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5A4A867">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49E7CE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4FDB06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6DCCEDF" w:rsidR="00495B3B" w:rsidRPr="00495B3B" w:rsidRDefault="00277D35" w:rsidP="00664DF6">
            <w:pPr>
              <w:spacing w:before="0" w:after="0"/>
              <w:ind w:right="-450"/>
              <w:rPr>
                <w:rFonts w:ascii="Arial" w:hAnsi="Arial" w:cs="Arial"/>
                <w:color w:val="363534"/>
                <w:szCs w:val="22"/>
              </w:rPr>
            </w:pPr>
            <w:r>
              <w:rPr>
                <w:rFonts w:ascii="Arial" w:hAnsi="Arial" w:cs="Arial"/>
                <w:color w:val="363534"/>
                <w:szCs w:val="22"/>
              </w:rPr>
              <w:t xml:space="preserve"> </w:t>
            </w:r>
            <w:r w:rsidR="00A54B39" w:rsidRPr="00A54B39">
              <w:rPr>
                <w:rFonts w:ascii="Arial" w:hAnsi="Arial" w:cs="Arial"/>
                <w:color w:val="363534"/>
                <w:szCs w:val="22"/>
              </w:rPr>
              <w:t>Senior Biodiversity Officer</w:t>
            </w:r>
          </w:p>
        </w:tc>
      </w:tr>
      <w:tr w:rsidR="00495B3B" w:rsidRPr="00495B3B" w14:paraId="5F8F815C" w14:textId="77777777" w:rsidTr="64FDB06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CC08F43" w:rsidR="00495B3B" w:rsidRPr="00495B3B" w:rsidRDefault="00B90483" w:rsidP="00495B3B">
            <w:pPr>
              <w:spacing w:before="0" w:after="0"/>
              <w:ind w:left="57" w:right="-450"/>
              <w:rPr>
                <w:rFonts w:ascii="Arial" w:hAnsi="Arial" w:cs="Arial"/>
                <w:color w:val="363534"/>
                <w:szCs w:val="22"/>
              </w:rPr>
            </w:pPr>
            <w:r w:rsidRPr="00B90483">
              <w:rPr>
                <w:rFonts w:ascii="Arial" w:hAnsi="Arial" w:cs="Arial"/>
                <w:color w:val="363534"/>
                <w:szCs w:val="22"/>
              </w:rPr>
              <w:t>509</w:t>
            </w:r>
            <w:r w:rsidR="00621B3F">
              <w:rPr>
                <w:rFonts w:ascii="Arial" w:hAnsi="Arial" w:cs="Arial"/>
                <w:color w:val="363534"/>
                <w:szCs w:val="22"/>
              </w:rPr>
              <w:t>25773</w:t>
            </w:r>
          </w:p>
        </w:tc>
      </w:tr>
      <w:tr w:rsidR="00495B3B" w:rsidRPr="00495B3B" w14:paraId="6052E497" w14:textId="77777777" w:rsidTr="64FDB06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3E95DC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9B702F">
              <w:rPr>
                <w:rFonts w:ascii="Arial" w:hAnsi="Arial" w:cs="Arial"/>
                <w:color w:val="363534"/>
                <w:szCs w:val="22"/>
              </w:rPr>
              <w:t xml:space="preserve">Grade </w:t>
            </w:r>
            <w:r w:rsidR="00460996">
              <w:rPr>
                <w:rFonts w:ascii="Arial" w:hAnsi="Arial" w:cs="Arial"/>
                <w:color w:val="363534"/>
                <w:szCs w:val="22"/>
              </w:rPr>
              <w:t>4</w:t>
            </w:r>
          </w:p>
        </w:tc>
      </w:tr>
      <w:tr w:rsidR="00495B3B" w:rsidRPr="00495B3B" w14:paraId="513E600D" w14:textId="77777777" w:rsidTr="64FDB061">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A7BB5DB" w:rsidR="00495B3B" w:rsidRPr="00495B3B" w:rsidRDefault="00CF00D1" w:rsidP="6E02BAD9">
            <w:pPr>
              <w:spacing w:before="0" w:after="0"/>
              <w:ind w:left="57" w:right="-450"/>
              <w:rPr>
                <w:rFonts w:ascii="Arial" w:hAnsi="Arial" w:cs="Arial"/>
                <w:color w:val="363534"/>
              </w:rPr>
            </w:pPr>
            <w:r w:rsidRPr="6E02BAD9">
              <w:rPr>
                <w:rFonts w:ascii="Arial" w:hAnsi="Arial" w:cs="Arial"/>
                <w:color w:val="363534"/>
              </w:rPr>
              <w:t>$</w:t>
            </w:r>
            <w:r w:rsidR="00460996" w:rsidRPr="6E02BAD9">
              <w:rPr>
                <w:rFonts w:ascii="Arial" w:hAnsi="Arial" w:cs="Arial"/>
                <w:color w:val="363534"/>
              </w:rPr>
              <w:t>9</w:t>
            </w:r>
            <w:r w:rsidR="00997A28">
              <w:rPr>
                <w:rFonts w:ascii="Arial" w:hAnsi="Arial" w:cs="Arial"/>
                <w:color w:val="363534"/>
              </w:rPr>
              <w:t>7</w:t>
            </w:r>
            <w:r w:rsidR="00781609">
              <w:rPr>
                <w:rFonts w:ascii="Arial" w:hAnsi="Arial" w:cs="Arial"/>
                <w:color w:val="363534"/>
              </w:rPr>
              <w:t>,955</w:t>
            </w:r>
            <w:r w:rsidR="00E27747" w:rsidRPr="6E02BAD9">
              <w:rPr>
                <w:rFonts w:ascii="Arial" w:hAnsi="Arial" w:cs="Arial"/>
                <w:color w:val="363534"/>
              </w:rPr>
              <w:t xml:space="preserve"> - $</w:t>
            </w:r>
            <w:r w:rsidR="00460996" w:rsidRPr="6E02BAD9">
              <w:rPr>
                <w:rFonts w:ascii="Arial" w:hAnsi="Arial" w:cs="Arial"/>
                <w:color w:val="363534"/>
              </w:rPr>
              <w:t>1</w:t>
            </w:r>
            <w:r w:rsidR="00781609">
              <w:rPr>
                <w:rFonts w:ascii="Arial" w:hAnsi="Arial" w:cs="Arial"/>
                <w:color w:val="363534"/>
              </w:rPr>
              <w:t>11</w:t>
            </w:r>
            <w:r w:rsidR="00460996" w:rsidRPr="6E02BAD9">
              <w:rPr>
                <w:rFonts w:ascii="Arial" w:hAnsi="Arial" w:cs="Arial"/>
                <w:color w:val="363534"/>
              </w:rPr>
              <w:t>,</w:t>
            </w:r>
            <w:r w:rsidR="00781609">
              <w:rPr>
                <w:rFonts w:ascii="Arial" w:hAnsi="Arial" w:cs="Arial"/>
                <w:color w:val="363534"/>
              </w:rPr>
              <w:t>142</w:t>
            </w:r>
            <w:r w:rsidR="7C91486E" w:rsidRPr="6E02BAD9">
              <w:rPr>
                <w:rFonts w:ascii="Arial" w:hAnsi="Arial" w:cs="Arial"/>
                <w:color w:val="363534"/>
              </w:rPr>
              <w:t xml:space="preserve"> plus superannuation </w:t>
            </w:r>
          </w:p>
        </w:tc>
      </w:tr>
      <w:tr w:rsidR="00495B3B" w:rsidRPr="00495B3B" w14:paraId="2A722203" w14:textId="77777777" w:rsidTr="64FDB061">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6EC5517" w:rsidR="00495B3B" w:rsidRPr="00495B3B" w:rsidRDefault="001071B9" w:rsidP="00495B3B">
            <w:pPr>
              <w:tabs>
                <w:tab w:val="left" w:pos="3529"/>
              </w:tabs>
              <w:spacing w:before="0" w:after="0"/>
              <w:ind w:left="57" w:right="-450"/>
              <w:rPr>
                <w:rFonts w:ascii="Arial" w:hAnsi="Arial" w:cs="Arial"/>
                <w:color w:val="363534"/>
                <w:szCs w:val="22"/>
              </w:rPr>
            </w:pPr>
            <w:r>
              <w:rPr>
                <w:rFonts w:ascii="Arial" w:hAnsi="Arial" w:cs="Arial"/>
                <w:color w:val="363534"/>
                <w:szCs w:val="22"/>
              </w:rPr>
              <w:t>Part-time, Fixed Term through to the 30</w:t>
            </w:r>
            <w:r w:rsidRPr="001071B9">
              <w:rPr>
                <w:rFonts w:ascii="Arial" w:hAnsi="Arial" w:cs="Arial"/>
                <w:color w:val="363534"/>
                <w:szCs w:val="22"/>
                <w:vertAlign w:val="superscript"/>
              </w:rPr>
              <w:t>th</w:t>
            </w:r>
            <w:r>
              <w:rPr>
                <w:rFonts w:ascii="Arial" w:hAnsi="Arial" w:cs="Arial"/>
                <w:color w:val="363534"/>
                <w:szCs w:val="22"/>
              </w:rPr>
              <w:t xml:space="preserve"> May 2026</w:t>
            </w:r>
          </w:p>
        </w:tc>
      </w:tr>
      <w:tr w:rsidR="00495B3B" w:rsidRPr="00495B3B" w14:paraId="73E4C712" w14:textId="77777777" w:rsidTr="64FDB061">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ABFE359"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64FDB061">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892621F" w:rsidR="00495B3B" w:rsidRPr="00495B3B" w:rsidRDefault="06FC4BC9" w:rsidP="64FDB061">
            <w:pPr>
              <w:spacing w:before="0" w:after="0"/>
              <w:ind w:left="57" w:right="-450"/>
              <w:rPr>
                <w:rFonts w:ascii="Arial" w:hAnsi="Arial" w:cs="Arial"/>
                <w:color w:val="363534"/>
              </w:rPr>
            </w:pPr>
            <w:r w:rsidRPr="64FDB061">
              <w:rPr>
                <w:rFonts w:ascii="Arial" w:hAnsi="Arial" w:cs="Arial"/>
                <w:color w:val="363534"/>
              </w:rPr>
              <w:t>Forest and Fire Operations</w:t>
            </w:r>
            <w:r w:rsidR="009B702F">
              <w:rPr>
                <w:rFonts w:ascii="Arial" w:hAnsi="Arial" w:cs="Arial"/>
                <w:color w:val="363534"/>
              </w:rPr>
              <w:t xml:space="preserve"> /</w:t>
            </w:r>
            <w:r w:rsidRPr="64FDB061">
              <w:rPr>
                <w:rFonts w:ascii="Arial" w:hAnsi="Arial" w:cs="Arial"/>
                <w:color w:val="363534"/>
              </w:rPr>
              <w:t xml:space="preserve"> </w:t>
            </w:r>
            <w:r w:rsidR="009B702F" w:rsidRPr="009B702F">
              <w:rPr>
                <w:rFonts w:ascii="Arial" w:hAnsi="Arial" w:cs="Arial"/>
                <w:color w:val="363534"/>
              </w:rPr>
              <w:t>Barwon South West (FFOD</w:t>
            </w:r>
            <w:r w:rsidR="009B702F">
              <w:rPr>
                <w:rFonts w:ascii="Arial" w:hAnsi="Arial" w:cs="Arial"/>
                <w:color w:val="363534"/>
              </w:rPr>
              <w:t>)</w:t>
            </w:r>
          </w:p>
        </w:tc>
      </w:tr>
      <w:tr w:rsidR="00495B3B" w:rsidRPr="00495B3B" w14:paraId="37A0D7CE" w14:textId="77777777" w:rsidTr="64FDB061">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505A075" w:rsidR="00495B3B" w:rsidRPr="00495B3B" w:rsidRDefault="78040BB2" w:rsidP="65ACCE51">
            <w:pPr>
              <w:spacing w:before="0" w:after="0"/>
              <w:ind w:right="-450"/>
              <w:rPr>
                <w:rFonts w:ascii="Arial" w:hAnsi="Arial" w:cs="Arial"/>
                <w:color w:val="363534"/>
              </w:rPr>
            </w:pPr>
            <w:r w:rsidRPr="65ACCE51">
              <w:rPr>
                <w:rFonts w:ascii="Arial" w:hAnsi="Arial" w:cs="Arial"/>
                <w:color w:val="363534"/>
              </w:rPr>
              <w:t xml:space="preserve"> Flexible within </w:t>
            </w:r>
            <w:r w:rsidR="00903200">
              <w:rPr>
                <w:rFonts w:ascii="Arial" w:hAnsi="Arial" w:cs="Arial"/>
                <w:color w:val="363534"/>
              </w:rPr>
              <w:t>Barwon South West Region</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4FDB061">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8DFBF7C" w:rsidR="00495B3B" w:rsidRPr="00495B3B" w:rsidRDefault="004B039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Manager, Environmental Values </w:t>
            </w:r>
          </w:p>
        </w:tc>
      </w:tr>
      <w:tr w:rsidR="00495B3B" w:rsidRPr="00495B3B" w14:paraId="35F6D00F" w14:textId="77777777" w:rsidTr="64FDB061">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9B94310" w:rsidR="00495B3B" w:rsidRPr="00495B3B" w:rsidRDefault="00041D7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end"/>
            </w:r>
            <w:r w:rsidR="00495B3B" w:rsidRPr="00495B3B">
              <w:rPr>
                <w:rFonts w:ascii="Arial" w:hAnsi="Arial" w:cs="Arial"/>
                <w:color w:val="363534"/>
                <w:szCs w:val="22"/>
              </w:rPr>
              <w:t xml:space="preserve">  No              </w:t>
            </w:r>
            <w:r w:rsidR="00D14E60" w:rsidRPr="00495B3B">
              <w:rPr>
                <w:rFonts w:ascii="Arial" w:hAnsi="Arial" w:cs="Arial"/>
                <w:color w:val="363534"/>
                <w:szCs w:val="22"/>
              </w:rPr>
              <w:t>If yes, how many?</w:t>
            </w:r>
            <w:r w:rsidR="00495B3B" w:rsidRPr="00495B3B">
              <w:rPr>
                <w:rFonts w:ascii="Arial" w:hAnsi="Arial" w:cs="Arial"/>
                <w:color w:val="363534"/>
                <w:szCs w:val="22"/>
              </w:rPr>
              <w:t xml:space="preserve">  </w:t>
            </w:r>
          </w:p>
        </w:tc>
      </w:tr>
      <w:tr w:rsidR="00495B3B" w:rsidRPr="00495B3B" w14:paraId="70C7CF88" w14:textId="77777777" w:rsidTr="64FDB061">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1330DBF" w14:textId="45B33299" w:rsidR="0024072D" w:rsidRDefault="0024072D" w:rsidP="671C5FEA">
            <w:pPr>
              <w:spacing w:before="0" w:after="0"/>
              <w:ind w:left="57" w:right="-450"/>
              <w:rPr>
                <w:rFonts w:ascii="Arial" w:hAnsi="Arial" w:cs="Arial"/>
                <w:color w:val="363534"/>
              </w:rPr>
            </w:pPr>
            <w:r>
              <w:rPr>
                <w:rFonts w:ascii="Arial" w:hAnsi="Arial" w:cs="Arial"/>
                <w:color w:val="363534"/>
              </w:rPr>
              <w:t>Bryan Roberts,</w:t>
            </w:r>
            <w:r w:rsidR="008621AF">
              <w:rPr>
                <w:rFonts w:ascii="Arial" w:hAnsi="Arial" w:cs="Arial"/>
                <w:color w:val="363534"/>
              </w:rPr>
              <w:t xml:space="preserve"> </w:t>
            </w:r>
            <w:r w:rsidR="00041D7D" w:rsidRPr="00041D7D">
              <w:rPr>
                <w:rFonts w:ascii="Arial" w:hAnsi="Arial" w:cs="Arial"/>
                <w:color w:val="363534"/>
              </w:rPr>
              <w:t>Regional Manager, Forest and Fire Planning</w:t>
            </w:r>
          </w:p>
          <w:p w14:paraId="51544F6B" w14:textId="77777777" w:rsidR="0024072D" w:rsidRDefault="0024072D" w:rsidP="671C5FEA">
            <w:pPr>
              <w:spacing w:before="0" w:after="0"/>
              <w:ind w:left="57" w:right="-450"/>
              <w:rPr>
                <w:rFonts w:ascii="Arial" w:hAnsi="Arial" w:cs="Arial"/>
                <w:color w:val="363534"/>
              </w:rPr>
            </w:pPr>
            <w:r>
              <w:rPr>
                <w:rFonts w:ascii="Arial" w:hAnsi="Arial" w:cs="Arial"/>
                <w:color w:val="363534"/>
              </w:rPr>
              <w:t>0417 033 605</w:t>
            </w:r>
          </w:p>
          <w:p w14:paraId="723EDD97" w14:textId="6E76F69B" w:rsidR="00495B3B" w:rsidRPr="00495B3B" w:rsidRDefault="0024072D" w:rsidP="671C5FEA">
            <w:pPr>
              <w:spacing w:before="0" w:after="0"/>
              <w:ind w:left="57" w:right="-450"/>
              <w:rPr>
                <w:rFonts w:ascii="Arial" w:hAnsi="Arial" w:cs="Arial"/>
                <w:color w:val="363534"/>
              </w:rPr>
            </w:pPr>
            <w:hyperlink r:id="rId23" w:history="1">
              <w:r w:rsidRPr="006C429D">
                <w:rPr>
                  <w:rStyle w:val="Hyperlink"/>
                  <w:rFonts w:ascii="Arial" w:hAnsi="Arial" w:cs="Arial"/>
                </w:rPr>
                <w:t>Bryan.roberts@deeca.vic.gov.au</w:t>
              </w:r>
            </w:hyperlink>
            <w:r>
              <w:rPr>
                <w:rFonts w:ascii="Arial" w:hAnsi="Arial" w:cs="Arial"/>
                <w:color w:val="363534"/>
              </w:rPr>
              <w:t xml:space="preserve"> </w:t>
            </w:r>
            <w:r w:rsidR="1123B735" w:rsidRPr="671C5FEA">
              <w:rPr>
                <w:rFonts w:ascii="Arial" w:hAnsi="Arial" w:cs="Arial"/>
                <w:color w:val="363534"/>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AFE9B58" w14:textId="2191EA1A" w:rsidR="0045121E" w:rsidRPr="009E75DF" w:rsidRDefault="0045121E" w:rsidP="009E75DF">
      <w:pPr>
        <w:spacing w:before="0" w:after="150" w:line="240" w:lineRule="auto"/>
        <w:jc w:val="both"/>
        <w:rPr>
          <w:rFonts w:ascii="Arial" w:hAnsi="Arial" w:cs="Arial"/>
          <w:szCs w:val="22"/>
        </w:rPr>
      </w:pPr>
      <w:r w:rsidRPr="009E75DF">
        <w:rPr>
          <w:rFonts w:ascii="Arial" w:hAnsi="Arial" w:cs="Arial"/>
          <w:szCs w:val="22"/>
        </w:rPr>
        <w:t xml:space="preserve">The Senior Biodiversity Officer </w:t>
      </w:r>
      <w:r w:rsidR="002B3994" w:rsidRPr="009E75DF">
        <w:rPr>
          <w:rFonts w:ascii="Arial" w:hAnsi="Arial" w:cs="Arial"/>
          <w:szCs w:val="22"/>
        </w:rPr>
        <w:t xml:space="preserve">will support the consideration and management of biodiversity values in strategic, operational and tactical forest and fire management plans and support regional risk analysis and modelling of biodiversity values.  Supporting the strategic, operational and tactical planning process, the Senior Biodiversity Officer will utilise desktop and on-ground analysis of values to ensure a consistent approach to values management is applied to the forest and fire work program that aligns with standards, doctrine and directions.  </w:t>
      </w:r>
    </w:p>
    <w:p w14:paraId="1B3F576A" w14:textId="11C20320" w:rsidR="00495B3B" w:rsidRPr="00495B3B" w:rsidRDefault="00495B3B" w:rsidP="00781609">
      <w:pPr>
        <w:keepNext/>
        <w:spacing w:line="240" w:lineRule="auto"/>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781609">
      <w:pPr>
        <w:keepNext/>
        <w:spacing w:line="240" w:lineRule="auto"/>
        <w:jc w:val="both"/>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00781609">
      <w:pPr>
        <w:spacing w:before="0" w:after="150" w:line="240" w:lineRule="auto"/>
        <w:jc w:val="both"/>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1CD60D42" w14:textId="77777777" w:rsidR="00B74D57" w:rsidRPr="00B74D57" w:rsidRDefault="00B74D57" w:rsidP="00781609">
      <w:pPr>
        <w:spacing w:before="0" w:after="150" w:line="240" w:lineRule="auto"/>
        <w:jc w:val="both"/>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AC74BCE" w14:textId="77777777" w:rsidR="00B74D57" w:rsidRPr="00B74D57" w:rsidRDefault="00B74D57" w:rsidP="00781609">
      <w:pPr>
        <w:spacing w:before="0" w:after="150" w:line="240" w:lineRule="auto"/>
        <w:jc w:val="both"/>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2AB40BD5" w14:textId="1AEDCDC9" w:rsidR="00B74D57" w:rsidRPr="00B74D57" w:rsidRDefault="00B74D57" w:rsidP="00781609">
      <w:pPr>
        <w:spacing w:before="0" w:after="150" w:line="240" w:lineRule="auto"/>
        <w:jc w:val="both"/>
        <w:rPr>
          <w:rFonts w:ascii="Arial" w:hAnsi="Arial" w:cs="Arial"/>
          <w:szCs w:val="22"/>
        </w:rPr>
      </w:pPr>
      <w:r w:rsidRPr="00B74D57">
        <w:rPr>
          <w:rFonts w:ascii="Arial" w:hAnsi="Arial" w:cs="Arial"/>
          <w:szCs w:val="22"/>
        </w:rPr>
        <w:lastRenderedPageBreak/>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ED5B30D" w14:textId="0A510D50" w:rsidR="00B74D57" w:rsidRPr="001B0D83" w:rsidRDefault="00B74D57" w:rsidP="00781609">
      <w:pPr>
        <w:keepNext/>
        <w:spacing w:line="240" w:lineRule="auto"/>
        <w:jc w:val="both"/>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35B9F1E2" w14:textId="77777777" w:rsidR="001808FB" w:rsidRPr="001808FB" w:rsidRDefault="001808FB" w:rsidP="00781609">
      <w:pPr>
        <w:keepNext/>
        <w:spacing w:line="240" w:lineRule="auto"/>
        <w:jc w:val="both"/>
        <w:rPr>
          <w:rFonts w:ascii="Arial" w:hAnsi="Arial" w:cs="Arial"/>
          <w:szCs w:val="22"/>
        </w:rPr>
      </w:pPr>
      <w:r w:rsidRPr="001808FB">
        <w:rPr>
          <w:rFonts w:ascii="Arial" w:hAnsi="Arial" w:cs="Arial"/>
          <w:szCs w:val="22"/>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2FFF3A8F" w14:textId="71FD4871" w:rsidR="001808FB" w:rsidRPr="001808FB" w:rsidRDefault="001808FB" w:rsidP="00781609">
      <w:pPr>
        <w:keepNext/>
        <w:spacing w:line="240" w:lineRule="auto"/>
        <w:jc w:val="both"/>
        <w:rPr>
          <w:rFonts w:ascii="Arial" w:hAnsi="Arial" w:cs="Arial"/>
          <w:szCs w:val="22"/>
        </w:rPr>
      </w:pPr>
      <w:r w:rsidRPr="001808FB">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0052EC41" w14:textId="25683ACF" w:rsidR="001808FB" w:rsidRPr="001808FB" w:rsidRDefault="001808FB" w:rsidP="00781609">
      <w:pPr>
        <w:keepNext/>
        <w:spacing w:line="240" w:lineRule="auto"/>
        <w:jc w:val="both"/>
        <w:rPr>
          <w:rFonts w:ascii="Arial" w:hAnsi="Arial" w:cs="Arial"/>
          <w:szCs w:val="22"/>
        </w:rPr>
      </w:pPr>
      <w:r w:rsidRPr="001808FB">
        <w:rPr>
          <w:rFonts w:ascii="Arial" w:hAnsi="Arial" w:cs="Arial"/>
          <w:szCs w:val="22"/>
        </w:rPr>
        <w:t>We are the lead emergency management agency for bushfire and a support agency for a range of Class 2 emergencies.</w:t>
      </w:r>
    </w:p>
    <w:p w14:paraId="088DA4DC" w14:textId="28919A36" w:rsidR="0048512D" w:rsidRPr="0048512D" w:rsidRDefault="0048512D" w:rsidP="00781609">
      <w:pPr>
        <w:keepNext/>
        <w:spacing w:line="240" w:lineRule="auto"/>
        <w:jc w:val="both"/>
        <w:rPr>
          <w:rFonts w:ascii="Arial" w:hAnsi="Arial" w:cs="Arial"/>
          <w:b/>
          <w:bCs/>
        </w:rPr>
      </w:pPr>
      <w:r w:rsidRPr="13E18A28">
        <w:rPr>
          <w:rFonts w:ascii="Arial" w:hAnsi="Arial" w:cs="Arial"/>
          <w:b/>
          <w:bCs/>
        </w:rPr>
        <w:t>Branch</w:t>
      </w:r>
    </w:p>
    <w:p w14:paraId="62041BC4" w14:textId="711FE967" w:rsidR="005B24EC" w:rsidRPr="00DF50F0" w:rsidRDefault="005B24EC" w:rsidP="00781609">
      <w:pPr>
        <w:keepNext/>
        <w:shd w:val="clear" w:color="auto" w:fill="FFFFFF" w:themeFill="background1"/>
        <w:spacing w:before="0" w:after="0" w:line="240" w:lineRule="auto"/>
        <w:jc w:val="both"/>
        <w:rPr>
          <w:rFonts w:ascii="Arial" w:hAnsi="Arial" w:cs="Arial"/>
        </w:rPr>
      </w:pPr>
      <w:r w:rsidRPr="13E18A28">
        <w:rPr>
          <w:rFonts w:ascii="Arial" w:hAnsi="Arial" w:cs="Arial"/>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52AA112F" w14:textId="77777777" w:rsidR="005B24EC" w:rsidRPr="00DF50F0" w:rsidRDefault="005B24EC" w:rsidP="00781609">
      <w:pPr>
        <w:keepNext/>
        <w:shd w:val="clear" w:color="auto" w:fill="FFFFFF" w:themeFill="background1"/>
        <w:spacing w:before="0" w:after="0" w:line="240" w:lineRule="auto"/>
        <w:ind w:left="57"/>
        <w:jc w:val="both"/>
        <w:rPr>
          <w:rFonts w:ascii="Arial" w:hAnsi="Arial" w:cs="Arial"/>
          <w:szCs w:val="22"/>
        </w:rPr>
      </w:pPr>
      <w:r w:rsidRPr="00DF50F0">
        <w:rPr>
          <w:rFonts w:ascii="Arial" w:hAnsi="Arial" w:cs="Arial"/>
          <w:szCs w:val="22"/>
        </w:rPr>
        <w:t xml:space="preserve"> </w:t>
      </w:r>
    </w:p>
    <w:p w14:paraId="61620FE3" w14:textId="77777777" w:rsidR="005B24EC" w:rsidRPr="00DF50F0" w:rsidRDefault="005B24EC" w:rsidP="00781609">
      <w:pPr>
        <w:keepNext/>
        <w:shd w:val="clear" w:color="auto" w:fill="FFFFFF" w:themeFill="background1"/>
        <w:spacing w:before="0" w:after="0" w:line="240" w:lineRule="auto"/>
        <w:jc w:val="both"/>
        <w:rPr>
          <w:rFonts w:ascii="Arial" w:hAnsi="Arial" w:cs="Arial"/>
        </w:rPr>
      </w:pPr>
      <w:r w:rsidRPr="13E18A28">
        <w:rPr>
          <w:rFonts w:ascii="Arial" w:hAnsi="Arial" w:cs="Arial"/>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0A08732D" w14:textId="77777777" w:rsidR="005B24EC" w:rsidRPr="00DF50F0" w:rsidRDefault="005B24EC" w:rsidP="00781609">
      <w:pPr>
        <w:keepNext/>
        <w:shd w:val="clear" w:color="auto" w:fill="FFFFFF" w:themeFill="background1"/>
        <w:spacing w:before="0" w:after="0" w:line="240" w:lineRule="auto"/>
        <w:ind w:left="57"/>
        <w:jc w:val="both"/>
        <w:rPr>
          <w:rFonts w:ascii="Arial" w:hAnsi="Arial" w:cs="Arial"/>
          <w:szCs w:val="22"/>
        </w:rPr>
      </w:pPr>
      <w:r w:rsidRPr="00DF50F0">
        <w:rPr>
          <w:rFonts w:ascii="Arial" w:hAnsi="Arial" w:cs="Arial"/>
          <w:szCs w:val="22"/>
        </w:rPr>
        <w:t xml:space="preserve"> </w:t>
      </w:r>
    </w:p>
    <w:p w14:paraId="0137348F" w14:textId="268D0DAB" w:rsidR="005B24EC" w:rsidRPr="00DF50F0" w:rsidRDefault="005B24EC" w:rsidP="00781609">
      <w:pPr>
        <w:keepNext/>
        <w:shd w:val="clear" w:color="auto" w:fill="FFFFFF" w:themeFill="background1"/>
        <w:spacing w:before="0" w:after="0" w:line="240" w:lineRule="auto"/>
        <w:jc w:val="both"/>
        <w:rPr>
          <w:rFonts w:ascii="Arial" w:hAnsi="Arial" w:cs="Arial"/>
        </w:rPr>
      </w:pPr>
      <w:r w:rsidRPr="13E18A28">
        <w:rPr>
          <w:rFonts w:ascii="Arial" w:hAnsi="Arial" w:cs="Arial"/>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7E1A238D" w14:textId="42967CA5" w:rsidR="001B0D83" w:rsidRPr="0048512D" w:rsidRDefault="001B0D83"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3B155F0" w14:textId="14ED8821"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 xml:space="preserve">Use technical expertise and relevant tools in environmental values analysis and modelling to contribute to biodiversity values management in relation to strategic (&gt;10 years), operational (2-5 years) and tactical planning (1 year) of forest and fire management. </w:t>
      </w:r>
    </w:p>
    <w:p w14:paraId="453A95A1" w14:textId="49B41704"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Collaborate and liaise with internal and external stakeholders, partners and Traditional Owners to ensure existing knowledge about biodiversity values are considered in planning and approvals processes within agreed timeframes.</w:t>
      </w:r>
    </w:p>
    <w:p w14:paraId="738B193A" w14:textId="01D661BF"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 xml:space="preserve">Work at state, cross-regional and local levels to ensure a consistent approach to biodiversity values management is applied to the forest and fire work program. </w:t>
      </w:r>
    </w:p>
    <w:p w14:paraId="3A53BACF" w14:textId="0A5BC11A"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Support regional risk analysis and modelling of biodiversity values to inform planning decisions.</w:t>
      </w:r>
    </w:p>
    <w:p w14:paraId="3932710A" w14:textId="5EDD2C33"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 xml:space="preserve">Support interpretation of biodiversity management strategies into operational and tactical plans for forest and fire management. </w:t>
      </w:r>
    </w:p>
    <w:p w14:paraId="5F275E4E" w14:textId="33569E5B"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Contribute to the development and implementation of metrics and reporting for Ecosystem Resilience measures</w:t>
      </w:r>
    </w:p>
    <w:p w14:paraId="0459AFBB" w14:textId="10C28FC8" w:rsidR="00393B48" w:rsidRPr="00393B48"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Identify biodiversity knowledge gaps to inform monitoring and evaluation across the region to improve tools, information and data sets underpinning values management decisions.</w:t>
      </w:r>
    </w:p>
    <w:p w14:paraId="1AEE2617" w14:textId="5C37635F" w:rsidR="00495B3B" w:rsidRDefault="00393B48" w:rsidP="00781609">
      <w:pPr>
        <w:pStyle w:val="ListParagraph"/>
        <w:numPr>
          <w:ilvl w:val="0"/>
          <w:numId w:val="48"/>
        </w:numPr>
        <w:spacing w:before="0" w:after="0" w:line="240" w:lineRule="auto"/>
        <w:jc w:val="both"/>
        <w:rPr>
          <w:rFonts w:ascii="Arial" w:hAnsi="Arial" w:cs="Arial"/>
          <w:lang w:eastAsia="zh-CN"/>
        </w:rPr>
      </w:pPr>
      <w:r w:rsidRPr="00393B48">
        <w:rPr>
          <w:rFonts w:ascii="Arial" w:hAnsi="Arial" w:cs="Arial"/>
          <w:lang w:eastAsia="zh-CN"/>
        </w:rPr>
        <w:t>Practice cultural safety by creating environments, relationships and systems free from racism and discrimination so that people can feel safe, valued and able to participate.</w:t>
      </w:r>
    </w:p>
    <w:p w14:paraId="7F0894DA" w14:textId="77777777" w:rsidR="00393B48" w:rsidRPr="00393B48" w:rsidRDefault="00393B48" w:rsidP="00781609">
      <w:pPr>
        <w:pStyle w:val="ListParagraph"/>
        <w:spacing w:before="0" w:after="0" w:line="240" w:lineRule="auto"/>
        <w:ind w:left="360"/>
        <w:jc w:val="both"/>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781609">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781609">
      <w:pPr>
        <w:spacing w:before="160" w:after="0"/>
        <w:jc w:val="both"/>
        <w:rPr>
          <w:rFonts w:ascii="Arial" w:hAnsi="Arial" w:cs="Arial"/>
          <w:b/>
          <w:color w:val="363534"/>
          <w:szCs w:val="22"/>
        </w:rPr>
      </w:pPr>
      <w:r w:rsidRPr="00495B3B">
        <w:rPr>
          <w:rFonts w:ascii="Arial" w:hAnsi="Arial" w:cs="Arial"/>
          <w:b/>
          <w:color w:val="363534"/>
          <w:szCs w:val="22"/>
        </w:rPr>
        <w:t>Specialist/Technical Expertise/Qualifications</w:t>
      </w:r>
    </w:p>
    <w:p w14:paraId="4E8F7E9E" w14:textId="43D7A981" w:rsidR="000C4862" w:rsidRPr="00ED233A" w:rsidRDefault="000C4862" w:rsidP="00ED233A">
      <w:pPr>
        <w:pStyle w:val="ListParagraph"/>
        <w:numPr>
          <w:ilvl w:val="0"/>
          <w:numId w:val="48"/>
        </w:numPr>
        <w:spacing w:before="0" w:after="0" w:line="240" w:lineRule="auto"/>
        <w:jc w:val="both"/>
        <w:rPr>
          <w:rFonts w:ascii="Arial" w:hAnsi="Arial" w:cs="Arial"/>
          <w:lang w:eastAsia="zh-CN"/>
        </w:rPr>
      </w:pPr>
      <w:r w:rsidRPr="00ED233A">
        <w:rPr>
          <w:rFonts w:ascii="Arial" w:hAnsi="Arial" w:cs="Arial"/>
          <w:lang w:eastAsia="zh-CN"/>
        </w:rPr>
        <w:t>Relevant degree in Biological Sciences or Natural Resource Management or commensurate experience (desirable).</w:t>
      </w:r>
    </w:p>
    <w:p w14:paraId="71F96297" w14:textId="4FE1F0C5" w:rsidR="000C4862" w:rsidRPr="00ED233A" w:rsidRDefault="000C4862" w:rsidP="00ED233A">
      <w:pPr>
        <w:pStyle w:val="ListParagraph"/>
        <w:numPr>
          <w:ilvl w:val="0"/>
          <w:numId w:val="48"/>
        </w:numPr>
        <w:spacing w:before="0" w:after="0" w:line="240" w:lineRule="auto"/>
        <w:jc w:val="both"/>
        <w:rPr>
          <w:rFonts w:ascii="Arial" w:hAnsi="Arial" w:cs="Arial"/>
          <w:lang w:eastAsia="zh-CN"/>
        </w:rPr>
      </w:pPr>
      <w:r w:rsidRPr="00ED233A">
        <w:rPr>
          <w:rFonts w:ascii="Arial" w:hAnsi="Arial" w:cs="Arial"/>
          <w:lang w:eastAsia="zh-CN"/>
        </w:rPr>
        <w:lastRenderedPageBreak/>
        <w:t>Knowledge and experience in program management with emphasis on biodiversity, threatened species and communities.</w:t>
      </w:r>
    </w:p>
    <w:p w14:paraId="0607BEB4" w14:textId="59B1E024" w:rsidR="000C4862" w:rsidRPr="00ED233A" w:rsidRDefault="000C4862" w:rsidP="00ED233A">
      <w:pPr>
        <w:pStyle w:val="ListParagraph"/>
        <w:numPr>
          <w:ilvl w:val="0"/>
          <w:numId w:val="48"/>
        </w:numPr>
        <w:spacing w:before="0" w:after="0" w:line="240" w:lineRule="auto"/>
        <w:jc w:val="both"/>
        <w:rPr>
          <w:rFonts w:ascii="Arial" w:hAnsi="Arial" w:cs="Arial"/>
          <w:lang w:eastAsia="zh-CN"/>
        </w:rPr>
      </w:pPr>
      <w:r w:rsidRPr="00ED233A">
        <w:rPr>
          <w:rFonts w:ascii="Arial" w:hAnsi="Arial" w:cs="Arial"/>
          <w:lang w:eastAsia="zh-CN"/>
        </w:rPr>
        <w:t>GIS and computer modelling skills are essential.</w:t>
      </w:r>
    </w:p>
    <w:p w14:paraId="62DD3F46" w14:textId="77777777" w:rsidR="00495B3B" w:rsidRPr="00495B3B" w:rsidRDefault="00495B3B" w:rsidP="00781609">
      <w:pPr>
        <w:spacing w:before="160" w:after="0"/>
        <w:jc w:val="both"/>
        <w:rPr>
          <w:rFonts w:ascii="Arial" w:hAnsi="Arial" w:cs="Arial"/>
          <w:b/>
          <w:color w:val="363534"/>
        </w:rPr>
      </w:pPr>
      <w:r w:rsidRPr="00495B3B">
        <w:rPr>
          <w:rFonts w:ascii="Arial" w:hAnsi="Arial" w:cs="Arial"/>
          <w:b/>
          <w:color w:val="363534"/>
        </w:rPr>
        <w:t>Capabilities</w:t>
      </w:r>
    </w:p>
    <w:p w14:paraId="42DD5B52" w14:textId="0847E49F" w:rsidR="000713D5" w:rsidRDefault="000713D5" w:rsidP="00781609">
      <w:pPr>
        <w:numPr>
          <w:ilvl w:val="0"/>
          <w:numId w:val="43"/>
        </w:numPr>
        <w:spacing w:before="60" w:after="0" w:line="240" w:lineRule="auto"/>
        <w:ind w:left="357" w:hanging="357"/>
        <w:jc w:val="both"/>
        <w:rPr>
          <w:rFonts w:ascii="Arial" w:hAnsi="Arial" w:cs="Arial"/>
          <w:color w:val="000000"/>
          <w:lang w:eastAsia="zh-CN"/>
        </w:rPr>
      </w:pPr>
      <w:r w:rsidRPr="000713D5">
        <w:rPr>
          <w:rFonts w:ascii="Arial" w:hAnsi="Arial" w:cs="Arial"/>
          <w:b/>
          <w:bCs/>
          <w:color w:val="000000"/>
          <w:lang w:eastAsia="zh-CN"/>
        </w:rPr>
        <w:t>Project Delivery</w:t>
      </w:r>
      <w:r>
        <w:rPr>
          <w:rFonts w:ascii="Arial" w:hAnsi="Arial" w:cs="Arial"/>
          <w:color w:val="000000"/>
          <w:lang w:eastAsia="zh-CN"/>
        </w:rPr>
        <w:t>:</w:t>
      </w:r>
      <w:r w:rsidRPr="000713D5">
        <w:rPr>
          <w:rFonts w:ascii="Arial" w:hAnsi="Arial" w:cs="Arial"/>
          <w:color w:val="000000"/>
          <w:lang w:eastAsia="zh-CN"/>
        </w:rPr>
        <w:t xml:space="preserve"> Defines tasks to be delivered to meet agreed outcomes; Coordinates and guides others in the execution of work activities; Monitors progress of tasks against plans and takes corrective action when required.</w:t>
      </w:r>
    </w:p>
    <w:p w14:paraId="112B5BDB" w14:textId="41FAE66B" w:rsidR="000713D5" w:rsidRDefault="000713D5" w:rsidP="00781609">
      <w:pPr>
        <w:numPr>
          <w:ilvl w:val="0"/>
          <w:numId w:val="43"/>
        </w:numPr>
        <w:spacing w:before="60" w:after="0" w:line="240" w:lineRule="auto"/>
        <w:ind w:left="357" w:hanging="357"/>
        <w:jc w:val="both"/>
        <w:rPr>
          <w:rFonts w:ascii="Arial" w:hAnsi="Arial" w:cs="Arial"/>
          <w:color w:val="000000"/>
          <w:lang w:eastAsia="zh-CN"/>
        </w:rPr>
      </w:pPr>
      <w:r w:rsidRPr="00CF76E1">
        <w:rPr>
          <w:rFonts w:ascii="Arial" w:hAnsi="Arial" w:cs="Arial"/>
          <w:b/>
          <w:bCs/>
          <w:color w:val="000000"/>
          <w:lang w:eastAsia="zh-CN"/>
        </w:rPr>
        <w:t>Critical Thinking and Problem Solving</w:t>
      </w:r>
      <w:r w:rsidR="00CF76E1">
        <w:rPr>
          <w:rFonts w:ascii="Arial" w:hAnsi="Arial" w:cs="Arial"/>
          <w:b/>
          <w:bCs/>
          <w:color w:val="000000"/>
          <w:lang w:eastAsia="zh-CN"/>
        </w:rPr>
        <w:t>:</w:t>
      </w:r>
      <w:r w:rsidRPr="000713D5">
        <w:rPr>
          <w:rFonts w:ascii="Arial" w:hAnsi="Arial" w:cs="Arial"/>
          <w:color w:val="000000"/>
          <w:lang w:eastAsia="zh-CN"/>
        </w:rPr>
        <w:t xml:space="preserve"> 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p>
    <w:p w14:paraId="4F36D5C6" w14:textId="47751605" w:rsidR="000713D5" w:rsidRDefault="00CF76E1" w:rsidP="00781609">
      <w:pPr>
        <w:numPr>
          <w:ilvl w:val="0"/>
          <w:numId w:val="43"/>
        </w:numPr>
        <w:spacing w:before="60" w:after="0" w:line="240" w:lineRule="auto"/>
        <w:ind w:left="357" w:hanging="357"/>
        <w:jc w:val="both"/>
        <w:rPr>
          <w:rFonts w:ascii="Arial" w:hAnsi="Arial" w:cs="Arial"/>
          <w:color w:val="000000"/>
          <w:lang w:eastAsia="zh-CN"/>
        </w:rPr>
      </w:pPr>
      <w:r w:rsidRPr="00CF76E1">
        <w:rPr>
          <w:rFonts w:ascii="Arial" w:hAnsi="Arial" w:cs="Arial"/>
          <w:b/>
          <w:bCs/>
          <w:color w:val="000000"/>
          <w:lang w:eastAsia="zh-CN"/>
        </w:rPr>
        <w:t>Working Collaboratively</w:t>
      </w:r>
      <w:r>
        <w:rPr>
          <w:rFonts w:ascii="Arial" w:hAnsi="Arial" w:cs="Arial"/>
          <w:b/>
          <w:bCs/>
          <w:color w:val="000000"/>
          <w:lang w:eastAsia="zh-CN"/>
        </w:rPr>
        <w:t>:</w:t>
      </w:r>
      <w:r w:rsidRPr="00CF76E1">
        <w:rPr>
          <w:rFonts w:ascii="Arial" w:hAnsi="Arial" w:cs="Arial"/>
          <w:color w:val="000000"/>
          <w:lang w:eastAsia="zh-CN"/>
        </w:rPr>
        <w:t xml:space="preserve"> Guides others to create a culture of collaboration; Identifies, and works to overcome, barriers to knowledge or information sharing; Identifies opportunities to work with other teams to deliver outcomes.</w:t>
      </w:r>
    </w:p>
    <w:p w14:paraId="79EC8E74" w14:textId="18EEB00E" w:rsidR="00CF76E1" w:rsidRPr="00495B3B" w:rsidRDefault="00CF76E1" w:rsidP="00781609">
      <w:pPr>
        <w:numPr>
          <w:ilvl w:val="0"/>
          <w:numId w:val="43"/>
        </w:numPr>
        <w:spacing w:before="60" w:after="0" w:line="240" w:lineRule="auto"/>
        <w:ind w:left="357" w:hanging="357"/>
        <w:jc w:val="both"/>
        <w:rPr>
          <w:rFonts w:ascii="Arial" w:hAnsi="Arial" w:cs="Arial"/>
          <w:color w:val="000000"/>
          <w:lang w:eastAsia="zh-CN"/>
        </w:rPr>
      </w:pPr>
      <w:r w:rsidRPr="00CF76E1">
        <w:rPr>
          <w:rFonts w:ascii="Arial" w:hAnsi="Arial" w:cs="Arial"/>
          <w:b/>
          <w:bCs/>
          <w:color w:val="000000"/>
          <w:lang w:eastAsia="zh-CN"/>
        </w:rPr>
        <w:t>Stakeholder Management</w:t>
      </w:r>
      <w:r>
        <w:rPr>
          <w:rFonts w:ascii="Arial" w:hAnsi="Arial" w:cs="Arial"/>
          <w:b/>
          <w:bCs/>
          <w:color w:val="000000"/>
          <w:lang w:eastAsia="zh-CN"/>
        </w:rPr>
        <w:t>:</w:t>
      </w:r>
      <w:r w:rsidRPr="00CF76E1">
        <w:rPr>
          <w:rFonts w:ascii="Arial" w:hAnsi="Arial" w:cs="Arial"/>
          <w:color w:val="000000"/>
          <w:lang w:eastAsia="zh-CN"/>
        </w:rPr>
        <w:t xml:space="preserve">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781609">
            <w:pPr>
              <w:jc w:val="both"/>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A385E7E" w:rsidR="00495B3B" w:rsidRPr="00495B3B" w:rsidRDefault="00495B3B" w:rsidP="00781609">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B0399">
              <w:rPr>
                <w:rFonts w:cs="Arial"/>
                <w:color w:val="1A1A1A"/>
                <w:sz w:val="20"/>
              </w:rPr>
              <w:t>$</w:t>
            </w:r>
            <w:r w:rsidR="004B0399" w:rsidRPr="004B0399">
              <w:rPr>
                <w:rFonts w:cs="Arial"/>
                <w:color w:val="1A1A1A"/>
                <w:sz w:val="20"/>
              </w:rPr>
              <w:t>0</w:t>
            </w:r>
            <w:r w:rsidRPr="004B0399">
              <w:rPr>
                <w:rFonts w:cs="Arial"/>
                <w:color w:val="1A1A1A"/>
                <w:sz w:val="20"/>
              </w:rPr>
              <w:t xml:space="preserve"> A declaration of Private Interests will be required for positions with financial delegations</w:t>
            </w:r>
            <w:r w:rsidRPr="00495B3B">
              <w:rPr>
                <w:rFonts w:cs="Arial"/>
                <w:color w:val="1A1A1A"/>
                <w:sz w:val="20"/>
              </w:rPr>
              <w:t xml:space="preserve">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781609">
            <w:pPr>
              <w:spacing w:line="240" w:lineRule="auto"/>
              <w:contextualSpacing/>
              <w:jc w:val="both"/>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781609">
            <w:pPr>
              <w:jc w:val="both"/>
              <w:rPr>
                <w:rFonts w:ascii="Arial" w:hAnsi="Arial" w:cs="Arial"/>
                <w:color w:val="1A1A1A"/>
                <w:sz w:val="20"/>
              </w:rPr>
            </w:pPr>
          </w:p>
        </w:tc>
        <w:tc>
          <w:tcPr>
            <w:tcW w:w="6803" w:type="dxa"/>
            <w:shd w:val="clear" w:color="auto" w:fill="auto"/>
          </w:tcPr>
          <w:p w14:paraId="7216FB89" w14:textId="77777777" w:rsidR="00495B3B" w:rsidRPr="00495B3B" w:rsidRDefault="00495B3B" w:rsidP="00781609">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781609">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781609">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781609">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781609">
            <w:pPr>
              <w:numPr>
                <w:ilvl w:val="0"/>
                <w:numId w:val="44"/>
              </w:numPr>
              <w:spacing w:line="240" w:lineRule="auto"/>
              <w:ind w:left="714" w:hanging="357"/>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781609">
            <w:pPr>
              <w:jc w:val="both"/>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781609">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781609">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781609">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781609">
            <w:pPr>
              <w:spacing w:before="120" w:after="120"/>
              <w:jc w:val="both"/>
              <w:rPr>
                <w:rFonts w:ascii="Arial" w:hAnsi="Arial"/>
                <w:color w:val="1A1A1A"/>
                <w:sz w:val="20"/>
              </w:rPr>
            </w:pPr>
          </w:p>
        </w:tc>
        <w:tc>
          <w:tcPr>
            <w:tcW w:w="6803" w:type="dxa"/>
            <w:shd w:val="clear" w:color="auto" w:fill="auto"/>
          </w:tcPr>
          <w:p w14:paraId="71EDFDB6" w14:textId="0557655A" w:rsidR="00495B3B" w:rsidRPr="00495B3B" w:rsidRDefault="00495B3B" w:rsidP="00781609">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113ABD">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781609">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781609">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781609">
            <w:pPr>
              <w:spacing w:before="120" w:after="12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781609">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4E4B838" w14:textId="1AF0943C" w:rsidR="00495B3B" w:rsidRDefault="00E2538D" w:rsidP="00E2538D">
      <w:pPr>
        <w:spacing w:before="0" w:after="0"/>
        <w:jc w:val="both"/>
        <w:rPr>
          <w:rFonts w:ascii="Arial" w:hAnsi="Arial" w:cs="Arial"/>
        </w:rPr>
      </w:pPr>
      <w:r w:rsidRPr="00E2538D">
        <w:rPr>
          <w:rFonts w:ascii="Arial" w:hAnsi="Arial" w:cs="Arial"/>
        </w:rPr>
        <w:t>We employ approximately 6,300 staff, including around 600 seasonal staff, across more than 86 locations throughout Victoria, across energy, environment, climate action, water, agriculture, and resources portfolios.</w:t>
      </w:r>
      <w:r>
        <w:rPr>
          <w:rFonts w:ascii="Arial" w:hAnsi="Arial" w:cs="Arial"/>
        </w:rPr>
        <w:t xml:space="preserve"> </w:t>
      </w:r>
      <w:r w:rsidRPr="00E2538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3E07A63" w14:textId="77777777" w:rsidR="00E2538D" w:rsidRPr="005763CD" w:rsidRDefault="00E2538D" w:rsidP="00E2538D">
      <w:pPr>
        <w:spacing w:before="0" w:after="0"/>
        <w:jc w:val="both"/>
        <w:rPr>
          <w:rFonts w:ascii="Arial" w:hAnsi="Arial" w:cs="Arial"/>
        </w:rPr>
      </w:pPr>
    </w:p>
    <w:p w14:paraId="357C32F5" w14:textId="4856A6E8" w:rsidR="00495B3B" w:rsidRPr="005763CD" w:rsidRDefault="00495B3B" w:rsidP="00781609">
      <w:pPr>
        <w:spacing w:before="0" w:after="0" w:line="48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DCD297F" w14:textId="77777777" w:rsidR="001D041C" w:rsidRDefault="00C8238F" w:rsidP="009E75D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w:t>
      </w:r>
      <w:r w:rsidRPr="00AC1638">
        <w:rPr>
          <w:rFonts w:ascii="Arial" w:hAnsi="Arial" w:cs="Arial"/>
        </w:rPr>
        <w:lastRenderedPageBreak/>
        <w:t>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02BDBAB1" w:rsidR="00495B3B" w:rsidRDefault="00495B3B" w:rsidP="009E75DF">
      <w:pPr>
        <w:spacing w:before="0" w:after="0" w:line="240" w:lineRule="auto"/>
        <w:jc w:val="both"/>
        <w:rPr>
          <w:rFonts w:ascii="Arial" w:hAnsi="Arial" w:cs="Arial"/>
          <w:color w:val="000000"/>
          <w:szCs w:val="22"/>
        </w:rPr>
      </w:pPr>
    </w:p>
    <w:p w14:paraId="5AFDDD90" w14:textId="77777777" w:rsidR="00C8238F" w:rsidRPr="00AC1638" w:rsidRDefault="00C8238F" w:rsidP="009E75DF">
      <w:pPr>
        <w:keepNext/>
        <w:spacing w:before="0" w:line="240" w:lineRule="auto"/>
        <w:jc w:val="both"/>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9E75D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9E75D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9E75DF">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9E75DF">
      <w:pPr>
        <w:spacing w:line="240" w:lineRule="auto"/>
        <w:contextualSpacing/>
        <w:jc w:val="both"/>
        <w:outlineLvl w:val="1"/>
        <w:rPr>
          <w:rFonts w:ascii="Arial" w:hAnsi="Arial" w:cs="Arial"/>
          <w:color w:val="363534"/>
        </w:rPr>
      </w:pPr>
    </w:p>
    <w:p w14:paraId="0C23C87C" w14:textId="0570F479" w:rsidR="00495B3B" w:rsidRPr="00495B3B" w:rsidRDefault="00495B3B" w:rsidP="009E75D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9E75DF">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9E75D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9E75DF">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9E75DF">
      <w:pPr>
        <w:jc w:val="both"/>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9E75DF">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9E75DF">
      <w:pPr>
        <w:jc w:val="both"/>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9E75DF">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9E75DF">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9E75DF">
      <w:pPr>
        <w:spacing w:line="240" w:lineRule="auto"/>
        <w:jc w:val="both"/>
      </w:pPr>
    </w:p>
    <w:p w14:paraId="69B28C1E" w14:textId="01B63964" w:rsidR="00A14A3F" w:rsidRDefault="00A14A3F" w:rsidP="009E75DF">
      <w:pPr>
        <w:jc w:val="both"/>
      </w:pPr>
    </w:p>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554F" w14:textId="77777777" w:rsidR="00A8084D" w:rsidRDefault="00A8084D" w:rsidP="00CD157B">
      <w:pPr>
        <w:pStyle w:val="NoSpacing"/>
      </w:pPr>
    </w:p>
    <w:p w14:paraId="61C3A29F" w14:textId="77777777" w:rsidR="00A8084D" w:rsidRDefault="00A8084D"/>
  </w:endnote>
  <w:endnote w:type="continuationSeparator" w:id="0">
    <w:p w14:paraId="7981034B" w14:textId="77777777" w:rsidR="00A8084D" w:rsidRDefault="00A8084D" w:rsidP="00CD157B">
      <w:pPr>
        <w:pStyle w:val="NoSpacing"/>
      </w:pPr>
    </w:p>
    <w:p w14:paraId="65685186" w14:textId="77777777" w:rsidR="00A8084D" w:rsidRDefault="00A8084D"/>
  </w:endnote>
  <w:endnote w:type="continuationNotice" w:id="1">
    <w:p w14:paraId="6F2AA06E" w14:textId="77777777" w:rsidR="00A8084D" w:rsidRDefault="00A8084D" w:rsidP="00CD157B">
      <w:pPr>
        <w:pStyle w:val="NoSpacing"/>
      </w:pPr>
    </w:p>
    <w:p w14:paraId="51598216" w14:textId="77777777" w:rsidR="00A8084D" w:rsidRDefault="00A8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BCC660"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D72D0">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96B1" w14:textId="77777777" w:rsidR="00A8084D" w:rsidRPr="0056073C" w:rsidRDefault="00A8084D" w:rsidP="005D764F">
      <w:pPr>
        <w:pStyle w:val="FootnoteSeparator"/>
      </w:pPr>
    </w:p>
    <w:p w14:paraId="6729DB84" w14:textId="77777777" w:rsidR="00A8084D" w:rsidRDefault="00A8084D"/>
  </w:footnote>
  <w:footnote w:type="continuationSeparator" w:id="0">
    <w:p w14:paraId="1BF010F8" w14:textId="77777777" w:rsidR="00A8084D" w:rsidRPr="00CA30B7" w:rsidRDefault="00A8084D" w:rsidP="006D5A90">
      <w:pPr>
        <w:rPr>
          <w:lang w:val="en-US"/>
        </w:rPr>
      </w:pPr>
      <w:r w:rsidRPr="00CA30B7">
        <w:rPr>
          <w:lang w:val="en-US"/>
        </w:rPr>
        <w:t>_______</w:t>
      </w:r>
    </w:p>
    <w:p w14:paraId="63C7BB34" w14:textId="77777777" w:rsidR="00A8084D" w:rsidRDefault="00A8084D"/>
  </w:footnote>
  <w:footnote w:type="continuationNotice" w:id="1">
    <w:p w14:paraId="58BDE69B" w14:textId="77777777" w:rsidR="00A8084D" w:rsidRDefault="00A8084D" w:rsidP="006D5A90"/>
    <w:p w14:paraId="0844B45C" w14:textId="77777777" w:rsidR="00A8084D" w:rsidRDefault="00A80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E86E34C">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C52FE4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33E8EEC">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AB2C84D">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581215A">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6B92C5C">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8BAA656">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5E438D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AF0DA8E">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CB9788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60CF08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F03EC1C">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F3F1D0E">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FE8434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078E7BC">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FEFE437">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47B05BD">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E85143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1364723">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490B6A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1B97E1F">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2B1A64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4FB2F5D">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D3BFA27">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763135"/>
    <w:multiLevelType w:val="hybridMultilevel"/>
    <w:tmpl w:val="ED127B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EAA4BA9"/>
    <w:multiLevelType w:val="hybridMultilevel"/>
    <w:tmpl w:val="81680C7A"/>
    <w:lvl w:ilvl="0" w:tplc="4082293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2"/>
  </w:num>
  <w:num w:numId="7" w16cid:durableId="155153463">
    <w:abstractNumId w:val="3"/>
  </w:num>
  <w:num w:numId="8" w16cid:durableId="1428236886">
    <w:abstractNumId w:val="36"/>
  </w:num>
  <w:num w:numId="9" w16cid:durableId="1644658156">
    <w:abstractNumId w:val="24"/>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6"/>
  </w:num>
  <w:num w:numId="15" w16cid:durableId="384449836">
    <w:abstractNumId w:val="10"/>
  </w:num>
  <w:num w:numId="16" w16cid:durableId="1160577431">
    <w:abstractNumId w:val="37"/>
  </w:num>
  <w:num w:numId="17" w16cid:durableId="27071314">
    <w:abstractNumId w:val="9"/>
  </w:num>
  <w:num w:numId="18" w16cid:durableId="338120444">
    <w:abstractNumId w:val="6"/>
  </w:num>
  <w:num w:numId="19" w16cid:durableId="1673139647">
    <w:abstractNumId w:val="20"/>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8"/>
  </w:num>
  <w:num w:numId="44" w16cid:durableId="322781625">
    <w:abstractNumId w:val="34"/>
  </w:num>
  <w:num w:numId="45" w16cid:durableId="480269400">
    <w:abstractNumId w:val="5"/>
  </w:num>
  <w:num w:numId="46" w16cid:durableId="637420786">
    <w:abstractNumId w:val="29"/>
  </w:num>
  <w:num w:numId="47" w16cid:durableId="1723211475">
    <w:abstractNumId w:val="25"/>
  </w:num>
  <w:num w:numId="48" w16cid:durableId="995261148">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D7D"/>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665"/>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3D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862"/>
    <w:rsid w:val="000C4A68"/>
    <w:rsid w:val="000C4AFB"/>
    <w:rsid w:val="000C5293"/>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6CBC"/>
    <w:rsid w:val="001071B9"/>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ABD"/>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745"/>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FB"/>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7A"/>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41C"/>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72D"/>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77D35"/>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994"/>
    <w:rsid w:val="002B3F94"/>
    <w:rsid w:val="002B4A7C"/>
    <w:rsid w:val="002B5C9D"/>
    <w:rsid w:val="002B60CC"/>
    <w:rsid w:val="002B63B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0D51"/>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56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B48"/>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3CB"/>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183"/>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21E"/>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399"/>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3CB"/>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3C46"/>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A65"/>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4EC"/>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550"/>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B3F"/>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DF6"/>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609"/>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4BD"/>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1A"/>
    <w:rsid w:val="0080479F"/>
    <w:rsid w:val="0080488F"/>
    <w:rsid w:val="00804E32"/>
    <w:rsid w:val="00805326"/>
    <w:rsid w:val="00805BCE"/>
    <w:rsid w:val="008060A1"/>
    <w:rsid w:val="0080645F"/>
    <w:rsid w:val="00806A1E"/>
    <w:rsid w:val="00806F9D"/>
    <w:rsid w:val="00807484"/>
    <w:rsid w:val="008078A9"/>
    <w:rsid w:val="0081009D"/>
    <w:rsid w:val="00810747"/>
    <w:rsid w:val="0081135E"/>
    <w:rsid w:val="00811C69"/>
    <w:rsid w:val="00811EFC"/>
    <w:rsid w:val="00812114"/>
    <w:rsid w:val="00812255"/>
    <w:rsid w:val="008122A0"/>
    <w:rsid w:val="0081324A"/>
    <w:rsid w:val="008134B5"/>
    <w:rsid w:val="00813DB2"/>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044"/>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4D9B"/>
    <w:rsid w:val="00856573"/>
    <w:rsid w:val="008565AA"/>
    <w:rsid w:val="00857361"/>
    <w:rsid w:val="008579CB"/>
    <w:rsid w:val="0086023E"/>
    <w:rsid w:val="00860DDF"/>
    <w:rsid w:val="0086172F"/>
    <w:rsid w:val="00861EA4"/>
    <w:rsid w:val="00862057"/>
    <w:rsid w:val="008621AF"/>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5B3"/>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A4F"/>
    <w:rsid w:val="008F7DDE"/>
    <w:rsid w:val="008F7FD8"/>
    <w:rsid w:val="00900131"/>
    <w:rsid w:val="009006D6"/>
    <w:rsid w:val="00900C0C"/>
    <w:rsid w:val="00900E9A"/>
    <w:rsid w:val="00901562"/>
    <w:rsid w:val="009022C6"/>
    <w:rsid w:val="009024DD"/>
    <w:rsid w:val="00902ABC"/>
    <w:rsid w:val="00903200"/>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BD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97A28"/>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02F"/>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5DF"/>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B39"/>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84D"/>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E6C"/>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483"/>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6F"/>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C47"/>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838"/>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64E"/>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2E4"/>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B21"/>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1A3"/>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6E1"/>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E60"/>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2B7"/>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22"/>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7FE"/>
    <w:rsid w:val="00E1187F"/>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38D"/>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C55"/>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A53"/>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4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33A"/>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37E67"/>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2D0"/>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FC4BC9"/>
    <w:rsid w:val="1123B735"/>
    <w:rsid w:val="13E18A28"/>
    <w:rsid w:val="24DCC00C"/>
    <w:rsid w:val="4609D6B0"/>
    <w:rsid w:val="64FDB061"/>
    <w:rsid w:val="65ACCE51"/>
    <w:rsid w:val="671C5FEA"/>
    <w:rsid w:val="6E02BAD9"/>
    <w:rsid w:val="78040BB2"/>
    <w:rsid w:val="7A4BD5BF"/>
    <w:rsid w:val="7C91486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1FCCDB7-A744-4780-B0C2-86039A55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5B24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71307715">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727656705">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Bryan.roberts@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A2D140A-30EE-457F-B005-9E08EA562F37}">
    <t:Anchor>
      <t:Comment id="237504519"/>
    </t:Anchor>
    <t:History>
      <t:Event id="{36BAB159-EBFC-49E9-AB37-5D4A2E1A2C74}" time="2024-10-29T03:38:14.436Z">
        <t:Attribution userId="S::kate.brunt@deeca.vic.gov.au::c92a4c5e-bf0c-4913-81d8-a2c1bca15c87" userProvider="AD" userName="Kate L Brunt (DEECA)"/>
        <t:Anchor>
          <t:Comment id="237504519"/>
        </t:Anchor>
        <t:Create/>
      </t:Event>
      <t:Event id="{C25B3833-B4E7-4E29-B5FE-9E6224AA97C5}" time="2024-10-29T03:38:14.436Z">
        <t:Attribution userId="S::kate.brunt@deeca.vic.gov.au::c92a4c5e-bf0c-4913-81d8-a2c1bca15c87" userProvider="AD" userName="Kate L Brunt (DEECA)"/>
        <t:Anchor>
          <t:Comment id="237504519"/>
        </t:Anchor>
        <t:Assign userId="S::tamara.beckett@deeca.vic.gov.au::5407368e-36d2-46fc-a4cf-349a9f5041e5" userProvider="AD" userName="Tamara S Beckett (DEECA)"/>
      </t:Event>
      <t:Event id="{FF2786B6-0066-433A-A9C0-935FA6A744C2}" time="2024-10-29T03:38:14.436Z">
        <t:Attribution userId="S::kate.brunt@deeca.vic.gov.au::c92a4c5e-bf0c-4913-81d8-a2c1bca15c87" userProvider="AD" userName="Kate L Brunt (DEECA)"/>
        <t:Anchor>
          <t:Comment id="237504519"/>
        </t:Anchor>
        <t:SetTitle title="@Tamara S Beckett (DEECA) @Megan Elkington (DEECA) these sections where blank, please review what I have added. "/>
      </t:Event>
      <t:Event id="{FCDC6FCE-C2C0-4BB9-B7C4-0B4C162332DF}" time="2024-10-30T07:11:21.162Z">
        <t:Attribution userId="S::megan.elkington@deeca.vic.gov.au::609a0e84-574e-4527-9ce0-20f703e5058b" userProvider="AD" userName="Megan Elkington (DEECA)"/>
        <t:Progress percentComplete="100"/>
      </t:Event>
    </t:History>
  </t:Task>
</t:Task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12</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DOCID1096-922493358-148</_dlc_DocId>
    <_dlc_DocIdUrl xmlns="a5f32de4-e402-4188-b034-e71ca7d22e54">
      <Url>https://delwpvicgovau.sharepoint.com/sites/ecm_1096/_layouts/15/DocIdRedir.aspx?ID=DOCID1096-922493358-148</Url>
      <Description>DOCID1096-922493358-148</Description>
    </_dlc_DocIdUrl>
    <DLCPolicyLabelValue xmlns="9c4c9ff1-6507-4003-9a10-6bc219b54808">Version 0.13</DLCPolicyLabelValue>
    <DLCPolicyLabelClientValue xmlns="9c4c9ff1-6507-4003-9a10-6bc219b54808">Version {_UIVersionString}</DLCPolicyLabelClientValue>
    <DLCPolicyLabelLock xmlns="9c4c9ff1-6507-4003-9a10-6bc219b54808" xsi:nil="true"/>
    <Branch xmlns="1b359fe1-3e3a-4ae7-9c6e-bfc0ca44a9dc">Forest &amp; Fire Planning</Branch>
    <EOIID xmlns="bb8a5b01-2c8e-4818-bd11-6ca6867ccd6e">50926206</EOIID>
    <Noofpositions xmlns="1b359fe1-3e3a-4ae7-9c6e-bfc0ca44a9dc">1</Noofpositions>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Tenure xmlns="1b359fe1-3e3a-4ae7-9c6e-bfc0ca44a9dc">Ongoing</Tenure>
    <Financial_x0020_Year xmlns="a5f32de4-e402-4188-b034-e71ca7d22e54" xsi:nil="true"/>
    <Division xmlns="1b359fe1-3e3a-4ae7-9c6e-bfc0ca44a9dc">Forest &amp; Fire Operations (FFOD)</Division>
    <Position_x0020_ID xmlns="1b359fe1-3e3a-4ae7-9c6e-bfc0ca44a9dc">50926206</Position_x0020_ID>
    <Grade xmlns="1b359fe1-3e3a-4ae7-9c6e-bfc0ca44a9dc">VPS Grade 4</Grade>
    <Unit xmlns="1b359fe1-3e3a-4ae7-9c6e-bfc0ca44a9dc">Regional Forest and Fire Planning</Unit>
    <Fixed_x0020_term_x0020_end_x0020_date xmlns="1b359fe1-3e3a-4ae7-9c6e-bfc0ca44a9dc" xsi:nil="true"/>
    <_dlc_Exempt xmlns="http://schemas.microsoft.com/sharepoint/v3">false</_dlc_Exempt>
    <Region xmlns="bb8a5b01-2c8e-4818-bd11-6ca6867ccd6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sharepoint/v3"/>
  </ds:schemaRefs>
</ds:datastoreItem>
</file>

<file path=customXml/itemProps3.xml><?xml version="1.0" encoding="utf-8"?>
<ds:datastoreItem xmlns:ds="http://schemas.openxmlformats.org/officeDocument/2006/customXml" ds:itemID="{B14022E6-D8EB-4A3A-9385-209DAA5690BB}">
  <ds:schemaRefs>
    <ds:schemaRef ds:uri="office.server.policy"/>
  </ds:schemaRefs>
</ds:datastoreItem>
</file>

<file path=customXml/itemProps4.xml><?xml version="1.0" encoding="utf-8"?>
<ds:datastoreItem xmlns:ds="http://schemas.openxmlformats.org/officeDocument/2006/customXml" ds:itemID="{ECB9E8D1-7586-486B-80CE-1F219BD094DB}">
  <ds:schemaRefs>
    <ds:schemaRef ds:uri="Microsoft.SharePoint.Taxonomy.ContentTypeSync"/>
  </ds:schemaRefs>
</ds:datastoreItem>
</file>

<file path=customXml/itemProps5.xml><?xml version="1.0" encoding="utf-8"?>
<ds:datastoreItem xmlns:ds="http://schemas.openxmlformats.org/officeDocument/2006/customXml" ds:itemID="{A04ED345-06C0-4A43-BACB-C9F628572749}">
  <ds:schemaRefs>
    <ds:schemaRef ds:uri="http://schemas.microsoft.com/sharepoint/events"/>
    <ds:schemaRef ds:uri=""/>
  </ds:schemaRefs>
</ds:datastoreItem>
</file>

<file path=customXml/itemProps6.xml><?xml version="1.0" encoding="utf-8"?>
<ds:datastoreItem xmlns:ds="http://schemas.openxmlformats.org/officeDocument/2006/customXml" ds:itemID="{A1494E0C-E748-4BE6-9A95-47598999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1831</Words>
  <Characters>11598</Characters>
  <Application>Microsoft Office Word</Application>
  <DocSecurity>0</DocSecurity>
  <Lines>214</Lines>
  <Paragraphs>119</Paragraphs>
  <ScaleCrop>false</ScaleCrop>
  <HeadingPairs>
    <vt:vector size="2" baseType="variant">
      <vt:variant>
        <vt:lpstr>Title</vt:lpstr>
      </vt:variant>
      <vt:variant>
        <vt:i4>1</vt:i4>
      </vt:variant>
    </vt:vector>
  </HeadingPairs>
  <TitlesOfParts>
    <vt:vector size="1" baseType="lpstr">
      <vt:lpstr>Senior Biodiversity Officer</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Biodiversity Officer</dc:title>
  <dc:subject/>
  <dc:creator>Maree Lawson (DEECA)</dc:creator>
  <cp:keywords/>
  <dc:description/>
  <cp:lastModifiedBy>Jay J Keukeu (DEECA)</cp:lastModifiedBy>
  <cp:revision>31</cp:revision>
  <cp:lastPrinted>2022-06-18T12:14:00Z</cp:lastPrinted>
  <dcterms:created xsi:type="dcterms:W3CDTF">2024-10-29T01:49:00Z</dcterms:created>
  <dcterms:modified xsi:type="dcterms:W3CDTF">2025-11-26T01:19:00Z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dede513d-9f99-42cc-9575-c4cb884f09c5</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DocumentSetDescription">
    <vt:lpwstr/>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h81f2c99e50046799065ebcadc818b4b">
    <vt:lpwstr>Administration|51c21ac7-bf93-4151-9336-cb224cdf56e7</vt:lpwstr>
  </property>
  <property fmtid="{D5CDD505-2E9C-101B-9397-08002B2CF9AE}" pid="31" name="_ExtendedDescription">
    <vt:lpwstr/>
  </property>
  <property fmtid="{D5CDD505-2E9C-101B-9397-08002B2CF9AE}" pid="32" name="xd_Signature">
    <vt:bool>false</vt:bool>
  </property>
  <property fmtid="{D5CDD505-2E9C-101B-9397-08002B2CF9AE}" pid="33"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4" name="TriggerFlowInfo">
    <vt:lpwstr/>
  </property>
  <property fmtid="{D5CDD505-2E9C-101B-9397-08002B2CF9AE}" pid="35" name="Order">
    <vt:r8>105400</vt:r8>
  </property>
  <property fmtid="{D5CDD505-2E9C-101B-9397-08002B2CF9AE}" pid="36" name="Records Class HR Admin">
    <vt:lpwstr>12;#Recruitment ＆ EOI|635dcb9b-1cd8-41ef-b4f7-595a5c7197ba</vt:lpwstr>
  </property>
</Properties>
</file>