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191B4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FE1954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BD553FC" w:rsidR="00495B3B" w:rsidRPr="00495B3B" w:rsidRDefault="00E70EDF" w:rsidP="00664DF6">
            <w:pPr>
              <w:spacing w:before="0" w:after="0"/>
              <w:ind w:right="-450"/>
              <w:rPr>
                <w:rFonts w:ascii="Arial" w:hAnsi="Arial" w:cs="Arial"/>
                <w:color w:val="363534"/>
                <w:szCs w:val="22"/>
              </w:rPr>
            </w:pPr>
            <w:r>
              <w:rPr>
                <w:rFonts w:ascii="Arial" w:hAnsi="Arial" w:cs="Arial"/>
                <w:color w:val="363534"/>
                <w:szCs w:val="22"/>
              </w:rPr>
              <w:t xml:space="preserve">Operational </w:t>
            </w:r>
            <w:r w:rsidR="00443607">
              <w:rPr>
                <w:rFonts w:ascii="Arial" w:hAnsi="Arial" w:cs="Arial"/>
                <w:color w:val="363534"/>
                <w:szCs w:val="22"/>
              </w:rPr>
              <w:t>Systems Engagement Officer</w:t>
            </w:r>
          </w:p>
        </w:tc>
      </w:tr>
      <w:tr w:rsidR="00495B3B" w:rsidRPr="00495B3B" w14:paraId="5F8F815C" w14:textId="77777777" w:rsidTr="7FE1954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39D7330" w:rsidR="00495B3B" w:rsidRPr="00495B3B" w:rsidRDefault="00352A4F" w:rsidP="00495B3B">
            <w:pPr>
              <w:spacing w:before="0" w:after="0"/>
              <w:ind w:left="57" w:right="-450"/>
              <w:rPr>
                <w:rFonts w:ascii="Arial" w:hAnsi="Arial" w:cs="Arial"/>
                <w:color w:val="363534"/>
                <w:szCs w:val="22"/>
              </w:rPr>
            </w:pPr>
            <w:r w:rsidRPr="00352A4F">
              <w:rPr>
                <w:rFonts w:ascii="Arial" w:hAnsi="Arial" w:cs="Arial"/>
                <w:color w:val="363534"/>
                <w:szCs w:val="22"/>
              </w:rPr>
              <w:t>50</w:t>
            </w:r>
            <w:r w:rsidR="00632156">
              <w:rPr>
                <w:rFonts w:ascii="Arial" w:hAnsi="Arial" w:cs="Arial"/>
                <w:color w:val="363534"/>
                <w:szCs w:val="22"/>
              </w:rPr>
              <w:t>9</w:t>
            </w:r>
            <w:r w:rsidR="00E70EDF">
              <w:rPr>
                <w:rFonts w:ascii="Arial" w:hAnsi="Arial" w:cs="Arial"/>
                <w:color w:val="363534"/>
                <w:szCs w:val="22"/>
              </w:rPr>
              <w:t>25111</w:t>
            </w:r>
          </w:p>
        </w:tc>
      </w:tr>
      <w:tr w:rsidR="00495B3B" w:rsidRPr="00495B3B" w14:paraId="6052E497" w14:textId="77777777" w:rsidTr="7FE1954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F4AB28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627C40">
              <w:rPr>
                <w:rFonts w:ascii="Arial" w:hAnsi="Arial" w:cs="Arial"/>
                <w:color w:val="363534"/>
                <w:szCs w:val="22"/>
              </w:rPr>
              <w:t xml:space="preserve">Grade </w:t>
            </w:r>
            <w:r w:rsidR="00460996">
              <w:rPr>
                <w:rFonts w:ascii="Arial" w:hAnsi="Arial" w:cs="Arial"/>
                <w:color w:val="363534"/>
                <w:szCs w:val="22"/>
              </w:rPr>
              <w:t>4</w:t>
            </w:r>
          </w:p>
        </w:tc>
      </w:tr>
      <w:tr w:rsidR="00495B3B" w:rsidRPr="00495B3B" w14:paraId="513E600D" w14:textId="77777777" w:rsidTr="7FE1954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1FD0446" w:rsidR="00495B3B" w:rsidRPr="00495B3B" w:rsidRDefault="00CF00D1" w:rsidP="00495B3B">
            <w:pPr>
              <w:spacing w:before="0" w:after="0"/>
              <w:ind w:left="57" w:right="-450"/>
              <w:rPr>
                <w:rFonts w:ascii="Arial" w:hAnsi="Arial" w:cs="Arial"/>
                <w:color w:val="363534"/>
                <w:szCs w:val="22"/>
              </w:rPr>
            </w:pPr>
            <w:bookmarkStart w:id="2" w:name="_Hlk215666636"/>
            <w:r>
              <w:rPr>
                <w:rFonts w:ascii="Arial" w:hAnsi="Arial" w:cs="Arial"/>
                <w:color w:val="363534"/>
                <w:szCs w:val="22"/>
              </w:rPr>
              <w:t>$</w:t>
            </w:r>
            <w:r w:rsidR="00460996">
              <w:rPr>
                <w:rFonts w:ascii="Arial" w:hAnsi="Arial" w:cs="Arial"/>
                <w:color w:val="363534"/>
                <w:szCs w:val="22"/>
              </w:rPr>
              <w:t>9</w:t>
            </w:r>
            <w:r w:rsidR="000F6D3D">
              <w:rPr>
                <w:rFonts w:ascii="Arial" w:hAnsi="Arial" w:cs="Arial"/>
                <w:color w:val="363534"/>
                <w:szCs w:val="22"/>
              </w:rPr>
              <w:t>7,</w:t>
            </w:r>
            <w:r w:rsidR="00EA0F19">
              <w:rPr>
                <w:rFonts w:ascii="Arial" w:hAnsi="Arial" w:cs="Arial"/>
                <w:color w:val="363534"/>
                <w:szCs w:val="22"/>
              </w:rPr>
              <w:t xml:space="preserve">995 </w:t>
            </w:r>
            <w:r w:rsidR="00E27747">
              <w:rPr>
                <w:rFonts w:ascii="Arial" w:hAnsi="Arial" w:cs="Arial"/>
                <w:color w:val="363534"/>
                <w:szCs w:val="22"/>
              </w:rPr>
              <w:t>- $</w:t>
            </w:r>
            <w:r w:rsidR="00AE19B5">
              <w:rPr>
                <w:rFonts w:ascii="Arial" w:hAnsi="Arial" w:cs="Arial"/>
                <w:color w:val="363534"/>
                <w:szCs w:val="22"/>
              </w:rPr>
              <w:t>111,142</w:t>
            </w:r>
            <w:r w:rsidR="00627C40">
              <w:rPr>
                <w:rFonts w:ascii="Arial" w:hAnsi="Arial" w:cs="Arial"/>
                <w:color w:val="363534"/>
                <w:szCs w:val="22"/>
              </w:rPr>
              <w:t xml:space="preserve"> </w:t>
            </w:r>
            <w:bookmarkEnd w:id="2"/>
            <w:r w:rsidR="00627C40">
              <w:rPr>
                <w:rFonts w:ascii="Arial" w:hAnsi="Arial" w:cs="Arial"/>
                <w:color w:val="363534"/>
                <w:szCs w:val="22"/>
              </w:rPr>
              <w:t xml:space="preserve">plus </w:t>
            </w:r>
            <w:r w:rsidR="005D2BA0">
              <w:rPr>
                <w:rFonts w:ascii="Arial" w:hAnsi="Arial" w:cs="Arial"/>
                <w:color w:val="363534"/>
                <w:szCs w:val="22"/>
              </w:rPr>
              <w:t>superannuation</w:t>
            </w:r>
          </w:p>
        </w:tc>
      </w:tr>
      <w:tr w:rsidR="00495B3B" w:rsidRPr="00495B3B" w14:paraId="2A722203" w14:textId="77777777" w:rsidTr="7FE1954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7372476"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7FE1954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923D40E"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w:t>
            </w:r>
            <w:r w:rsidR="005C3883">
              <w:rPr>
                <w:rFonts w:ascii="Arial" w:hAnsi="Arial" w:cs="Arial"/>
                <w:color w:val="363534"/>
                <w:szCs w:val="22"/>
              </w:rPr>
              <w:t xml:space="preserve">d </w:t>
            </w:r>
            <w:r>
              <w:rPr>
                <w:rFonts w:ascii="Arial" w:hAnsi="Arial" w:cs="Arial"/>
                <w:color w:val="363534"/>
                <w:szCs w:val="22"/>
              </w:rPr>
              <w:t>Forest Services Group</w:t>
            </w:r>
          </w:p>
        </w:tc>
      </w:tr>
      <w:tr w:rsidR="00495B3B" w:rsidRPr="00495B3B" w14:paraId="1EBFF7E6" w14:textId="77777777" w:rsidTr="7FE1954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8455652" w:rsidR="00495B3B" w:rsidRPr="00495B3B" w:rsidRDefault="00352A4F" w:rsidP="00495B3B">
            <w:pPr>
              <w:spacing w:before="0" w:after="0"/>
              <w:ind w:left="57" w:right="-450"/>
              <w:rPr>
                <w:rFonts w:ascii="Arial" w:hAnsi="Arial" w:cs="Arial"/>
                <w:color w:val="363534"/>
                <w:szCs w:val="22"/>
              </w:rPr>
            </w:pPr>
            <w:r w:rsidRPr="00477803">
              <w:rPr>
                <w:rFonts w:ascii="Arial" w:hAnsi="Arial" w:cs="Arial"/>
                <w:color w:val="363534"/>
                <w:szCs w:val="22"/>
              </w:rPr>
              <w:t xml:space="preserve">State – Bushfire </w:t>
            </w:r>
            <w:r w:rsidR="009330B4">
              <w:rPr>
                <w:rFonts w:ascii="Arial" w:hAnsi="Arial" w:cs="Arial"/>
                <w:color w:val="363534"/>
                <w:szCs w:val="22"/>
              </w:rPr>
              <w:t xml:space="preserve">and </w:t>
            </w:r>
            <w:r w:rsidRPr="00477803">
              <w:rPr>
                <w:rFonts w:ascii="Arial" w:hAnsi="Arial" w:cs="Arial"/>
                <w:color w:val="363534"/>
                <w:szCs w:val="22"/>
              </w:rPr>
              <w:t>Emergency Management</w:t>
            </w:r>
          </w:p>
        </w:tc>
      </w:tr>
      <w:tr w:rsidR="00495B3B" w:rsidRPr="00495B3B" w14:paraId="37A0D7CE" w14:textId="77777777" w:rsidTr="7FE19547">
        <w:trPr>
          <w:trHeight w:val="399"/>
        </w:trPr>
        <w:tc>
          <w:tcPr>
            <w:tcW w:w="2580" w:type="dxa"/>
            <w:tcBorders>
              <w:top w:val="nil"/>
              <w:bottom w:val="nil"/>
              <w:right w:val="nil"/>
            </w:tcBorders>
            <w:vAlign w:val="center"/>
          </w:tcPr>
          <w:p w14:paraId="4595FCF5" w14:textId="77777777" w:rsidR="00495B3B" w:rsidRPr="005D2BA0" w:rsidRDefault="00495B3B" w:rsidP="00495B3B">
            <w:pPr>
              <w:spacing w:before="0" w:after="0"/>
              <w:ind w:right="-450"/>
              <w:rPr>
                <w:rFonts w:ascii="Arial" w:hAnsi="Arial" w:cs="Arial"/>
                <w:b/>
                <w:color w:val="363534"/>
                <w:szCs w:val="22"/>
              </w:rPr>
            </w:pPr>
            <w:r w:rsidRPr="005D2BA0">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5D2BA0" w:rsidRDefault="00495B3B" w:rsidP="00495B3B">
            <w:pPr>
              <w:spacing w:before="0" w:after="0"/>
              <w:ind w:left="57" w:right="-450"/>
              <w:rPr>
                <w:rFonts w:ascii="Arial" w:hAnsi="Arial" w:cs="Arial"/>
                <w:color w:val="363534"/>
                <w:szCs w:val="22"/>
              </w:rPr>
            </w:pPr>
            <w:r w:rsidRPr="005D2BA0">
              <w:rPr>
                <w:rFonts w:ascii="Arial" w:hAnsi="Arial" w:cs="Arial"/>
                <w:color w:val="363534"/>
                <w:szCs w:val="22"/>
              </w:rPr>
              <w:t xml:space="preserve">Flexible within Victoria </w:t>
            </w:r>
          </w:p>
          <w:p w14:paraId="3B7CA3B3" w14:textId="496861FF" w:rsidR="00495B3B" w:rsidRPr="005D2BA0" w:rsidRDefault="00495B3B" w:rsidP="00495B3B">
            <w:pPr>
              <w:spacing w:before="0" w:after="0"/>
              <w:ind w:left="57" w:right="-450"/>
              <w:rPr>
                <w:rFonts w:ascii="Arial" w:hAnsi="Arial" w:cs="Arial"/>
                <w:color w:val="363534"/>
                <w:szCs w:val="22"/>
              </w:rPr>
            </w:pPr>
            <w:r w:rsidRPr="005D2BA0">
              <w:rPr>
                <w:rFonts w:ascii="Arial" w:hAnsi="Arial" w:cs="Arial"/>
                <w:color w:val="363534"/>
                <w:szCs w:val="22"/>
              </w:rPr>
              <w:t xml:space="preserve">Hybrid work arrangement available: </w:t>
            </w:r>
            <w:r w:rsidR="005D2BA0">
              <w:rPr>
                <w:rFonts w:ascii="Arial" w:hAnsi="Arial" w:cs="Arial"/>
                <w:color w:val="363534"/>
                <w:szCs w:val="22"/>
              </w:rPr>
              <w:fldChar w:fldCharType="begin">
                <w:ffData>
                  <w:name w:val=""/>
                  <w:enabled/>
                  <w:calcOnExit w:val="0"/>
                  <w:checkBox>
                    <w:size w:val="26"/>
                    <w:default w:val="1"/>
                  </w:checkBox>
                </w:ffData>
              </w:fldChar>
            </w:r>
            <w:r w:rsidR="005D2BA0">
              <w:rPr>
                <w:rFonts w:ascii="Arial" w:hAnsi="Arial" w:cs="Arial"/>
                <w:color w:val="363534"/>
                <w:szCs w:val="22"/>
              </w:rPr>
              <w:instrText xml:space="preserve"> FORMCHECKBOX </w:instrText>
            </w:r>
            <w:r w:rsidR="005D2BA0">
              <w:rPr>
                <w:rFonts w:ascii="Arial" w:hAnsi="Arial" w:cs="Arial"/>
                <w:color w:val="363534"/>
                <w:szCs w:val="22"/>
              </w:rPr>
            </w:r>
            <w:r w:rsidR="005D2BA0">
              <w:rPr>
                <w:rFonts w:ascii="Arial" w:hAnsi="Arial" w:cs="Arial"/>
                <w:color w:val="363534"/>
                <w:szCs w:val="22"/>
              </w:rPr>
              <w:fldChar w:fldCharType="separate"/>
            </w:r>
            <w:r w:rsidR="005D2BA0">
              <w:rPr>
                <w:rFonts w:ascii="Arial" w:hAnsi="Arial" w:cs="Arial"/>
                <w:color w:val="363534"/>
                <w:szCs w:val="22"/>
              </w:rPr>
              <w:fldChar w:fldCharType="end"/>
            </w:r>
            <w:r w:rsidRPr="005D2BA0">
              <w:rPr>
                <w:rFonts w:ascii="Arial" w:hAnsi="Arial" w:cs="Arial"/>
                <w:color w:val="363534"/>
                <w:szCs w:val="22"/>
              </w:rPr>
              <w:t>Yes</w:t>
            </w:r>
            <w:r w:rsidRPr="005D2BA0">
              <w:rPr>
                <w:rFonts w:ascii="Arial" w:hAnsi="Arial" w:cs="Arial"/>
                <w:color w:val="363534"/>
                <w:szCs w:val="22"/>
              </w:rPr>
              <w:tab/>
            </w:r>
            <w:r w:rsidRPr="005D2BA0">
              <w:rPr>
                <w:rFonts w:ascii="Arial" w:hAnsi="Arial" w:cs="Arial"/>
                <w:color w:val="363534"/>
                <w:szCs w:val="22"/>
              </w:rPr>
              <w:fldChar w:fldCharType="begin">
                <w:ffData>
                  <w:name w:val=""/>
                  <w:enabled/>
                  <w:calcOnExit w:val="0"/>
                  <w:checkBox>
                    <w:size w:val="26"/>
                    <w:default w:val="0"/>
                    <w:checked w:val="0"/>
                  </w:checkBox>
                </w:ffData>
              </w:fldChar>
            </w:r>
            <w:r w:rsidRPr="005D2BA0">
              <w:rPr>
                <w:rFonts w:ascii="Arial" w:hAnsi="Arial" w:cs="Arial"/>
                <w:color w:val="363534"/>
                <w:szCs w:val="22"/>
              </w:rPr>
              <w:instrText xml:space="preserve"> FORMCHECKBOX </w:instrText>
            </w:r>
            <w:r w:rsidRPr="005D2BA0">
              <w:rPr>
                <w:rFonts w:ascii="Arial" w:hAnsi="Arial" w:cs="Arial"/>
                <w:color w:val="363534"/>
                <w:szCs w:val="22"/>
              </w:rPr>
            </w:r>
            <w:r w:rsidRPr="005D2BA0">
              <w:rPr>
                <w:rFonts w:ascii="Arial" w:hAnsi="Arial" w:cs="Arial"/>
                <w:color w:val="363534"/>
                <w:szCs w:val="22"/>
              </w:rPr>
              <w:fldChar w:fldCharType="separate"/>
            </w:r>
            <w:r w:rsidRPr="005D2BA0">
              <w:rPr>
                <w:rFonts w:ascii="Arial" w:hAnsi="Arial" w:cs="Arial"/>
                <w:color w:val="363534"/>
                <w:szCs w:val="22"/>
              </w:rPr>
              <w:fldChar w:fldCharType="end"/>
            </w:r>
            <w:r w:rsidRPr="005D2BA0">
              <w:rPr>
                <w:rFonts w:ascii="Arial" w:hAnsi="Arial" w:cs="Arial"/>
                <w:color w:val="363534"/>
                <w:szCs w:val="22"/>
              </w:rPr>
              <w:t xml:space="preserve">  No                </w:t>
            </w:r>
          </w:p>
        </w:tc>
      </w:tr>
      <w:tr w:rsidR="00495B3B" w:rsidRPr="00495B3B" w14:paraId="4352AE4A" w14:textId="77777777" w:rsidTr="7FE19547">
        <w:trPr>
          <w:trHeight w:val="399"/>
        </w:trPr>
        <w:tc>
          <w:tcPr>
            <w:tcW w:w="2580" w:type="dxa"/>
            <w:tcBorders>
              <w:top w:val="nil"/>
              <w:bottom w:val="nil"/>
              <w:right w:val="nil"/>
            </w:tcBorders>
            <w:vAlign w:val="center"/>
          </w:tcPr>
          <w:p w14:paraId="3083C225" w14:textId="77777777" w:rsidR="00495B3B" w:rsidRPr="005D2BA0" w:rsidRDefault="00495B3B" w:rsidP="00495B3B">
            <w:pPr>
              <w:spacing w:before="0" w:after="0"/>
              <w:ind w:right="-450"/>
              <w:rPr>
                <w:rFonts w:ascii="Arial" w:hAnsi="Arial" w:cs="Arial"/>
                <w:b/>
                <w:bCs/>
                <w:color w:val="363534"/>
                <w:spacing w:val="-3"/>
                <w:szCs w:val="22"/>
              </w:rPr>
            </w:pPr>
            <w:r w:rsidRPr="005D2BA0">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E8074AA" w:rsidR="00495B3B" w:rsidRPr="005D2BA0" w:rsidRDefault="00632156" w:rsidP="00495B3B">
            <w:pPr>
              <w:tabs>
                <w:tab w:val="left" w:pos="469"/>
                <w:tab w:val="left" w:pos="1189"/>
              </w:tabs>
              <w:spacing w:before="0" w:after="0"/>
              <w:ind w:left="57" w:right="-450"/>
              <w:rPr>
                <w:rFonts w:ascii="Arial" w:hAnsi="Arial" w:cs="Arial"/>
                <w:color w:val="363534"/>
              </w:rPr>
            </w:pPr>
            <w:r>
              <w:rPr>
                <w:rFonts w:ascii="Arial" w:hAnsi="Arial" w:cs="Arial"/>
                <w:color w:val="363534"/>
              </w:rPr>
              <w:t>Senior</w:t>
            </w:r>
            <w:r w:rsidR="00E70EDF">
              <w:rPr>
                <w:rFonts w:ascii="Arial" w:hAnsi="Arial" w:cs="Arial"/>
                <w:color w:val="363534"/>
              </w:rPr>
              <w:t xml:space="preserve"> Operational</w:t>
            </w:r>
            <w:r w:rsidR="008F5FE2">
              <w:rPr>
                <w:rFonts w:ascii="Arial" w:hAnsi="Arial" w:cs="Arial"/>
                <w:color w:val="363534"/>
              </w:rPr>
              <w:t xml:space="preserve"> </w:t>
            </w:r>
            <w:r w:rsidR="00443607">
              <w:rPr>
                <w:rFonts w:ascii="Arial" w:hAnsi="Arial" w:cs="Arial"/>
                <w:color w:val="363534"/>
              </w:rPr>
              <w:t>Systems Engagement Officer</w:t>
            </w:r>
          </w:p>
        </w:tc>
      </w:tr>
      <w:tr w:rsidR="00495B3B" w:rsidRPr="00495B3B" w14:paraId="35F6D00F" w14:textId="77777777" w:rsidTr="7FE19547">
        <w:trPr>
          <w:trHeight w:val="399"/>
        </w:trPr>
        <w:tc>
          <w:tcPr>
            <w:tcW w:w="2580" w:type="dxa"/>
            <w:tcBorders>
              <w:top w:val="nil"/>
              <w:bottom w:val="nil"/>
              <w:right w:val="nil"/>
            </w:tcBorders>
            <w:vAlign w:val="center"/>
          </w:tcPr>
          <w:p w14:paraId="55F53688" w14:textId="77777777" w:rsidR="00495B3B" w:rsidRPr="005D2BA0" w:rsidRDefault="00495B3B" w:rsidP="00495B3B">
            <w:pPr>
              <w:spacing w:before="0" w:after="0"/>
              <w:ind w:right="-450"/>
              <w:rPr>
                <w:rFonts w:ascii="Arial" w:hAnsi="Arial" w:cs="Arial"/>
                <w:b/>
                <w:bCs/>
                <w:color w:val="363534"/>
                <w:spacing w:val="-3"/>
                <w:szCs w:val="22"/>
              </w:rPr>
            </w:pPr>
            <w:r w:rsidRPr="005D2BA0">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222417D" w:rsidR="00495B3B" w:rsidRPr="005D2BA0" w:rsidRDefault="00495B3B" w:rsidP="00495B3B">
            <w:pPr>
              <w:tabs>
                <w:tab w:val="left" w:pos="469"/>
                <w:tab w:val="left" w:pos="1189"/>
              </w:tabs>
              <w:spacing w:before="0" w:after="0"/>
              <w:ind w:left="57" w:right="-450"/>
              <w:rPr>
                <w:rFonts w:ascii="Arial" w:hAnsi="Arial" w:cs="Arial"/>
                <w:color w:val="363534"/>
                <w:szCs w:val="22"/>
              </w:rPr>
            </w:pPr>
            <w:r w:rsidRPr="005D2BA0">
              <w:rPr>
                <w:rFonts w:ascii="Arial" w:hAnsi="Arial" w:cs="Arial"/>
                <w:color w:val="363534"/>
                <w:szCs w:val="22"/>
              </w:rPr>
              <w:fldChar w:fldCharType="begin">
                <w:ffData>
                  <w:name w:val=""/>
                  <w:enabled/>
                  <w:calcOnExit w:val="0"/>
                  <w:checkBox>
                    <w:size w:val="26"/>
                    <w:default w:val="0"/>
                    <w:checked w:val="0"/>
                  </w:checkBox>
                </w:ffData>
              </w:fldChar>
            </w:r>
            <w:r w:rsidRPr="005D2BA0">
              <w:rPr>
                <w:rFonts w:ascii="Arial" w:hAnsi="Arial" w:cs="Arial"/>
                <w:color w:val="363534"/>
                <w:szCs w:val="22"/>
              </w:rPr>
              <w:instrText xml:space="preserve"> FORMCHECKBOX </w:instrText>
            </w:r>
            <w:r w:rsidRPr="005D2BA0">
              <w:rPr>
                <w:rFonts w:ascii="Arial" w:hAnsi="Arial" w:cs="Arial"/>
                <w:color w:val="363534"/>
                <w:szCs w:val="22"/>
              </w:rPr>
            </w:r>
            <w:r w:rsidRPr="005D2BA0">
              <w:rPr>
                <w:rFonts w:ascii="Arial" w:hAnsi="Arial" w:cs="Arial"/>
                <w:color w:val="363534"/>
                <w:szCs w:val="22"/>
              </w:rPr>
              <w:fldChar w:fldCharType="separate"/>
            </w:r>
            <w:r w:rsidRPr="005D2BA0">
              <w:rPr>
                <w:rFonts w:ascii="Arial" w:hAnsi="Arial" w:cs="Arial"/>
                <w:color w:val="363534"/>
                <w:szCs w:val="22"/>
              </w:rPr>
              <w:fldChar w:fldCharType="end"/>
            </w:r>
            <w:r w:rsidRPr="005D2BA0">
              <w:rPr>
                <w:rFonts w:ascii="Arial" w:hAnsi="Arial" w:cs="Arial"/>
                <w:color w:val="363534"/>
                <w:szCs w:val="22"/>
              </w:rPr>
              <w:tab/>
              <w:t>Yes</w:t>
            </w:r>
            <w:r w:rsidRPr="005D2BA0">
              <w:rPr>
                <w:rFonts w:ascii="Arial" w:hAnsi="Arial" w:cs="Arial"/>
                <w:color w:val="363534"/>
                <w:szCs w:val="22"/>
              </w:rPr>
              <w:tab/>
            </w:r>
            <w:r w:rsidR="005D2BA0">
              <w:rPr>
                <w:rFonts w:ascii="Arial" w:hAnsi="Arial" w:cs="Arial"/>
                <w:color w:val="363534"/>
                <w:szCs w:val="22"/>
              </w:rPr>
              <w:fldChar w:fldCharType="begin">
                <w:ffData>
                  <w:name w:val=""/>
                  <w:enabled/>
                  <w:calcOnExit w:val="0"/>
                  <w:checkBox>
                    <w:size w:val="26"/>
                    <w:default w:val="1"/>
                  </w:checkBox>
                </w:ffData>
              </w:fldChar>
            </w:r>
            <w:r w:rsidR="005D2BA0">
              <w:rPr>
                <w:rFonts w:ascii="Arial" w:hAnsi="Arial" w:cs="Arial"/>
                <w:color w:val="363534"/>
                <w:szCs w:val="22"/>
              </w:rPr>
              <w:instrText xml:space="preserve"> FORMCHECKBOX </w:instrText>
            </w:r>
            <w:r w:rsidR="005D2BA0">
              <w:rPr>
                <w:rFonts w:ascii="Arial" w:hAnsi="Arial" w:cs="Arial"/>
                <w:color w:val="363534"/>
                <w:szCs w:val="22"/>
              </w:rPr>
            </w:r>
            <w:r w:rsidR="005D2BA0">
              <w:rPr>
                <w:rFonts w:ascii="Arial" w:hAnsi="Arial" w:cs="Arial"/>
                <w:color w:val="363534"/>
                <w:szCs w:val="22"/>
              </w:rPr>
              <w:fldChar w:fldCharType="separate"/>
            </w:r>
            <w:r w:rsidR="005D2BA0">
              <w:rPr>
                <w:rFonts w:ascii="Arial" w:hAnsi="Arial" w:cs="Arial"/>
                <w:color w:val="363534"/>
                <w:szCs w:val="22"/>
              </w:rPr>
              <w:fldChar w:fldCharType="end"/>
            </w:r>
            <w:r w:rsidRPr="005D2BA0">
              <w:rPr>
                <w:rFonts w:ascii="Arial" w:hAnsi="Arial" w:cs="Arial"/>
                <w:color w:val="363534"/>
                <w:szCs w:val="22"/>
              </w:rPr>
              <w:t xml:space="preserve">  No                If yes, how many?</w:t>
            </w:r>
          </w:p>
        </w:tc>
      </w:tr>
      <w:tr w:rsidR="00495B3B" w:rsidRPr="00495B3B" w14:paraId="70C7CF88" w14:textId="77777777" w:rsidTr="7FE1954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7C06A0E" w:rsidR="00495B3B" w:rsidRPr="00495B3B" w:rsidRDefault="00263E66" w:rsidP="00495B3B">
            <w:pPr>
              <w:spacing w:before="0" w:after="0"/>
              <w:ind w:left="57" w:right="-450"/>
              <w:rPr>
                <w:rFonts w:ascii="Arial" w:hAnsi="Arial" w:cs="Arial"/>
                <w:color w:val="363534"/>
                <w:szCs w:val="22"/>
              </w:rPr>
            </w:pPr>
            <w:r>
              <w:rPr>
                <w:rFonts w:ascii="Arial" w:hAnsi="Arial" w:cs="Arial"/>
                <w:color w:val="363534"/>
                <w:szCs w:val="22"/>
              </w:rPr>
              <w:t>Brooke Ryan</w:t>
            </w:r>
            <w:r w:rsidR="001A45C9">
              <w:rPr>
                <w:rFonts w:ascii="Arial" w:hAnsi="Arial" w:cs="Arial"/>
                <w:color w:val="363534"/>
                <w:szCs w:val="22"/>
              </w:rPr>
              <w:t>, Senior Operation</w:t>
            </w:r>
            <w:r w:rsidR="00905EAD">
              <w:rPr>
                <w:rFonts w:ascii="Arial" w:hAnsi="Arial" w:cs="Arial"/>
                <w:color w:val="363534"/>
                <w:szCs w:val="22"/>
              </w:rPr>
              <w:t>al</w:t>
            </w:r>
            <w:r w:rsidR="001A45C9">
              <w:rPr>
                <w:rFonts w:ascii="Arial" w:hAnsi="Arial" w:cs="Arial"/>
                <w:color w:val="363534"/>
                <w:szCs w:val="22"/>
              </w:rPr>
              <w:t xml:space="preserve"> </w:t>
            </w:r>
            <w:r w:rsidR="00763A33">
              <w:rPr>
                <w:rFonts w:ascii="Arial" w:hAnsi="Arial" w:cs="Arial"/>
                <w:color w:val="363534"/>
                <w:szCs w:val="22"/>
              </w:rPr>
              <w:t>Systems Engagement Officer, 0429 861 465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1E636FC" w14:textId="06D5327F" w:rsidR="002E4940" w:rsidRPr="002E4940" w:rsidRDefault="002E4940" w:rsidP="002E4940">
      <w:pPr>
        <w:keepNext/>
        <w:spacing w:line="240" w:lineRule="auto"/>
        <w:rPr>
          <w:rFonts w:ascii="Arial" w:hAnsi="Arial" w:cs="Arial"/>
          <w:noProof/>
          <w:color w:val="363534"/>
          <w:szCs w:val="22"/>
          <w:lang w:eastAsia="zh-CN"/>
        </w:rPr>
      </w:pPr>
      <w:bookmarkStart w:id="3" w:name="_Hlk215666699"/>
      <w:r w:rsidRPr="002E4940">
        <w:rPr>
          <w:rFonts w:ascii="Arial" w:hAnsi="Arial" w:cs="Arial"/>
          <w:noProof/>
          <w:color w:val="363534"/>
          <w:szCs w:val="22"/>
          <w:lang w:eastAsia="zh-CN"/>
        </w:rPr>
        <w:t xml:space="preserve">The Operational Systems Engagement Officer, will work collaboratively with the Systems and Predictive Services team, the Forest and Fire Operations Division </w:t>
      </w:r>
      <w:r w:rsidR="009565D9">
        <w:rPr>
          <w:rFonts w:ascii="Arial" w:hAnsi="Arial" w:cs="Arial"/>
          <w:noProof/>
          <w:color w:val="363534"/>
          <w:szCs w:val="22"/>
          <w:lang w:eastAsia="zh-CN"/>
        </w:rPr>
        <w:t xml:space="preserve">and </w:t>
      </w:r>
      <w:r w:rsidR="00070C5F">
        <w:rPr>
          <w:rFonts w:ascii="Arial" w:hAnsi="Arial" w:cs="Arial"/>
          <w:noProof/>
          <w:color w:val="363534"/>
          <w:szCs w:val="22"/>
          <w:lang w:eastAsia="zh-CN"/>
        </w:rPr>
        <w:t>Data A</w:t>
      </w:r>
      <w:r w:rsidR="006702AB">
        <w:rPr>
          <w:rFonts w:ascii="Arial" w:hAnsi="Arial" w:cs="Arial"/>
          <w:noProof/>
          <w:color w:val="363534"/>
          <w:szCs w:val="22"/>
          <w:lang w:eastAsia="zh-CN"/>
        </w:rPr>
        <w:t>nalytics and</w:t>
      </w:r>
      <w:r w:rsidR="00A83529">
        <w:rPr>
          <w:rFonts w:ascii="Arial" w:hAnsi="Arial" w:cs="Arial"/>
          <w:noProof/>
          <w:color w:val="363534"/>
          <w:szCs w:val="22"/>
          <w:lang w:eastAsia="zh-CN"/>
        </w:rPr>
        <w:t xml:space="preserve"> Information Systems</w:t>
      </w:r>
      <w:r w:rsidR="006702AB">
        <w:rPr>
          <w:rFonts w:ascii="Arial" w:hAnsi="Arial" w:cs="Arial"/>
          <w:noProof/>
          <w:color w:val="363534"/>
          <w:szCs w:val="22"/>
          <w:lang w:eastAsia="zh-CN"/>
        </w:rPr>
        <w:t xml:space="preserve"> </w:t>
      </w:r>
      <w:r w:rsidRPr="002E4940">
        <w:rPr>
          <w:rFonts w:ascii="Arial" w:hAnsi="Arial" w:cs="Arial"/>
          <w:noProof/>
          <w:color w:val="363534"/>
          <w:szCs w:val="22"/>
          <w:lang w:eastAsia="zh-CN"/>
        </w:rPr>
        <w:t xml:space="preserve">to </w:t>
      </w:r>
      <w:r w:rsidR="00A66E92">
        <w:rPr>
          <w:rFonts w:ascii="Arial" w:hAnsi="Arial" w:cs="Arial"/>
          <w:noProof/>
          <w:color w:val="363534"/>
          <w:szCs w:val="22"/>
          <w:lang w:eastAsia="zh-CN"/>
        </w:rPr>
        <w:t xml:space="preserve">better understand </w:t>
      </w:r>
      <w:r w:rsidR="007D2003">
        <w:rPr>
          <w:rFonts w:ascii="Arial" w:hAnsi="Arial" w:cs="Arial"/>
          <w:noProof/>
          <w:color w:val="363534"/>
          <w:szCs w:val="22"/>
          <w:lang w:eastAsia="zh-CN"/>
        </w:rPr>
        <w:t xml:space="preserve">and meet </w:t>
      </w:r>
      <w:r w:rsidR="00F023C3">
        <w:rPr>
          <w:rFonts w:ascii="Arial" w:hAnsi="Arial" w:cs="Arial"/>
          <w:noProof/>
          <w:color w:val="363534"/>
          <w:szCs w:val="22"/>
          <w:lang w:eastAsia="zh-CN"/>
        </w:rPr>
        <w:t xml:space="preserve">bushfire </w:t>
      </w:r>
      <w:r w:rsidR="00A66E92">
        <w:rPr>
          <w:rFonts w:ascii="Arial" w:hAnsi="Arial" w:cs="Arial"/>
          <w:noProof/>
          <w:color w:val="363534"/>
          <w:szCs w:val="22"/>
          <w:lang w:eastAsia="zh-CN"/>
        </w:rPr>
        <w:t>and emergency management syst</w:t>
      </w:r>
      <w:r w:rsidR="008F578E">
        <w:rPr>
          <w:rFonts w:ascii="Arial" w:hAnsi="Arial" w:cs="Arial"/>
          <w:noProof/>
          <w:color w:val="363534"/>
          <w:szCs w:val="22"/>
          <w:lang w:eastAsia="zh-CN"/>
        </w:rPr>
        <w:t xml:space="preserve">em and </w:t>
      </w:r>
      <w:r w:rsidR="006B0F13">
        <w:rPr>
          <w:rFonts w:ascii="Arial" w:hAnsi="Arial" w:cs="Arial"/>
          <w:noProof/>
          <w:color w:val="363534"/>
          <w:szCs w:val="22"/>
          <w:lang w:eastAsia="zh-CN"/>
        </w:rPr>
        <w:t>reporting needs</w:t>
      </w:r>
      <w:r w:rsidR="007D2003">
        <w:rPr>
          <w:rFonts w:ascii="Arial" w:hAnsi="Arial" w:cs="Arial"/>
          <w:noProof/>
          <w:color w:val="363534"/>
          <w:szCs w:val="22"/>
          <w:lang w:eastAsia="zh-CN"/>
        </w:rPr>
        <w:t>.</w:t>
      </w:r>
      <w:r w:rsidRPr="002E4940">
        <w:rPr>
          <w:rFonts w:ascii="Arial" w:hAnsi="Arial" w:cs="Arial"/>
          <w:noProof/>
          <w:color w:val="363534"/>
          <w:szCs w:val="22"/>
          <w:lang w:eastAsia="zh-CN"/>
        </w:rPr>
        <w:t xml:space="preserve"> </w:t>
      </w:r>
    </w:p>
    <w:p w14:paraId="57D84FB1" w14:textId="4FF6AE1E" w:rsidR="002E4940" w:rsidRDefault="002E4940" w:rsidP="002E4940">
      <w:pPr>
        <w:keepNext/>
        <w:spacing w:line="240" w:lineRule="auto"/>
        <w:rPr>
          <w:rFonts w:ascii="Arial" w:hAnsi="Arial" w:cs="Arial"/>
          <w:noProof/>
          <w:color w:val="363534"/>
          <w:szCs w:val="22"/>
          <w:lang w:eastAsia="zh-CN"/>
        </w:rPr>
      </w:pPr>
      <w:r w:rsidRPr="002E4940">
        <w:rPr>
          <w:rFonts w:ascii="Arial" w:hAnsi="Arial" w:cs="Arial"/>
          <w:noProof/>
          <w:color w:val="363534"/>
          <w:szCs w:val="22"/>
          <w:lang w:eastAsia="zh-CN"/>
        </w:rPr>
        <w:t>The Operational Systems Engagement Officer will focus on the operational preparedness and response arrangements to ensure consistency and interoperability across the Departments emergency management portfolio.</w:t>
      </w:r>
    </w:p>
    <w:bookmarkEnd w:id="3"/>
    <w:p w14:paraId="07D7134D" w14:textId="77777777" w:rsidR="00E77D1F" w:rsidRDefault="00E77D1F" w:rsidP="00495B3B">
      <w:pPr>
        <w:keepNext/>
        <w:spacing w:line="240" w:lineRule="auto"/>
        <w:rPr>
          <w:rFonts w:ascii="Arial" w:hAnsi="Arial" w:cs="Arial"/>
          <w:bCs/>
          <w:color w:val="442D97"/>
          <w:sz w:val="28"/>
          <w:szCs w:val="28"/>
          <w:lang w:eastAsia="zh-CN"/>
        </w:rPr>
      </w:pPr>
    </w:p>
    <w:p w14:paraId="1B3F576A" w14:textId="788E581C" w:rsidR="00495B3B" w:rsidRPr="00495B3B" w:rsidRDefault="00495B3B" w:rsidP="00495B3B">
      <w:pPr>
        <w:keepNext/>
        <w:spacing w:line="240" w:lineRule="auto"/>
        <w:rPr>
          <w:rFonts w:ascii="Arial" w:hAnsi="Arial" w:cs="Arial"/>
          <w:bCs/>
          <w:i/>
          <w:color w:val="442D97"/>
          <w:sz w:val="30"/>
          <w:szCs w:val="22"/>
        </w:rPr>
      </w:pPr>
      <w:r w:rsidRPr="005D2BA0">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576C6520" w14:textId="1EDC1CBC" w:rsidR="00141252" w:rsidRPr="00141252" w:rsidRDefault="00141252" w:rsidP="00141252">
      <w:pPr>
        <w:keepNext/>
        <w:spacing w:line="240" w:lineRule="auto"/>
        <w:rPr>
          <w:rFonts w:ascii="Arial" w:hAnsi="Arial" w:cs="Arial"/>
          <w:szCs w:val="22"/>
        </w:rPr>
      </w:pPr>
      <w:r w:rsidRPr="00141252">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rsidR="000B5FB8">
        <w:rPr>
          <w:rFonts w:ascii="Arial" w:hAnsi="Arial" w:cs="Arial"/>
          <w:szCs w:val="22"/>
        </w:rPr>
        <w:t xml:space="preserve">  BFS are responsible for </w:t>
      </w:r>
      <w:r w:rsidR="002562BB">
        <w:rPr>
          <w:rFonts w:ascii="Arial" w:hAnsi="Arial" w:cs="Arial"/>
          <w:szCs w:val="22"/>
        </w:rPr>
        <w:t>bushfire</w:t>
      </w:r>
      <w:r w:rsidR="000B5FB8">
        <w:rPr>
          <w:rFonts w:ascii="Arial" w:hAnsi="Arial" w:cs="Arial"/>
          <w:szCs w:val="22"/>
        </w:rPr>
        <w:t xml:space="preserve"> management on all public </w:t>
      </w:r>
      <w:r w:rsidR="000B5FB8">
        <w:rPr>
          <w:rFonts w:ascii="Arial" w:hAnsi="Arial" w:cs="Arial"/>
          <w:szCs w:val="22"/>
        </w:rPr>
        <w:lastRenderedPageBreak/>
        <w:t>lands including National Parks</w:t>
      </w:r>
      <w:r w:rsidR="009425F6">
        <w:rPr>
          <w:rFonts w:ascii="Arial" w:hAnsi="Arial" w:cs="Arial"/>
          <w:szCs w:val="22"/>
        </w:rPr>
        <w:t xml:space="preserve">, and work closely with </w:t>
      </w:r>
      <w:r w:rsidR="0095180C">
        <w:rPr>
          <w:rFonts w:ascii="Arial" w:hAnsi="Arial" w:cs="Arial"/>
          <w:szCs w:val="22"/>
        </w:rPr>
        <w:t>Emergency Management Victoria, Country Fire Authority of Victoria and other agencies to deliver Victoria’s fire and emergency services.</w:t>
      </w:r>
      <w:r w:rsidR="000B5FB8">
        <w:rPr>
          <w:rFonts w:ascii="Arial" w:hAnsi="Arial" w:cs="Arial"/>
          <w:szCs w:val="22"/>
        </w:rPr>
        <w:t xml:space="preserve">  </w:t>
      </w:r>
    </w:p>
    <w:p w14:paraId="7470533D" w14:textId="77777777" w:rsidR="00141252" w:rsidRPr="00141252" w:rsidRDefault="00141252" w:rsidP="00141252">
      <w:pPr>
        <w:keepNext/>
        <w:spacing w:line="240" w:lineRule="auto"/>
        <w:rPr>
          <w:rFonts w:ascii="Arial" w:hAnsi="Arial" w:cs="Arial"/>
          <w:szCs w:val="22"/>
        </w:rPr>
      </w:pPr>
      <w:r w:rsidRPr="00141252">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14364A77" w14:textId="77777777" w:rsidR="00141252" w:rsidRPr="00141252" w:rsidRDefault="00141252" w:rsidP="00141252">
      <w:pPr>
        <w:keepNext/>
        <w:spacing w:line="240" w:lineRule="auto"/>
        <w:rPr>
          <w:rFonts w:ascii="Arial" w:hAnsi="Arial" w:cs="Arial"/>
          <w:szCs w:val="22"/>
        </w:rPr>
      </w:pPr>
      <w:r w:rsidRPr="00141252">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5ACE3BFE" w14:textId="77777777" w:rsidR="00B74D57" w:rsidRDefault="00B74D57" w:rsidP="00495B3B">
      <w:pPr>
        <w:keepNext/>
        <w:spacing w:line="240" w:lineRule="auto"/>
        <w:rPr>
          <w:rFonts w:ascii="Arial" w:hAnsi="Arial" w:cs="Arial"/>
          <w:noProof/>
          <w:color w:val="000000"/>
          <w:lang w:eastAsia="zh-CN"/>
        </w:rPr>
      </w:pP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3554EF27" w14:textId="77777777" w:rsidR="00141252" w:rsidRPr="00141252" w:rsidRDefault="00141252" w:rsidP="00141252">
      <w:pPr>
        <w:keepNext/>
        <w:spacing w:line="240" w:lineRule="auto"/>
        <w:rPr>
          <w:rFonts w:ascii="Arial" w:hAnsi="Arial" w:cs="Arial"/>
          <w:szCs w:val="22"/>
        </w:rPr>
      </w:pPr>
      <w:r w:rsidRPr="00141252">
        <w:rPr>
          <w:rFonts w:ascii="Arial" w:hAnsi="Arial" w:cs="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141252">
        <w:rPr>
          <w:rFonts w:ascii="Arial" w:hAnsi="Arial" w:cs="Arial"/>
          <w:szCs w:val="22"/>
        </w:rPr>
        <w:t>the majority of</w:t>
      </w:r>
      <w:proofErr w:type="gramEnd"/>
      <w:r w:rsidRPr="00141252">
        <w:rPr>
          <w:rFonts w:ascii="Arial" w:hAnsi="Arial" w:cs="Arial"/>
          <w:szCs w:val="22"/>
        </w:rPr>
        <w:t xml:space="preserve"> the public land road network.</w:t>
      </w:r>
    </w:p>
    <w:p w14:paraId="166770B4" w14:textId="77777777" w:rsidR="00141252" w:rsidRPr="00141252" w:rsidRDefault="00141252" w:rsidP="00141252">
      <w:pPr>
        <w:keepNext/>
        <w:spacing w:line="240" w:lineRule="auto"/>
        <w:rPr>
          <w:rFonts w:ascii="Arial" w:hAnsi="Arial" w:cs="Arial"/>
          <w:szCs w:val="22"/>
        </w:rPr>
      </w:pPr>
      <w:r w:rsidRPr="00141252">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195B7273" w14:textId="77777777" w:rsidR="00141252" w:rsidRDefault="00141252" w:rsidP="00141252">
      <w:pPr>
        <w:keepNext/>
        <w:spacing w:line="240" w:lineRule="auto"/>
        <w:rPr>
          <w:rFonts w:ascii="Arial" w:hAnsi="Arial" w:cs="Arial"/>
          <w:szCs w:val="22"/>
        </w:rPr>
      </w:pPr>
      <w:r w:rsidRPr="00141252">
        <w:rPr>
          <w:rFonts w:ascii="Arial" w:hAnsi="Arial" w:cs="Arial"/>
          <w:szCs w:val="22"/>
        </w:rPr>
        <w:t>We are the lead emergency management agency for bushfire and a support agency for a range of Class 2 emergencies.</w:t>
      </w:r>
    </w:p>
    <w:p w14:paraId="69FBEE95" w14:textId="77777777" w:rsidR="00E77D1F" w:rsidRPr="00141252" w:rsidRDefault="00E77D1F" w:rsidP="00141252">
      <w:pPr>
        <w:keepNext/>
        <w:spacing w:line="240" w:lineRule="auto"/>
        <w:rPr>
          <w:rFonts w:ascii="Arial" w:hAnsi="Arial" w:cs="Arial"/>
          <w:szCs w:val="22"/>
        </w:rPr>
      </w:pPr>
    </w:p>
    <w:p w14:paraId="088DA4DC" w14:textId="30682DE2" w:rsidR="0048512D" w:rsidRPr="0048512D" w:rsidRDefault="0048512D" w:rsidP="00495B3B">
      <w:pPr>
        <w:keepNext/>
        <w:spacing w:line="240" w:lineRule="auto"/>
        <w:rPr>
          <w:rFonts w:ascii="Arial" w:hAnsi="Arial" w:cs="Arial"/>
          <w:b/>
          <w:bCs/>
          <w:szCs w:val="22"/>
        </w:rPr>
      </w:pPr>
      <w:r w:rsidRPr="0048512D">
        <w:rPr>
          <w:rFonts w:ascii="Arial" w:hAnsi="Arial" w:cs="Arial"/>
          <w:b/>
          <w:bCs/>
          <w:szCs w:val="22"/>
        </w:rPr>
        <w:t>Branch</w:t>
      </w:r>
    </w:p>
    <w:p w14:paraId="2EAB06DE" w14:textId="595EC9D3" w:rsidR="00732041" w:rsidRPr="00732041" w:rsidRDefault="00732041" w:rsidP="00732041">
      <w:pPr>
        <w:keepNext/>
        <w:spacing w:line="240" w:lineRule="auto"/>
        <w:rPr>
          <w:rFonts w:ascii="Arial" w:hAnsi="Arial" w:cs="Arial"/>
          <w:szCs w:val="22"/>
        </w:rPr>
      </w:pPr>
      <w:r w:rsidRPr="00732041">
        <w:rPr>
          <w:rFonts w:ascii="Arial" w:hAnsi="Arial" w:cs="Arial"/>
          <w:szCs w:val="22"/>
        </w:rPr>
        <w:t xml:space="preserve">The Bushfire </w:t>
      </w:r>
      <w:r w:rsidR="00D8332D">
        <w:rPr>
          <w:rFonts w:ascii="Arial" w:hAnsi="Arial" w:cs="Arial"/>
          <w:szCs w:val="22"/>
        </w:rPr>
        <w:t>and</w:t>
      </w:r>
      <w:r w:rsidR="00D8332D" w:rsidRPr="00732041">
        <w:rPr>
          <w:rFonts w:ascii="Arial" w:hAnsi="Arial" w:cs="Arial"/>
          <w:szCs w:val="22"/>
        </w:rPr>
        <w:t xml:space="preserve"> </w:t>
      </w:r>
      <w:r w:rsidRPr="00732041">
        <w:rPr>
          <w:rFonts w:ascii="Arial" w:hAnsi="Arial" w:cs="Arial"/>
          <w:szCs w:val="22"/>
        </w:rPr>
        <w:t xml:space="preserve">Emergency Management (BEM) Branch supports the Chief Fire Officer and ED FFOD to determine preparedness requirements and ensure those requirements can be effectively met. The BEM Branch is responsible for developing appropriate emergency readiness and response arrangements to support delivery of DEECA’s </w:t>
      </w:r>
      <w:r w:rsidR="00E7521D">
        <w:rPr>
          <w:rFonts w:ascii="Arial" w:hAnsi="Arial" w:cs="Arial"/>
          <w:szCs w:val="22"/>
        </w:rPr>
        <w:t>C</w:t>
      </w:r>
      <w:r w:rsidRPr="00732041">
        <w:rPr>
          <w:rFonts w:ascii="Arial" w:hAnsi="Arial" w:cs="Arial"/>
          <w:szCs w:val="22"/>
        </w:rPr>
        <w:t xml:space="preserve">lass 1 Bushfire emergency </w:t>
      </w:r>
      <w:proofErr w:type="gramStart"/>
      <w:r w:rsidRPr="00732041">
        <w:rPr>
          <w:rFonts w:ascii="Arial" w:hAnsi="Arial" w:cs="Arial"/>
          <w:szCs w:val="22"/>
        </w:rPr>
        <w:t>response, and</w:t>
      </w:r>
      <w:proofErr w:type="gramEnd"/>
      <w:r w:rsidRPr="00732041">
        <w:rPr>
          <w:rFonts w:ascii="Arial" w:hAnsi="Arial" w:cs="Arial"/>
          <w:szCs w:val="22"/>
        </w:rPr>
        <w:t xml:space="preserve"> working with the regions and districts to ensure these arrangements are implemented.</w:t>
      </w:r>
    </w:p>
    <w:p w14:paraId="72334C09" w14:textId="77777777" w:rsidR="00732041" w:rsidRPr="00732041" w:rsidRDefault="00732041" w:rsidP="00732041">
      <w:pPr>
        <w:keepNext/>
        <w:spacing w:line="240" w:lineRule="auto"/>
        <w:rPr>
          <w:rFonts w:ascii="Arial" w:hAnsi="Arial" w:cs="Arial"/>
          <w:szCs w:val="22"/>
        </w:rPr>
      </w:pPr>
      <w:r w:rsidRPr="00732041">
        <w:rPr>
          <w:rFonts w:ascii="Arial" w:hAnsi="Arial" w:cs="Arial"/>
          <w:szCs w:val="22"/>
        </w:rPr>
        <w:t>The BEM Branch also plays a key role in building and maintaining Forest Fire Management Victoria (FFMVic) capability, working with FFMVic partner agencies to identify training, asset and equipment requirements, and working with Traditional Owner Corporations and other stakeholders to build partnerships.</w:t>
      </w:r>
    </w:p>
    <w:p w14:paraId="4C3068AD" w14:textId="77777777" w:rsidR="00732041" w:rsidRPr="00732041" w:rsidRDefault="00732041" w:rsidP="00732041">
      <w:pPr>
        <w:keepNext/>
        <w:spacing w:line="240" w:lineRule="auto"/>
        <w:rPr>
          <w:rFonts w:ascii="Arial" w:hAnsi="Arial" w:cs="Arial"/>
          <w:szCs w:val="22"/>
        </w:rPr>
      </w:pPr>
      <w:r w:rsidRPr="00732041">
        <w:rPr>
          <w:rFonts w:ascii="Arial" w:hAnsi="Arial" w:cs="Arial"/>
          <w:szCs w:val="22"/>
        </w:rPr>
        <w:t>The BEM Branch brings together bushfire and EM capability management with predictive services, creating a single branch responsible for the development of long term and short term (in year) capability requirements based on strategic direction, changing climate and predicted seasonal conditions.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A096BF9" w14:textId="54F03D13" w:rsidR="002E4940" w:rsidRPr="00F05926" w:rsidRDefault="002E4940"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 xml:space="preserve">Coordination and support of </w:t>
      </w:r>
      <w:r w:rsidR="00520736" w:rsidRPr="00F05926">
        <w:rPr>
          <w:rFonts w:cstheme="minorHAnsi"/>
          <w:color w:val="242424"/>
        </w:rPr>
        <w:t xml:space="preserve">Fire and </w:t>
      </w:r>
      <w:r w:rsidRPr="00F05926">
        <w:rPr>
          <w:rFonts w:cstheme="minorHAnsi"/>
          <w:color w:val="242424"/>
        </w:rPr>
        <w:t xml:space="preserve">Emergency </w:t>
      </w:r>
      <w:r w:rsidR="00976826" w:rsidRPr="00F05926">
        <w:rPr>
          <w:rFonts w:cstheme="minorHAnsi"/>
          <w:color w:val="242424"/>
        </w:rPr>
        <w:t>Management (</w:t>
      </w:r>
      <w:r w:rsidR="001440C1" w:rsidRPr="00F05926">
        <w:rPr>
          <w:rFonts w:cstheme="minorHAnsi"/>
          <w:color w:val="242424"/>
        </w:rPr>
        <w:t xml:space="preserve">FEM) </w:t>
      </w:r>
      <w:r w:rsidRPr="00F05926">
        <w:rPr>
          <w:rFonts w:cstheme="minorHAnsi"/>
          <w:color w:val="242424"/>
        </w:rPr>
        <w:t>data and reporting capabilities</w:t>
      </w:r>
    </w:p>
    <w:p w14:paraId="767FECF8" w14:textId="12FA49AD" w:rsidR="002E4940" w:rsidRPr="00F05926" w:rsidRDefault="00AB63A9"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E</w:t>
      </w:r>
      <w:r w:rsidR="002E4940" w:rsidRPr="00F05926">
        <w:rPr>
          <w:rFonts w:cstheme="minorHAnsi"/>
          <w:color w:val="242424"/>
        </w:rPr>
        <w:t>nsur</w:t>
      </w:r>
      <w:r w:rsidRPr="00F05926">
        <w:rPr>
          <w:rFonts w:cstheme="minorHAnsi"/>
          <w:color w:val="242424"/>
        </w:rPr>
        <w:t>e</w:t>
      </w:r>
      <w:r w:rsidR="002E4940" w:rsidRPr="00F05926">
        <w:rPr>
          <w:rFonts w:cstheme="minorHAnsi"/>
          <w:color w:val="242424"/>
        </w:rPr>
        <w:t xml:space="preserve"> the appropriate use of Systems to support data quality, accuracy and timeliness</w:t>
      </w:r>
    </w:p>
    <w:p w14:paraId="2BB32660" w14:textId="38801C7A" w:rsidR="009C0CC7" w:rsidRPr="00F05926" w:rsidRDefault="009C0CC7"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 xml:space="preserve">Support </w:t>
      </w:r>
      <w:r w:rsidR="00A6350D" w:rsidRPr="00F05926">
        <w:rPr>
          <w:rFonts w:cstheme="minorHAnsi"/>
          <w:color w:val="242424"/>
        </w:rPr>
        <w:t xml:space="preserve">of </w:t>
      </w:r>
      <w:r w:rsidR="006677D5" w:rsidRPr="00F05926">
        <w:rPr>
          <w:rFonts w:cstheme="minorHAnsi"/>
          <w:color w:val="242424"/>
        </w:rPr>
        <w:t>definition of</w:t>
      </w:r>
      <w:r w:rsidR="00A6350D" w:rsidRPr="00F05926">
        <w:rPr>
          <w:rFonts w:cstheme="minorHAnsi"/>
          <w:color w:val="242424"/>
        </w:rPr>
        <w:t xml:space="preserve"> </w:t>
      </w:r>
      <w:r w:rsidR="00D41C85" w:rsidRPr="00F05926">
        <w:rPr>
          <w:rFonts w:cstheme="minorHAnsi"/>
          <w:color w:val="242424"/>
        </w:rPr>
        <w:t xml:space="preserve">DEECA and Sector </w:t>
      </w:r>
      <w:r w:rsidR="003F1E7F" w:rsidRPr="00F05926">
        <w:rPr>
          <w:rFonts w:cstheme="minorHAnsi"/>
          <w:color w:val="242424"/>
        </w:rPr>
        <w:t xml:space="preserve">Fire and Emergency System Priorities at the </w:t>
      </w:r>
      <w:r w:rsidR="00636584" w:rsidRPr="00F05926">
        <w:rPr>
          <w:rFonts w:cstheme="minorHAnsi"/>
          <w:color w:val="242424"/>
        </w:rPr>
        <w:t xml:space="preserve">project, </w:t>
      </w:r>
      <w:r w:rsidR="00BB7A5A" w:rsidRPr="00F05926">
        <w:rPr>
          <w:rFonts w:cstheme="minorHAnsi"/>
          <w:color w:val="242424"/>
        </w:rPr>
        <w:t xml:space="preserve">group, </w:t>
      </w:r>
      <w:r w:rsidR="00FA7634" w:rsidRPr="00F05926">
        <w:rPr>
          <w:rFonts w:cstheme="minorHAnsi"/>
          <w:color w:val="242424"/>
        </w:rPr>
        <w:t>agency and sector level</w:t>
      </w:r>
      <w:r w:rsidR="00890325" w:rsidRPr="00F05926">
        <w:rPr>
          <w:rFonts w:cstheme="minorHAnsi"/>
          <w:color w:val="242424"/>
        </w:rPr>
        <w:t xml:space="preserve"> as required</w:t>
      </w:r>
    </w:p>
    <w:p w14:paraId="4070ED41" w14:textId="0FE33F1F" w:rsidR="003D0E4B" w:rsidRPr="00F05926" w:rsidRDefault="002E4940" w:rsidP="003D0E4B">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 xml:space="preserve">Liaise with Data Analytics and Insights to support </w:t>
      </w:r>
      <w:r w:rsidR="00FF5634" w:rsidRPr="00F05926">
        <w:rPr>
          <w:rFonts w:cstheme="minorHAnsi"/>
          <w:color w:val="242424"/>
        </w:rPr>
        <w:t>the development, use and improvement</w:t>
      </w:r>
      <w:r w:rsidRPr="00F05926">
        <w:rPr>
          <w:rFonts w:cstheme="minorHAnsi"/>
          <w:color w:val="242424"/>
        </w:rPr>
        <w:t xml:space="preserve"> business reporting tools</w:t>
      </w:r>
      <w:r w:rsidR="00A21BED" w:rsidRPr="00F05926">
        <w:rPr>
          <w:rFonts w:cstheme="minorHAnsi"/>
          <w:color w:val="242424"/>
        </w:rPr>
        <w:t xml:space="preserve"> for fire and emergency </w:t>
      </w:r>
      <w:r w:rsidR="00AA3B05" w:rsidRPr="00F05926">
        <w:rPr>
          <w:rFonts w:cstheme="minorHAnsi"/>
          <w:color w:val="242424"/>
        </w:rPr>
        <w:t>management,</w:t>
      </w:r>
      <w:r w:rsidR="003D0E4B" w:rsidRPr="00F05926">
        <w:rPr>
          <w:rFonts w:cstheme="minorHAnsi"/>
          <w:color w:val="242424"/>
        </w:rPr>
        <w:t xml:space="preserve"> including resource</w:t>
      </w:r>
      <w:r w:rsidR="00D67285" w:rsidRPr="00F05926">
        <w:rPr>
          <w:rFonts w:cstheme="minorHAnsi"/>
          <w:color w:val="242424"/>
        </w:rPr>
        <w:t xml:space="preserve"> readiness,</w:t>
      </w:r>
      <w:r w:rsidR="003D0E4B" w:rsidRPr="00F05926">
        <w:rPr>
          <w:rFonts w:cstheme="minorHAnsi"/>
          <w:color w:val="242424"/>
        </w:rPr>
        <w:t xml:space="preserve"> </w:t>
      </w:r>
      <w:r w:rsidR="00D67285" w:rsidRPr="00F05926">
        <w:rPr>
          <w:rFonts w:cstheme="minorHAnsi"/>
          <w:color w:val="242424"/>
        </w:rPr>
        <w:t xml:space="preserve">deployment, </w:t>
      </w:r>
      <w:r w:rsidR="003D0E4B" w:rsidRPr="00F05926">
        <w:rPr>
          <w:rFonts w:cstheme="minorHAnsi"/>
          <w:color w:val="242424"/>
        </w:rPr>
        <w:t xml:space="preserve">utilisation </w:t>
      </w:r>
      <w:r w:rsidR="00D67285" w:rsidRPr="00F05926">
        <w:rPr>
          <w:rFonts w:cstheme="minorHAnsi"/>
          <w:color w:val="242424"/>
        </w:rPr>
        <w:t>during</w:t>
      </w:r>
      <w:r w:rsidR="003D0E4B" w:rsidRPr="00F05926">
        <w:rPr>
          <w:rFonts w:cstheme="minorHAnsi"/>
          <w:color w:val="242424"/>
        </w:rPr>
        <w:t xml:space="preserve"> response</w:t>
      </w:r>
      <w:r w:rsidR="007B13F7" w:rsidRPr="00F05926">
        <w:rPr>
          <w:rFonts w:cstheme="minorHAnsi"/>
          <w:color w:val="242424"/>
        </w:rPr>
        <w:t xml:space="preserve"> </w:t>
      </w:r>
      <w:r w:rsidR="00387FC6" w:rsidRPr="00F05926">
        <w:rPr>
          <w:rFonts w:cstheme="minorHAnsi"/>
          <w:color w:val="242424"/>
        </w:rPr>
        <w:t>to support operational</w:t>
      </w:r>
      <w:r w:rsidR="003D0E4B" w:rsidRPr="00F05926">
        <w:rPr>
          <w:rFonts w:cstheme="minorHAnsi"/>
          <w:color w:val="242424"/>
        </w:rPr>
        <w:t xml:space="preserve">, ministerial and executive </w:t>
      </w:r>
      <w:r w:rsidR="00387FC6" w:rsidRPr="00F05926">
        <w:rPr>
          <w:rFonts w:cstheme="minorHAnsi"/>
          <w:color w:val="242424"/>
        </w:rPr>
        <w:t>needs</w:t>
      </w:r>
    </w:p>
    <w:p w14:paraId="79AC98E4" w14:textId="16996C16" w:rsidR="002E4940" w:rsidRPr="00F05926" w:rsidRDefault="002E4940"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 xml:space="preserve">Support </w:t>
      </w:r>
      <w:r w:rsidR="007F1821" w:rsidRPr="00F05926">
        <w:rPr>
          <w:rFonts w:cstheme="minorHAnsi"/>
          <w:color w:val="242424"/>
        </w:rPr>
        <w:t>design,</w:t>
      </w:r>
      <w:r w:rsidRPr="00F05926">
        <w:rPr>
          <w:rFonts w:cstheme="minorHAnsi"/>
          <w:color w:val="242424"/>
        </w:rPr>
        <w:t xml:space="preserve"> development, implementation and operational utilisation of </w:t>
      </w:r>
      <w:r w:rsidR="00C65E47" w:rsidRPr="00F05926">
        <w:rPr>
          <w:rFonts w:cstheme="minorHAnsi"/>
          <w:color w:val="242424"/>
        </w:rPr>
        <w:t xml:space="preserve">Fire and </w:t>
      </w:r>
      <w:r w:rsidRPr="00F05926">
        <w:rPr>
          <w:rFonts w:cstheme="minorHAnsi"/>
          <w:color w:val="242424"/>
        </w:rPr>
        <w:t xml:space="preserve">Emergency Management </w:t>
      </w:r>
      <w:r w:rsidR="00C65E47" w:rsidRPr="00F05926">
        <w:rPr>
          <w:rFonts w:cstheme="minorHAnsi"/>
          <w:color w:val="242424"/>
        </w:rPr>
        <w:t>Systems</w:t>
      </w:r>
    </w:p>
    <w:p w14:paraId="6D725325" w14:textId="7B34B3CC" w:rsidR="002E4940" w:rsidRPr="00F05926" w:rsidRDefault="002E4940"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Monitor use of Emergency and Resource Management systems to ensure compliance with SOPs and Business Processes</w:t>
      </w:r>
      <w:r w:rsidR="00797120" w:rsidRPr="00F05926">
        <w:rPr>
          <w:rFonts w:cstheme="minorHAnsi"/>
          <w:color w:val="242424"/>
        </w:rPr>
        <w:t>, and support the updating of these as required</w:t>
      </w:r>
    </w:p>
    <w:p w14:paraId="55EC9712" w14:textId="1BF931ED" w:rsidR="002E4940" w:rsidRPr="00F05926" w:rsidRDefault="002E4940"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Communicating, consulting, and building strong and effective relationship with a range of individuals, groups, clients, and peers, to progress work priorities</w:t>
      </w:r>
    </w:p>
    <w:p w14:paraId="706C6547" w14:textId="1C05A1BB" w:rsidR="002E4940" w:rsidRPr="00F05926" w:rsidRDefault="002E4940"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242424"/>
        </w:rPr>
        <w:t>Actively participating in and encouraging others to support a positive organisational culture, business and performance excellence</w:t>
      </w:r>
    </w:p>
    <w:p w14:paraId="08A8DECF" w14:textId="539FD91D" w:rsidR="00170AC4" w:rsidRPr="00F05926" w:rsidRDefault="00170AC4" w:rsidP="002E4940">
      <w:pPr>
        <w:pStyle w:val="ListParagraph"/>
        <w:numPr>
          <w:ilvl w:val="0"/>
          <w:numId w:val="43"/>
        </w:numPr>
        <w:shd w:val="clear" w:color="auto" w:fill="FFFFFF"/>
        <w:spacing w:before="0" w:after="0" w:line="240" w:lineRule="auto"/>
        <w:rPr>
          <w:rFonts w:cstheme="minorHAnsi"/>
          <w:color w:val="242424"/>
        </w:rPr>
      </w:pPr>
      <w:r w:rsidRPr="00F05926">
        <w:rPr>
          <w:rFonts w:cstheme="minorHAnsi"/>
          <w:color w:val="363534"/>
        </w:rPr>
        <w:t>Practice cultural safety by creating environments, relationships, and systems free from racism and discrimination so that people can feel safe, valued, and able to participate</w:t>
      </w:r>
    </w:p>
    <w:p w14:paraId="4F274881" w14:textId="78D8779F" w:rsidR="00495B3B" w:rsidRPr="00495B3B" w:rsidRDefault="00495B3B" w:rsidP="00094923">
      <w:pPr>
        <w:pStyle w:val="ListParagraph"/>
        <w:rPr>
          <w:rFonts w:ascii="Arial" w:hAnsi="Arial" w:cs="Arial"/>
          <w:color w:val="363534"/>
        </w:rPr>
      </w:pP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5DC8C62" w14:textId="77777777" w:rsidR="002E4940" w:rsidRDefault="002E4940" w:rsidP="002E4940">
      <w:pPr>
        <w:pStyle w:val="ListParagraph"/>
        <w:numPr>
          <w:ilvl w:val="0"/>
          <w:numId w:val="43"/>
        </w:numPr>
        <w:spacing w:before="160" w:after="0"/>
        <w:rPr>
          <w:lang w:eastAsia="zh-CN"/>
        </w:rPr>
      </w:pPr>
      <w:bookmarkStart w:id="4" w:name="_Hlk215666711"/>
      <w:r w:rsidRPr="002E4940">
        <w:rPr>
          <w:lang w:eastAsia="zh-CN"/>
        </w:rPr>
        <w:t>Demonstrated experience in natural resource management, preferably with good knowledge of fire readiness and emergency management.</w:t>
      </w:r>
    </w:p>
    <w:p w14:paraId="716D8A8F" w14:textId="64DC06DA" w:rsidR="002E4940" w:rsidRPr="00C4652C" w:rsidRDefault="002E4940" w:rsidP="002E4940">
      <w:pPr>
        <w:pStyle w:val="ListParagraph"/>
        <w:numPr>
          <w:ilvl w:val="0"/>
          <w:numId w:val="43"/>
        </w:numPr>
        <w:spacing w:before="160" w:after="0"/>
        <w:rPr>
          <w:strike/>
          <w:lang w:eastAsia="zh-CN"/>
        </w:rPr>
      </w:pPr>
      <w:r w:rsidRPr="002E4940">
        <w:rPr>
          <w:lang w:eastAsia="zh-CN"/>
        </w:rPr>
        <w:t xml:space="preserve">Demonstrated experience in AIIMS, current emergency and resource management systems and practices including Emergency rostering, forward planning, availability, coordination </w:t>
      </w:r>
      <w:r w:rsidR="00B766E0">
        <w:rPr>
          <w:lang w:eastAsia="zh-CN"/>
        </w:rPr>
        <w:t xml:space="preserve">and </w:t>
      </w:r>
      <w:r w:rsidRPr="002E4940">
        <w:rPr>
          <w:lang w:eastAsia="zh-CN"/>
        </w:rPr>
        <w:t>response</w:t>
      </w:r>
      <w:r w:rsidR="00B766E0">
        <w:rPr>
          <w:lang w:eastAsia="zh-CN"/>
        </w:rPr>
        <w:t xml:space="preserve">. </w:t>
      </w:r>
    </w:p>
    <w:p w14:paraId="095C308E" w14:textId="29C72E76" w:rsidR="002E4940" w:rsidRPr="002E4940" w:rsidRDefault="002E4940" w:rsidP="002E4940">
      <w:pPr>
        <w:pStyle w:val="ListParagraph"/>
        <w:numPr>
          <w:ilvl w:val="0"/>
          <w:numId w:val="43"/>
        </w:numPr>
        <w:spacing w:before="160" w:after="0"/>
        <w:rPr>
          <w:lang w:eastAsia="zh-CN"/>
        </w:rPr>
      </w:pPr>
      <w:r w:rsidRPr="002E4940">
        <w:rPr>
          <w:lang w:eastAsia="zh-CN"/>
        </w:rPr>
        <w:t xml:space="preserve">Advanced computer skills in applications such as </w:t>
      </w:r>
      <w:r w:rsidR="00260863">
        <w:rPr>
          <w:lang w:eastAsia="zh-CN"/>
        </w:rPr>
        <w:t xml:space="preserve">Jira, </w:t>
      </w:r>
      <w:r w:rsidRPr="002E4940">
        <w:rPr>
          <w:lang w:eastAsia="zh-CN"/>
        </w:rPr>
        <w:t xml:space="preserve">MS Excel and </w:t>
      </w:r>
      <w:proofErr w:type="spellStart"/>
      <w:r w:rsidRPr="002E4940">
        <w:rPr>
          <w:lang w:eastAsia="zh-CN"/>
        </w:rPr>
        <w:t>PowerBI</w:t>
      </w:r>
      <w:proofErr w:type="spellEnd"/>
      <w:r w:rsidRPr="002E4940">
        <w:rPr>
          <w:lang w:eastAsia="zh-CN"/>
        </w:rPr>
        <w:t xml:space="preserve"> or other similar data analysis and reporting applications.</w:t>
      </w:r>
    </w:p>
    <w:bookmarkEnd w:id="4"/>
    <w:p w14:paraId="62DD3F46" w14:textId="308B415E"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1CC39B4" w14:textId="6F12B8EB" w:rsidR="00495B3B" w:rsidRDefault="00217C34" w:rsidP="00217C34">
      <w:pPr>
        <w:pStyle w:val="ListParagraph"/>
        <w:keepNext/>
        <w:numPr>
          <w:ilvl w:val="0"/>
          <w:numId w:val="49"/>
        </w:numPr>
        <w:spacing w:before="0" w:after="0" w:line="240" w:lineRule="auto"/>
        <w:rPr>
          <w:rFonts w:ascii="Arial" w:hAnsi="Arial" w:cs="Arial"/>
          <w:color w:val="000000"/>
          <w:lang w:eastAsia="zh-CN"/>
        </w:rPr>
      </w:pPr>
      <w:bookmarkStart w:id="5" w:name="_Hlk102550785"/>
      <w:r w:rsidRPr="00217C34">
        <w:rPr>
          <w:rFonts w:ascii="Arial" w:hAnsi="Arial" w:cs="Arial"/>
          <w:b/>
          <w:bCs/>
          <w:color w:val="000000"/>
          <w:lang w:eastAsia="zh-CN"/>
        </w:rPr>
        <w:t xml:space="preserve">Project Delivery: </w:t>
      </w:r>
      <w:r w:rsidRPr="00217C34">
        <w:rPr>
          <w:rFonts w:ascii="Arial" w:hAnsi="Arial" w:cs="Arial"/>
          <w:color w:val="000000"/>
          <w:lang w:eastAsia="zh-CN"/>
        </w:rPr>
        <w:t>Defines tasks to be delivered to meet agreed outcomes; Coordinates and guides others in the execution of work activities; Monitors progress of tasks against plans and takes corrective action when required</w:t>
      </w:r>
      <w:r w:rsidR="00E16071">
        <w:rPr>
          <w:rFonts w:ascii="Arial" w:hAnsi="Arial" w:cs="Arial"/>
          <w:color w:val="000000"/>
          <w:lang w:eastAsia="zh-CN"/>
        </w:rPr>
        <w:t>.</w:t>
      </w:r>
    </w:p>
    <w:p w14:paraId="44A81DD6" w14:textId="51848A51" w:rsidR="00217C34" w:rsidRDefault="00680EA7" w:rsidP="00217C34">
      <w:pPr>
        <w:pStyle w:val="ListParagraph"/>
        <w:keepNext/>
        <w:numPr>
          <w:ilvl w:val="0"/>
          <w:numId w:val="49"/>
        </w:numPr>
        <w:spacing w:before="0" w:after="0" w:line="240" w:lineRule="auto"/>
        <w:rPr>
          <w:rFonts w:ascii="Arial" w:hAnsi="Arial" w:cs="Arial"/>
          <w:color w:val="000000"/>
          <w:lang w:eastAsia="zh-CN"/>
        </w:rPr>
      </w:pPr>
      <w:r w:rsidRPr="00680EA7">
        <w:rPr>
          <w:rFonts w:ascii="Arial" w:hAnsi="Arial" w:cs="Arial"/>
          <w:b/>
          <w:bCs/>
          <w:color w:val="000000"/>
          <w:lang w:eastAsia="zh-CN"/>
        </w:rPr>
        <w:t>Outcomes Thinking:</w:t>
      </w:r>
      <w:r w:rsidRPr="00680EA7">
        <w:rPr>
          <w:rFonts w:ascii="Arial" w:hAnsi="Arial" w:cs="Arial"/>
          <w:color w:val="000000"/>
          <w:lang w:eastAsia="zh-CN"/>
        </w:rPr>
        <w:t xml:space="preserve"> Works with sense of purpose within the team and enables others to understand the strategic direction of the branch and organisation; Creates a sense of purpose within the team by establishing links between work and impact to the community.</w:t>
      </w:r>
    </w:p>
    <w:p w14:paraId="149BAB73" w14:textId="5A03E4BB" w:rsidR="00680EA7" w:rsidRDefault="00680EA7" w:rsidP="00217C34">
      <w:pPr>
        <w:pStyle w:val="ListParagraph"/>
        <w:keepNext/>
        <w:numPr>
          <w:ilvl w:val="0"/>
          <w:numId w:val="49"/>
        </w:numPr>
        <w:spacing w:before="0" w:after="0" w:line="240" w:lineRule="auto"/>
        <w:rPr>
          <w:rFonts w:ascii="Arial" w:hAnsi="Arial" w:cs="Arial"/>
          <w:color w:val="000000"/>
          <w:lang w:eastAsia="zh-CN"/>
        </w:rPr>
      </w:pPr>
      <w:r w:rsidRPr="00680EA7">
        <w:rPr>
          <w:rFonts w:ascii="Arial" w:hAnsi="Arial" w:cs="Arial"/>
          <w:b/>
          <w:bCs/>
          <w:color w:val="000000"/>
          <w:lang w:eastAsia="zh-CN"/>
        </w:rPr>
        <w:t>Influence &amp; Persuasion:</w:t>
      </w:r>
      <w:r w:rsidRPr="00680EA7">
        <w:rPr>
          <w:rFonts w:ascii="Arial" w:hAnsi="Arial" w:cs="Arial"/>
          <w:color w:val="000000"/>
          <w:lang w:eastAsia="zh-CN"/>
        </w:rPr>
        <w:t xml:space="preserve"> Consistently adapts the content, style, message or tone of a presentation to suit the audience and plans how to tackle objections; Applies own ideas by linking them to others’ values, needs &amp; goals.</w:t>
      </w:r>
    </w:p>
    <w:p w14:paraId="34C14A9C" w14:textId="07CED698" w:rsidR="00680EA7" w:rsidRPr="00217C34" w:rsidRDefault="00680EA7" w:rsidP="00217C34">
      <w:pPr>
        <w:pStyle w:val="ListParagraph"/>
        <w:keepNext/>
        <w:numPr>
          <w:ilvl w:val="0"/>
          <w:numId w:val="49"/>
        </w:numPr>
        <w:spacing w:before="0" w:after="0" w:line="240" w:lineRule="auto"/>
        <w:rPr>
          <w:rFonts w:ascii="Arial" w:hAnsi="Arial" w:cs="Arial"/>
          <w:color w:val="000000"/>
          <w:lang w:eastAsia="zh-CN"/>
        </w:rPr>
      </w:pPr>
      <w:r w:rsidRPr="00680EA7">
        <w:rPr>
          <w:rFonts w:ascii="Arial" w:hAnsi="Arial" w:cs="Arial"/>
          <w:b/>
          <w:bCs/>
          <w:color w:val="000000"/>
          <w:lang w:eastAsia="zh-CN"/>
        </w:rPr>
        <w:t>Customer Focus:</w:t>
      </w:r>
      <w:r w:rsidRPr="00680EA7">
        <w:rPr>
          <w:rFonts w:ascii="Arial" w:hAnsi="Arial" w:cs="Arial"/>
          <w:color w:val="000000"/>
          <w:lang w:eastAsia="zh-CN"/>
        </w:rPr>
        <w:t xml:space="preserve"> Identifies and responds to customer requirements; Use understanding of the customers’ context to tailor services and ensure outcomes are delivered; Effectively manages risks to service delivery</w:t>
      </w:r>
    </w:p>
    <w:p w14:paraId="1610CB9B" w14:textId="77777777" w:rsidR="00217C34" w:rsidRDefault="00217C34" w:rsidP="00495B3B">
      <w:pPr>
        <w:keepNext/>
        <w:spacing w:before="0" w:after="0" w:line="240" w:lineRule="auto"/>
        <w:rPr>
          <w:rFonts w:ascii="Arial" w:hAnsi="Arial" w:cs="Arial"/>
          <w:color w:val="000000"/>
          <w:lang w:eastAsia="zh-CN"/>
        </w:rPr>
      </w:pPr>
    </w:p>
    <w:p w14:paraId="4A42359D" w14:textId="77777777" w:rsidR="00217C34" w:rsidRPr="00495B3B" w:rsidRDefault="00217C34"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67374CE" w:rsidR="00495B3B" w:rsidRPr="00495B3B" w:rsidRDefault="00C43692"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 xml:space="preserve">$0 </w:t>
            </w:r>
            <w:r w:rsidR="00495B3B" w:rsidRPr="00495B3B">
              <w:rPr>
                <w:rFonts w:cs="Arial"/>
                <w:color w:val="1A1A1A"/>
                <w:sz w:val="20"/>
              </w:rPr>
              <w:t>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5"/>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3D430D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4706F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FEB46E9" w14:textId="77777777" w:rsidR="004003DD" w:rsidRPr="00454423" w:rsidRDefault="004003DD" w:rsidP="004003D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00C1843" w14:textId="77777777" w:rsidR="004003DD" w:rsidRPr="005763CD" w:rsidRDefault="004003DD" w:rsidP="004003DD">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lastRenderedPageBreak/>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568B20F0" w:rsidR="00495B3B" w:rsidRDefault="00C8238F" w:rsidP="00471CB7">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FAFBC1" w14:textId="77777777" w:rsidR="004003DD" w:rsidRPr="00471CB7" w:rsidRDefault="004003DD" w:rsidP="00471CB7">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C39F" w14:textId="77777777" w:rsidR="002A1FBA" w:rsidRDefault="002A1FBA" w:rsidP="00CD157B">
      <w:pPr>
        <w:pStyle w:val="NoSpacing"/>
      </w:pPr>
    </w:p>
    <w:p w14:paraId="38628F51" w14:textId="77777777" w:rsidR="002A1FBA" w:rsidRDefault="002A1FBA"/>
  </w:endnote>
  <w:endnote w:type="continuationSeparator" w:id="0">
    <w:p w14:paraId="614F8227" w14:textId="77777777" w:rsidR="002A1FBA" w:rsidRDefault="002A1FBA" w:rsidP="00CD157B">
      <w:pPr>
        <w:pStyle w:val="NoSpacing"/>
      </w:pPr>
    </w:p>
    <w:p w14:paraId="4240EF9B" w14:textId="77777777" w:rsidR="002A1FBA" w:rsidRDefault="002A1FBA"/>
  </w:endnote>
  <w:endnote w:type="continuationNotice" w:id="1">
    <w:p w14:paraId="15BD2F33" w14:textId="77777777" w:rsidR="002A1FBA" w:rsidRDefault="002A1FBA" w:rsidP="00CD157B">
      <w:pPr>
        <w:pStyle w:val="NoSpacing"/>
      </w:pPr>
    </w:p>
    <w:p w14:paraId="15C87160" w14:textId="77777777" w:rsidR="002A1FBA" w:rsidRDefault="002A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46ACB17"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41252">
      <w:rPr>
        <w:bCs w:val="0"/>
      </w:rPr>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3EA50E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094923">
      <w:rPr>
        <w:bCs w:val="0"/>
      </w:rPr>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1CDB" w14:textId="77777777" w:rsidR="002A1FBA" w:rsidRPr="0056073C" w:rsidRDefault="002A1FBA" w:rsidP="005D764F">
      <w:pPr>
        <w:pStyle w:val="FootnoteSeparator"/>
      </w:pPr>
    </w:p>
    <w:p w14:paraId="5BA2ACE9" w14:textId="77777777" w:rsidR="002A1FBA" w:rsidRDefault="002A1FBA"/>
  </w:footnote>
  <w:footnote w:type="continuationSeparator" w:id="0">
    <w:p w14:paraId="76DB88F4" w14:textId="77777777" w:rsidR="002A1FBA" w:rsidRPr="00CA30B7" w:rsidRDefault="002A1FBA" w:rsidP="006D5A90">
      <w:pPr>
        <w:rPr>
          <w:lang w:val="en-US"/>
        </w:rPr>
      </w:pPr>
      <w:r w:rsidRPr="00CA30B7">
        <w:rPr>
          <w:lang w:val="en-US"/>
        </w:rPr>
        <w:t>_______</w:t>
      </w:r>
    </w:p>
    <w:p w14:paraId="5F21F5EB" w14:textId="77777777" w:rsidR="002A1FBA" w:rsidRDefault="002A1FBA"/>
  </w:footnote>
  <w:footnote w:type="continuationNotice" w:id="1">
    <w:p w14:paraId="30A644BC" w14:textId="77777777" w:rsidR="002A1FBA" w:rsidRDefault="002A1FBA" w:rsidP="006D5A90"/>
    <w:p w14:paraId="75A79FE8" w14:textId="77777777" w:rsidR="002A1FBA" w:rsidRDefault="002A1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720E4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59DED"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E025A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FB7F0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3FAA7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43C7CF"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BD954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FD0D1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6E10E5"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CC22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CD9CA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11D36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BFC75D8"/>
    <w:multiLevelType w:val="hybridMultilevel"/>
    <w:tmpl w:val="795054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8F21DD4"/>
    <w:multiLevelType w:val="hybridMultilevel"/>
    <w:tmpl w:val="05A4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213E34"/>
    <w:multiLevelType w:val="hybridMultilevel"/>
    <w:tmpl w:val="FDD44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953780"/>
    <w:multiLevelType w:val="hybridMultilevel"/>
    <w:tmpl w:val="DCA43344"/>
    <w:lvl w:ilvl="0" w:tplc="B1F0B4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0" w15:restartNumberingAfterBreak="0">
    <w:nsid w:val="4E241126"/>
    <w:multiLevelType w:val="hybridMultilevel"/>
    <w:tmpl w:val="01C4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51"/>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7"/>
  </w:num>
  <w:num w:numId="9" w16cid:durableId="1644658156">
    <w:abstractNumId w:val="24"/>
  </w:num>
  <w:num w:numId="10" w16cid:durableId="103154041">
    <w:abstractNumId w:val="41"/>
  </w:num>
  <w:num w:numId="11" w16cid:durableId="2129203638">
    <w:abstractNumId w:val="45"/>
  </w:num>
  <w:num w:numId="12" w16cid:durableId="377365663">
    <w:abstractNumId w:val="32"/>
  </w:num>
  <w:num w:numId="13" w16cid:durableId="1308436166">
    <w:abstractNumId w:val="36"/>
  </w:num>
  <w:num w:numId="14" w16cid:durableId="1335643199">
    <w:abstractNumId w:val="49"/>
  </w:num>
  <w:num w:numId="15" w16cid:durableId="384449836">
    <w:abstractNumId w:val="10"/>
  </w:num>
  <w:num w:numId="16" w16cid:durableId="1160577431">
    <w:abstractNumId w:val="39"/>
  </w:num>
  <w:num w:numId="17" w16cid:durableId="27071314">
    <w:abstractNumId w:val="9"/>
  </w:num>
  <w:num w:numId="18" w16cid:durableId="338120444">
    <w:abstractNumId w:val="6"/>
  </w:num>
  <w:num w:numId="19" w16cid:durableId="1673139647">
    <w:abstractNumId w:val="20"/>
  </w:num>
  <w:num w:numId="20" w16cid:durableId="1975480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7"/>
  </w:num>
  <w:num w:numId="34" w16cid:durableId="196283207">
    <w:abstractNumId w:val="50"/>
  </w:num>
  <w:num w:numId="35" w16cid:durableId="1742215375">
    <w:abstractNumId w:val="59"/>
  </w:num>
  <w:num w:numId="36" w16cid:durableId="664823544">
    <w:abstractNumId w:val="55"/>
  </w:num>
  <w:num w:numId="37" w16cid:durableId="5922503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7"/>
  </w:num>
  <w:num w:numId="40" w16cid:durableId="160104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4"/>
  </w:num>
  <w:num w:numId="43" w16cid:durableId="729228463">
    <w:abstractNumId w:val="8"/>
  </w:num>
  <w:num w:numId="44" w16cid:durableId="322781625">
    <w:abstractNumId w:val="35"/>
  </w:num>
  <w:num w:numId="45" w16cid:durableId="480269400">
    <w:abstractNumId w:val="5"/>
  </w:num>
  <w:num w:numId="46" w16cid:durableId="637420786">
    <w:abstractNumId w:val="29"/>
  </w:num>
  <w:num w:numId="47" w16cid:durableId="1047335157">
    <w:abstractNumId w:val="34"/>
  </w:num>
  <w:num w:numId="48" w16cid:durableId="1568880495">
    <w:abstractNumId w:val="38"/>
  </w:num>
  <w:num w:numId="49" w16cid:durableId="645472829">
    <w:abstractNumId w:val="33"/>
  </w:num>
  <w:num w:numId="50" w16cid:durableId="1449206210">
    <w:abstractNumId w:val="40"/>
  </w:num>
  <w:num w:numId="51" w16cid:durableId="1293367267">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C02"/>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2F"/>
    <w:rsid w:val="00016927"/>
    <w:rsid w:val="00016F11"/>
    <w:rsid w:val="00017A37"/>
    <w:rsid w:val="00017E78"/>
    <w:rsid w:val="000200A9"/>
    <w:rsid w:val="000200C2"/>
    <w:rsid w:val="00020166"/>
    <w:rsid w:val="000201B0"/>
    <w:rsid w:val="00020405"/>
    <w:rsid w:val="00020425"/>
    <w:rsid w:val="0002048A"/>
    <w:rsid w:val="00020A83"/>
    <w:rsid w:val="00020D21"/>
    <w:rsid w:val="00022FC9"/>
    <w:rsid w:val="0002313E"/>
    <w:rsid w:val="00023619"/>
    <w:rsid w:val="000249DF"/>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B0"/>
    <w:rsid w:val="00053BCA"/>
    <w:rsid w:val="00053C58"/>
    <w:rsid w:val="00053CC3"/>
    <w:rsid w:val="00054A64"/>
    <w:rsid w:val="0005566D"/>
    <w:rsid w:val="0005578D"/>
    <w:rsid w:val="00055A62"/>
    <w:rsid w:val="00056024"/>
    <w:rsid w:val="000566DF"/>
    <w:rsid w:val="000574CC"/>
    <w:rsid w:val="000574DD"/>
    <w:rsid w:val="00057EB4"/>
    <w:rsid w:val="00060B9F"/>
    <w:rsid w:val="000610DD"/>
    <w:rsid w:val="0006141F"/>
    <w:rsid w:val="0006222C"/>
    <w:rsid w:val="000634B5"/>
    <w:rsid w:val="000636FD"/>
    <w:rsid w:val="00063A7B"/>
    <w:rsid w:val="000640E4"/>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0C5F"/>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050"/>
    <w:rsid w:val="000764DD"/>
    <w:rsid w:val="00076662"/>
    <w:rsid w:val="00076B3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A9A"/>
    <w:rsid w:val="00085B6D"/>
    <w:rsid w:val="00086400"/>
    <w:rsid w:val="0008678B"/>
    <w:rsid w:val="00086BBF"/>
    <w:rsid w:val="00086C5B"/>
    <w:rsid w:val="00087019"/>
    <w:rsid w:val="00087157"/>
    <w:rsid w:val="0008765C"/>
    <w:rsid w:val="0008780A"/>
    <w:rsid w:val="00087AA2"/>
    <w:rsid w:val="00087CE5"/>
    <w:rsid w:val="00087DBC"/>
    <w:rsid w:val="0009026C"/>
    <w:rsid w:val="00090C31"/>
    <w:rsid w:val="00090CB5"/>
    <w:rsid w:val="00090D68"/>
    <w:rsid w:val="0009129D"/>
    <w:rsid w:val="000913B9"/>
    <w:rsid w:val="00091C6D"/>
    <w:rsid w:val="00091E67"/>
    <w:rsid w:val="000922A4"/>
    <w:rsid w:val="0009256D"/>
    <w:rsid w:val="00092C13"/>
    <w:rsid w:val="00093AB0"/>
    <w:rsid w:val="00093DB2"/>
    <w:rsid w:val="00094652"/>
    <w:rsid w:val="00094887"/>
    <w:rsid w:val="00094923"/>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FC9"/>
    <w:rsid w:val="000B010B"/>
    <w:rsid w:val="000B02C8"/>
    <w:rsid w:val="000B07C0"/>
    <w:rsid w:val="000B1783"/>
    <w:rsid w:val="000B2770"/>
    <w:rsid w:val="000B3248"/>
    <w:rsid w:val="000B36D8"/>
    <w:rsid w:val="000B389F"/>
    <w:rsid w:val="000B497E"/>
    <w:rsid w:val="000B51BB"/>
    <w:rsid w:val="000B5385"/>
    <w:rsid w:val="000B59CB"/>
    <w:rsid w:val="000B5AC1"/>
    <w:rsid w:val="000B5B6D"/>
    <w:rsid w:val="000B5FB8"/>
    <w:rsid w:val="000B6301"/>
    <w:rsid w:val="000B65EE"/>
    <w:rsid w:val="000B6910"/>
    <w:rsid w:val="000B6A5F"/>
    <w:rsid w:val="000B6E1A"/>
    <w:rsid w:val="000B74D9"/>
    <w:rsid w:val="000C02EC"/>
    <w:rsid w:val="000C036C"/>
    <w:rsid w:val="000C043D"/>
    <w:rsid w:val="000C0C48"/>
    <w:rsid w:val="000C0E0F"/>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5D22"/>
    <w:rsid w:val="000C620E"/>
    <w:rsid w:val="000C6D1F"/>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1E8"/>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8E9"/>
    <w:rsid w:val="000F696C"/>
    <w:rsid w:val="000F6D3D"/>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787"/>
    <w:rsid w:val="00104C22"/>
    <w:rsid w:val="0010532E"/>
    <w:rsid w:val="00105C15"/>
    <w:rsid w:val="00105FBE"/>
    <w:rsid w:val="00106BF0"/>
    <w:rsid w:val="00107C8F"/>
    <w:rsid w:val="0011038E"/>
    <w:rsid w:val="0011045B"/>
    <w:rsid w:val="00110623"/>
    <w:rsid w:val="00110760"/>
    <w:rsid w:val="0011087C"/>
    <w:rsid w:val="0011132C"/>
    <w:rsid w:val="001114CB"/>
    <w:rsid w:val="00111B85"/>
    <w:rsid w:val="0011235E"/>
    <w:rsid w:val="001129F9"/>
    <w:rsid w:val="00112A56"/>
    <w:rsid w:val="00112CAE"/>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350"/>
    <w:rsid w:val="001359FC"/>
    <w:rsid w:val="00135A21"/>
    <w:rsid w:val="0013609B"/>
    <w:rsid w:val="001369F7"/>
    <w:rsid w:val="00136DBE"/>
    <w:rsid w:val="001378AA"/>
    <w:rsid w:val="00137A24"/>
    <w:rsid w:val="00137E68"/>
    <w:rsid w:val="001406CA"/>
    <w:rsid w:val="00141252"/>
    <w:rsid w:val="001417FF"/>
    <w:rsid w:val="00141FDF"/>
    <w:rsid w:val="001426CF"/>
    <w:rsid w:val="00142793"/>
    <w:rsid w:val="00142974"/>
    <w:rsid w:val="00142C86"/>
    <w:rsid w:val="00143CE6"/>
    <w:rsid w:val="00143EF7"/>
    <w:rsid w:val="001440C1"/>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0AC4"/>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11"/>
    <w:rsid w:val="0017749D"/>
    <w:rsid w:val="001778A7"/>
    <w:rsid w:val="00177F02"/>
    <w:rsid w:val="001806B5"/>
    <w:rsid w:val="001806EE"/>
    <w:rsid w:val="00180E8D"/>
    <w:rsid w:val="00180FF8"/>
    <w:rsid w:val="0018109F"/>
    <w:rsid w:val="001813B0"/>
    <w:rsid w:val="001818D8"/>
    <w:rsid w:val="0018239D"/>
    <w:rsid w:val="0018271E"/>
    <w:rsid w:val="001827CC"/>
    <w:rsid w:val="00183096"/>
    <w:rsid w:val="001835D2"/>
    <w:rsid w:val="001838A3"/>
    <w:rsid w:val="0018426D"/>
    <w:rsid w:val="00184490"/>
    <w:rsid w:val="001844C6"/>
    <w:rsid w:val="001845EF"/>
    <w:rsid w:val="00184B03"/>
    <w:rsid w:val="00185B7A"/>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DE0"/>
    <w:rsid w:val="00192F5C"/>
    <w:rsid w:val="001931DB"/>
    <w:rsid w:val="00193C8F"/>
    <w:rsid w:val="00194013"/>
    <w:rsid w:val="001942E7"/>
    <w:rsid w:val="001945C8"/>
    <w:rsid w:val="00194A76"/>
    <w:rsid w:val="00194AAE"/>
    <w:rsid w:val="00194B60"/>
    <w:rsid w:val="0019561F"/>
    <w:rsid w:val="00195D19"/>
    <w:rsid w:val="00195DF5"/>
    <w:rsid w:val="001966E9"/>
    <w:rsid w:val="00196A24"/>
    <w:rsid w:val="00196E13"/>
    <w:rsid w:val="0019756C"/>
    <w:rsid w:val="001978E3"/>
    <w:rsid w:val="00197D54"/>
    <w:rsid w:val="001A0C31"/>
    <w:rsid w:val="001A0FC3"/>
    <w:rsid w:val="001A17FB"/>
    <w:rsid w:val="001A1E8A"/>
    <w:rsid w:val="001A26B9"/>
    <w:rsid w:val="001A322B"/>
    <w:rsid w:val="001A3352"/>
    <w:rsid w:val="001A3695"/>
    <w:rsid w:val="001A4052"/>
    <w:rsid w:val="001A44AA"/>
    <w:rsid w:val="001A45C9"/>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4D93"/>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96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83A"/>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36E3"/>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047"/>
    <w:rsid w:val="00205B11"/>
    <w:rsid w:val="002062AB"/>
    <w:rsid w:val="002064B3"/>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0A5"/>
    <w:rsid w:val="002152A5"/>
    <w:rsid w:val="00215A33"/>
    <w:rsid w:val="00215E28"/>
    <w:rsid w:val="00215E95"/>
    <w:rsid w:val="002167E2"/>
    <w:rsid w:val="00216940"/>
    <w:rsid w:val="00216F32"/>
    <w:rsid w:val="002174E7"/>
    <w:rsid w:val="00217836"/>
    <w:rsid w:val="00217C34"/>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1F39"/>
    <w:rsid w:val="002323B0"/>
    <w:rsid w:val="0023294F"/>
    <w:rsid w:val="00232D3E"/>
    <w:rsid w:val="002335AF"/>
    <w:rsid w:val="002339EF"/>
    <w:rsid w:val="00233B50"/>
    <w:rsid w:val="00233D6B"/>
    <w:rsid w:val="0023491A"/>
    <w:rsid w:val="00235122"/>
    <w:rsid w:val="002353F9"/>
    <w:rsid w:val="00235711"/>
    <w:rsid w:val="00235C2B"/>
    <w:rsid w:val="0023624D"/>
    <w:rsid w:val="002363D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B4B"/>
    <w:rsid w:val="00253C6D"/>
    <w:rsid w:val="0025402C"/>
    <w:rsid w:val="00254F12"/>
    <w:rsid w:val="0025562D"/>
    <w:rsid w:val="00255632"/>
    <w:rsid w:val="0025626D"/>
    <w:rsid w:val="002562BB"/>
    <w:rsid w:val="00256560"/>
    <w:rsid w:val="00256624"/>
    <w:rsid w:val="00257F30"/>
    <w:rsid w:val="00257FED"/>
    <w:rsid w:val="002600A1"/>
    <w:rsid w:val="00260863"/>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3E66"/>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1EA0"/>
    <w:rsid w:val="0027240B"/>
    <w:rsid w:val="00272580"/>
    <w:rsid w:val="002725C1"/>
    <w:rsid w:val="002726AA"/>
    <w:rsid w:val="0027276B"/>
    <w:rsid w:val="00272792"/>
    <w:rsid w:val="00272A50"/>
    <w:rsid w:val="00272C23"/>
    <w:rsid w:val="0027305A"/>
    <w:rsid w:val="002737F3"/>
    <w:rsid w:val="0027394E"/>
    <w:rsid w:val="00273AC0"/>
    <w:rsid w:val="00273C00"/>
    <w:rsid w:val="002743CC"/>
    <w:rsid w:val="00274C38"/>
    <w:rsid w:val="00274DED"/>
    <w:rsid w:val="0027537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BDA"/>
    <w:rsid w:val="00286CD4"/>
    <w:rsid w:val="00287757"/>
    <w:rsid w:val="00287881"/>
    <w:rsid w:val="00287E0B"/>
    <w:rsid w:val="002901CD"/>
    <w:rsid w:val="002902D6"/>
    <w:rsid w:val="002908BA"/>
    <w:rsid w:val="00290A59"/>
    <w:rsid w:val="00290C29"/>
    <w:rsid w:val="00290CBC"/>
    <w:rsid w:val="00291105"/>
    <w:rsid w:val="002915E2"/>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7C1"/>
    <w:rsid w:val="002A1929"/>
    <w:rsid w:val="002A1ACC"/>
    <w:rsid w:val="002A1BF1"/>
    <w:rsid w:val="002A1FBA"/>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6B1"/>
    <w:rsid w:val="002C273C"/>
    <w:rsid w:val="002C2A75"/>
    <w:rsid w:val="002C35FF"/>
    <w:rsid w:val="002C37A5"/>
    <w:rsid w:val="002C446F"/>
    <w:rsid w:val="002C506D"/>
    <w:rsid w:val="002C55A7"/>
    <w:rsid w:val="002C5878"/>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940"/>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6E4"/>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638"/>
    <w:rsid w:val="00305B2B"/>
    <w:rsid w:val="003060A8"/>
    <w:rsid w:val="00306252"/>
    <w:rsid w:val="00306727"/>
    <w:rsid w:val="00307DFA"/>
    <w:rsid w:val="0031041C"/>
    <w:rsid w:val="0031053E"/>
    <w:rsid w:val="003119B0"/>
    <w:rsid w:val="0031211F"/>
    <w:rsid w:val="0031266F"/>
    <w:rsid w:val="00312A7C"/>
    <w:rsid w:val="003134AD"/>
    <w:rsid w:val="00313761"/>
    <w:rsid w:val="00313989"/>
    <w:rsid w:val="00313EF4"/>
    <w:rsid w:val="00313F3C"/>
    <w:rsid w:val="00314B3B"/>
    <w:rsid w:val="00315198"/>
    <w:rsid w:val="003153A1"/>
    <w:rsid w:val="00315B21"/>
    <w:rsid w:val="00315DC5"/>
    <w:rsid w:val="00316561"/>
    <w:rsid w:val="00316DFD"/>
    <w:rsid w:val="00316E1E"/>
    <w:rsid w:val="00316EE4"/>
    <w:rsid w:val="003172A7"/>
    <w:rsid w:val="003173E0"/>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2F48"/>
    <w:rsid w:val="00333033"/>
    <w:rsid w:val="0033314C"/>
    <w:rsid w:val="00333179"/>
    <w:rsid w:val="00333416"/>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7D8"/>
    <w:rsid w:val="0034494D"/>
    <w:rsid w:val="00344AB7"/>
    <w:rsid w:val="00344D6E"/>
    <w:rsid w:val="003456FF"/>
    <w:rsid w:val="003457F1"/>
    <w:rsid w:val="00345FCD"/>
    <w:rsid w:val="003466F7"/>
    <w:rsid w:val="00346968"/>
    <w:rsid w:val="00346ADF"/>
    <w:rsid w:val="00347812"/>
    <w:rsid w:val="00347C3F"/>
    <w:rsid w:val="00347DED"/>
    <w:rsid w:val="0035068B"/>
    <w:rsid w:val="003506D7"/>
    <w:rsid w:val="00351996"/>
    <w:rsid w:val="00351B0C"/>
    <w:rsid w:val="00351C28"/>
    <w:rsid w:val="0035206E"/>
    <w:rsid w:val="003521D1"/>
    <w:rsid w:val="003522B0"/>
    <w:rsid w:val="00352A4F"/>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ABA"/>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24F"/>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255"/>
    <w:rsid w:val="00386B09"/>
    <w:rsid w:val="00386D61"/>
    <w:rsid w:val="00387193"/>
    <w:rsid w:val="00387FC6"/>
    <w:rsid w:val="003911E0"/>
    <w:rsid w:val="003912A1"/>
    <w:rsid w:val="00392055"/>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174A"/>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2A0"/>
    <w:rsid w:val="003B2810"/>
    <w:rsid w:val="003B2C2B"/>
    <w:rsid w:val="003B2E0D"/>
    <w:rsid w:val="003B2F4B"/>
    <w:rsid w:val="003B3A12"/>
    <w:rsid w:val="003B3D40"/>
    <w:rsid w:val="003B443D"/>
    <w:rsid w:val="003B4750"/>
    <w:rsid w:val="003B47C3"/>
    <w:rsid w:val="003B4E50"/>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C76"/>
    <w:rsid w:val="003C6914"/>
    <w:rsid w:val="003C6ECF"/>
    <w:rsid w:val="003C75D1"/>
    <w:rsid w:val="003C7903"/>
    <w:rsid w:val="003C7A8F"/>
    <w:rsid w:val="003C7D07"/>
    <w:rsid w:val="003D0E4B"/>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07"/>
    <w:rsid w:val="003E7911"/>
    <w:rsid w:val="003E7DAE"/>
    <w:rsid w:val="003F009A"/>
    <w:rsid w:val="003F065A"/>
    <w:rsid w:val="003F0C2C"/>
    <w:rsid w:val="003F0C6C"/>
    <w:rsid w:val="003F1A32"/>
    <w:rsid w:val="003F1A90"/>
    <w:rsid w:val="003F1C36"/>
    <w:rsid w:val="003F1C5B"/>
    <w:rsid w:val="003F1DFD"/>
    <w:rsid w:val="003F1E7F"/>
    <w:rsid w:val="003F1ED4"/>
    <w:rsid w:val="003F3164"/>
    <w:rsid w:val="003F3345"/>
    <w:rsid w:val="003F3506"/>
    <w:rsid w:val="003F379B"/>
    <w:rsid w:val="003F38A2"/>
    <w:rsid w:val="003F3A15"/>
    <w:rsid w:val="003F3E86"/>
    <w:rsid w:val="003F3FCF"/>
    <w:rsid w:val="003F42D4"/>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3DD"/>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44B"/>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740"/>
    <w:rsid w:val="00420898"/>
    <w:rsid w:val="00420D7B"/>
    <w:rsid w:val="004222DD"/>
    <w:rsid w:val="00422C6D"/>
    <w:rsid w:val="0042392C"/>
    <w:rsid w:val="00423BC4"/>
    <w:rsid w:val="00423F1F"/>
    <w:rsid w:val="0042404A"/>
    <w:rsid w:val="00424085"/>
    <w:rsid w:val="004244A5"/>
    <w:rsid w:val="004247A7"/>
    <w:rsid w:val="00424D96"/>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0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840"/>
    <w:rsid w:val="00441D94"/>
    <w:rsid w:val="004420BA"/>
    <w:rsid w:val="0044218D"/>
    <w:rsid w:val="00442817"/>
    <w:rsid w:val="00442B8D"/>
    <w:rsid w:val="00443356"/>
    <w:rsid w:val="004435BE"/>
    <w:rsid w:val="00443607"/>
    <w:rsid w:val="004439FC"/>
    <w:rsid w:val="00443B22"/>
    <w:rsid w:val="00443F49"/>
    <w:rsid w:val="00444235"/>
    <w:rsid w:val="00444286"/>
    <w:rsid w:val="00444B64"/>
    <w:rsid w:val="00444D80"/>
    <w:rsid w:val="00445724"/>
    <w:rsid w:val="004457E0"/>
    <w:rsid w:val="00445B0B"/>
    <w:rsid w:val="0044611A"/>
    <w:rsid w:val="0044650D"/>
    <w:rsid w:val="00446B9A"/>
    <w:rsid w:val="00446E5B"/>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6FC"/>
    <w:rsid w:val="00470869"/>
    <w:rsid w:val="00471446"/>
    <w:rsid w:val="0047175B"/>
    <w:rsid w:val="0047196B"/>
    <w:rsid w:val="00471CB7"/>
    <w:rsid w:val="00472451"/>
    <w:rsid w:val="004727C4"/>
    <w:rsid w:val="00472EC8"/>
    <w:rsid w:val="00472F53"/>
    <w:rsid w:val="00473074"/>
    <w:rsid w:val="00473E66"/>
    <w:rsid w:val="00474212"/>
    <w:rsid w:val="004744DC"/>
    <w:rsid w:val="00475145"/>
    <w:rsid w:val="004754B8"/>
    <w:rsid w:val="00475624"/>
    <w:rsid w:val="00475C60"/>
    <w:rsid w:val="00475F2F"/>
    <w:rsid w:val="00476141"/>
    <w:rsid w:val="00476168"/>
    <w:rsid w:val="0047631F"/>
    <w:rsid w:val="00477040"/>
    <w:rsid w:val="004777FB"/>
    <w:rsid w:val="00477803"/>
    <w:rsid w:val="0048059B"/>
    <w:rsid w:val="00480DC6"/>
    <w:rsid w:val="004814AD"/>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7F6"/>
    <w:rsid w:val="00486FC3"/>
    <w:rsid w:val="004874B9"/>
    <w:rsid w:val="00487817"/>
    <w:rsid w:val="00487A04"/>
    <w:rsid w:val="00487B4F"/>
    <w:rsid w:val="00487C2C"/>
    <w:rsid w:val="004902CA"/>
    <w:rsid w:val="00490510"/>
    <w:rsid w:val="00490907"/>
    <w:rsid w:val="00490C15"/>
    <w:rsid w:val="00490C8A"/>
    <w:rsid w:val="00490F78"/>
    <w:rsid w:val="004918EE"/>
    <w:rsid w:val="00492DE1"/>
    <w:rsid w:val="00493124"/>
    <w:rsid w:val="0049351D"/>
    <w:rsid w:val="00493F24"/>
    <w:rsid w:val="00494252"/>
    <w:rsid w:val="004944B4"/>
    <w:rsid w:val="00494963"/>
    <w:rsid w:val="00494D37"/>
    <w:rsid w:val="00494F94"/>
    <w:rsid w:val="0049552B"/>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679"/>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B4C"/>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B21"/>
    <w:rsid w:val="004D752C"/>
    <w:rsid w:val="004D7626"/>
    <w:rsid w:val="004D76BB"/>
    <w:rsid w:val="004D7A0D"/>
    <w:rsid w:val="004E0399"/>
    <w:rsid w:val="004E062C"/>
    <w:rsid w:val="004E08E2"/>
    <w:rsid w:val="004E0E3E"/>
    <w:rsid w:val="004E1CE0"/>
    <w:rsid w:val="004E22A8"/>
    <w:rsid w:val="004E236D"/>
    <w:rsid w:val="004E2562"/>
    <w:rsid w:val="004E283A"/>
    <w:rsid w:val="004E2E7E"/>
    <w:rsid w:val="004E3F1F"/>
    <w:rsid w:val="004E3FDC"/>
    <w:rsid w:val="004E5182"/>
    <w:rsid w:val="004E60F4"/>
    <w:rsid w:val="004E6C3A"/>
    <w:rsid w:val="004E6D2C"/>
    <w:rsid w:val="004E6DDB"/>
    <w:rsid w:val="004E6EDB"/>
    <w:rsid w:val="004E7000"/>
    <w:rsid w:val="004E78B5"/>
    <w:rsid w:val="004E78FA"/>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7BC"/>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736"/>
    <w:rsid w:val="00520DD8"/>
    <w:rsid w:val="00521461"/>
    <w:rsid w:val="005217FD"/>
    <w:rsid w:val="00522745"/>
    <w:rsid w:val="00522CAE"/>
    <w:rsid w:val="00522D70"/>
    <w:rsid w:val="00522FB7"/>
    <w:rsid w:val="00523430"/>
    <w:rsid w:val="00523560"/>
    <w:rsid w:val="0052368B"/>
    <w:rsid w:val="0052383B"/>
    <w:rsid w:val="005238DE"/>
    <w:rsid w:val="00524175"/>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CA9"/>
    <w:rsid w:val="005339C4"/>
    <w:rsid w:val="00533F48"/>
    <w:rsid w:val="00533FF6"/>
    <w:rsid w:val="0053403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383"/>
    <w:rsid w:val="00546234"/>
    <w:rsid w:val="00546313"/>
    <w:rsid w:val="005464A9"/>
    <w:rsid w:val="00546BB4"/>
    <w:rsid w:val="005471ED"/>
    <w:rsid w:val="0054752A"/>
    <w:rsid w:val="00547D4F"/>
    <w:rsid w:val="00547D9B"/>
    <w:rsid w:val="0055029B"/>
    <w:rsid w:val="00550377"/>
    <w:rsid w:val="00551248"/>
    <w:rsid w:val="005516A4"/>
    <w:rsid w:val="005517F9"/>
    <w:rsid w:val="00551DF1"/>
    <w:rsid w:val="00552505"/>
    <w:rsid w:val="005534DD"/>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27D"/>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78E"/>
    <w:rsid w:val="005C3883"/>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BA0"/>
    <w:rsid w:val="005D2F7E"/>
    <w:rsid w:val="005D304E"/>
    <w:rsid w:val="005D3344"/>
    <w:rsid w:val="005D3479"/>
    <w:rsid w:val="005D3BC3"/>
    <w:rsid w:val="005D3BD5"/>
    <w:rsid w:val="005D4710"/>
    <w:rsid w:val="005D5677"/>
    <w:rsid w:val="005D5F39"/>
    <w:rsid w:val="005D65AD"/>
    <w:rsid w:val="005D6763"/>
    <w:rsid w:val="005D72DA"/>
    <w:rsid w:val="005D73FF"/>
    <w:rsid w:val="005D764F"/>
    <w:rsid w:val="005D7F05"/>
    <w:rsid w:val="005E0EAB"/>
    <w:rsid w:val="005E2165"/>
    <w:rsid w:val="005E22F3"/>
    <w:rsid w:val="005E2D9C"/>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DD6"/>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F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1A0"/>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A79"/>
    <w:rsid w:val="00622CE8"/>
    <w:rsid w:val="00622D8F"/>
    <w:rsid w:val="00622E29"/>
    <w:rsid w:val="00623492"/>
    <w:rsid w:val="00623786"/>
    <w:rsid w:val="00623F45"/>
    <w:rsid w:val="00624360"/>
    <w:rsid w:val="0062488E"/>
    <w:rsid w:val="00624D7F"/>
    <w:rsid w:val="0062553A"/>
    <w:rsid w:val="0062575A"/>
    <w:rsid w:val="00625EF4"/>
    <w:rsid w:val="00626118"/>
    <w:rsid w:val="00626215"/>
    <w:rsid w:val="00627C40"/>
    <w:rsid w:val="00627DAE"/>
    <w:rsid w:val="00630C13"/>
    <w:rsid w:val="006310C1"/>
    <w:rsid w:val="00631E3B"/>
    <w:rsid w:val="00631F4C"/>
    <w:rsid w:val="00631FAF"/>
    <w:rsid w:val="00632156"/>
    <w:rsid w:val="00632211"/>
    <w:rsid w:val="00632574"/>
    <w:rsid w:val="00632F36"/>
    <w:rsid w:val="00633405"/>
    <w:rsid w:val="006335A3"/>
    <w:rsid w:val="00633CF3"/>
    <w:rsid w:val="00633FDC"/>
    <w:rsid w:val="00634701"/>
    <w:rsid w:val="00634A06"/>
    <w:rsid w:val="00634A69"/>
    <w:rsid w:val="00634DC0"/>
    <w:rsid w:val="00635DCD"/>
    <w:rsid w:val="006364F7"/>
    <w:rsid w:val="00636584"/>
    <w:rsid w:val="00636E15"/>
    <w:rsid w:val="00636EE0"/>
    <w:rsid w:val="0063747A"/>
    <w:rsid w:val="0063799B"/>
    <w:rsid w:val="00637C68"/>
    <w:rsid w:val="00637E93"/>
    <w:rsid w:val="00637F16"/>
    <w:rsid w:val="006404EF"/>
    <w:rsid w:val="00640F20"/>
    <w:rsid w:val="006412B5"/>
    <w:rsid w:val="00641ED0"/>
    <w:rsid w:val="00641F15"/>
    <w:rsid w:val="0064251E"/>
    <w:rsid w:val="00642A82"/>
    <w:rsid w:val="00642C8C"/>
    <w:rsid w:val="00642FE5"/>
    <w:rsid w:val="00644A84"/>
    <w:rsid w:val="00644C01"/>
    <w:rsid w:val="00644F09"/>
    <w:rsid w:val="006451D0"/>
    <w:rsid w:val="006452A9"/>
    <w:rsid w:val="006453EB"/>
    <w:rsid w:val="00645A4A"/>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7D5"/>
    <w:rsid w:val="00667922"/>
    <w:rsid w:val="006702AB"/>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EA7"/>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0F13"/>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68F"/>
    <w:rsid w:val="006B6A6F"/>
    <w:rsid w:val="006B6B90"/>
    <w:rsid w:val="006B7609"/>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B9C"/>
    <w:rsid w:val="006D5110"/>
    <w:rsid w:val="006D51BE"/>
    <w:rsid w:val="006D5A90"/>
    <w:rsid w:val="006D6424"/>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78D"/>
    <w:rsid w:val="006F69F6"/>
    <w:rsid w:val="006F6BCB"/>
    <w:rsid w:val="006F6E29"/>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041"/>
    <w:rsid w:val="00732288"/>
    <w:rsid w:val="00732488"/>
    <w:rsid w:val="007325D6"/>
    <w:rsid w:val="00732AD8"/>
    <w:rsid w:val="00733871"/>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8A3"/>
    <w:rsid w:val="007632F6"/>
    <w:rsid w:val="0076340E"/>
    <w:rsid w:val="007635D1"/>
    <w:rsid w:val="007639C1"/>
    <w:rsid w:val="00763A33"/>
    <w:rsid w:val="00763CDF"/>
    <w:rsid w:val="007640BA"/>
    <w:rsid w:val="00764958"/>
    <w:rsid w:val="00764D97"/>
    <w:rsid w:val="00765219"/>
    <w:rsid w:val="0076543B"/>
    <w:rsid w:val="00765BED"/>
    <w:rsid w:val="00765EEE"/>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4CF"/>
    <w:rsid w:val="007805E9"/>
    <w:rsid w:val="00780E83"/>
    <w:rsid w:val="0078127E"/>
    <w:rsid w:val="0078141E"/>
    <w:rsid w:val="00781783"/>
    <w:rsid w:val="0078194F"/>
    <w:rsid w:val="00781974"/>
    <w:rsid w:val="00781B63"/>
    <w:rsid w:val="0078255C"/>
    <w:rsid w:val="0078260C"/>
    <w:rsid w:val="00782A2E"/>
    <w:rsid w:val="00782CC6"/>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120"/>
    <w:rsid w:val="00797573"/>
    <w:rsid w:val="00797622"/>
    <w:rsid w:val="00797CC4"/>
    <w:rsid w:val="00797CDB"/>
    <w:rsid w:val="007A143E"/>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3F7"/>
    <w:rsid w:val="007B2048"/>
    <w:rsid w:val="007B2CDF"/>
    <w:rsid w:val="007B37D2"/>
    <w:rsid w:val="007B39E2"/>
    <w:rsid w:val="007B3CEB"/>
    <w:rsid w:val="007B3DAC"/>
    <w:rsid w:val="007B413E"/>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48"/>
    <w:rsid w:val="007C184A"/>
    <w:rsid w:val="007C208D"/>
    <w:rsid w:val="007C22E7"/>
    <w:rsid w:val="007C3198"/>
    <w:rsid w:val="007C3866"/>
    <w:rsid w:val="007C42C1"/>
    <w:rsid w:val="007C4DBF"/>
    <w:rsid w:val="007C5053"/>
    <w:rsid w:val="007C6D10"/>
    <w:rsid w:val="007C71CA"/>
    <w:rsid w:val="007C7CE0"/>
    <w:rsid w:val="007C7D6F"/>
    <w:rsid w:val="007D051A"/>
    <w:rsid w:val="007D0DEF"/>
    <w:rsid w:val="007D109C"/>
    <w:rsid w:val="007D13FA"/>
    <w:rsid w:val="007D2003"/>
    <w:rsid w:val="007D2793"/>
    <w:rsid w:val="007D2A83"/>
    <w:rsid w:val="007D329A"/>
    <w:rsid w:val="007D3482"/>
    <w:rsid w:val="007D34FE"/>
    <w:rsid w:val="007D3656"/>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A4A"/>
    <w:rsid w:val="007E3D4B"/>
    <w:rsid w:val="007E3F57"/>
    <w:rsid w:val="007E40EE"/>
    <w:rsid w:val="007E4AF8"/>
    <w:rsid w:val="007E5126"/>
    <w:rsid w:val="007E5339"/>
    <w:rsid w:val="007E5872"/>
    <w:rsid w:val="007E5889"/>
    <w:rsid w:val="007E5B4E"/>
    <w:rsid w:val="007E694C"/>
    <w:rsid w:val="007E6AE1"/>
    <w:rsid w:val="007E7171"/>
    <w:rsid w:val="007E78A6"/>
    <w:rsid w:val="007F0202"/>
    <w:rsid w:val="007F049F"/>
    <w:rsid w:val="007F0D3C"/>
    <w:rsid w:val="007F12FF"/>
    <w:rsid w:val="007F1347"/>
    <w:rsid w:val="007F1526"/>
    <w:rsid w:val="007F17D1"/>
    <w:rsid w:val="007F182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61A"/>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6BD8"/>
    <w:rsid w:val="00837AA5"/>
    <w:rsid w:val="00837B8F"/>
    <w:rsid w:val="00837E9A"/>
    <w:rsid w:val="00837F11"/>
    <w:rsid w:val="0084009E"/>
    <w:rsid w:val="00840C91"/>
    <w:rsid w:val="00840F2D"/>
    <w:rsid w:val="0084171D"/>
    <w:rsid w:val="00841981"/>
    <w:rsid w:val="00842222"/>
    <w:rsid w:val="00842607"/>
    <w:rsid w:val="00842C16"/>
    <w:rsid w:val="00842E33"/>
    <w:rsid w:val="008436A5"/>
    <w:rsid w:val="00843771"/>
    <w:rsid w:val="00843A9A"/>
    <w:rsid w:val="008440AA"/>
    <w:rsid w:val="008442C3"/>
    <w:rsid w:val="00844805"/>
    <w:rsid w:val="00844DF3"/>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6B2"/>
    <w:rsid w:val="00856573"/>
    <w:rsid w:val="008565AA"/>
    <w:rsid w:val="00857361"/>
    <w:rsid w:val="008579CB"/>
    <w:rsid w:val="0086023E"/>
    <w:rsid w:val="00860DDF"/>
    <w:rsid w:val="0086172F"/>
    <w:rsid w:val="00861EA4"/>
    <w:rsid w:val="00862057"/>
    <w:rsid w:val="00862250"/>
    <w:rsid w:val="008624EC"/>
    <w:rsid w:val="008625C9"/>
    <w:rsid w:val="00862990"/>
    <w:rsid w:val="00864874"/>
    <w:rsid w:val="0086499C"/>
    <w:rsid w:val="00864D16"/>
    <w:rsid w:val="00864EF0"/>
    <w:rsid w:val="0086570D"/>
    <w:rsid w:val="00865D0F"/>
    <w:rsid w:val="00866DAF"/>
    <w:rsid w:val="00866EA2"/>
    <w:rsid w:val="0086785A"/>
    <w:rsid w:val="00867BC6"/>
    <w:rsid w:val="00867CE4"/>
    <w:rsid w:val="00867D73"/>
    <w:rsid w:val="00867DC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521"/>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325"/>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444"/>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B83"/>
    <w:rsid w:val="008C4EDA"/>
    <w:rsid w:val="008C5356"/>
    <w:rsid w:val="008C55BC"/>
    <w:rsid w:val="008C5CAF"/>
    <w:rsid w:val="008C677A"/>
    <w:rsid w:val="008C686D"/>
    <w:rsid w:val="008C68FE"/>
    <w:rsid w:val="008C6ADF"/>
    <w:rsid w:val="008C6C0E"/>
    <w:rsid w:val="008C6D20"/>
    <w:rsid w:val="008C74A2"/>
    <w:rsid w:val="008C74B7"/>
    <w:rsid w:val="008C7A0D"/>
    <w:rsid w:val="008D047A"/>
    <w:rsid w:val="008D080C"/>
    <w:rsid w:val="008D0B5B"/>
    <w:rsid w:val="008D118E"/>
    <w:rsid w:val="008D12C7"/>
    <w:rsid w:val="008D1CF5"/>
    <w:rsid w:val="008D1E7F"/>
    <w:rsid w:val="008D28D4"/>
    <w:rsid w:val="008D29F7"/>
    <w:rsid w:val="008D2A7D"/>
    <w:rsid w:val="008D2B7D"/>
    <w:rsid w:val="008D2D24"/>
    <w:rsid w:val="008D348D"/>
    <w:rsid w:val="008D3806"/>
    <w:rsid w:val="008D3F70"/>
    <w:rsid w:val="008D403C"/>
    <w:rsid w:val="008D4B4E"/>
    <w:rsid w:val="008D53CB"/>
    <w:rsid w:val="008D5739"/>
    <w:rsid w:val="008D5D50"/>
    <w:rsid w:val="008D61C6"/>
    <w:rsid w:val="008D6CEE"/>
    <w:rsid w:val="008D73AF"/>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2F45"/>
    <w:rsid w:val="008F3169"/>
    <w:rsid w:val="008F350F"/>
    <w:rsid w:val="008F3695"/>
    <w:rsid w:val="008F37F3"/>
    <w:rsid w:val="008F50C1"/>
    <w:rsid w:val="008F52D8"/>
    <w:rsid w:val="008F578E"/>
    <w:rsid w:val="008F58EA"/>
    <w:rsid w:val="008F5FE2"/>
    <w:rsid w:val="008F6075"/>
    <w:rsid w:val="008F6E4D"/>
    <w:rsid w:val="008F6F72"/>
    <w:rsid w:val="008F744E"/>
    <w:rsid w:val="008F7726"/>
    <w:rsid w:val="008F79B2"/>
    <w:rsid w:val="008F7DDE"/>
    <w:rsid w:val="008F7FD8"/>
    <w:rsid w:val="00900131"/>
    <w:rsid w:val="009006D6"/>
    <w:rsid w:val="00900C0C"/>
    <w:rsid w:val="00900E9A"/>
    <w:rsid w:val="009010D8"/>
    <w:rsid w:val="00901562"/>
    <w:rsid w:val="009018A8"/>
    <w:rsid w:val="009022C6"/>
    <w:rsid w:val="009024DD"/>
    <w:rsid w:val="00902ABC"/>
    <w:rsid w:val="009042E1"/>
    <w:rsid w:val="00904B85"/>
    <w:rsid w:val="00905833"/>
    <w:rsid w:val="00905EAD"/>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EBD"/>
    <w:rsid w:val="00915265"/>
    <w:rsid w:val="00915910"/>
    <w:rsid w:val="009160C5"/>
    <w:rsid w:val="0091646A"/>
    <w:rsid w:val="00920056"/>
    <w:rsid w:val="009202BD"/>
    <w:rsid w:val="009207FE"/>
    <w:rsid w:val="00921438"/>
    <w:rsid w:val="00922232"/>
    <w:rsid w:val="009223A8"/>
    <w:rsid w:val="00922885"/>
    <w:rsid w:val="00922905"/>
    <w:rsid w:val="009232A6"/>
    <w:rsid w:val="009233CF"/>
    <w:rsid w:val="0092346E"/>
    <w:rsid w:val="0092351F"/>
    <w:rsid w:val="00923FF1"/>
    <w:rsid w:val="009249A3"/>
    <w:rsid w:val="00924B4B"/>
    <w:rsid w:val="00924E7E"/>
    <w:rsid w:val="00925104"/>
    <w:rsid w:val="0092562A"/>
    <w:rsid w:val="009256E8"/>
    <w:rsid w:val="00926120"/>
    <w:rsid w:val="009264D2"/>
    <w:rsid w:val="00926B51"/>
    <w:rsid w:val="0092705D"/>
    <w:rsid w:val="009270DA"/>
    <w:rsid w:val="009274EA"/>
    <w:rsid w:val="009276D2"/>
    <w:rsid w:val="00930BE0"/>
    <w:rsid w:val="00931B7E"/>
    <w:rsid w:val="00932457"/>
    <w:rsid w:val="00932545"/>
    <w:rsid w:val="00932715"/>
    <w:rsid w:val="0093292E"/>
    <w:rsid w:val="009330B4"/>
    <w:rsid w:val="009337AC"/>
    <w:rsid w:val="0093393D"/>
    <w:rsid w:val="00933DB9"/>
    <w:rsid w:val="00934249"/>
    <w:rsid w:val="00934EA1"/>
    <w:rsid w:val="00934F00"/>
    <w:rsid w:val="00935194"/>
    <w:rsid w:val="009356DE"/>
    <w:rsid w:val="0093572F"/>
    <w:rsid w:val="00935A3E"/>
    <w:rsid w:val="00936145"/>
    <w:rsid w:val="00936AC0"/>
    <w:rsid w:val="00937575"/>
    <w:rsid w:val="00937ADF"/>
    <w:rsid w:val="00937BCF"/>
    <w:rsid w:val="009409E2"/>
    <w:rsid w:val="00940A90"/>
    <w:rsid w:val="00941371"/>
    <w:rsid w:val="0094150D"/>
    <w:rsid w:val="00941561"/>
    <w:rsid w:val="00941B5E"/>
    <w:rsid w:val="00941C49"/>
    <w:rsid w:val="00942134"/>
    <w:rsid w:val="00942168"/>
    <w:rsid w:val="009425B4"/>
    <w:rsid w:val="009425F6"/>
    <w:rsid w:val="0094289B"/>
    <w:rsid w:val="0094313E"/>
    <w:rsid w:val="009435EC"/>
    <w:rsid w:val="00943BF2"/>
    <w:rsid w:val="00943D1A"/>
    <w:rsid w:val="00943D76"/>
    <w:rsid w:val="009445B6"/>
    <w:rsid w:val="00944611"/>
    <w:rsid w:val="009446B4"/>
    <w:rsid w:val="00944738"/>
    <w:rsid w:val="00944A28"/>
    <w:rsid w:val="00944A94"/>
    <w:rsid w:val="00945357"/>
    <w:rsid w:val="00945CD2"/>
    <w:rsid w:val="00945D93"/>
    <w:rsid w:val="00945EB7"/>
    <w:rsid w:val="00946416"/>
    <w:rsid w:val="0094658C"/>
    <w:rsid w:val="0094698A"/>
    <w:rsid w:val="00947363"/>
    <w:rsid w:val="0094798C"/>
    <w:rsid w:val="0095024D"/>
    <w:rsid w:val="00950442"/>
    <w:rsid w:val="009507FC"/>
    <w:rsid w:val="0095180C"/>
    <w:rsid w:val="00951D00"/>
    <w:rsid w:val="00952061"/>
    <w:rsid w:val="00952475"/>
    <w:rsid w:val="0095276B"/>
    <w:rsid w:val="00952E11"/>
    <w:rsid w:val="00953333"/>
    <w:rsid w:val="00953555"/>
    <w:rsid w:val="0095361C"/>
    <w:rsid w:val="00953A35"/>
    <w:rsid w:val="00953FEF"/>
    <w:rsid w:val="00954A17"/>
    <w:rsid w:val="00955003"/>
    <w:rsid w:val="00955D69"/>
    <w:rsid w:val="00956500"/>
    <w:rsid w:val="009565D9"/>
    <w:rsid w:val="00956965"/>
    <w:rsid w:val="009569CB"/>
    <w:rsid w:val="0095746D"/>
    <w:rsid w:val="009574BD"/>
    <w:rsid w:val="009578A3"/>
    <w:rsid w:val="00957E54"/>
    <w:rsid w:val="00957E5D"/>
    <w:rsid w:val="00960351"/>
    <w:rsid w:val="00960535"/>
    <w:rsid w:val="00961EB2"/>
    <w:rsid w:val="009620C5"/>
    <w:rsid w:val="00962157"/>
    <w:rsid w:val="00962A5A"/>
    <w:rsid w:val="0096446E"/>
    <w:rsid w:val="00964840"/>
    <w:rsid w:val="00964BBF"/>
    <w:rsid w:val="009650F3"/>
    <w:rsid w:val="00965136"/>
    <w:rsid w:val="0096530D"/>
    <w:rsid w:val="0096532E"/>
    <w:rsid w:val="00965DE7"/>
    <w:rsid w:val="00965F68"/>
    <w:rsid w:val="009664E6"/>
    <w:rsid w:val="00966AF3"/>
    <w:rsid w:val="00966FB9"/>
    <w:rsid w:val="0096705F"/>
    <w:rsid w:val="00967367"/>
    <w:rsid w:val="00967408"/>
    <w:rsid w:val="0096790D"/>
    <w:rsid w:val="00967D7E"/>
    <w:rsid w:val="00967F08"/>
    <w:rsid w:val="00970009"/>
    <w:rsid w:val="0097012E"/>
    <w:rsid w:val="0097013B"/>
    <w:rsid w:val="00970208"/>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826"/>
    <w:rsid w:val="00976F66"/>
    <w:rsid w:val="00976FB8"/>
    <w:rsid w:val="009773C9"/>
    <w:rsid w:val="00977AB7"/>
    <w:rsid w:val="00977E78"/>
    <w:rsid w:val="00977F6D"/>
    <w:rsid w:val="009801CE"/>
    <w:rsid w:val="00980559"/>
    <w:rsid w:val="00980B72"/>
    <w:rsid w:val="00980C59"/>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BC8"/>
    <w:rsid w:val="00990447"/>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640"/>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0CC7"/>
    <w:rsid w:val="009C1135"/>
    <w:rsid w:val="009C2352"/>
    <w:rsid w:val="009C27D3"/>
    <w:rsid w:val="009C2EED"/>
    <w:rsid w:val="009C3064"/>
    <w:rsid w:val="009C33A3"/>
    <w:rsid w:val="009C46F8"/>
    <w:rsid w:val="009C4885"/>
    <w:rsid w:val="009C5D3E"/>
    <w:rsid w:val="009C66F6"/>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D8C"/>
    <w:rsid w:val="009D4061"/>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E0E"/>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D32"/>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BED"/>
    <w:rsid w:val="00A21D35"/>
    <w:rsid w:val="00A2226B"/>
    <w:rsid w:val="00A22750"/>
    <w:rsid w:val="00A228C8"/>
    <w:rsid w:val="00A22B60"/>
    <w:rsid w:val="00A22E78"/>
    <w:rsid w:val="00A237D9"/>
    <w:rsid w:val="00A2384D"/>
    <w:rsid w:val="00A23A5B"/>
    <w:rsid w:val="00A246B1"/>
    <w:rsid w:val="00A24982"/>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36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85E"/>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4E24"/>
    <w:rsid w:val="00A451A2"/>
    <w:rsid w:val="00A455D9"/>
    <w:rsid w:val="00A455E4"/>
    <w:rsid w:val="00A45760"/>
    <w:rsid w:val="00A457D1"/>
    <w:rsid w:val="00A45F52"/>
    <w:rsid w:val="00A461CF"/>
    <w:rsid w:val="00A463D8"/>
    <w:rsid w:val="00A46AD1"/>
    <w:rsid w:val="00A46F6D"/>
    <w:rsid w:val="00A46FFA"/>
    <w:rsid w:val="00A475EE"/>
    <w:rsid w:val="00A478CC"/>
    <w:rsid w:val="00A47B05"/>
    <w:rsid w:val="00A50AF4"/>
    <w:rsid w:val="00A51014"/>
    <w:rsid w:val="00A51573"/>
    <w:rsid w:val="00A516B8"/>
    <w:rsid w:val="00A51A13"/>
    <w:rsid w:val="00A51DA8"/>
    <w:rsid w:val="00A51DC8"/>
    <w:rsid w:val="00A51E51"/>
    <w:rsid w:val="00A51ECF"/>
    <w:rsid w:val="00A52913"/>
    <w:rsid w:val="00A53210"/>
    <w:rsid w:val="00A536AF"/>
    <w:rsid w:val="00A546B8"/>
    <w:rsid w:val="00A547B3"/>
    <w:rsid w:val="00A54B39"/>
    <w:rsid w:val="00A54DE0"/>
    <w:rsid w:val="00A55AF8"/>
    <w:rsid w:val="00A60698"/>
    <w:rsid w:val="00A608E7"/>
    <w:rsid w:val="00A60E14"/>
    <w:rsid w:val="00A61A2B"/>
    <w:rsid w:val="00A61C90"/>
    <w:rsid w:val="00A6211F"/>
    <w:rsid w:val="00A62989"/>
    <w:rsid w:val="00A62F23"/>
    <w:rsid w:val="00A63094"/>
    <w:rsid w:val="00A6309D"/>
    <w:rsid w:val="00A6350D"/>
    <w:rsid w:val="00A639E3"/>
    <w:rsid w:val="00A6462D"/>
    <w:rsid w:val="00A6474D"/>
    <w:rsid w:val="00A647E4"/>
    <w:rsid w:val="00A648A0"/>
    <w:rsid w:val="00A6554F"/>
    <w:rsid w:val="00A65B67"/>
    <w:rsid w:val="00A65C5B"/>
    <w:rsid w:val="00A66E92"/>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94A"/>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3529"/>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36A4"/>
    <w:rsid w:val="00A94064"/>
    <w:rsid w:val="00A94789"/>
    <w:rsid w:val="00A951DE"/>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B05"/>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3A9"/>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9D"/>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E13"/>
    <w:rsid w:val="00AD1FD7"/>
    <w:rsid w:val="00AD2676"/>
    <w:rsid w:val="00AD2828"/>
    <w:rsid w:val="00AD28F7"/>
    <w:rsid w:val="00AD29A7"/>
    <w:rsid w:val="00AD2CD6"/>
    <w:rsid w:val="00AD2D7F"/>
    <w:rsid w:val="00AD2ECA"/>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9B5"/>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861"/>
    <w:rsid w:val="00B05998"/>
    <w:rsid w:val="00B05AB9"/>
    <w:rsid w:val="00B05B00"/>
    <w:rsid w:val="00B06077"/>
    <w:rsid w:val="00B0680D"/>
    <w:rsid w:val="00B06F27"/>
    <w:rsid w:val="00B072DC"/>
    <w:rsid w:val="00B101FB"/>
    <w:rsid w:val="00B109B0"/>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D6B"/>
    <w:rsid w:val="00B26F9C"/>
    <w:rsid w:val="00B27393"/>
    <w:rsid w:val="00B307C0"/>
    <w:rsid w:val="00B30C90"/>
    <w:rsid w:val="00B31095"/>
    <w:rsid w:val="00B316A1"/>
    <w:rsid w:val="00B3211B"/>
    <w:rsid w:val="00B325DE"/>
    <w:rsid w:val="00B33BDC"/>
    <w:rsid w:val="00B34683"/>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058"/>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17"/>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E1B"/>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66E0"/>
    <w:rsid w:val="00B77292"/>
    <w:rsid w:val="00B77A73"/>
    <w:rsid w:val="00B803CA"/>
    <w:rsid w:val="00B80833"/>
    <w:rsid w:val="00B80A33"/>
    <w:rsid w:val="00B80DBC"/>
    <w:rsid w:val="00B81329"/>
    <w:rsid w:val="00B81A75"/>
    <w:rsid w:val="00B82331"/>
    <w:rsid w:val="00B825C5"/>
    <w:rsid w:val="00B8373D"/>
    <w:rsid w:val="00B839BC"/>
    <w:rsid w:val="00B84C25"/>
    <w:rsid w:val="00B84D6E"/>
    <w:rsid w:val="00B84FDB"/>
    <w:rsid w:val="00B8541F"/>
    <w:rsid w:val="00B8564B"/>
    <w:rsid w:val="00B85BF6"/>
    <w:rsid w:val="00B85CCA"/>
    <w:rsid w:val="00B85D6C"/>
    <w:rsid w:val="00B85E1F"/>
    <w:rsid w:val="00B868FE"/>
    <w:rsid w:val="00B876E2"/>
    <w:rsid w:val="00B87951"/>
    <w:rsid w:val="00B9005B"/>
    <w:rsid w:val="00B90692"/>
    <w:rsid w:val="00B90BD0"/>
    <w:rsid w:val="00B91320"/>
    <w:rsid w:val="00B9165D"/>
    <w:rsid w:val="00B91935"/>
    <w:rsid w:val="00B9201D"/>
    <w:rsid w:val="00B92352"/>
    <w:rsid w:val="00B92973"/>
    <w:rsid w:val="00B931B7"/>
    <w:rsid w:val="00B93B66"/>
    <w:rsid w:val="00B93DAB"/>
    <w:rsid w:val="00B93EFE"/>
    <w:rsid w:val="00B93FF6"/>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A5A"/>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9DA"/>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29A"/>
    <w:rsid w:val="00C05C9F"/>
    <w:rsid w:val="00C05FA2"/>
    <w:rsid w:val="00C0612E"/>
    <w:rsid w:val="00C06464"/>
    <w:rsid w:val="00C06537"/>
    <w:rsid w:val="00C067F3"/>
    <w:rsid w:val="00C06B22"/>
    <w:rsid w:val="00C06B3A"/>
    <w:rsid w:val="00C06BE8"/>
    <w:rsid w:val="00C06D90"/>
    <w:rsid w:val="00C0741D"/>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4A2"/>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5D4"/>
    <w:rsid w:val="00C34819"/>
    <w:rsid w:val="00C353D3"/>
    <w:rsid w:val="00C35BA8"/>
    <w:rsid w:val="00C3647A"/>
    <w:rsid w:val="00C37088"/>
    <w:rsid w:val="00C37DCF"/>
    <w:rsid w:val="00C41448"/>
    <w:rsid w:val="00C41C5D"/>
    <w:rsid w:val="00C41E93"/>
    <w:rsid w:val="00C43692"/>
    <w:rsid w:val="00C44908"/>
    <w:rsid w:val="00C450B6"/>
    <w:rsid w:val="00C4541E"/>
    <w:rsid w:val="00C45696"/>
    <w:rsid w:val="00C456FE"/>
    <w:rsid w:val="00C45C7E"/>
    <w:rsid w:val="00C45CD1"/>
    <w:rsid w:val="00C45E20"/>
    <w:rsid w:val="00C4652C"/>
    <w:rsid w:val="00C4695B"/>
    <w:rsid w:val="00C46DFB"/>
    <w:rsid w:val="00C47369"/>
    <w:rsid w:val="00C4752A"/>
    <w:rsid w:val="00C4780E"/>
    <w:rsid w:val="00C47920"/>
    <w:rsid w:val="00C47BEB"/>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4F58"/>
    <w:rsid w:val="00C659B5"/>
    <w:rsid w:val="00C65E47"/>
    <w:rsid w:val="00C65EF5"/>
    <w:rsid w:val="00C65F8D"/>
    <w:rsid w:val="00C66842"/>
    <w:rsid w:val="00C6758C"/>
    <w:rsid w:val="00C67B2C"/>
    <w:rsid w:val="00C67C64"/>
    <w:rsid w:val="00C70F76"/>
    <w:rsid w:val="00C71541"/>
    <w:rsid w:val="00C71DE9"/>
    <w:rsid w:val="00C725CF"/>
    <w:rsid w:val="00C72CDA"/>
    <w:rsid w:val="00C72E47"/>
    <w:rsid w:val="00C73187"/>
    <w:rsid w:val="00C733B6"/>
    <w:rsid w:val="00C73504"/>
    <w:rsid w:val="00C73770"/>
    <w:rsid w:val="00C737B8"/>
    <w:rsid w:val="00C73B0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C22"/>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EC2"/>
    <w:rsid w:val="00CD157B"/>
    <w:rsid w:val="00CD1992"/>
    <w:rsid w:val="00CD1A2F"/>
    <w:rsid w:val="00CD1A6A"/>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2FD6"/>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726"/>
    <w:rsid w:val="00CF58FE"/>
    <w:rsid w:val="00CF5D42"/>
    <w:rsid w:val="00CF5DCC"/>
    <w:rsid w:val="00CF5F17"/>
    <w:rsid w:val="00CF6286"/>
    <w:rsid w:val="00CF62B7"/>
    <w:rsid w:val="00CF6A35"/>
    <w:rsid w:val="00CF6A86"/>
    <w:rsid w:val="00CF70EC"/>
    <w:rsid w:val="00CF7BB2"/>
    <w:rsid w:val="00CF7DA3"/>
    <w:rsid w:val="00D00166"/>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EE2"/>
    <w:rsid w:val="00D2215C"/>
    <w:rsid w:val="00D22981"/>
    <w:rsid w:val="00D22E4F"/>
    <w:rsid w:val="00D230F7"/>
    <w:rsid w:val="00D2321D"/>
    <w:rsid w:val="00D2329D"/>
    <w:rsid w:val="00D23787"/>
    <w:rsid w:val="00D2427A"/>
    <w:rsid w:val="00D251FD"/>
    <w:rsid w:val="00D25287"/>
    <w:rsid w:val="00D2618B"/>
    <w:rsid w:val="00D2641C"/>
    <w:rsid w:val="00D266E2"/>
    <w:rsid w:val="00D26E53"/>
    <w:rsid w:val="00D271E5"/>
    <w:rsid w:val="00D2728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1C85"/>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7D3"/>
    <w:rsid w:val="00D561F6"/>
    <w:rsid w:val="00D56211"/>
    <w:rsid w:val="00D56B9A"/>
    <w:rsid w:val="00D570AD"/>
    <w:rsid w:val="00D57128"/>
    <w:rsid w:val="00D5772F"/>
    <w:rsid w:val="00D577B0"/>
    <w:rsid w:val="00D57DDF"/>
    <w:rsid w:val="00D60604"/>
    <w:rsid w:val="00D60966"/>
    <w:rsid w:val="00D60C1D"/>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285"/>
    <w:rsid w:val="00D716F8"/>
    <w:rsid w:val="00D719F8"/>
    <w:rsid w:val="00D71DCF"/>
    <w:rsid w:val="00D725F5"/>
    <w:rsid w:val="00D7293C"/>
    <w:rsid w:val="00D72CD7"/>
    <w:rsid w:val="00D72DAB"/>
    <w:rsid w:val="00D739C2"/>
    <w:rsid w:val="00D741BC"/>
    <w:rsid w:val="00D7477B"/>
    <w:rsid w:val="00D7487A"/>
    <w:rsid w:val="00D74AE4"/>
    <w:rsid w:val="00D754D4"/>
    <w:rsid w:val="00D7555B"/>
    <w:rsid w:val="00D761A1"/>
    <w:rsid w:val="00D763C9"/>
    <w:rsid w:val="00D76954"/>
    <w:rsid w:val="00D76F8D"/>
    <w:rsid w:val="00D77246"/>
    <w:rsid w:val="00D778A4"/>
    <w:rsid w:val="00D800CD"/>
    <w:rsid w:val="00D801A0"/>
    <w:rsid w:val="00D80C7B"/>
    <w:rsid w:val="00D8111B"/>
    <w:rsid w:val="00D811CF"/>
    <w:rsid w:val="00D813D4"/>
    <w:rsid w:val="00D81F03"/>
    <w:rsid w:val="00D82F2A"/>
    <w:rsid w:val="00D8332D"/>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E34"/>
    <w:rsid w:val="00D94560"/>
    <w:rsid w:val="00D94B21"/>
    <w:rsid w:val="00D94D40"/>
    <w:rsid w:val="00D94FFF"/>
    <w:rsid w:val="00D9562C"/>
    <w:rsid w:val="00D95ACE"/>
    <w:rsid w:val="00D95BF2"/>
    <w:rsid w:val="00D95EA5"/>
    <w:rsid w:val="00D95EDF"/>
    <w:rsid w:val="00D96B71"/>
    <w:rsid w:val="00D96FBC"/>
    <w:rsid w:val="00D9747C"/>
    <w:rsid w:val="00D97567"/>
    <w:rsid w:val="00D97794"/>
    <w:rsid w:val="00D97AA7"/>
    <w:rsid w:val="00D97BBC"/>
    <w:rsid w:val="00D97F67"/>
    <w:rsid w:val="00DA0394"/>
    <w:rsid w:val="00DA0443"/>
    <w:rsid w:val="00DA0665"/>
    <w:rsid w:val="00DA0696"/>
    <w:rsid w:val="00DA0AC9"/>
    <w:rsid w:val="00DA0BFB"/>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A58"/>
    <w:rsid w:val="00DB7D08"/>
    <w:rsid w:val="00DC08E1"/>
    <w:rsid w:val="00DC13B6"/>
    <w:rsid w:val="00DC1556"/>
    <w:rsid w:val="00DC1FAB"/>
    <w:rsid w:val="00DC2342"/>
    <w:rsid w:val="00DC2841"/>
    <w:rsid w:val="00DC2ADA"/>
    <w:rsid w:val="00DC2DAE"/>
    <w:rsid w:val="00DC2DF5"/>
    <w:rsid w:val="00DC3275"/>
    <w:rsid w:val="00DC3793"/>
    <w:rsid w:val="00DC37C4"/>
    <w:rsid w:val="00DC4403"/>
    <w:rsid w:val="00DC44FB"/>
    <w:rsid w:val="00DC4FB6"/>
    <w:rsid w:val="00DC5072"/>
    <w:rsid w:val="00DC52CC"/>
    <w:rsid w:val="00DC540E"/>
    <w:rsid w:val="00DC569B"/>
    <w:rsid w:val="00DC5BC2"/>
    <w:rsid w:val="00DC5E23"/>
    <w:rsid w:val="00DC5EDF"/>
    <w:rsid w:val="00DC6525"/>
    <w:rsid w:val="00DC6736"/>
    <w:rsid w:val="00DC6B3C"/>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80C"/>
    <w:rsid w:val="00DD6100"/>
    <w:rsid w:val="00DD6E56"/>
    <w:rsid w:val="00DD6FD3"/>
    <w:rsid w:val="00DD7311"/>
    <w:rsid w:val="00DD74BB"/>
    <w:rsid w:val="00DD791E"/>
    <w:rsid w:val="00DD79E7"/>
    <w:rsid w:val="00DD7D99"/>
    <w:rsid w:val="00DD7FB2"/>
    <w:rsid w:val="00DE04B5"/>
    <w:rsid w:val="00DE04D9"/>
    <w:rsid w:val="00DE0931"/>
    <w:rsid w:val="00DE0BD4"/>
    <w:rsid w:val="00DE0F3F"/>
    <w:rsid w:val="00DE123D"/>
    <w:rsid w:val="00DE1A7B"/>
    <w:rsid w:val="00DE1E1F"/>
    <w:rsid w:val="00DE2576"/>
    <w:rsid w:val="00DE2ACB"/>
    <w:rsid w:val="00DE33D8"/>
    <w:rsid w:val="00DE3403"/>
    <w:rsid w:val="00DE3576"/>
    <w:rsid w:val="00DE35B4"/>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C22"/>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393"/>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07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176"/>
    <w:rsid w:val="00E36A79"/>
    <w:rsid w:val="00E36C40"/>
    <w:rsid w:val="00E37D35"/>
    <w:rsid w:val="00E40750"/>
    <w:rsid w:val="00E40C4A"/>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11F"/>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EDF"/>
    <w:rsid w:val="00E711FC"/>
    <w:rsid w:val="00E72E67"/>
    <w:rsid w:val="00E72FAF"/>
    <w:rsid w:val="00E7342B"/>
    <w:rsid w:val="00E73BD6"/>
    <w:rsid w:val="00E7400C"/>
    <w:rsid w:val="00E74352"/>
    <w:rsid w:val="00E745E9"/>
    <w:rsid w:val="00E74644"/>
    <w:rsid w:val="00E749E2"/>
    <w:rsid w:val="00E74E1E"/>
    <w:rsid w:val="00E74E26"/>
    <w:rsid w:val="00E74F70"/>
    <w:rsid w:val="00E75213"/>
    <w:rsid w:val="00E7521D"/>
    <w:rsid w:val="00E75522"/>
    <w:rsid w:val="00E757C4"/>
    <w:rsid w:val="00E75952"/>
    <w:rsid w:val="00E75955"/>
    <w:rsid w:val="00E75969"/>
    <w:rsid w:val="00E76492"/>
    <w:rsid w:val="00E7685C"/>
    <w:rsid w:val="00E76BB5"/>
    <w:rsid w:val="00E76D85"/>
    <w:rsid w:val="00E7705E"/>
    <w:rsid w:val="00E77892"/>
    <w:rsid w:val="00E77D1F"/>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0F19"/>
    <w:rsid w:val="00EA101C"/>
    <w:rsid w:val="00EA109C"/>
    <w:rsid w:val="00EA116F"/>
    <w:rsid w:val="00EA1366"/>
    <w:rsid w:val="00EA1E40"/>
    <w:rsid w:val="00EA1FF3"/>
    <w:rsid w:val="00EA2529"/>
    <w:rsid w:val="00EA30FF"/>
    <w:rsid w:val="00EA329B"/>
    <w:rsid w:val="00EA3CA8"/>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A0A"/>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5BD"/>
    <w:rsid w:val="00ED2CC8"/>
    <w:rsid w:val="00ED2EEA"/>
    <w:rsid w:val="00ED326C"/>
    <w:rsid w:val="00ED33A1"/>
    <w:rsid w:val="00ED35FA"/>
    <w:rsid w:val="00ED3666"/>
    <w:rsid w:val="00ED3A45"/>
    <w:rsid w:val="00ED4CF4"/>
    <w:rsid w:val="00ED513F"/>
    <w:rsid w:val="00ED56EB"/>
    <w:rsid w:val="00ED599F"/>
    <w:rsid w:val="00ED5F94"/>
    <w:rsid w:val="00ED6179"/>
    <w:rsid w:val="00ED6AFD"/>
    <w:rsid w:val="00ED6CBF"/>
    <w:rsid w:val="00ED7523"/>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3C3"/>
    <w:rsid w:val="00F02520"/>
    <w:rsid w:val="00F03016"/>
    <w:rsid w:val="00F048AE"/>
    <w:rsid w:val="00F04EF2"/>
    <w:rsid w:val="00F05631"/>
    <w:rsid w:val="00F05926"/>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5FA"/>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53"/>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49E"/>
    <w:rsid w:val="00F34BD3"/>
    <w:rsid w:val="00F35301"/>
    <w:rsid w:val="00F3542B"/>
    <w:rsid w:val="00F3573D"/>
    <w:rsid w:val="00F359B0"/>
    <w:rsid w:val="00F36343"/>
    <w:rsid w:val="00F3676B"/>
    <w:rsid w:val="00F36EA1"/>
    <w:rsid w:val="00F3722E"/>
    <w:rsid w:val="00F3767C"/>
    <w:rsid w:val="00F37AB7"/>
    <w:rsid w:val="00F37BFA"/>
    <w:rsid w:val="00F40326"/>
    <w:rsid w:val="00F40528"/>
    <w:rsid w:val="00F41513"/>
    <w:rsid w:val="00F41AE7"/>
    <w:rsid w:val="00F42031"/>
    <w:rsid w:val="00F42509"/>
    <w:rsid w:val="00F42555"/>
    <w:rsid w:val="00F4294A"/>
    <w:rsid w:val="00F42EE4"/>
    <w:rsid w:val="00F42EE8"/>
    <w:rsid w:val="00F43DA5"/>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1F7"/>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1C6"/>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3B4"/>
    <w:rsid w:val="00F85DA4"/>
    <w:rsid w:val="00F85F94"/>
    <w:rsid w:val="00F863AD"/>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07E"/>
    <w:rsid w:val="00F9513B"/>
    <w:rsid w:val="00F9531F"/>
    <w:rsid w:val="00F955D0"/>
    <w:rsid w:val="00F95C7E"/>
    <w:rsid w:val="00F96043"/>
    <w:rsid w:val="00F960F4"/>
    <w:rsid w:val="00F9624B"/>
    <w:rsid w:val="00F966D2"/>
    <w:rsid w:val="00F96C8D"/>
    <w:rsid w:val="00F96DC1"/>
    <w:rsid w:val="00F9755A"/>
    <w:rsid w:val="00F979C1"/>
    <w:rsid w:val="00F97FBB"/>
    <w:rsid w:val="00FA0168"/>
    <w:rsid w:val="00FA0BE2"/>
    <w:rsid w:val="00FA10C8"/>
    <w:rsid w:val="00FA1AD8"/>
    <w:rsid w:val="00FA29B1"/>
    <w:rsid w:val="00FA2A58"/>
    <w:rsid w:val="00FA2C43"/>
    <w:rsid w:val="00FA3335"/>
    <w:rsid w:val="00FA373F"/>
    <w:rsid w:val="00FA3838"/>
    <w:rsid w:val="00FA3CB7"/>
    <w:rsid w:val="00FA3EB8"/>
    <w:rsid w:val="00FA3F60"/>
    <w:rsid w:val="00FA4029"/>
    <w:rsid w:val="00FA4605"/>
    <w:rsid w:val="00FA4E7E"/>
    <w:rsid w:val="00FA4F87"/>
    <w:rsid w:val="00FA52E1"/>
    <w:rsid w:val="00FA5ADB"/>
    <w:rsid w:val="00FA6246"/>
    <w:rsid w:val="00FA6C8A"/>
    <w:rsid w:val="00FA701F"/>
    <w:rsid w:val="00FA7634"/>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CA6"/>
    <w:rsid w:val="00FC7E20"/>
    <w:rsid w:val="00FD0722"/>
    <w:rsid w:val="00FD0BCD"/>
    <w:rsid w:val="00FD1170"/>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634"/>
    <w:rsid w:val="00FF579E"/>
    <w:rsid w:val="00FF65D5"/>
    <w:rsid w:val="00FF69C9"/>
    <w:rsid w:val="00FF6A35"/>
    <w:rsid w:val="00FF6CAE"/>
    <w:rsid w:val="00FF6D35"/>
    <w:rsid w:val="00FF6D3E"/>
    <w:rsid w:val="00FF6E87"/>
    <w:rsid w:val="00FF6FE9"/>
    <w:rsid w:val="00FF702B"/>
    <w:rsid w:val="00FF737E"/>
    <w:rsid w:val="00FF7803"/>
    <w:rsid w:val="00FF7D96"/>
    <w:rsid w:val="03BFC2F1"/>
    <w:rsid w:val="29F7A9D3"/>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EE06029-2D68-4F57-86F3-1AE30BF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273514128">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37876958">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17725428">
      <w:bodyDiv w:val="1"/>
      <w:marLeft w:val="0"/>
      <w:marRight w:val="0"/>
      <w:marTop w:val="0"/>
      <w:marBottom w:val="0"/>
      <w:divBdr>
        <w:top w:val="none" w:sz="0" w:space="0" w:color="auto"/>
        <w:left w:val="none" w:sz="0" w:space="0" w:color="auto"/>
        <w:bottom w:val="none" w:sz="0" w:space="0" w:color="auto"/>
        <w:right w:val="none" w:sz="0" w:space="0" w:color="auto"/>
      </w:divBdr>
    </w:div>
    <w:div w:id="890112580">
      <w:bodyDiv w:val="1"/>
      <w:marLeft w:val="0"/>
      <w:marRight w:val="0"/>
      <w:marTop w:val="0"/>
      <w:marBottom w:val="0"/>
      <w:divBdr>
        <w:top w:val="none" w:sz="0" w:space="0" w:color="auto"/>
        <w:left w:val="none" w:sz="0" w:space="0" w:color="auto"/>
        <w:bottom w:val="none" w:sz="0" w:space="0" w:color="auto"/>
        <w:right w:val="none" w:sz="0" w:space="0" w:color="auto"/>
      </w:divBdr>
    </w:div>
    <w:div w:id="954287654">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267881823">
      <w:bodyDiv w:val="1"/>
      <w:marLeft w:val="0"/>
      <w:marRight w:val="0"/>
      <w:marTop w:val="0"/>
      <w:marBottom w:val="0"/>
      <w:divBdr>
        <w:top w:val="none" w:sz="0" w:space="0" w:color="auto"/>
        <w:left w:val="none" w:sz="0" w:space="0" w:color="auto"/>
        <w:bottom w:val="none" w:sz="0" w:space="0" w:color="auto"/>
        <w:right w:val="none" w:sz="0" w:space="0" w:color="auto"/>
      </w:divBdr>
    </w:div>
    <w:div w:id="1333295799">
      <w:bodyDiv w:val="1"/>
      <w:marLeft w:val="0"/>
      <w:marRight w:val="0"/>
      <w:marTop w:val="0"/>
      <w:marBottom w:val="0"/>
      <w:divBdr>
        <w:top w:val="none" w:sz="0" w:space="0" w:color="auto"/>
        <w:left w:val="none" w:sz="0" w:space="0" w:color="auto"/>
        <w:bottom w:val="none" w:sz="0" w:space="0" w:color="auto"/>
        <w:right w:val="none" w:sz="0" w:space="0" w:color="auto"/>
      </w:divBdr>
    </w:div>
    <w:div w:id="1338843838">
      <w:bodyDiv w:val="1"/>
      <w:marLeft w:val="0"/>
      <w:marRight w:val="0"/>
      <w:marTop w:val="0"/>
      <w:marBottom w:val="0"/>
      <w:divBdr>
        <w:top w:val="none" w:sz="0" w:space="0" w:color="auto"/>
        <w:left w:val="none" w:sz="0" w:space="0" w:color="auto"/>
        <w:bottom w:val="none" w:sz="0" w:space="0" w:color="auto"/>
        <w:right w:val="none" w:sz="0" w:space="0" w:color="auto"/>
      </w:divBdr>
    </w:div>
    <w:div w:id="1370372372">
      <w:bodyDiv w:val="1"/>
      <w:marLeft w:val="0"/>
      <w:marRight w:val="0"/>
      <w:marTop w:val="0"/>
      <w:marBottom w:val="0"/>
      <w:divBdr>
        <w:top w:val="none" w:sz="0" w:space="0" w:color="auto"/>
        <w:left w:val="none" w:sz="0" w:space="0" w:color="auto"/>
        <w:bottom w:val="none" w:sz="0" w:space="0" w:color="auto"/>
        <w:right w:val="none" w:sz="0" w:space="0" w:color="auto"/>
      </w:divBdr>
    </w:div>
    <w:div w:id="162080048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47035401">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198928886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438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DOCID1096-922493358-302</_dlc_DocId>
    <_dlc_DocIdUrl xmlns="a5f32de4-e402-4188-b034-e71ca7d22e54">
      <Url>https://delwpvicgovau.sharepoint.com/sites/ecm_1096/_layouts/15/DocIdRedir.aspx?ID=DOCID1096-922493358-302</Url>
      <Description>DOCID1096-922493358-302</Description>
    </_dlc_DocIdUrl>
    <DLCPolicyLabelValue xmlns="9c4c9ff1-6507-4003-9a10-6bc219b54808">Version 0.6</DLCPolicyLabelValue>
    <DLCPolicyLabelClientValue xmlns="9c4c9ff1-6507-4003-9a10-6bc219b54808">Version {_UIVersionString}</DLCPolicyLabelClientValue>
    <DLCPolicyLabelLock xmlns="9c4c9ff1-6507-4003-9a10-6bc219b54808" xsi:nil="true"/>
    <Branch xmlns="1b359fe1-3e3a-4ae7-9c6e-bfc0ca44a9dc">Bushfire &amp; Emergency Management - State</Branch>
    <Noofpositions xmlns="1b359fe1-3e3a-4ae7-9c6e-bfc0ca44a9dc">1</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50925111</Position_x0020_ID>
    <Grade xmlns="1b359fe1-3e3a-4ae7-9c6e-bfc0ca44a9dc">VPS Grade 4</Grade>
    <Unit xmlns="1b359fe1-3e3a-4ae7-9c6e-bfc0ca44a9dc">Capability Learning &amp; Development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Read only</EOIID>
    <Region xmlns="bb8a5b01-2c8e-4818-bd11-6ca6867ccd6e" xsi:nil="true"/>
    <ManagersName xmlns="http://schemas.microsoft.com/sharepoint/v3" xsi:nil="true"/>
    <Employee_Name xmlns="9fd47c19-1c4a-4d7d-b342-c10cef269344">
      <UserInfo>
        <DisplayName/>
        <AccountId xsi:nil="true"/>
        <AccountType/>
      </UserInfo>
    </Employee_Name>
  </documentManagement>
</p:properties>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9C0E66E2-7DE5-48EE-BDB3-F546E6B90060}">
  <ds:schemaRefs>
    <ds:schemaRef ds:uri="http://schemas.microsoft.com/sharepoint/events"/>
    <ds:schemaRef ds:uri=""/>
  </ds:schemaRefs>
</ds:datastoreItem>
</file>

<file path=customXml/itemProps4.xml><?xml version="1.0" encoding="utf-8"?>
<ds:datastoreItem xmlns:ds="http://schemas.openxmlformats.org/officeDocument/2006/customXml" ds:itemID="{BCFABBF0-0631-4425-8316-AF0A01ACFB0F}">
  <ds:schemaRefs>
    <ds:schemaRef ds:uri="http://www.w3.org/XML/1998/namespace"/>
    <ds:schemaRef ds:uri="http://schemas.microsoft.com/sharepoint/v3"/>
    <ds:schemaRef ds:uri="http://schemas.microsoft.com/office/2006/metadata/properties"/>
    <ds:schemaRef ds:uri="http://purl.org/dc/terms/"/>
    <ds:schemaRef ds:uri="http://purl.org/dc/dcmitype/"/>
    <ds:schemaRef ds:uri="http://purl.org/dc/elements/1.1/"/>
    <ds:schemaRef ds:uri="http://schemas.microsoft.com/office/infopath/2007/PartnerControls"/>
    <ds:schemaRef ds:uri="9c4c9ff1-6507-4003-9a10-6bc219b54808"/>
    <ds:schemaRef ds:uri="http://schemas.microsoft.com/office/2006/documentManagement/types"/>
    <ds:schemaRef ds:uri="http://schemas.openxmlformats.org/package/2006/metadata/core-properties"/>
    <ds:schemaRef ds:uri="bb8a5b01-2c8e-4818-bd11-6ca6867ccd6e"/>
    <ds:schemaRef ds:uri="1b359fe1-3e3a-4ae7-9c6e-bfc0ca44a9dc"/>
    <ds:schemaRef ds:uri="a5f32de4-e402-4188-b034-e71ca7d22e54"/>
    <ds:schemaRef ds:uri="9fd47c19-1c4a-4d7d-b342-c10cef269344"/>
  </ds:schemaRefs>
</ds:datastoreItem>
</file>

<file path=customXml/itemProps5.xml><?xml version="1.0" encoding="utf-8"?>
<ds:datastoreItem xmlns:ds="http://schemas.openxmlformats.org/officeDocument/2006/customXml" ds:itemID="{4C39F796-BB5E-425B-B586-C02564FCDE65}">
  <ds:schemaRefs>
    <ds:schemaRef ds:uri="office.server.polic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533FEC39-DEF8-440E-8D3E-34EFF71F8AA9}">
  <ds:schemaRefs>
    <ds:schemaRef ds:uri="Microsoft.SharePoint.Taxonomy.ContentTypeSync"/>
  </ds:schemaRefs>
</ds:datastoreItem>
</file>

<file path=customXml/itemProps8.xml><?xml version="1.0" encoding="utf-8"?>
<ds:datastoreItem xmlns:ds="http://schemas.openxmlformats.org/officeDocument/2006/customXml" ds:itemID="{DD4DCF7C-630D-4B5A-9ADC-57171385F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10882</Characters>
  <Application>Microsoft Office Word</Application>
  <DocSecurity>0</DocSecurity>
  <Lines>209</Lines>
  <Paragraphs>97</Paragraphs>
  <ScaleCrop>false</ScaleCrop>
  <HeadingPairs>
    <vt:vector size="2" baseType="variant">
      <vt:variant>
        <vt:lpstr>Title</vt:lpstr>
      </vt:variant>
      <vt:variant>
        <vt:i4>1</vt:i4>
      </vt:variant>
    </vt:vector>
  </HeadingPairs>
  <TitlesOfParts>
    <vt:vector size="1" baseType="lpstr">
      <vt:lpstr>Operational Systems Engagement Officer</vt:lpstr>
    </vt:vector>
  </TitlesOfParts>
  <Company/>
  <LinksUpToDate>false</LinksUpToDate>
  <CharactersWithSpaces>12519</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Systems Engagement Officer</dc:title>
  <dc:subject/>
  <dc:creator>Maree Lawson (DEECA)</dc:creator>
  <cp:keywords/>
  <dc:description/>
  <cp:lastModifiedBy>Elizabeth J Baxendale (DEECA)</cp:lastModifiedBy>
  <cp:revision>3</cp:revision>
  <cp:lastPrinted>2025-11-04T22:32:00Z</cp:lastPrinted>
  <dcterms:created xsi:type="dcterms:W3CDTF">2025-11-07T03:06:00Z</dcterms:created>
  <dcterms:modified xsi:type="dcterms:W3CDTF">2025-12-03T04:05:00Z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566e6a8d-65d8-4adf-b84c-1c0ef4c1eda3</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Order">
    <vt:r8>106300</vt:r8>
  </property>
  <property fmtid="{D5CDD505-2E9C-101B-9397-08002B2CF9AE}" pid="27" name="DocumentSetDescription">
    <vt:lpwstr/>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h81f2c99e50046799065ebcadc818b4b">
    <vt:lpwstr>Administration|51c21ac7-bf93-4151-9336-cb224cdf56e7</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6" name="Records Class HR Admin">
    <vt:lpwstr>14;#Position Description|9b605b16-5ff4-4142-9815-57489365a519</vt:lpwstr>
  </property>
</Properties>
</file>