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BD39E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5ECBCD">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BC24478" w:rsidR="005A78A5" w:rsidRPr="00495B3B" w:rsidRDefault="00AF1EF2" w:rsidP="005ECBCD">
            <w:pPr>
              <w:spacing w:before="0" w:after="0"/>
              <w:ind w:left="57" w:right="-450"/>
              <w:rPr>
                <w:rFonts w:ascii="Arial" w:hAnsi="Arial" w:cs="Arial"/>
                <w:color w:val="363534"/>
              </w:rPr>
            </w:pPr>
            <w:r w:rsidRPr="005ECBCD">
              <w:rPr>
                <w:rFonts w:ascii="Arial" w:hAnsi="Arial" w:cs="Arial"/>
                <w:color w:val="363534"/>
              </w:rPr>
              <w:t xml:space="preserve">Principal Advisor, </w:t>
            </w:r>
            <w:r w:rsidR="17B1E869" w:rsidRPr="005ECBCD">
              <w:rPr>
                <w:rFonts w:ascii="Arial" w:hAnsi="Arial" w:cs="Arial"/>
                <w:color w:val="363534"/>
              </w:rPr>
              <w:t>Workcover and Injury Management</w:t>
            </w:r>
          </w:p>
        </w:tc>
      </w:tr>
      <w:tr w:rsidR="00495B3B" w:rsidRPr="00495B3B" w14:paraId="5F8F815C" w14:textId="77777777" w:rsidTr="005ECBCD">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748264E" w:rsidR="005A78A5" w:rsidRPr="00495B3B" w:rsidRDefault="00784078" w:rsidP="00495B3B">
            <w:pPr>
              <w:spacing w:before="0" w:after="0"/>
              <w:ind w:left="57" w:right="-450"/>
              <w:rPr>
                <w:rFonts w:ascii="Arial" w:hAnsi="Arial" w:cs="Arial"/>
                <w:color w:val="363534"/>
                <w:szCs w:val="22"/>
              </w:rPr>
            </w:pPr>
            <w:bookmarkStart w:id="2" w:name="_Hlk211950317"/>
            <w:r w:rsidRPr="00784078">
              <w:rPr>
                <w:rFonts w:ascii="Arial" w:hAnsi="Arial" w:cs="Arial"/>
                <w:color w:val="363534"/>
                <w:szCs w:val="22"/>
              </w:rPr>
              <w:t>50967422</w:t>
            </w:r>
            <w:bookmarkEnd w:id="2"/>
          </w:p>
        </w:tc>
      </w:tr>
      <w:tr w:rsidR="00495B3B" w:rsidRPr="00495B3B" w14:paraId="6052E497" w14:textId="77777777" w:rsidTr="005ECBCD">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87D96E9" w:rsidR="005A78A5" w:rsidRPr="00495B3B" w:rsidRDefault="00382D03" w:rsidP="00495B3B">
            <w:pPr>
              <w:spacing w:before="0" w:after="0"/>
              <w:ind w:left="57" w:right="-450"/>
              <w:rPr>
                <w:rFonts w:ascii="Arial" w:hAnsi="Arial" w:cs="Arial"/>
                <w:color w:val="363534"/>
                <w:szCs w:val="22"/>
              </w:rPr>
            </w:pPr>
            <w:r>
              <w:rPr>
                <w:rFonts w:ascii="Arial" w:hAnsi="Arial" w:cs="Arial"/>
                <w:color w:val="363534"/>
                <w:szCs w:val="22"/>
              </w:rPr>
              <w:t>VPS Grade 6</w:t>
            </w:r>
          </w:p>
        </w:tc>
      </w:tr>
      <w:tr w:rsidR="00495B3B" w:rsidRPr="00495B3B" w14:paraId="513E600D" w14:textId="77777777" w:rsidTr="005ECBCD">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4B53CC01" w:rsidR="005A78A5" w:rsidRPr="00495B3B" w:rsidRDefault="005A78A5" w:rsidP="00495B3B">
            <w:pPr>
              <w:spacing w:before="0" w:after="0"/>
              <w:ind w:left="57" w:right="-450"/>
              <w:rPr>
                <w:rFonts w:ascii="Arial" w:hAnsi="Arial" w:cs="Arial"/>
                <w:color w:val="363534"/>
                <w:szCs w:val="22"/>
              </w:rPr>
            </w:pPr>
            <w:r>
              <w:rPr>
                <w:rFonts w:ascii="Arial" w:hAnsi="Arial" w:cs="Arial"/>
                <w:color w:val="363534"/>
                <w:szCs w:val="22"/>
              </w:rPr>
              <w:t>$</w:t>
            </w:r>
            <w:bookmarkStart w:id="3" w:name="_Hlk211950311"/>
            <w:r>
              <w:rPr>
                <w:rFonts w:ascii="Arial" w:hAnsi="Arial" w:cs="Arial"/>
                <w:color w:val="363534"/>
                <w:szCs w:val="22"/>
              </w:rPr>
              <w:t>13</w:t>
            </w:r>
            <w:r w:rsidR="00784078">
              <w:rPr>
                <w:rFonts w:ascii="Arial" w:hAnsi="Arial" w:cs="Arial"/>
                <w:color w:val="363534"/>
                <w:szCs w:val="22"/>
              </w:rPr>
              <w:t>8</w:t>
            </w:r>
            <w:r>
              <w:rPr>
                <w:rFonts w:ascii="Arial" w:hAnsi="Arial" w:cs="Arial"/>
                <w:color w:val="363534"/>
                <w:szCs w:val="22"/>
              </w:rPr>
              <w:t>,</w:t>
            </w:r>
            <w:r w:rsidR="00784078">
              <w:rPr>
                <w:rFonts w:ascii="Arial" w:hAnsi="Arial" w:cs="Arial"/>
                <w:color w:val="363534"/>
                <w:szCs w:val="22"/>
              </w:rPr>
              <w:t>631</w:t>
            </w:r>
            <w:r>
              <w:rPr>
                <w:rFonts w:ascii="Arial" w:hAnsi="Arial" w:cs="Arial"/>
                <w:color w:val="363534"/>
                <w:szCs w:val="22"/>
              </w:rPr>
              <w:t xml:space="preserve"> - $18</w:t>
            </w:r>
            <w:r w:rsidR="00E2736A">
              <w:rPr>
                <w:rFonts w:ascii="Arial" w:hAnsi="Arial" w:cs="Arial"/>
                <w:color w:val="363534"/>
                <w:szCs w:val="22"/>
              </w:rPr>
              <w:t>5</w:t>
            </w:r>
            <w:r>
              <w:rPr>
                <w:rFonts w:ascii="Arial" w:hAnsi="Arial" w:cs="Arial"/>
                <w:color w:val="363534"/>
                <w:szCs w:val="22"/>
              </w:rPr>
              <w:t>,</w:t>
            </w:r>
            <w:r w:rsidR="00784078">
              <w:rPr>
                <w:rFonts w:ascii="Arial" w:hAnsi="Arial" w:cs="Arial"/>
                <w:color w:val="363534"/>
                <w:szCs w:val="22"/>
              </w:rPr>
              <w:t>5</w:t>
            </w:r>
            <w:r w:rsidR="007313F3">
              <w:rPr>
                <w:rFonts w:ascii="Arial" w:hAnsi="Arial" w:cs="Arial"/>
                <w:color w:val="363534"/>
                <w:szCs w:val="22"/>
              </w:rPr>
              <w:t>18</w:t>
            </w:r>
            <w:r>
              <w:rPr>
                <w:rFonts w:ascii="Arial" w:hAnsi="Arial" w:cs="Arial"/>
                <w:color w:val="363534"/>
                <w:szCs w:val="22"/>
              </w:rPr>
              <w:t xml:space="preserve"> </w:t>
            </w:r>
            <w:bookmarkEnd w:id="3"/>
            <w:r w:rsidR="00784078">
              <w:rPr>
                <w:rFonts w:ascii="Arial" w:hAnsi="Arial" w:cs="Arial"/>
                <w:color w:val="363534"/>
                <w:szCs w:val="22"/>
              </w:rPr>
              <w:t>p</w:t>
            </w:r>
            <w:r>
              <w:rPr>
                <w:rFonts w:ascii="Arial" w:hAnsi="Arial" w:cs="Arial"/>
                <w:color w:val="363534"/>
                <w:szCs w:val="22"/>
              </w:rPr>
              <w:t xml:space="preserve">lus </w:t>
            </w:r>
            <w:r w:rsidR="00784078">
              <w:rPr>
                <w:rFonts w:ascii="Arial" w:hAnsi="Arial" w:cs="Arial"/>
                <w:color w:val="363534"/>
                <w:szCs w:val="22"/>
              </w:rPr>
              <w:t>s</w:t>
            </w:r>
            <w:r>
              <w:rPr>
                <w:rFonts w:ascii="Arial" w:hAnsi="Arial" w:cs="Arial"/>
                <w:color w:val="363534"/>
                <w:szCs w:val="22"/>
              </w:rPr>
              <w:t>uperannuation</w:t>
            </w:r>
          </w:p>
        </w:tc>
      </w:tr>
      <w:tr w:rsidR="00495B3B" w:rsidRPr="00495B3B" w14:paraId="2A722203" w14:textId="77777777" w:rsidTr="005ECBCD">
        <w:trPr>
          <w:trHeight w:val="300"/>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AD8C9FF" w:rsidR="00495B3B" w:rsidRPr="00495B3B" w:rsidRDefault="00382D03"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sdt>
              <w:sdtPr>
                <w:rPr>
                  <w:rFonts w:ascii="Arial" w:hAnsi="Arial" w:cs="Arial"/>
                  <w:color w:val="363534"/>
                  <w:szCs w:val="22"/>
                </w:rPr>
                <w:alias w:val="End Date"/>
                <w:tag w:val="End Date"/>
                <w:id w:val="640080768"/>
                <w:placeholder>
                  <w:docPart w:val="DefaultPlaceholder_-1854013440"/>
                </w:placeholder>
                <w:temporary/>
                <w:text/>
              </w:sdtPr>
              <w:sdtContent/>
            </w:sdt>
          </w:p>
        </w:tc>
      </w:tr>
      <w:tr w:rsidR="00495B3B" w:rsidRPr="00495B3B" w14:paraId="73E4C712" w14:textId="77777777" w:rsidTr="005ECBCD">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DD3A7E6" w:rsidR="00495B3B" w:rsidRPr="00495B3B" w:rsidRDefault="005A78A5" w:rsidP="005A78A5">
            <w:pPr>
              <w:spacing w:before="0" w:after="0"/>
              <w:ind w:right="-450"/>
              <w:rPr>
                <w:rFonts w:ascii="Arial" w:hAnsi="Arial" w:cs="Arial"/>
                <w:color w:val="363534"/>
                <w:szCs w:val="22"/>
              </w:rPr>
            </w:pPr>
            <w:r>
              <w:rPr>
                <w:rFonts w:ascii="Arial" w:hAnsi="Arial" w:cs="Arial"/>
                <w:color w:val="363534"/>
                <w:szCs w:val="22"/>
              </w:rPr>
              <w:t xml:space="preserve"> </w:t>
            </w:r>
            <w:r w:rsidR="00382D03">
              <w:rPr>
                <w:rFonts w:ascii="Arial" w:hAnsi="Arial" w:cs="Arial"/>
                <w:color w:val="363534"/>
                <w:szCs w:val="22"/>
              </w:rPr>
              <w:t>Corporate Services</w:t>
            </w:r>
          </w:p>
        </w:tc>
      </w:tr>
      <w:tr w:rsidR="00495B3B" w:rsidRPr="00495B3B" w14:paraId="1EBFF7E6" w14:textId="77777777" w:rsidTr="005ECBCD">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B3B257B" w:rsidR="00495B3B" w:rsidRPr="00495B3B" w:rsidRDefault="005A78A5" w:rsidP="005A78A5">
            <w:pPr>
              <w:spacing w:before="0" w:after="0"/>
              <w:ind w:right="-450"/>
              <w:rPr>
                <w:rFonts w:ascii="Arial" w:hAnsi="Arial" w:cs="Arial"/>
                <w:color w:val="363534"/>
                <w:szCs w:val="22"/>
              </w:rPr>
            </w:pPr>
            <w:r>
              <w:rPr>
                <w:rFonts w:ascii="Arial" w:hAnsi="Arial" w:cs="Arial"/>
                <w:color w:val="363534"/>
                <w:szCs w:val="22"/>
              </w:rPr>
              <w:t xml:space="preserve"> People </w:t>
            </w:r>
            <w:r w:rsidR="00545D7D">
              <w:rPr>
                <w:rFonts w:ascii="Arial" w:hAnsi="Arial" w:cs="Arial"/>
                <w:color w:val="363534"/>
                <w:szCs w:val="22"/>
              </w:rPr>
              <w:t>and</w:t>
            </w:r>
            <w:r>
              <w:rPr>
                <w:rFonts w:ascii="Arial" w:hAnsi="Arial" w:cs="Arial"/>
                <w:color w:val="363534"/>
                <w:szCs w:val="22"/>
              </w:rPr>
              <w:t xml:space="preserve"> Cultur</w:t>
            </w:r>
            <w:r w:rsidR="00545D7D">
              <w:rPr>
                <w:rFonts w:ascii="Arial" w:hAnsi="Arial" w:cs="Arial"/>
                <w:color w:val="363534"/>
                <w:szCs w:val="22"/>
              </w:rPr>
              <w:t>e</w:t>
            </w:r>
            <w:r w:rsidR="00382D03">
              <w:rPr>
                <w:rFonts w:ascii="Arial" w:hAnsi="Arial" w:cs="Arial"/>
                <w:color w:val="363534"/>
                <w:szCs w:val="22"/>
              </w:rPr>
              <w:t xml:space="preserve"> / </w:t>
            </w:r>
            <w:r w:rsidR="00382D03" w:rsidRPr="00382D03">
              <w:rPr>
                <w:rFonts w:ascii="Arial" w:hAnsi="Arial" w:cs="Arial"/>
                <w:color w:val="363534"/>
                <w:szCs w:val="22"/>
              </w:rPr>
              <w:t>Workplace Services</w:t>
            </w:r>
          </w:p>
        </w:tc>
      </w:tr>
      <w:tr w:rsidR="00495B3B" w:rsidRPr="00495B3B" w14:paraId="37A0D7CE" w14:textId="77777777" w:rsidTr="005ECBCD">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6DF3D1C2" w:rsidR="00495B3B" w:rsidRPr="00495B3B" w:rsidRDefault="00382D03" w:rsidP="00495B3B">
            <w:pPr>
              <w:spacing w:before="0" w:after="0"/>
              <w:ind w:left="57" w:right="-450"/>
              <w:rPr>
                <w:rFonts w:ascii="Arial" w:hAnsi="Arial" w:cs="Arial"/>
                <w:color w:val="363534"/>
                <w:szCs w:val="22"/>
              </w:rPr>
            </w:pPr>
            <w:r>
              <w:rPr>
                <w:rFonts w:ascii="Arial" w:hAnsi="Arial" w:cs="Arial"/>
                <w:color w:val="363534"/>
                <w:szCs w:val="22"/>
              </w:rPr>
              <w:t>Flexible within Victoria</w:t>
            </w:r>
          </w:p>
          <w:p w14:paraId="3B7CA3B3" w14:textId="17705F38"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Hybrid work arrangement available</w:t>
            </w:r>
            <w:r w:rsidR="00382D03" w:rsidRPr="00495B3B">
              <w:rPr>
                <w:rFonts w:ascii="Arial" w:hAnsi="Arial" w:cs="Arial"/>
                <w:color w:val="363534"/>
                <w:szCs w:val="22"/>
              </w:rPr>
              <w:t xml:space="preserve">: </w:t>
            </w:r>
            <w:r w:rsidR="00382D03">
              <w:rPr>
                <w:rFonts w:ascii="Arial" w:hAnsi="Arial" w:cs="Arial"/>
                <w:color w:val="363534"/>
                <w:szCs w:val="22"/>
              </w:rPr>
              <w:fldChar w:fldCharType="begin">
                <w:ffData>
                  <w:name w:val=""/>
                  <w:enabled/>
                  <w:calcOnExit w:val="0"/>
                  <w:checkBox>
                    <w:size w:val="26"/>
                    <w:default w:val="1"/>
                  </w:checkBox>
                </w:ffData>
              </w:fldChar>
            </w:r>
            <w:r w:rsidR="00382D03">
              <w:rPr>
                <w:rFonts w:ascii="Arial" w:hAnsi="Arial" w:cs="Arial"/>
                <w:color w:val="363534"/>
                <w:szCs w:val="22"/>
              </w:rPr>
              <w:instrText xml:space="preserve"> FORMCHECKBOX </w:instrText>
            </w:r>
            <w:r w:rsidR="00382D03">
              <w:rPr>
                <w:rFonts w:ascii="Arial" w:hAnsi="Arial" w:cs="Arial"/>
                <w:color w:val="363534"/>
                <w:szCs w:val="22"/>
              </w:rPr>
            </w:r>
            <w:r w:rsidR="00382D03">
              <w:rPr>
                <w:rFonts w:ascii="Arial" w:hAnsi="Arial" w:cs="Arial"/>
                <w:color w:val="363534"/>
                <w:szCs w:val="22"/>
              </w:rPr>
              <w:fldChar w:fldCharType="separate"/>
            </w:r>
            <w:r w:rsidR="00382D03">
              <w:rPr>
                <w:rFonts w:ascii="Arial" w:hAnsi="Arial" w:cs="Arial"/>
                <w:color w:val="363534"/>
                <w:szCs w:val="22"/>
              </w:rPr>
              <w:fldChar w:fldCharType="end"/>
            </w:r>
            <w:r w:rsidR="00382D03" w:rsidRPr="00495B3B">
              <w:rPr>
                <w:rFonts w:ascii="Arial" w:hAnsi="Arial" w:cs="Arial"/>
                <w:color w:val="363534"/>
                <w:szCs w:val="22"/>
              </w:rPr>
              <w:t>Yes</w:t>
            </w:r>
            <w:r w:rsidR="00382D03" w:rsidRPr="00495B3B">
              <w:rPr>
                <w:rFonts w:ascii="Arial" w:hAnsi="Arial" w:cs="Arial"/>
                <w:color w:val="363534"/>
                <w:szCs w:val="22"/>
              </w:rPr>
              <w:tab/>
            </w:r>
            <w:r w:rsidR="00382D03" w:rsidRPr="00495B3B">
              <w:rPr>
                <w:rFonts w:ascii="Arial" w:hAnsi="Arial" w:cs="Arial"/>
                <w:color w:val="363534"/>
                <w:szCs w:val="22"/>
              </w:rPr>
              <w:fldChar w:fldCharType="begin">
                <w:ffData>
                  <w:name w:val=""/>
                  <w:enabled/>
                  <w:calcOnExit w:val="0"/>
                  <w:checkBox>
                    <w:size w:val="26"/>
                    <w:default w:val="0"/>
                    <w:checked w:val="0"/>
                  </w:checkBox>
                </w:ffData>
              </w:fldChar>
            </w:r>
            <w:r w:rsidR="00382D03" w:rsidRPr="00495B3B">
              <w:rPr>
                <w:rFonts w:ascii="Arial" w:hAnsi="Arial" w:cs="Arial"/>
                <w:color w:val="363534"/>
                <w:szCs w:val="22"/>
              </w:rPr>
              <w:instrText xml:space="preserve"> FORMCHECKBOX </w:instrText>
            </w:r>
            <w:r w:rsidR="00382D03" w:rsidRPr="00495B3B">
              <w:rPr>
                <w:rFonts w:ascii="Arial" w:hAnsi="Arial" w:cs="Arial"/>
                <w:color w:val="363534"/>
                <w:szCs w:val="22"/>
              </w:rPr>
            </w:r>
            <w:r w:rsidR="00382D03" w:rsidRPr="00495B3B">
              <w:rPr>
                <w:rFonts w:ascii="Arial" w:hAnsi="Arial" w:cs="Arial"/>
                <w:color w:val="363534"/>
                <w:szCs w:val="22"/>
              </w:rPr>
              <w:fldChar w:fldCharType="separate"/>
            </w:r>
            <w:r w:rsidR="00382D03" w:rsidRPr="00495B3B">
              <w:rPr>
                <w:rFonts w:ascii="Arial" w:hAnsi="Arial" w:cs="Arial"/>
                <w:color w:val="363534"/>
                <w:szCs w:val="22"/>
              </w:rPr>
              <w:fldChar w:fldCharType="end"/>
            </w:r>
            <w:r w:rsidR="00382D03" w:rsidRPr="00495B3B">
              <w:rPr>
                <w:rFonts w:ascii="Arial" w:hAnsi="Arial" w:cs="Arial"/>
                <w:color w:val="363534"/>
                <w:szCs w:val="22"/>
              </w:rPr>
              <w:t xml:space="preserve">  No                </w:t>
            </w:r>
          </w:p>
        </w:tc>
      </w:tr>
      <w:tr w:rsidR="00495B3B" w:rsidRPr="00495B3B" w14:paraId="4352AE4A" w14:textId="77777777" w:rsidTr="005ECBCD">
        <w:trPr>
          <w:trHeight w:val="399"/>
        </w:trPr>
        <w:tc>
          <w:tcPr>
            <w:tcW w:w="2580" w:type="dxa"/>
            <w:tcBorders>
              <w:top w:val="nil"/>
              <w:bottom w:val="nil"/>
              <w:right w:val="nil"/>
            </w:tcBorders>
            <w:vAlign w:val="center"/>
          </w:tcPr>
          <w:p w14:paraId="3083C225" w14:textId="77777777" w:rsidR="00495B3B" w:rsidRPr="00495B3B" w:rsidRDefault="00495B3B" w:rsidP="1ABFE420">
            <w:pPr>
              <w:spacing w:before="0" w:after="0"/>
              <w:ind w:right="-450"/>
              <w:rPr>
                <w:rFonts w:ascii="Arial" w:hAnsi="Arial" w:cs="Arial"/>
                <w:b/>
                <w:bCs/>
                <w:color w:val="363534"/>
                <w:spacing w:val="-3"/>
              </w:rPr>
            </w:pPr>
            <w:r w:rsidRPr="1ABFE420">
              <w:rPr>
                <w:rFonts w:ascii="Arial" w:hAnsi="Arial" w:cs="Arial"/>
                <w:b/>
                <w:bCs/>
                <w:color w:val="363534"/>
                <w:spacing w:val="-3"/>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3641A82" w:rsidR="00495B3B" w:rsidRPr="00495B3B" w:rsidRDefault="005A78A5" w:rsidP="005A78A5">
            <w:pPr>
              <w:tabs>
                <w:tab w:val="left" w:pos="469"/>
                <w:tab w:val="left" w:pos="1189"/>
              </w:tabs>
              <w:spacing w:before="0" w:after="0"/>
              <w:ind w:right="-450"/>
              <w:rPr>
                <w:rFonts w:ascii="Arial" w:hAnsi="Arial" w:cs="Arial"/>
                <w:color w:val="363534"/>
              </w:rPr>
            </w:pPr>
            <w:r>
              <w:rPr>
                <w:rFonts w:ascii="Arial" w:hAnsi="Arial" w:cs="Arial"/>
                <w:color w:val="363534"/>
              </w:rPr>
              <w:t xml:space="preserve"> Manager Health and Wellbeing</w:t>
            </w:r>
          </w:p>
        </w:tc>
      </w:tr>
      <w:tr w:rsidR="00495B3B" w:rsidRPr="00495B3B" w14:paraId="35F6D00F" w14:textId="77777777" w:rsidTr="005ECBCD">
        <w:trPr>
          <w:trHeight w:val="399"/>
        </w:trPr>
        <w:tc>
          <w:tcPr>
            <w:tcW w:w="2580" w:type="dxa"/>
            <w:tcBorders>
              <w:top w:val="nil"/>
              <w:bottom w:val="nil"/>
              <w:right w:val="nil"/>
            </w:tcBorders>
            <w:vAlign w:val="center"/>
          </w:tcPr>
          <w:p w14:paraId="55F53688" w14:textId="77777777" w:rsidR="00495B3B" w:rsidRPr="00495B3B" w:rsidRDefault="00495B3B" w:rsidP="1ABFE420">
            <w:pPr>
              <w:spacing w:before="0" w:after="0"/>
              <w:ind w:right="-450"/>
              <w:rPr>
                <w:rFonts w:ascii="Arial" w:hAnsi="Arial" w:cs="Arial"/>
                <w:b/>
                <w:bCs/>
                <w:color w:val="363534"/>
                <w:spacing w:val="-3"/>
              </w:rPr>
            </w:pPr>
            <w:r w:rsidRPr="1ABFE420">
              <w:rPr>
                <w:rFonts w:ascii="Arial" w:hAnsi="Arial" w:cs="Arial"/>
                <w:b/>
                <w:bCs/>
                <w:color w:val="363534"/>
                <w:spacing w:val="-3"/>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E38859E" w:rsidR="00495B3B" w:rsidRPr="00495B3B" w:rsidRDefault="005A78A5" w:rsidP="005A78A5">
            <w:pPr>
              <w:tabs>
                <w:tab w:val="left" w:pos="469"/>
                <w:tab w:val="left" w:pos="1189"/>
              </w:tabs>
              <w:spacing w:before="0" w:after="0"/>
              <w:ind w:right="-450"/>
              <w:rPr>
                <w:rFonts w:ascii="Arial" w:hAnsi="Arial" w:cs="Arial"/>
                <w:color w:val="363534"/>
              </w:rPr>
            </w:pPr>
            <w:r>
              <w:rPr>
                <w:rFonts w:ascii="Arial" w:hAnsi="Arial" w:cs="Arial"/>
                <w:color w:val="363534"/>
              </w:rPr>
              <w:t xml:space="preserve"> </w:t>
            </w:r>
            <w:r w:rsidR="00B92F64">
              <w:rPr>
                <w:rFonts w:ascii="Arial" w:hAnsi="Arial" w:cs="Arial"/>
                <w:color w:val="363534"/>
                <w:szCs w:val="22"/>
              </w:rPr>
              <w:fldChar w:fldCharType="begin">
                <w:ffData>
                  <w:name w:val=""/>
                  <w:enabled/>
                  <w:calcOnExit w:val="0"/>
                  <w:checkBox>
                    <w:size w:val="26"/>
                    <w:default w:val="1"/>
                  </w:checkBox>
                </w:ffData>
              </w:fldChar>
            </w:r>
            <w:r w:rsidR="00B92F64">
              <w:rPr>
                <w:rFonts w:ascii="Arial" w:hAnsi="Arial" w:cs="Arial"/>
                <w:color w:val="363534"/>
                <w:szCs w:val="22"/>
              </w:rPr>
              <w:instrText xml:space="preserve"> FORMCHECKBOX </w:instrText>
            </w:r>
            <w:r w:rsidR="00B92F64">
              <w:rPr>
                <w:rFonts w:ascii="Arial" w:hAnsi="Arial" w:cs="Arial"/>
                <w:color w:val="363534"/>
                <w:szCs w:val="22"/>
              </w:rPr>
            </w:r>
            <w:r w:rsidR="00B92F64">
              <w:rPr>
                <w:rFonts w:ascii="Arial" w:hAnsi="Arial" w:cs="Arial"/>
                <w:color w:val="363534"/>
                <w:szCs w:val="22"/>
              </w:rPr>
              <w:fldChar w:fldCharType="separate"/>
            </w:r>
            <w:r w:rsidR="00B92F64">
              <w:rPr>
                <w:rFonts w:ascii="Arial" w:hAnsi="Arial" w:cs="Arial"/>
                <w:color w:val="363534"/>
                <w:szCs w:val="22"/>
              </w:rPr>
              <w:fldChar w:fldCharType="end"/>
            </w:r>
            <w:r w:rsidR="00B92F64" w:rsidRPr="00495B3B">
              <w:rPr>
                <w:rFonts w:ascii="Arial" w:hAnsi="Arial" w:cs="Arial"/>
                <w:color w:val="363534"/>
                <w:szCs w:val="22"/>
              </w:rPr>
              <w:tab/>
              <w:t>Yes</w:t>
            </w:r>
            <w:r w:rsidR="00B92F64" w:rsidRPr="00495B3B">
              <w:rPr>
                <w:rFonts w:ascii="Arial" w:hAnsi="Arial" w:cs="Arial"/>
                <w:color w:val="363534"/>
                <w:szCs w:val="22"/>
              </w:rPr>
              <w:tab/>
            </w:r>
            <w:r w:rsidR="00B92F64" w:rsidRPr="00495B3B">
              <w:rPr>
                <w:rFonts w:ascii="Arial" w:hAnsi="Arial" w:cs="Arial"/>
                <w:color w:val="363534"/>
                <w:szCs w:val="22"/>
              </w:rPr>
              <w:fldChar w:fldCharType="begin">
                <w:ffData>
                  <w:name w:val=""/>
                  <w:enabled/>
                  <w:calcOnExit w:val="0"/>
                  <w:checkBox>
                    <w:size w:val="26"/>
                    <w:default w:val="0"/>
                    <w:checked w:val="0"/>
                  </w:checkBox>
                </w:ffData>
              </w:fldChar>
            </w:r>
            <w:r w:rsidR="00B92F64" w:rsidRPr="00495B3B">
              <w:rPr>
                <w:rFonts w:ascii="Arial" w:hAnsi="Arial" w:cs="Arial"/>
                <w:color w:val="363534"/>
                <w:szCs w:val="22"/>
              </w:rPr>
              <w:instrText xml:space="preserve"> FORMCHECKBOX </w:instrText>
            </w:r>
            <w:r w:rsidR="00B92F64" w:rsidRPr="00495B3B">
              <w:rPr>
                <w:rFonts w:ascii="Arial" w:hAnsi="Arial" w:cs="Arial"/>
                <w:color w:val="363534"/>
                <w:szCs w:val="22"/>
              </w:rPr>
            </w:r>
            <w:r w:rsidR="00B92F64" w:rsidRPr="00495B3B">
              <w:rPr>
                <w:rFonts w:ascii="Arial" w:hAnsi="Arial" w:cs="Arial"/>
                <w:color w:val="363534"/>
                <w:szCs w:val="22"/>
              </w:rPr>
              <w:fldChar w:fldCharType="separate"/>
            </w:r>
            <w:r w:rsidR="00B92F64" w:rsidRPr="00495B3B">
              <w:rPr>
                <w:rFonts w:ascii="Arial" w:hAnsi="Arial" w:cs="Arial"/>
                <w:color w:val="363534"/>
                <w:szCs w:val="22"/>
              </w:rPr>
              <w:fldChar w:fldCharType="end"/>
            </w:r>
            <w:r w:rsidR="00B92F64" w:rsidRPr="00495B3B">
              <w:rPr>
                <w:rFonts w:ascii="Arial" w:hAnsi="Arial" w:cs="Arial"/>
                <w:color w:val="363534"/>
                <w:szCs w:val="22"/>
              </w:rPr>
              <w:t xml:space="preserve">  No                If yes, how many?</w:t>
            </w:r>
            <w:r w:rsidR="00B92F64">
              <w:t xml:space="preserve"> </w:t>
            </w:r>
            <w:r w:rsidR="00B92F64">
              <w:rPr>
                <w:rFonts w:ascii="Arial" w:hAnsi="Arial" w:cs="Arial"/>
                <w:color w:val="363534"/>
                <w:szCs w:val="22"/>
              </w:rPr>
              <w:t xml:space="preserve"> 1</w:t>
            </w:r>
          </w:p>
        </w:tc>
      </w:tr>
      <w:tr w:rsidR="00495B3B" w:rsidRPr="00495B3B" w14:paraId="70C7CF88" w14:textId="77777777" w:rsidTr="005ECBCD">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4E4F1FA" w14:textId="77777777" w:rsidR="00495B3B" w:rsidRDefault="005F6947" w:rsidP="00495B3B">
            <w:pPr>
              <w:spacing w:before="0" w:after="0"/>
              <w:ind w:left="57" w:right="-450"/>
              <w:rPr>
                <w:rFonts w:ascii="Arial" w:hAnsi="Arial" w:cs="Arial"/>
                <w:color w:val="363534"/>
                <w:szCs w:val="22"/>
              </w:rPr>
            </w:pPr>
            <w:r>
              <w:rPr>
                <w:rFonts w:ascii="Arial" w:hAnsi="Arial" w:cs="Arial"/>
                <w:color w:val="363534"/>
                <w:szCs w:val="22"/>
              </w:rPr>
              <w:t xml:space="preserve">Jasmine Filmer, Director Workplace Services </w:t>
            </w:r>
          </w:p>
          <w:p w14:paraId="723EDD97" w14:textId="2B451F0F" w:rsidR="00B56E88" w:rsidRPr="00495B3B" w:rsidRDefault="00B56E88" w:rsidP="00495B3B">
            <w:pPr>
              <w:spacing w:before="0" w:after="0"/>
              <w:ind w:left="57" w:right="-450"/>
              <w:rPr>
                <w:rFonts w:ascii="Arial" w:hAnsi="Arial" w:cs="Arial"/>
                <w:color w:val="363534"/>
                <w:szCs w:val="22"/>
              </w:rPr>
            </w:pPr>
            <w:r>
              <w:rPr>
                <w:rFonts w:ascii="Arial" w:hAnsi="Arial" w:cs="Arial"/>
                <w:color w:val="363534"/>
                <w:szCs w:val="22"/>
              </w:rPr>
              <w:t>M: 0409 562 961</w:t>
            </w:r>
          </w:p>
        </w:tc>
      </w:tr>
    </w:tbl>
    <w:p w14:paraId="696DD84D" w14:textId="77777777" w:rsidR="00495B3B" w:rsidRDefault="00495B3B" w:rsidP="0051726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CC0D915" w14:textId="4FC7AC13" w:rsidR="004E0410" w:rsidRDefault="006233F1" w:rsidP="004E0410">
      <w:pPr>
        <w:keepNext/>
        <w:spacing w:line="240" w:lineRule="auto"/>
        <w:ind w:right="-2"/>
        <w:rPr>
          <w:rFonts w:ascii="Arial" w:hAnsi="Arial" w:cs="Arial"/>
          <w:color w:val="363534"/>
        </w:rPr>
      </w:pPr>
      <w:r w:rsidRPr="005ECBCD">
        <w:rPr>
          <w:rFonts w:ascii="Arial" w:hAnsi="Arial" w:cs="Arial"/>
          <w:color w:val="363534"/>
        </w:rPr>
        <w:t xml:space="preserve">The </w:t>
      </w:r>
      <w:r w:rsidR="005F6947">
        <w:rPr>
          <w:rFonts w:ascii="Arial" w:hAnsi="Arial" w:cs="Arial"/>
          <w:color w:val="363534"/>
        </w:rPr>
        <w:t xml:space="preserve">Principal Advisor, Workcover and Injury </w:t>
      </w:r>
      <w:r w:rsidR="005F6947" w:rsidRPr="004E0410">
        <w:rPr>
          <w:rFonts w:ascii="Arial" w:hAnsi="Arial" w:cs="Arial"/>
          <w:color w:val="363534"/>
        </w:rPr>
        <w:t>Management</w:t>
      </w:r>
      <w:r w:rsidRPr="004E0410">
        <w:rPr>
          <w:rFonts w:ascii="Arial" w:hAnsi="Arial" w:cs="Arial"/>
          <w:color w:val="363534"/>
        </w:rPr>
        <w:t xml:space="preserve"> (</w:t>
      </w:r>
      <w:r w:rsidR="004E0410" w:rsidRPr="00844249">
        <w:rPr>
          <w:rFonts w:ascii="Arial" w:hAnsi="Arial" w:cs="Arial"/>
          <w:color w:val="363534"/>
        </w:rPr>
        <w:t>Principal Advisor</w:t>
      </w:r>
      <w:r w:rsidR="00B7444F" w:rsidRPr="004E0410">
        <w:rPr>
          <w:rFonts w:ascii="Arial" w:hAnsi="Arial" w:cs="Arial"/>
          <w:color w:val="363534"/>
        </w:rPr>
        <w:t>)</w:t>
      </w:r>
      <w:r w:rsidRPr="004E0410">
        <w:rPr>
          <w:rFonts w:ascii="Arial" w:hAnsi="Arial" w:cs="Arial"/>
          <w:color w:val="363534"/>
        </w:rPr>
        <w:t xml:space="preserve"> is</w:t>
      </w:r>
      <w:r w:rsidRPr="005ECBCD">
        <w:rPr>
          <w:rFonts w:ascii="Arial" w:hAnsi="Arial" w:cs="Arial"/>
          <w:color w:val="363534"/>
        </w:rPr>
        <w:t xml:space="preserve"> responsible for </w:t>
      </w:r>
      <w:r w:rsidR="00555B1A" w:rsidRPr="005ECBCD">
        <w:rPr>
          <w:rFonts w:ascii="Arial" w:hAnsi="Arial" w:cs="Arial"/>
          <w:color w:val="363534"/>
        </w:rPr>
        <w:t>leading the</w:t>
      </w:r>
      <w:r w:rsidRPr="005ECBCD">
        <w:rPr>
          <w:rFonts w:ascii="Arial" w:hAnsi="Arial" w:cs="Arial"/>
          <w:color w:val="363534"/>
        </w:rPr>
        <w:t xml:space="preserve"> strategic direction </w:t>
      </w:r>
      <w:r w:rsidR="00555B1A" w:rsidRPr="005ECBCD">
        <w:rPr>
          <w:rFonts w:ascii="Arial" w:hAnsi="Arial" w:cs="Arial"/>
          <w:color w:val="363534"/>
        </w:rPr>
        <w:t xml:space="preserve">for </w:t>
      </w:r>
      <w:r w:rsidRPr="005ECBCD">
        <w:rPr>
          <w:rFonts w:ascii="Arial" w:hAnsi="Arial" w:cs="Arial"/>
          <w:color w:val="363534"/>
        </w:rPr>
        <w:t>injury management and return to work for both work and non-work-related injuries and illness</w:t>
      </w:r>
      <w:r w:rsidR="00555B1A" w:rsidRPr="005ECBCD">
        <w:rPr>
          <w:rFonts w:ascii="Arial" w:hAnsi="Arial" w:cs="Arial"/>
          <w:color w:val="363534"/>
        </w:rPr>
        <w:t xml:space="preserve">. </w:t>
      </w:r>
    </w:p>
    <w:p w14:paraId="7ACF8932" w14:textId="45D71EB4" w:rsidR="00084107" w:rsidRDefault="004E0410" w:rsidP="004E0410">
      <w:pPr>
        <w:keepNext/>
        <w:spacing w:line="240" w:lineRule="auto"/>
        <w:ind w:right="-2"/>
        <w:rPr>
          <w:rFonts w:ascii="Arial" w:hAnsi="Arial" w:cs="Arial"/>
          <w:color w:val="363534"/>
        </w:rPr>
      </w:pPr>
      <w:r w:rsidRPr="006233F1">
        <w:rPr>
          <w:rFonts w:ascii="Arial" w:hAnsi="Arial" w:cs="Arial"/>
          <w:color w:val="363534"/>
        </w:rPr>
        <w:t xml:space="preserve">The </w:t>
      </w:r>
      <w:r>
        <w:rPr>
          <w:rFonts w:ascii="Arial" w:hAnsi="Arial" w:cs="Arial"/>
          <w:color w:val="363534"/>
        </w:rPr>
        <w:t>Principal Advisor</w:t>
      </w:r>
      <w:r w:rsidRPr="006233F1">
        <w:rPr>
          <w:rFonts w:ascii="Arial" w:hAnsi="Arial" w:cs="Arial"/>
          <w:color w:val="363534"/>
        </w:rPr>
        <w:t xml:space="preserve"> will </w:t>
      </w:r>
      <w:r w:rsidR="00844249">
        <w:rPr>
          <w:rFonts w:ascii="Arial" w:hAnsi="Arial" w:cs="Arial"/>
          <w:color w:val="363534"/>
        </w:rPr>
        <w:t xml:space="preserve">provide leadership to the Team Leader, Injury Management, supporting the team to </w:t>
      </w:r>
      <w:r w:rsidR="00844249" w:rsidRPr="005ECBCD">
        <w:rPr>
          <w:rFonts w:ascii="Arial" w:hAnsi="Arial" w:cs="Arial"/>
          <w:color w:val="363534"/>
        </w:rPr>
        <w:t xml:space="preserve">provide high quality, responsive advice and technical support in relation to injury management, workers compensation, and other related matters. </w:t>
      </w:r>
      <w:r w:rsidR="00844249">
        <w:rPr>
          <w:rFonts w:ascii="Arial" w:hAnsi="Arial" w:cs="Arial"/>
          <w:color w:val="363534"/>
        </w:rPr>
        <w:t xml:space="preserve">The Principal Advisor </w:t>
      </w:r>
      <w:r w:rsidRPr="006233F1">
        <w:rPr>
          <w:rFonts w:ascii="Arial" w:hAnsi="Arial" w:cs="Arial"/>
          <w:color w:val="363534"/>
        </w:rPr>
        <w:t>will have a strong</w:t>
      </w:r>
      <w:r>
        <w:rPr>
          <w:rFonts w:ascii="Arial" w:hAnsi="Arial" w:cs="Arial"/>
          <w:color w:val="363534"/>
        </w:rPr>
        <w:t xml:space="preserve"> and extensive</w:t>
      </w:r>
      <w:r w:rsidRPr="006233F1">
        <w:rPr>
          <w:rFonts w:ascii="Arial" w:hAnsi="Arial" w:cs="Arial"/>
          <w:color w:val="363534"/>
        </w:rPr>
        <w:t xml:space="preserve"> knowledge and understanding of relevant legislation, including the </w:t>
      </w:r>
      <w:r w:rsidRPr="006233F1">
        <w:rPr>
          <w:rFonts w:ascii="Arial" w:hAnsi="Arial" w:cs="Arial"/>
          <w:i/>
          <w:iCs/>
          <w:color w:val="363534"/>
        </w:rPr>
        <w:t>Workplace Injury Rehabilitation and Compensation Act 2013</w:t>
      </w:r>
      <w:r w:rsidRPr="006233F1">
        <w:rPr>
          <w:rFonts w:ascii="Arial" w:hAnsi="Arial" w:cs="Arial"/>
          <w:color w:val="363534"/>
        </w:rPr>
        <w:t xml:space="preserve"> (WIRC Act), alongside experience with practical application. </w:t>
      </w:r>
    </w:p>
    <w:p w14:paraId="04BA9686" w14:textId="4963EADB" w:rsidR="00B7444F" w:rsidRDefault="004E0410" w:rsidP="00B7444F">
      <w:pPr>
        <w:keepNext/>
        <w:spacing w:line="240" w:lineRule="auto"/>
        <w:ind w:right="-2"/>
        <w:rPr>
          <w:rFonts w:ascii="Arial" w:hAnsi="Arial" w:cs="Arial"/>
          <w:color w:val="363534"/>
        </w:rPr>
      </w:pPr>
      <w:r w:rsidRPr="006233F1">
        <w:rPr>
          <w:rFonts w:ascii="Arial" w:hAnsi="Arial" w:cs="Arial"/>
          <w:color w:val="363534"/>
        </w:rPr>
        <w:t xml:space="preserve">The </w:t>
      </w:r>
      <w:r w:rsidR="000A0500">
        <w:rPr>
          <w:rFonts w:ascii="Arial" w:hAnsi="Arial" w:cs="Arial"/>
          <w:color w:val="363534"/>
        </w:rPr>
        <w:t xml:space="preserve">role </w:t>
      </w:r>
      <w:r w:rsidRPr="006233F1">
        <w:rPr>
          <w:rFonts w:ascii="Arial" w:hAnsi="Arial" w:cs="Arial"/>
          <w:color w:val="363534"/>
        </w:rPr>
        <w:t xml:space="preserve">will be responsible for engaging with our external providers, including our WorkCover insurer, Return to Work Victoria and the regulator, across a range of areas. This includes complex case management and return to work, to identify and implement premium reducing strategies that benefit employees, improve organisational performance and ensure the Department is meeting legislative requirements as outlined in the WIRC Act. The role will be responsible for analysing and understanding data to inform targeted interventions, using their expertise in injury management and workers compensation to </w:t>
      </w:r>
      <w:r w:rsidR="00132889">
        <w:rPr>
          <w:rFonts w:ascii="Arial" w:hAnsi="Arial" w:cs="Arial"/>
          <w:color w:val="363534"/>
        </w:rPr>
        <w:t xml:space="preserve">ensure efficient and effective </w:t>
      </w:r>
      <w:r w:rsidR="006D6595">
        <w:rPr>
          <w:rFonts w:ascii="Arial" w:hAnsi="Arial" w:cs="Arial"/>
          <w:color w:val="363534"/>
        </w:rPr>
        <w:t xml:space="preserve">claims management, </w:t>
      </w:r>
      <w:r w:rsidRPr="00B7444F">
        <w:rPr>
          <w:rFonts w:ascii="Arial" w:hAnsi="Arial" w:cs="Arial"/>
          <w:color w:val="363534"/>
        </w:rPr>
        <w:t>driv</w:t>
      </w:r>
      <w:r w:rsidR="006D6595">
        <w:rPr>
          <w:rFonts w:ascii="Arial" w:hAnsi="Arial" w:cs="Arial"/>
          <w:color w:val="363534"/>
        </w:rPr>
        <w:t>ing</w:t>
      </w:r>
      <w:r w:rsidRPr="00B7444F">
        <w:rPr>
          <w:rFonts w:ascii="Arial" w:hAnsi="Arial" w:cs="Arial"/>
          <w:color w:val="363534"/>
        </w:rPr>
        <w:t xml:space="preserve"> continuous improvement of organisational performance </w:t>
      </w:r>
      <w:r>
        <w:rPr>
          <w:rFonts w:ascii="Arial" w:hAnsi="Arial" w:cs="Arial"/>
          <w:color w:val="363534"/>
        </w:rPr>
        <w:t xml:space="preserve">and </w:t>
      </w:r>
      <w:r w:rsidRPr="006233F1">
        <w:rPr>
          <w:rFonts w:ascii="Arial" w:hAnsi="Arial" w:cs="Arial"/>
          <w:color w:val="363534"/>
        </w:rPr>
        <w:t>achieve high quality outcomes</w:t>
      </w:r>
      <w:r w:rsidR="006D6595">
        <w:rPr>
          <w:rFonts w:ascii="Arial" w:hAnsi="Arial" w:cs="Arial"/>
          <w:color w:val="363534"/>
        </w:rPr>
        <w:t xml:space="preserve"> and early and sustainable return to work</w:t>
      </w:r>
      <w:r w:rsidRPr="006233F1">
        <w:rPr>
          <w:rFonts w:ascii="Arial" w:hAnsi="Arial" w:cs="Arial"/>
          <w:color w:val="363534"/>
        </w:rPr>
        <w:t>.</w:t>
      </w:r>
    </w:p>
    <w:p w14:paraId="1B3F576A" w14:textId="7E37C46A" w:rsidR="00495B3B" w:rsidRPr="00495B3B" w:rsidRDefault="00495B3B" w:rsidP="00517263">
      <w:pPr>
        <w:keepNext/>
        <w:spacing w:before="240"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275AA38" w14:textId="77777777" w:rsidR="00517263" w:rsidRDefault="0053281C" w:rsidP="00517263">
      <w:pPr>
        <w:keepNext/>
        <w:spacing w:after="0" w:line="240" w:lineRule="auto"/>
        <w:rPr>
          <w:rFonts w:ascii="Arial" w:hAnsi="Arial" w:cs="Arial"/>
          <w:noProof/>
          <w:color w:val="000000"/>
          <w:lang w:eastAsia="zh-CN"/>
        </w:rPr>
      </w:pPr>
      <w:r w:rsidRPr="0053281C">
        <w:rPr>
          <w:rFonts w:ascii="Arial" w:hAnsi="Arial" w:cs="Arial"/>
          <w:i/>
          <w:iCs/>
          <w:noProof/>
          <w:color w:val="000000"/>
          <w:lang w:eastAsia="zh-CN"/>
        </w:rPr>
        <w:t>The Group</w:t>
      </w:r>
    </w:p>
    <w:p w14:paraId="57233070" w14:textId="123ABD1D" w:rsidR="00517263" w:rsidRDefault="0053281C" w:rsidP="00517263">
      <w:pPr>
        <w:keepNext/>
        <w:spacing w:before="0" w:line="240" w:lineRule="auto"/>
        <w:rPr>
          <w:rFonts w:ascii="Arial" w:hAnsi="Arial" w:cs="Arial"/>
          <w:noProof/>
          <w:color w:val="000000"/>
          <w:lang w:eastAsia="zh-CN"/>
        </w:rPr>
      </w:pPr>
      <w:r w:rsidRPr="0053281C">
        <w:rPr>
          <w:rFonts w:ascii="Arial" w:hAnsi="Arial" w:cs="Arial"/>
          <w:noProof/>
          <w:color w:val="000000"/>
          <w:lang w:eastAsia="zh-CN"/>
        </w:rPr>
        <w:t xml:space="preserve">Corporate Services comprises seven divisions which includes People and Culture, Finance, Information Services, Digital and Customer Communications, Legal and Governance, Strategic Operations and Strategy and </w:t>
      </w:r>
      <w:r w:rsidRPr="0053281C">
        <w:rPr>
          <w:rFonts w:ascii="Arial" w:hAnsi="Arial" w:cs="Arial"/>
          <w:noProof/>
          <w:color w:val="000000"/>
          <w:lang w:eastAsia="zh-CN"/>
        </w:rPr>
        <w:lastRenderedPageBreak/>
        <w:t xml:space="preserve">Performance. Each deliver services and expert advice that enables the department to be a sustainable, vibrant, and efficient organisation </w:t>
      </w:r>
    </w:p>
    <w:p w14:paraId="7209E200" w14:textId="4D7330C7" w:rsidR="00517263" w:rsidRDefault="00EB7456" w:rsidP="00517263">
      <w:pPr>
        <w:keepNext/>
        <w:spacing w:after="0" w:line="240" w:lineRule="auto"/>
        <w:rPr>
          <w:rFonts w:ascii="Arial" w:hAnsi="Arial" w:cs="Arial"/>
          <w:noProof/>
          <w:color w:val="000000"/>
          <w:lang w:eastAsia="zh-CN"/>
        </w:rPr>
      </w:pPr>
      <w:r w:rsidRPr="008B651F">
        <w:rPr>
          <w:rFonts w:ascii="Arial" w:hAnsi="Arial" w:cs="Arial"/>
          <w:i/>
          <w:iCs/>
          <w:noProof/>
          <w:color w:val="000000"/>
          <w:lang w:eastAsia="zh-CN"/>
        </w:rPr>
        <w:t>The Division</w:t>
      </w:r>
    </w:p>
    <w:p w14:paraId="208D5945" w14:textId="30BA3181" w:rsidR="00517263" w:rsidRDefault="00EB7456" w:rsidP="00517263">
      <w:pPr>
        <w:keepNext/>
        <w:spacing w:before="0" w:line="240" w:lineRule="auto"/>
        <w:rPr>
          <w:rFonts w:ascii="Arial" w:hAnsi="Arial" w:cs="Arial"/>
          <w:noProof/>
          <w:color w:val="000000"/>
          <w:lang w:eastAsia="zh-CN"/>
        </w:rPr>
      </w:pPr>
      <w:r>
        <w:rPr>
          <w:rFonts w:ascii="Arial" w:hAnsi="Arial" w:cs="Arial"/>
          <w:noProof/>
          <w:color w:val="000000"/>
          <w:lang w:eastAsia="zh-CN"/>
        </w:rPr>
        <w:t xml:space="preserve">People and Culture develop the capability of our people and promote a safe working environment for all. The division works to build an organisational culture that drives high performance through strong leadership, diversity and inclusion, innovation, workforce agility and flexibility. </w:t>
      </w:r>
    </w:p>
    <w:p w14:paraId="45F1913C" w14:textId="239EDCE7" w:rsidR="00517263" w:rsidRDefault="00EB7456" w:rsidP="00517263">
      <w:pPr>
        <w:keepNext/>
        <w:spacing w:after="0" w:line="240" w:lineRule="auto"/>
        <w:rPr>
          <w:rFonts w:ascii="Arial" w:hAnsi="Arial" w:cs="Arial"/>
          <w:noProof/>
          <w:color w:val="000000"/>
          <w:lang w:eastAsia="zh-CN"/>
        </w:rPr>
      </w:pPr>
      <w:r w:rsidRPr="00BA054F">
        <w:rPr>
          <w:rFonts w:ascii="Arial" w:hAnsi="Arial" w:cs="Arial"/>
          <w:i/>
          <w:iCs/>
          <w:noProof/>
          <w:color w:val="000000"/>
          <w:lang w:eastAsia="zh-CN"/>
        </w:rPr>
        <w:t>The Branch</w:t>
      </w:r>
    </w:p>
    <w:p w14:paraId="62EC9755" w14:textId="40B0491C" w:rsidR="00517263" w:rsidRDefault="00EB7456" w:rsidP="00517263">
      <w:pPr>
        <w:keepNext/>
        <w:spacing w:before="0" w:line="240" w:lineRule="auto"/>
        <w:rPr>
          <w:rFonts w:ascii="Arial" w:hAnsi="Arial" w:cs="Arial"/>
          <w:noProof/>
          <w:color w:val="000000"/>
          <w:lang w:eastAsia="zh-CN"/>
        </w:rPr>
      </w:pPr>
      <w:r>
        <w:rPr>
          <w:rFonts w:ascii="Arial" w:hAnsi="Arial" w:cs="Arial"/>
          <w:noProof/>
          <w:color w:val="000000"/>
          <w:lang w:eastAsia="zh-CN"/>
        </w:rP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business partnering and end-to-end case management, the success of the team is dependent on its ability to collect and analyse information to deeply understand trends and challenges and maintains a contemporary problem solving and best practice approach.</w:t>
      </w:r>
    </w:p>
    <w:p w14:paraId="50F54972" w14:textId="3BF5E204" w:rsidR="00EB7456" w:rsidRPr="00495B3B" w:rsidRDefault="00EB7456" w:rsidP="00517263">
      <w:pPr>
        <w:keepNext/>
        <w:spacing w:line="240" w:lineRule="auto"/>
        <w:rPr>
          <w:rFonts w:ascii="Arial" w:hAnsi="Arial" w:cs="Arial"/>
          <w:noProof/>
          <w:color w:val="000000"/>
          <w:lang w:eastAsia="zh-CN"/>
        </w:rPr>
      </w:pPr>
      <w:r>
        <w:rPr>
          <w:rFonts w:ascii="Arial" w:hAnsi="Arial" w:cs="Arial"/>
          <w:noProof/>
          <w:color w:val="000000"/>
          <w:lang w:eastAsia="zh-CN"/>
        </w:rP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p>
    <w:p w14:paraId="31DEE5EB" w14:textId="23E78675" w:rsidR="00495B3B" w:rsidRPr="007E05A8" w:rsidRDefault="00495B3B" w:rsidP="0051726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B632FB4" w14:textId="0A5B3119" w:rsidR="00C74E40" w:rsidRPr="005E6BDD" w:rsidRDefault="007775D8" w:rsidP="00C84579">
      <w:pPr>
        <w:pStyle w:val="ListParagraph"/>
        <w:numPr>
          <w:ilvl w:val="0"/>
          <w:numId w:val="19"/>
        </w:numPr>
        <w:spacing w:before="0" w:after="0" w:line="240" w:lineRule="auto"/>
        <w:ind w:left="284" w:hanging="284"/>
        <w:rPr>
          <w:rFonts w:ascii="Arial" w:hAnsi="Arial" w:cs="Arial"/>
        </w:rPr>
      </w:pPr>
      <w:r>
        <w:rPr>
          <w:rFonts w:ascii="Arial" w:hAnsi="Arial" w:cs="Arial"/>
        </w:rPr>
        <w:t>Develop and l</w:t>
      </w:r>
      <w:r w:rsidR="00EC5180">
        <w:rPr>
          <w:rFonts w:ascii="Arial" w:hAnsi="Arial" w:cs="Arial"/>
        </w:rPr>
        <w:t>ead</w:t>
      </w:r>
      <w:r w:rsidR="007161B9" w:rsidRPr="005E6BDD">
        <w:rPr>
          <w:rFonts w:ascii="Arial" w:hAnsi="Arial" w:cs="Arial"/>
        </w:rPr>
        <w:t xml:space="preserve"> </w:t>
      </w:r>
      <w:r>
        <w:rPr>
          <w:rFonts w:ascii="Arial" w:hAnsi="Arial" w:cs="Arial"/>
        </w:rPr>
        <w:t xml:space="preserve">on the </w:t>
      </w:r>
      <w:r w:rsidR="009E25C7">
        <w:rPr>
          <w:rFonts w:ascii="Arial" w:hAnsi="Arial" w:cs="Arial"/>
        </w:rPr>
        <w:t xml:space="preserve">department’s </w:t>
      </w:r>
      <w:r w:rsidR="007161B9" w:rsidRPr="005E6BDD">
        <w:rPr>
          <w:rFonts w:ascii="Arial" w:hAnsi="Arial" w:cs="Arial"/>
        </w:rPr>
        <w:t>strategic direction to support</w:t>
      </w:r>
      <w:r w:rsidR="00134442" w:rsidRPr="005E6BDD">
        <w:rPr>
          <w:rFonts w:ascii="Arial" w:hAnsi="Arial" w:cs="Arial"/>
        </w:rPr>
        <w:t xml:space="preserve"> effective and efficient injury management for work and non-</w:t>
      </w:r>
      <w:r w:rsidR="00EF2D79" w:rsidRPr="005E6BDD">
        <w:rPr>
          <w:rFonts w:ascii="Arial" w:hAnsi="Arial" w:cs="Arial"/>
        </w:rPr>
        <w:t>work-related</w:t>
      </w:r>
      <w:r w:rsidR="00134442" w:rsidRPr="005E6BDD">
        <w:rPr>
          <w:rFonts w:ascii="Arial" w:hAnsi="Arial" w:cs="Arial"/>
        </w:rPr>
        <w:t xml:space="preserve"> injuries and illness</w:t>
      </w:r>
      <w:r w:rsidR="001C5DEF" w:rsidRPr="005E6BDD">
        <w:rPr>
          <w:rFonts w:ascii="Arial" w:hAnsi="Arial" w:cs="Arial"/>
        </w:rPr>
        <w:t xml:space="preserve">, with a focus on </w:t>
      </w:r>
      <w:r w:rsidR="00AB1078" w:rsidRPr="005E6BDD">
        <w:rPr>
          <w:rFonts w:ascii="Arial" w:hAnsi="Arial" w:cs="Arial"/>
        </w:rPr>
        <w:t>early and sustainable return to work.</w:t>
      </w:r>
    </w:p>
    <w:p w14:paraId="6D9924A6" w14:textId="7E8E649D" w:rsidR="005E6BDD" w:rsidRPr="00EF2D79" w:rsidRDefault="2F2C1AE7" w:rsidP="005ECBCD">
      <w:pPr>
        <w:pStyle w:val="ListParagraph"/>
        <w:numPr>
          <w:ilvl w:val="0"/>
          <w:numId w:val="19"/>
        </w:numPr>
        <w:spacing w:before="0" w:after="0" w:line="240" w:lineRule="auto"/>
        <w:ind w:left="284" w:hanging="284"/>
        <w:rPr>
          <w:rFonts w:ascii="Arial" w:hAnsi="Arial" w:cs="Arial"/>
        </w:rPr>
      </w:pPr>
      <w:r w:rsidRPr="00EF2D79">
        <w:rPr>
          <w:rFonts w:ascii="Arial" w:hAnsi="Arial" w:cs="Arial"/>
        </w:rPr>
        <w:t xml:space="preserve">Oversee the management of the key functions, including liaison with rehabilitation providers, </w:t>
      </w:r>
      <w:r w:rsidR="00605821">
        <w:rPr>
          <w:rFonts w:ascii="Arial" w:hAnsi="Arial" w:cs="Arial"/>
        </w:rPr>
        <w:t>i</w:t>
      </w:r>
      <w:r w:rsidRPr="00EF2D79">
        <w:rPr>
          <w:rFonts w:ascii="Arial" w:hAnsi="Arial" w:cs="Arial"/>
        </w:rPr>
        <w:t xml:space="preserve">nsurance </w:t>
      </w:r>
      <w:r w:rsidR="00605821">
        <w:rPr>
          <w:rFonts w:ascii="Arial" w:hAnsi="Arial" w:cs="Arial"/>
        </w:rPr>
        <w:t>a</w:t>
      </w:r>
      <w:r w:rsidRPr="00EF2D79">
        <w:rPr>
          <w:rFonts w:ascii="Arial" w:hAnsi="Arial" w:cs="Arial"/>
        </w:rPr>
        <w:t>gents, medical practitioners, WorkCover conciliations, legal proceedings and employee agencies as required, with consideration to minimising WorkCover premium and overall costs.</w:t>
      </w:r>
    </w:p>
    <w:p w14:paraId="499C52DF" w14:textId="4D0122EA" w:rsidR="005E6BDD" w:rsidRPr="005E3CE2" w:rsidRDefault="2F2C1AE7" w:rsidP="005E3CE2">
      <w:pPr>
        <w:pStyle w:val="ListParagraph"/>
        <w:numPr>
          <w:ilvl w:val="0"/>
          <w:numId w:val="19"/>
        </w:numPr>
        <w:spacing w:before="0" w:after="0" w:line="240" w:lineRule="auto"/>
        <w:ind w:left="284" w:hanging="284"/>
        <w:rPr>
          <w:rFonts w:ascii="Arial" w:hAnsi="Arial" w:cs="Arial"/>
        </w:rPr>
      </w:pPr>
      <w:r w:rsidRPr="005ECBCD">
        <w:rPr>
          <w:rFonts w:ascii="Arial" w:hAnsi="Arial" w:cs="Arial"/>
        </w:rPr>
        <w:t>Work collaboratively with key stakeholders across the Workplace Services branch, the broader organisation, particularly the executive cohort, and externally, including the department’s WorkCover insurer, to manage complex cases and return to work, identifying and implementing premium reducing strategies that benefit employees, improve organisational performance and ensure the Department is meeting legislative requirements as outlined in the WIRC Act</w:t>
      </w:r>
      <w:r w:rsidR="00DD31C6">
        <w:rPr>
          <w:rFonts w:ascii="Arial" w:hAnsi="Arial" w:cs="Arial"/>
        </w:rPr>
        <w:t>.</w:t>
      </w:r>
    </w:p>
    <w:p w14:paraId="1A9FFE0C" w14:textId="6585781D" w:rsidR="005E6BDD" w:rsidRPr="005E3CE2" w:rsidRDefault="00EC5180" w:rsidP="005E3CE2">
      <w:pPr>
        <w:pStyle w:val="ListParagraph"/>
        <w:numPr>
          <w:ilvl w:val="0"/>
          <w:numId w:val="19"/>
        </w:numPr>
        <w:spacing w:before="0" w:after="0" w:line="240" w:lineRule="auto"/>
        <w:ind w:left="284" w:hanging="284"/>
        <w:rPr>
          <w:rFonts w:ascii="Arial" w:hAnsi="Arial" w:cs="Arial"/>
        </w:rPr>
      </w:pPr>
      <w:r w:rsidRPr="005ECBCD">
        <w:rPr>
          <w:rFonts w:ascii="Arial" w:hAnsi="Arial" w:cs="Arial"/>
        </w:rPr>
        <w:t xml:space="preserve">Lead the provision of </w:t>
      </w:r>
      <w:r w:rsidR="001C5DEF" w:rsidRPr="005ECBCD">
        <w:rPr>
          <w:rFonts w:ascii="Arial" w:hAnsi="Arial" w:cs="Arial"/>
        </w:rPr>
        <w:t>high quality, responsive advice and technical support in relation to injury management, workers compensation, and other related matters</w:t>
      </w:r>
      <w:r w:rsidR="00CA18B4" w:rsidRPr="005ECBCD">
        <w:rPr>
          <w:rFonts w:ascii="Arial" w:hAnsi="Arial" w:cs="Arial"/>
        </w:rPr>
        <w:t>, ensuring that the department is meeting legislative obligations</w:t>
      </w:r>
      <w:r w:rsidR="005E6BDD" w:rsidRPr="005ECBCD">
        <w:rPr>
          <w:rFonts w:ascii="Arial" w:hAnsi="Arial" w:cs="Arial"/>
        </w:rPr>
        <w:t xml:space="preserve">, that may include </w:t>
      </w:r>
      <w:r w:rsidR="005E3CE2" w:rsidRPr="005ECBCD">
        <w:rPr>
          <w:rFonts w:ascii="Arial" w:hAnsi="Arial" w:cs="Arial"/>
        </w:rPr>
        <w:t xml:space="preserve">contribution </w:t>
      </w:r>
      <w:r w:rsidR="005E6BDD" w:rsidRPr="005ECBCD">
        <w:rPr>
          <w:rFonts w:ascii="Arial" w:hAnsi="Arial" w:cs="Arial"/>
        </w:rPr>
        <w:t xml:space="preserve">to policy, procedures and other resources that support </w:t>
      </w:r>
      <w:r w:rsidR="005E3CE2" w:rsidRPr="005ECBCD">
        <w:rPr>
          <w:rFonts w:ascii="Arial" w:hAnsi="Arial" w:cs="Arial"/>
        </w:rPr>
        <w:t xml:space="preserve">injury </w:t>
      </w:r>
      <w:r w:rsidR="005E6BDD" w:rsidRPr="005ECBCD">
        <w:rPr>
          <w:rFonts w:ascii="Arial" w:hAnsi="Arial" w:cs="Arial"/>
        </w:rPr>
        <w:t>prevention</w:t>
      </w:r>
      <w:r w:rsidR="005E3CE2" w:rsidRPr="005ECBCD">
        <w:rPr>
          <w:rFonts w:ascii="Arial" w:hAnsi="Arial" w:cs="Arial"/>
        </w:rPr>
        <w:t>.</w:t>
      </w:r>
    </w:p>
    <w:p w14:paraId="466D9E44" w14:textId="7997581B" w:rsidR="002C7C3B" w:rsidRPr="005E6BDD" w:rsidRDefault="00B955B0" w:rsidP="00C84579">
      <w:pPr>
        <w:pStyle w:val="ListParagraph"/>
        <w:numPr>
          <w:ilvl w:val="0"/>
          <w:numId w:val="19"/>
        </w:numPr>
        <w:spacing w:before="0" w:after="0" w:line="240" w:lineRule="auto"/>
        <w:ind w:left="284" w:hanging="284"/>
        <w:rPr>
          <w:rFonts w:ascii="Arial" w:hAnsi="Arial" w:cs="Arial"/>
        </w:rPr>
      </w:pPr>
      <w:r w:rsidRPr="005E6BDD">
        <w:rPr>
          <w:rFonts w:ascii="Arial" w:hAnsi="Arial" w:cs="Arial"/>
        </w:rPr>
        <w:t xml:space="preserve">Analyse data </w:t>
      </w:r>
      <w:r w:rsidR="005E6BDD" w:rsidRPr="005E6BDD">
        <w:rPr>
          <w:rFonts w:ascii="Arial" w:hAnsi="Arial" w:cs="Arial"/>
        </w:rPr>
        <w:t xml:space="preserve">and report on emerging injury trends and return to work barriers </w:t>
      </w:r>
      <w:r w:rsidRPr="005E6BDD">
        <w:rPr>
          <w:rFonts w:ascii="Arial" w:hAnsi="Arial" w:cs="Arial"/>
        </w:rPr>
        <w:t>to inform targeted initiatives t</w:t>
      </w:r>
      <w:r w:rsidR="005E6BDD" w:rsidRPr="005E6BDD">
        <w:rPr>
          <w:rFonts w:ascii="Arial" w:hAnsi="Arial" w:cs="Arial"/>
        </w:rPr>
        <w:t xml:space="preserve">hat </w:t>
      </w:r>
      <w:r w:rsidRPr="005E6BDD">
        <w:rPr>
          <w:rFonts w:ascii="Arial" w:hAnsi="Arial" w:cs="Arial"/>
        </w:rPr>
        <w:t>drive better</w:t>
      </w:r>
      <w:r w:rsidR="00DB1997" w:rsidRPr="005E6BDD">
        <w:rPr>
          <w:rFonts w:ascii="Arial" w:hAnsi="Arial" w:cs="Arial"/>
        </w:rPr>
        <w:t xml:space="preserve"> outcomes for injured workers, with a focus on </w:t>
      </w:r>
      <w:r w:rsidR="009A4968" w:rsidRPr="005E6BDD">
        <w:rPr>
          <w:rFonts w:ascii="Arial" w:hAnsi="Arial" w:cs="Arial"/>
        </w:rPr>
        <w:t>improving return to work performance.</w:t>
      </w:r>
    </w:p>
    <w:p w14:paraId="77B9F773" w14:textId="75E4512A" w:rsidR="00C74E40" w:rsidRPr="005E6BDD" w:rsidRDefault="007161B9" w:rsidP="00C84579">
      <w:pPr>
        <w:pStyle w:val="ListParagraph"/>
        <w:numPr>
          <w:ilvl w:val="0"/>
          <w:numId w:val="19"/>
        </w:numPr>
        <w:spacing w:before="0" w:after="0" w:line="240" w:lineRule="auto"/>
        <w:ind w:left="284" w:hanging="284"/>
        <w:rPr>
          <w:rFonts w:ascii="Arial" w:hAnsi="Arial" w:cs="Arial"/>
        </w:rPr>
      </w:pPr>
      <w:r w:rsidRPr="005E6BDD">
        <w:rPr>
          <w:rFonts w:ascii="Arial" w:hAnsi="Arial" w:cs="Arial"/>
        </w:rPr>
        <w:t>Provide effective leadership to a small team, including role modelling DEECA Leadership Model principles and habits, making clear decisions about the prioritisation of work and the allocation of resources (based on organisational needs) to ensure the team is working sustainably</w:t>
      </w:r>
      <w:r w:rsidR="00CA18B4" w:rsidRPr="005E6BDD">
        <w:rPr>
          <w:rFonts w:ascii="Arial" w:hAnsi="Arial" w:cs="Arial"/>
        </w:rPr>
        <w:t>.</w:t>
      </w:r>
    </w:p>
    <w:p w14:paraId="1AEE2617" w14:textId="05AD81E7" w:rsidR="00495B3B" w:rsidRPr="00517263" w:rsidRDefault="005E6BDD" w:rsidP="00517263">
      <w:pPr>
        <w:pStyle w:val="ListParagraph"/>
        <w:numPr>
          <w:ilvl w:val="0"/>
          <w:numId w:val="19"/>
        </w:numPr>
        <w:spacing w:before="0" w:after="0" w:line="240" w:lineRule="auto"/>
        <w:ind w:left="284" w:hanging="284"/>
        <w:rPr>
          <w:rFonts w:ascii="Arial" w:hAnsi="Arial" w:cs="Arial"/>
        </w:rPr>
      </w:pPr>
      <w:r>
        <w:rPr>
          <w:rFonts w:ascii="Arial" w:hAnsi="Arial" w:cs="Arial"/>
        </w:rPr>
        <w:t>P</w:t>
      </w:r>
      <w:r w:rsidR="007161B9" w:rsidRPr="005E6BDD">
        <w:rPr>
          <w:rFonts w:ascii="Arial" w:hAnsi="Arial" w:cs="Arial"/>
        </w:rPr>
        <w:t>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51726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DD31C6" w:rsidRDefault="00495B3B" w:rsidP="00495B3B">
      <w:pPr>
        <w:spacing w:before="0" w:after="0"/>
        <w:rPr>
          <w:rFonts w:ascii="Arial" w:hAnsi="Arial" w:cs="Arial"/>
          <w:szCs w:val="22"/>
        </w:rPr>
      </w:pPr>
      <w:r w:rsidRPr="00DD31C6">
        <w:rPr>
          <w:rFonts w:ascii="Arial" w:hAnsi="Arial" w:cs="Arial"/>
          <w:szCs w:val="22"/>
        </w:rPr>
        <w:t>The key selection criteria specified below outline the capabilities required for the position.</w:t>
      </w:r>
    </w:p>
    <w:p w14:paraId="7195DD23" w14:textId="77777777" w:rsidR="00495B3B" w:rsidRPr="00DD31C6" w:rsidRDefault="00495B3B" w:rsidP="00495B3B">
      <w:pPr>
        <w:spacing w:before="160" w:after="0"/>
        <w:rPr>
          <w:rFonts w:ascii="Arial" w:hAnsi="Arial" w:cs="Arial"/>
          <w:b/>
          <w:szCs w:val="22"/>
        </w:rPr>
      </w:pPr>
      <w:r w:rsidRPr="00DD31C6">
        <w:rPr>
          <w:rFonts w:ascii="Arial" w:hAnsi="Arial" w:cs="Arial"/>
          <w:b/>
          <w:szCs w:val="22"/>
        </w:rPr>
        <w:t>Specialist/Technical Expertise/Qualifications</w:t>
      </w:r>
    </w:p>
    <w:p w14:paraId="3E988878" w14:textId="63A904BD" w:rsidR="006233F1" w:rsidRPr="00DD31C6" w:rsidRDefault="00EB7456" w:rsidP="00517263">
      <w:pPr>
        <w:pStyle w:val="ListParagraph"/>
        <w:numPr>
          <w:ilvl w:val="0"/>
          <w:numId w:val="16"/>
        </w:numPr>
        <w:spacing w:before="60" w:after="0" w:line="240" w:lineRule="auto"/>
        <w:ind w:left="357" w:hanging="357"/>
        <w:contextualSpacing w:val="0"/>
        <w:rPr>
          <w:rFonts w:ascii="Arial" w:hAnsi="Arial" w:cs="Arial"/>
          <w:szCs w:val="22"/>
        </w:rPr>
      </w:pPr>
      <w:bookmarkStart w:id="4" w:name="_Hlk211950350"/>
      <w:r w:rsidRPr="00DD31C6">
        <w:rPr>
          <w:rFonts w:ascii="Arial" w:hAnsi="Arial" w:cs="Arial"/>
          <w:szCs w:val="22"/>
        </w:rPr>
        <w:t xml:space="preserve">A minimum of 5 </w:t>
      </w:r>
      <w:r w:rsidR="004260CF" w:rsidRPr="00DD31C6">
        <w:rPr>
          <w:rFonts w:ascii="Arial" w:hAnsi="Arial" w:cs="Arial"/>
          <w:szCs w:val="22"/>
        </w:rPr>
        <w:t>years’ experience</w:t>
      </w:r>
      <w:r w:rsidRPr="00DD31C6">
        <w:rPr>
          <w:rFonts w:ascii="Arial" w:hAnsi="Arial" w:cs="Arial"/>
          <w:szCs w:val="22"/>
        </w:rPr>
        <w:t xml:space="preserve"> in workers' compensation, injury management, occupational rehabilitation or related field</w:t>
      </w:r>
      <w:r w:rsidR="00345229" w:rsidRPr="00DD31C6">
        <w:rPr>
          <w:rFonts w:ascii="Arial" w:hAnsi="Arial" w:cs="Arial"/>
          <w:szCs w:val="22"/>
        </w:rPr>
        <w:t xml:space="preserve"> is mandatory.</w:t>
      </w:r>
    </w:p>
    <w:p w14:paraId="0EBD73FF" w14:textId="5EF04C64" w:rsidR="00345229" w:rsidRPr="00DD31C6" w:rsidRDefault="00345229" w:rsidP="00517263">
      <w:pPr>
        <w:numPr>
          <w:ilvl w:val="0"/>
          <w:numId w:val="16"/>
        </w:numPr>
        <w:spacing w:before="60" w:after="0" w:line="240" w:lineRule="auto"/>
        <w:ind w:left="357" w:hanging="357"/>
        <w:rPr>
          <w:rFonts w:ascii="Arial" w:hAnsi="Arial" w:cs="Arial"/>
          <w:b/>
        </w:rPr>
      </w:pPr>
      <w:r w:rsidRPr="00DD31C6">
        <w:rPr>
          <w:rFonts w:ascii="Arial" w:hAnsi="Arial" w:cs="Arial"/>
          <w:lang w:eastAsia="zh-CN"/>
        </w:rPr>
        <w:t>Knowledge of the Victorian workers compensation scheme, including the WIRC Act is essential.</w:t>
      </w:r>
    </w:p>
    <w:p w14:paraId="3C307EDF" w14:textId="3AA9E595" w:rsidR="00084C1C" w:rsidRPr="00DD31C6" w:rsidRDefault="00084C1C" w:rsidP="00517263">
      <w:pPr>
        <w:numPr>
          <w:ilvl w:val="0"/>
          <w:numId w:val="16"/>
        </w:numPr>
        <w:spacing w:before="60" w:after="0" w:line="240" w:lineRule="auto"/>
        <w:ind w:left="357" w:hanging="357"/>
        <w:rPr>
          <w:rFonts w:ascii="Arial" w:hAnsi="Arial" w:cs="Arial"/>
        </w:rPr>
      </w:pPr>
      <w:r w:rsidRPr="00DD31C6">
        <w:rPr>
          <w:rFonts w:ascii="Arial" w:hAnsi="Arial" w:cs="Arial"/>
        </w:rPr>
        <w:t>Knowledge of the Occupational Health and Safety Act and proposed Psychological Health Regulations is desirable.</w:t>
      </w:r>
      <w:bookmarkEnd w:id="4"/>
    </w:p>
    <w:p w14:paraId="62DD3F46" w14:textId="77777777" w:rsidR="00495B3B" w:rsidRPr="00DD31C6" w:rsidRDefault="00495B3B" w:rsidP="00495B3B">
      <w:pPr>
        <w:spacing w:before="160" w:after="0"/>
        <w:rPr>
          <w:rFonts w:ascii="Arial" w:hAnsi="Arial" w:cs="Arial"/>
          <w:b/>
        </w:rPr>
      </w:pPr>
      <w:r w:rsidRPr="00DD31C6">
        <w:rPr>
          <w:rFonts w:ascii="Arial" w:hAnsi="Arial" w:cs="Arial"/>
          <w:b/>
        </w:rPr>
        <w:t>Capabilities</w:t>
      </w:r>
    </w:p>
    <w:p w14:paraId="5E009BD6" w14:textId="5386A268" w:rsidR="00084C1C" w:rsidRPr="00DD31C6" w:rsidRDefault="009F0AD4" w:rsidP="00517263">
      <w:pPr>
        <w:pStyle w:val="ListParagraph"/>
        <w:numPr>
          <w:ilvl w:val="0"/>
          <w:numId w:val="17"/>
        </w:numPr>
        <w:spacing w:before="60" w:after="0" w:line="240" w:lineRule="auto"/>
        <w:ind w:left="714" w:hanging="357"/>
        <w:contextualSpacing w:val="0"/>
        <w:rPr>
          <w:rFonts w:ascii="Arial" w:hAnsi="Arial" w:cs="Arial"/>
          <w:b/>
        </w:rPr>
      </w:pPr>
      <w:r w:rsidRPr="00DD31C6">
        <w:rPr>
          <w:rFonts w:ascii="Arial" w:hAnsi="Arial" w:cs="Arial"/>
          <w:b/>
        </w:rPr>
        <w:t xml:space="preserve">Critical Thinking and Problem Solving: </w:t>
      </w:r>
      <w:r w:rsidRPr="00DD31C6">
        <w:rPr>
          <w:rFonts w:ascii="Arial" w:hAnsi="Arial" w:cs="Arial"/>
          <w:bCs/>
        </w:rPr>
        <w:t>Considers a broad range of topics (beyond immediate area of work), works across government and at senior levels to develop and deliver sustainable solutions.</w:t>
      </w:r>
    </w:p>
    <w:p w14:paraId="05C6647D" w14:textId="066F2E42" w:rsidR="009F0AD4" w:rsidRPr="00DD31C6" w:rsidRDefault="009F0AD4" w:rsidP="00517263">
      <w:pPr>
        <w:pStyle w:val="ListParagraph"/>
        <w:numPr>
          <w:ilvl w:val="0"/>
          <w:numId w:val="17"/>
        </w:numPr>
        <w:spacing w:before="60" w:after="0" w:line="240" w:lineRule="auto"/>
        <w:contextualSpacing w:val="0"/>
        <w:rPr>
          <w:rFonts w:ascii="Arial" w:hAnsi="Arial" w:cs="Arial"/>
          <w:b/>
        </w:rPr>
      </w:pPr>
      <w:r w:rsidRPr="00DD31C6">
        <w:rPr>
          <w:rFonts w:ascii="Arial" w:hAnsi="Arial" w:cs="Arial"/>
          <w:b/>
        </w:rPr>
        <w:t xml:space="preserve">Interpersonal Skills: </w:t>
      </w:r>
      <w:r w:rsidR="000E0B14" w:rsidRPr="00DD31C6">
        <w:rPr>
          <w:rFonts w:ascii="Arial" w:hAnsi="Arial" w:cs="Arial"/>
          <w:bCs/>
        </w:rPr>
        <w:t>Builds relationships at senior levels; Acts a convenor between teams and departments to build collaboration.</w:t>
      </w:r>
    </w:p>
    <w:p w14:paraId="6CA654BC" w14:textId="153655D9" w:rsidR="007A79F5" w:rsidRPr="00DD31C6" w:rsidRDefault="007A79F5" w:rsidP="00517263">
      <w:pPr>
        <w:pStyle w:val="ListParagraph"/>
        <w:numPr>
          <w:ilvl w:val="0"/>
          <w:numId w:val="17"/>
        </w:numPr>
        <w:spacing w:before="60" w:after="0" w:line="240" w:lineRule="auto"/>
        <w:contextualSpacing w:val="0"/>
        <w:rPr>
          <w:rFonts w:ascii="Arial" w:hAnsi="Arial" w:cs="Arial"/>
          <w:b/>
        </w:rPr>
      </w:pPr>
      <w:r w:rsidRPr="00DD31C6">
        <w:rPr>
          <w:rFonts w:ascii="Arial" w:hAnsi="Arial" w:cs="Arial"/>
          <w:b/>
        </w:rPr>
        <w:lastRenderedPageBreak/>
        <w:t xml:space="preserve">Innovation and Continuous Improvement: </w:t>
      </w:r>
      <w:r w:rsidRPr="00DD31C6">
        <w:rPr>
          <w:rFonts w:ascii="Arial" w:hAnsi="Arial" w:cs="Arial"/>
          <w:bCs/>
        </w:rPr>
        <w:t>Drives a culture of quality by design where quality practices are embedded in the service and solution delivery process; Shares expertise and relevant information to support continuous improvement and innovation; Establishes metrics that evaluate quality and effectiveness of work delivered; Models and encourages new and different approaches, ways of working and solutions that will delivery outcomes beyond client or stakeholder expectations.</w:t>
      </w:r>
    </w:p>
    <w:p w14:paraId="61CC39B4" w14:textId="62D043E9" w:rsidR="00495B3B" w:rsidRPr="00517263" w:rsidRDefault="007A79F5" w:rsidP="00517263">
      <w:pPr>
        <w:pStyle w:val="ListParagraph"/>
        <w:numPr>
          <w:ilvl w:val="0"/>
          <w:numId w:val="17"/>
        </w:numPr>
        <w:spacing w:before="60" w:after="0" w:line="240" w:lineRule="auto"/>
        <w:contextualSpacing w:val="0"/>
        <w:rPr>
          <w:rFonts w:ascii="Arial" w:hAnsi="Arial" w:cs="Arial"/>
          <w:b/>
        </w:rPr>
      </w:pPr>
      <w:r w:rsidRPr="00DD31C6">
        <w:rPr>
          <w:rFonts w:ascii="Arial" w:hAnsi="Arial" w:cs="Arial"/>
          <w:b/>
        </w:rPr>
        <w:t xml:space="preserve">Stakeholder Management: </w:t>
      </w:r>
      <w:r w:rsidRPr="00DD31C6">
        <w:rPr>
          <w:rFonts w:ascii="Arial" w:hAnsi="Arial" w:cs="Arial"/>
          <w:bCs/>
        </w:rPr>
        <w:t>Identifies and manages a range of complex and often competing needs; Facilitates innovative solutions to resolve stakeholder issues.</w:t>
      </w:r>
      <w:bookmarkStart w:id="5" w:name="_Hlk102550785"/>
    </w:p>
    <w:bookmarkEnd w:id="5"/>
    <w:p w14:paraId="3DB22E16" w14:textId="77777777" w:rsidR="00517263" w:rsidRPr="00495B3B" w:rsidRDefault="00517263" w:rsidP="0051726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17263" w:rsidRPr="00495B3B" w14:paraId="5E64B3DA" w14:textId="77777777" w:rsidTr="00645B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79ED276" w14:textId="77777777" w:rsidR="00517263" w:rsidRPr="00495B3B" w:rsidRDefault="00517263" w:rsidP="00645BDB">
            <w:pPr>
              <w:rPr>
                <w:rFonts w:cs="Arial"/>
                <w:color w:val="1A1A1A"/>
                <w:sz w:val="20"/>
              </w:rPr>
            </w:pPr>
            <w:r w:rsidRPr="00495B3B">
              <w:rPr>
                <w:rFonts w:cs="Arial"/>
                <w:color w:val="1A1A1A"/>
                <w:sz w:val="20"/>
              </w:rPr>
              <w:t>Financial Delegation Value</w:t>
            </w:r>
          </w:p>
        </w:tc>
        <w:tc>
          <w:tcPr>
            <w:tcW w:w="6803" w:type="dxa"/>
            <w:shd w:val="clear" w:color="auto" w:fill="auto"/>
          </w:tcPr>
          <w:p w14:paraId="1AEAB29D" w14:textId="77777777" w:rsidR="00517263" w:rsidRDefault="00517263" w:rsidP="00645BD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Pr>
                <w:rFonts w:cs="Arial"/>
                <w:color w:val="1A1A1A"/>
                <w:sz w:val="20"/>
              </w:rPr>
              <w:t>50,000</w:t>
            </w:r>
          </w:p>
          <w:p w14:paraId="22FCFC38" w14:textId="5993ECA7" w:rsidR="00517263" w:rsidRPr="00495B3B" w:rsidRDefault="00517263" w:rsidP="00645BD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517263" w:rsidRPr="00495B3B" w14:paraId="306AD5B6" w14:textId="77777777" w:rsidTr="00645BD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854A549" w14:textId="77777777" w:rsidR="00517263" w:rsidRPr="00495B3B" w:rsidRDefault="00517263" w:rsidP="00645BD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4255BB5C" w14:textId="77777777" w:rsidR="00517263" w:rsidRPr="00495B3B" w:rsidRDefault="00517263" w:rsidP="00645BDB">
            <w:pPr>
              <w:rPr>
                <w:rFonts w:ascii="Arial" w:hAnsi="Arial" w:cs="Arial"/>
                <w:color w:val="1A1A1A"/>
                <w:sz w:val="20"/>
              </w:rPr>
            </w:pPr>
          </w:p>
        </w:tc>
        <w:tc>
          <w:tcPr>
            <w:tcW w:w="6803" w:type="dxa"/>
            <w:shd w:val="clear" w:color="auto" w:fill="auto"/>
          </w:tcPr>
          <w:p w14:paraId="4C1B941C" w14:textId="77777777" w:rsidR="00517263" w:rsidRPr="00495B3B" w:rsidRDefault="00517263" w:rsidP="00517263">
            <w:pPr>
              <w:numPr>
                <w:ilvl w:val="0"/>
                <w:numId w:val="21"/>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37F2164C" w14:textId="77777777" w:rsidR="00517263" w:rsidRPr="00517263" w:rsidRDefault="00517263" w:rsidP="00517263">
            <w:pPr>
              <w:numPr>
                <w:ilvl w:val="0"/>
                <w:numId w:val="21"/>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17263">
              <w:rPr>
                <w:rFonts w:ascii="Arial" w:hAnsi="Arial" w:cs="Arial"/>
                <w:sz w:val="20"/>
              </w:rPr>
              <w:t>Other</w:t>
            </w:r>
          </w:p>
          <w:p w14:paraId="7885646E" w14:textId="5DD8E50B" w:rsidR="00517263" w:rsidRPr="00495B3B" w:rsidRDefault="00517263" w:rsidP="00517263">
            <w:pPr>
              <w:numPr>
                <w:ilvl w:val="0"/>
                <w:numId w:val="21"/>
              </w:numPr>
              <w:spacing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17263">
              <w:rPr>
                <w:rFonts w:ascii="Arial" w:hAnsi="Arial" w:cs="Arial"/>
                <w:sz w:val="20"/>
              </w:rPr>
              <w:t>Exposure to potentially traumatic events or information, High job demands and at times, requiring prompt response and management of competing demands</w:t>
            </w:r>
          </w:p>
        </w:tc>
      </w:tr>
      <w:tr w:rsidR="00517263" w:rsidRPr="00495B3B" w14:paraId="4B5F38CD" w14:textId="77777777" w:rsidTr="00645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D7B551" w14:textId="46EEDF3B" w:rsidR="00517263" w:rsidRPr="00517263" w:rsidRDefault="00517263" w:rsidP="0051726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1953B87F" w14:textId="77777777" w:rsidR="00517263" w:rsidRPr="00495B3B" w:rsidRDefault="00517263" w:rsidP="00645BD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58CF351" w14:textId="2B17EB74" w:rsidR="00517263" w:rsidRPr="00495B3B" w:rsidRDefault="00517263" w:rsidP="0051726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517263" w:rsidRPr="00495B3B" w14:paraId="07851B42" w14:textId="77777777" w:rsidTr="00645BD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F12EA2A" w14:textId="77777777" w:rsidR="00517263" w:rsidRPr="00495B3B" w:rsidRDefault="00517263" w:rsidP="00645BDB">
            <w:pPr>
              <w:spacing w:before="120" w:after="120"/>
              <w:rPr>
                <w:rFonts w:ascii="Arial" w:hAnsi="Arial"/>
                <w:color w:val="1A1A1A"/>
                <w:sz w:val="20"/>
              </w:rPr>
            </w:pPr>
            <w:r w:rsidRPr="00495B3B">
              <w:rPr>
                <w:rFonts w:ascii="Arial" w:hAnsi="Arial"/>
                <w:color w:val="1A1A1A"/>
                <w:sz w:val="20"/>
              </w:rPr>
              <w:t>Employment terms and conditions</w:t>
            </w:r>
          </w:p>
          <w:p w14:paraId="33AE10FE" w14:textId="77777777" w:rsidR="00517263" w:rsidRPr="00495B3B" w:rsidRDefault="00517263" w:rsidP="00645BDB">
            <w:pPr>
              <w:spacing w:before="120" w:after="120"/>
              <w:rPr>
                <w:rFonts w:ascii="Arial" w:hAnsi="Arial"/>
                <w:color w:val="1A1A1A"/>
                <w:sz w:val="20"/>
              </w:rPr>
            </w:pPr>
          </w:p>
        </w:tc>
        <w:tc>
          <w:tcPr>
            <w:tcW w:w="6803" w:type="dxa"/>
            <w:shd w:val="clear" w:color="auto" w:fill="auto"/>
          </w:tcPr>
          <w:p w14:paraId="37CEC1E8" w14:textId="77777777" w:rsidR="00517263" w:rsidRPr="00495B3B" w:rsidRDefault="00517263" w:rsidP="00645BD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11F1AEC3" w14:textId="77777777" w:rsidR="00517263" w:rsidRPr="00495B3B" w:rsidRDefault="00517263" w:rsidP="00645BD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7FCA1B45" w14:textId="77777777" w:rsidR="00517263" w:rsidRPr="00495B3B" w:rsidRDefault="00517263" w:rsidP="00645BD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517263" w:rsidRPr="00495B3B" w14:paraId="63B9D524" w14:textId="77777777" w:rsidTr="00645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87369C0" w14:textId="77777777" w:rsidR="00517263" w:rsidRPr="00495B3B" w:rsidRDefault="00517263" w:rsidP="00645BD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1EACBC20" w14:textId="77777777" w:rsidR="00517263" w:rsidRPr="00495B3B" w:rsidRDefault="00517263" w:rsidP="00645BD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B32A4C9" w14:textId="77777777" w:rsidR="00517263" w:rsidRPr="00495B3B" w:rsidRDefault="00517263" w:rsidP="0051726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0E8A3A4" w14:textId="77777777" w:rsidR="00517263" w:rsidRPr="00454423" w:rsidRDefault="00517263" w:rsidP="0051726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7DA7E5A" w14:textId="77777777" w:rsidR="00517263" w:rsidRPr="005763CD" w:rsidRDefault="00517263" w:rsidP="00517263">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42E303E" w14:textId="77777777" w:rsidR="00517263" w:rsidRPr="005763CD" w:rsidRDefault="00517263" w:rsidP="00517263">
      <w:pPr>
        <w:spacing w:before="0" w:after="0"/>
        <w:rPr>
          <w:rFonts w:ascii="Arial" w:hAnsi="Arial" w:cs="Arial"/>
        </w:rPr>
      </w:pPr>
    </w:p>
    <w:p w14:paraId="1AFD836E" w14:textId="77777777" w:rsidR="00517263" w:rsidRPr="005763CD" w:rsidRDefault="00517263" w:rsidP="0051726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0AA7E2B0" w14:textId="77777777" w:rsidR="00517263" w:rsidRPr="00495B3B" w:rsidRDefault="00517263" w:rsidP="00517263">
      <w:pPr>
        <w:keepNext/>
        <w:spacing w:before="24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5B0379A" w14:textId="77777777" w:rsidR="00517263" w:rsidRPr="007246B5" w:rsidRDefault="00517263" w:rsidP="00517263">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451FB98" w14:textId="77777777" w:rsidR="00517263" w:rsidRPr="00AC1638" w:rsidRDefault="00517263" w:rsidP="00517263">
      <w:pPr>
        <w:keepNext/>
        <w:spacing w:before="24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482DB83B" w14:textId="77777777" w:rsidR="00517263" w:rsidRPr="00AC1638" w:rsidRDefault="00517263" w:rsidP="00517263">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w:t>
      </w:r>
      <w:r w:rsidRPr="00AC1638">
        <w:rPr>
          <w:rFonts w:ascii="Arial" w:hAnsi="Arial" w:cs="Arial"/>
        </w:rPr>
        <w:lastRenderedPageBreak/>
        <w:t xml:space="preserve">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1D018A40" w14:textId="77777777" w:rsidR="00517263" w:rsidRPr="00495B3B" w:rsidRDefault="00517263" w:rsidP="0051726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5F21726B" w14:textId="77777777" w:rsidR="00517263" w:rsidRDefault="00517263" w:rsidP="00517263">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12F636A" w14:textId="77777777" w:rsidR="00517263" w:rsidRPr="00495B3B" w:rsidRDefault="00517263" w:rsidP="00517263">
      <w:pPr>
        <w:spacing w:line="240" w:lineRule="auto"/>
        <w:contextualSpacing/>
        <w:outlineLvl w:val="1"/>
        <w:rPr>
          <w:rFonts w:ascii="Arial" w:hAnsi="Arial" w:cs="Arial"/>
          <w:color w:val="363534"/>
        </w:rPr>
      </w:pPr>
    </w:p>
    <w:p w14:paraId="3205AC9B" w14:textId="77777777" w:rsidR="00517263" w:rsidRPr="00495B3B" w:rsidRDefault="00517263" w:rsidP="0051726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EBB7AA5" w14:textId="77777777" w:rsidR="00517263" w:rsidRPr="00495B3B" w:rsidRDefault="00517263" w:rsidP="00517263">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95CD899" w14:textId="77777777" w:rsidR="00517263" w:rsidRPr="00495B3B" w:rsidRDefault="00517263" w:rsidP="00517263">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9EE1218" w14:textId="77777777" w:rsidR="00517263" w:rsidRPr="00495B3B" w:rsidRDefault="00517263" w:rsidP="00517263">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D38D226" w14:textId="77777777" w:rsidR="00517263" w:rsidRPr="00495B3B" w:rsidRDefault="00517263" w:rsidP="00517263">
      <w:pPr>
        <w:rPr>
          <w:rFonts w:ascii="Arial" w:hAnsi="Arial" w:cs="Arial"/>
          <w:b/>
          <w:bCs/>
          <w:color w:val="363534"/>
        </w:rPr>
      </w:pPr>
      <w:r w:rsidRPr="00495B3B">
        <w:rPr>
          <w:rFonts w:ascii="Arial" w:hAnsi="Arial" w:cs="Arial"/>
          <w:b/>
          <w:bCs/>
          <w:color w:val="363534"/>
        </w:rPr>
        <w:t>Aboriginal Cultural Safety</w:t>
      </w:r>
    </w:p>
    <w:p w14:paraId="67E2D4D1" w14:textId="77777777" w:rsidR="00517263" w:rsidRPr="00495B3B" w:rsidRDefault="00517263" w:rsidP="00517263">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040B4E0A" w14:textId="77777777" w:rsidR="00517263" w:rsidRPr="00495B3B" w:rsidRDefault="00517263" w:rsidP="00517263">
      <w:pPr>
        <w:rPr>
          <w:rFonts w:ascii="Arial" w:hAnsi="Arial" w:cs="Arial"/>
          <w:b/>
          <w:color w:val="363534"/>
          <w:szCs w:val="22"/>
        </w:rPr>
      </w:pPr>
      <w:r w:rsidRPr="00495B3B">
        <w:rPr>
          <w:rFonts w:ascii="Arial" w:hAnsi="Arial" w:cs="Arial"/>
          <w:b/>
          <w:color w:val="363534"/>
          <w:szCs w:val="22"/>
        </w:rPr>
        <w:t>Balancing your Life / Hybrid Working</w:t>
      </w:r>
    </w:p>
    <w:p w14:paraId="40BD8FA1" w14:textId="77777777" w:rsidR="00517263" w:rsidRPr="00495B3B" w:rsidRDefault="00517263" w:rsidP="0051726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33BDD98" w14:textId="77777777" w:rsidR="00517263" w:rsidRPr="00495B3B" w:rsidRDefault="00517263" w:rsidP="00517263">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sectPr w:rsidR="00517263" w:rsidRPr="00495B3B"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AFD9" w14:textId="77777777" w:rsidR="00A9408F" w:rsidRDefault="00A9408F" w:rsidP="00CD157B">
      <w:pPr>
        <w:pStyle w:val="NoSpacing"/>
      </w:pPr>
    </w:p>
    <w:p w14:paraId="4567DFB0" w14:textId="77777777" w:rsidR="00A9408F" w:rsidRDefault="00A9408F"/>
  </w:endnote>
  <w:endnote w:type="continuationSeparator" w:id="0">
    <w:p w14:paraId="5B2E0329" w14:textId="77777777" w:rsidR="00A9408F" w:rsidRDefault="00A9408F" w:rsidP="00CD157B">
      <w:pPr>
        <w:pStyle w:val="NoSpacing"/>
      </w:pPr>
    </w:p>
    <w:p w14:paraId="0F3C234D" w14:textId="77777777" w:rsidR="00A9408F" w:rsidRDefault="00A9408F"/>
  </w:endnote>
  <w:endnote w:type="continuationNotice" w:id="1">
    <w:p w14:paraId="031A47B3" w14:textId="77777777" w:rsidR="00A9408F" w:rsidRDefault="00A9408F" w:rsidP="00CD157B">
      <w:pPr>
        <w:pStyle w:val="NoSpacing"/>
      </w:pPr>
    </w:p>
    <w:p w14:paraId="223D3CFA" w14:textId="77777777" w:rsidR="00A9408F" w:rsidRDefault="00A9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B396" w14:textId="77777777" w:rsidR="00A9408F" w:rsidRPr="0056073C" w:rsidRDefault="00A9408F" w:rsidP="005D764F">
      <w:pPr>
        <w:pStyle w:val="FootnoteSeparator"/>
      </w:pPr>
    </w:p>
    <w:p w14:paraId="185A85F8" w14:textId="77777777" w:rsidR="00A9408F" w:rsidRDefault="00A9408F"/>
  </w:footnote>
  <w:footnote w:type="continuationSeparator" w:id="0">
    <w:p w14:paraId="12205F67" w14:textId="77777777" w:rsidR="00A9408F" w:rsidRPr="00CA30B7" w:rsidRDefault="00A9408F" w:rsidP="006D5A90">
      <w:pPr>
        <w:rPr>
          <w:lang w:val="en-US"/>
        </w:rPr>
      </w:pPr>
      <w:r w:rsidRPr="00CA30B7">
        <w:rPr>
          <w:lang w:val="en-US"/>
        </w:rPr>
        <w:t>_______</w:t>
      </w:r>
    </w:p>
    <w:p w14:paraId="7EF8AFA2" w14:textId="77777777" w:rsidR="00A9408F" w:rsidRDefault="00A9408F"/>
  </w:footnote>
  <w:footnote w:type="continuationNotice" w:id="1">
    <w:p w14:paraId="5825A476" w14:textId="77777777" w:rsidR="00A9408F" w:rsidRDefault="00A9408F" w:rsidP="006D5A90"/>
    <w:p w14:paraId="37231B6F" w14:textId="77777777" w:rsidR="00A9408F" w:rsidRDefault="00A94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722382083"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74EFB3"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2035663950"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31213F"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137168840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F67F2B"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1472930550"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94B04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693533410"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0E4230"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762782722"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AF271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120183891"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9F0BE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087932491"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0A14A5"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95077096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EF172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1562730775"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50A138"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1698057297"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C35CF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1663505684"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019BA7"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512B2D1F"/>
    <w:multiLevelType w:val="hybridMultilevel"/>
    <w:tmpl w:val="96164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9" w15:restartNumberingAfterBreak="0">
    <w:nsid w:val="66EF3E91"/>
    <w:multiLevelType w:val="hybridMultilevel"/>
    <w:tmpl w:val="1ECA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2F157BB"/>
    <w:multiLevelType w:val="hybridMultilevel"/>
    <w:tmpl w:val="BF3A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26507E"/>
    <w:multiLevelType w:val="hybridMultilevel"/>
    <w:tmpl w:val="9552FD6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8"/>
  </w:num>
  <w:num w:numId="2" w16cid:durableId="170411264">
    <w:abstractNumId w:val="35"/>
  </w:num>
  <w:num w:numId="3" w16cid:durableId="985085104">
    <w:abstractNumId w:val="7"/>
  </w:num>
  <w:num w:numId="4" w16cid:durableId="1872112631">
    <w:abstractNumId w:val="9"/>
  </w:num>
  <w:num w:numId="5" w16cid:durableId="336812815">
    <w:abstractNumId w:val="20"/>
  </w:num>
  <w:num w:numId="6" w16cid:durableId="155153463">
    <w:abstractNumId w:val="0"/>
  </w:num>
  <w:num w:numId="7" w16cid:durableId="1428236886">
    <w:abstractNumId w:val="23"/>
  </w:num>
  <w:num w:numId="8" w16cid:durableId="103154041">
    <w:abstractNumId w:val="25"/>
  </w:num>
  <w:num w:numId="9" w16cid:durableId="1308436166">
    <w:abstractNumId w:val="22"/>
  </w:num>
  <w:num w:numId="10" w16cid:durableId="1335643199">
    <w:abstractNumId w:val="33"/>
  </w:num>
  <w:num w:numId="11" w16cid:durableId="1160577431">
    <w:abstractNumId w:val="24"/>
  </w:num>
  <w:num w:numId="12" w16cid:durableId="1673139647">
    <w:abstractNumId w:val="13"/>
  </w:num>
  <w:num w:numId="13" w16cid:durableId="1742215375">
    <w:abstractNumId w:val="45"/>
  </w:num>
  <w:num w:numId="14" w16cid:durableId="664823544">
    <w:abstractNumId w:val="40"/>
  </w:num>
  <w:num w:numId="15" w16cid:durableId="979774751">
    <w:abstractNumId w:val="10"/>
  </w:num>
  <w:num w:numId="16" w16cid:durableId="2360732">
    <w:abstractNumId w:val="26"/>
  </w:num>
  <w:num w:numId="17" w16cid:durableId="786197794">
    <w:abstractNumId w:val="42"/>
  </w:num>
  <w:num w:numId="18" w16cid:durableId="56363644">
    <w:abstractNumId w:val="41"/>
  </w:num>
  <w:num w:numId="19" w16cid:durableId="542014337">
    <w:abstractNumId w:val="39"/>
  </w:num>
  <w:num w:numId="20" w16cid:durableId="1149785811">
    <w:abstractNumId w:val="29"/>
  </w:num>
  <w:num w:numId="21" w16cid:durableId="3227816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02"/>
    <w:rsid w:val="00000812"/>
    <w:rsid w:val="00000901"/>
    <w:rsid w:val="00001D81"/>
    <w:rsid w:val="0000223E"/>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45"/>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C93"/>
    <w:rsid w:val="00022496"/>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2166"/>
    <w:rsid w:val="0003300C"/>
    <w:rsid w:val="000332EC"/>
    <w:rsid w:val="000337A3"/>
    <w:rsid w:val="00033CA9"/>
    <w:rsid w:val="00033E84"/>
    <w:rsid w:val="000343D3"/>
    <w:rsid w:val="000346D1"/>
    <w:rsid w:val="00034E7A"/>
    <w:rsid w:val="00035345"/>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2CBA"/>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F84"/>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C08"/>
    <w:rsid w:val="00071FC0"/>
    <w:rsid w:val="00072080"/>
    <w:rsid w:val="0007232D"/>
    <w:rsid w:val="0007247D"/>
    <w:rsid w:val="000729AF"/>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107"/>
    <w:rsid w:val="00084244"/>
    <w:rsid w:val="0008438B"/>
    <w:rsid w:val="000843B4"/>
    <w:rsid w:val="00084998"/>
    <w:rsid w:val="00084C1C"/>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0F90"/>
    <w:rsid w:val="0009129D"/>
    <w:rsid w:val="000913B9"/>
    <w:rsid w:val="00091C6D"/>
    <w:rsid w:val="00091E67"/>
    <w:rsid w:val="000922A4"/>
    <w:rsid w:val="00092C13"/>
    <w:rsid w:val="00093AB0"/>
    <w:rsid w:val="00093DB2"/>
    <w:rsid w:val="00094652"/>
    <w:rsid w:val="00094887"/>
    <w:rsid w:val="00094C04"/>
    <w:rsid w:val="00095496"/>
    <w:rsid w:val="00095774"/>
    <w:rsid w:val="000957C3"/>
    <w:rsid w:val="00095B03"/>
    <w:rsid w:val="00095BF8"/>
    <w:rsid w:val="00095E93"/>
    <w:rsid w:val="0009618E"/>
    <w:rsid w:val="0009636C"/>
    <w:rsid w:val="00097178"/>
    <w:rsid w:val="000971A5"/>
    <w:rsid w:val="000A0157"/>
    <w:rsid w:val="000A01E2"/>
    <w:rsid w:val="000A043A"/>
    <w:rsid w:val="000A0500"/>
    <w:rsid w:val="000A06F1"/>
    <w:rsid w:val="000A0740"/>
    <w:rsid w:val="000A0772"/>
    <w:rsid w:val="000A07D4"/>
    <w:rsid w:val="000A0853"/>
    <w:rsid w:val="000A0D39"/>
    <w:rsid w:val="000A0ECF"/>
    <w:rsid w:val="000A10AE"/>
    <w:rsid w:val="000A13C1"/>
    <w:rsid w:val="000A1A10"/>
    <w:rsid w:val="000A2542"/>
    <w:rsid w:val="000A25A3"/>
    <w:rsid w:val="000A2A5F"/>
    <w:rsid w:val="000A3203"/>
    <w:rsid w:val="000A3E5B"/>
    <w:rsid w:val="000A43C4"/>
    <w:rsid w:val="000A4A77"/>
    <w:rsid w:val="000A4DD8"/>
    <w:rsid w:val="000A513C"/>
    <w:rsid w:val="000A5285"/>
    <w:rsid w:val="000A55E9"/>
    <w:rsid w:val="000A56AA"/>
    <w:rsid w:val="000A6056"/>
    <w:rsid w:val="000A64D2"/>
    <w:rsid w:val="000A64DF"/>
    <w:rsid w:val="000A65C4"/>
    <w:rsid w:val="000A6AD7"/>
    <w:rsid w:val="000A770C"/>
    <w:rsid w:val="000A7E8A"/>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0615"/>
    <w:rsid w:val="000C1B44"/>
    <w:rsid w:val="000C254D"/>
    <w:rsid w:val="000C2595"/>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BA0"/>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39D"/>
    <w:rsid w:val="000D6417"/>
    <w:rsid w:val="000D6482"/>
    <w:rsid w:val="000D66AF"/>
    <w:rsid w:val="000D7227"/>
    <w:rsid w:val="000D73BF"/>
    <w:rsid w:val="000D73C9"/>
    <w:rsid w:val="000D7514"/>
    <w:rsid w:val="000D752F"/>
    <w:rsid w:val="000D7AF3"/>
    <w:rsid w:val="000D7F5B"/>
    <w:rsid w:val="000E0068"/>
    <w:rsid w:val="000E0B14"/>
    <w:rsid w:val="000E1777"/>
    <w:rsid w:val="000E19DE"/>
    <w:rsid w:val="000E2BFA"/>
    <w:rsid w:val="000E2E35"/>
    <w:rsid w:val="000E2F22"/>
    <w:rsid w:val="000E2F7C"/>
    <w:rsid w:val="000E3433"/>
    <w:rsid w:val="000E35EE"/>
    <w:rsid w:val="000E38AA"/>
    <w:rsid w:val="000E3C36"/>
    <w:rsid w:val="000E3D9A"/>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2D1"/>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886"/>
    <w:rsid w:val="00104C22"/>
    <w:rsid w:val="0010532E"/>
    <w:rsid w:val="00105C15"/>
    <w:rsid w:val="00105FBE"/>
    <w:rsid w:val="00106BF0"/>
    <w:rsid w:val="00107C8F"/>
    <w:rsid w:val="00110081"/>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C9B"/>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889"/>
    <w:rsid w:val="00132ECF"/>
    <w:rsid w:val="00133C13"/>
    <w:rsid w:val="00133CEB"/>
    <w:rsid w:val="00133DA1"/>
    <w:rsid w:val="00133EF1"/>
    <w:rsid w:val="00133FBF"/>
    <w:rsid w:val="00134222"/>
    <w:rsid w:val="0013444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56C"/>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895"/>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4E1"/>
    <w:rsid w:val="0017060B"/>
    <w:rsid w:val="00170667"/>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803"/>
    <w:rsid w:val="00180E8D"/>
    <w:rsid w:val="00180FF8"/>
    <w:rsid w:val="001813B0"/>
    <w:rsid w:val="001818D8"/>
    <w:rsid w:val="0018239D"/>
    <w:rsid w:val="0018271E"/>
    <w:rsid w:val="001827CC"/>
    <w:rsid w:val="00182BF2"/>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929"/>
    <w:rsid w:val="001A1E8A"/>
    <w:rsid w:val="001A26B9"/>
    <w:rsid w:val="001A3352"/>
    <w:rsid w:val="001A3695"/>
    <w:rsid w:val="001A4052"/>
    <w:rsid w:val="001A44AA"/>
    <w:rsid w:val="001A4A74"/>
    <w:rsid w:val="001A59BB"/>
    <w:rsid w:val="001A5A0F"/>
    <w:rsid w:val="001A5B24"/>
    <w:rsid w:val="001A5B3F"/>
    <w:rsid w:val="001A5C62"/>
    <w:rsid w:val="001A61D7"/>
    <w:rsid w:val="001A63B0"/>
    <w:rsid w:val="001A6B09"/>
    <w:rsid w:val="001A7C6D"/>
    <w:rsid w:val="001B017B"/>
    <w:rsid w:val="001B08FF"/>
    <w:rsid w:val="001B0E96"/>
    <w:rsid w:val="001B126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4AE"/>
    <w:rsid w:val="001C5DEF"/>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DB"/>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07B"/>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1C3"/>
    <w:rsid w:val="0020352B"/>
    <w:rsid w:val="002042D5"/>
    <w:rsid w:val="002046E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525"/>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1E7E"/>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555"/>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468"/>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F7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E78"/>
    <w:rsid w:val="0027709F"/>
    <w:rsid w:val="0027759D"/>
    <w:rsid w:val="00277CC4"/>
    <w:rsid w:val="002800EC"/>
    <w:rsid w:val="002810E7"/>
    <w:rsid w:val="00281C53"/>
    <w:rsid w:val="00281E5E"/>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E2B"/>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C3B"/>
    <w:rsid w:val="002D078E"/>
    <w:rsid w:val="002D09DA"/>
    <w:rsid w:val="002D10C1"/>
    <w:rsid w:val="002D11F9"/>
    <w:rsid w:val="002D1BB5"/>
    <w:rsid w:val="002D21C9"/>
    <w:rsid w:val="002D2577"/>
    <w:rsid w:val="002D2A80"/>
    <w:rsid w:val="002D2AB4"/>
    <w:rsid w:val="002D2D1D"/>
    <w:rsid w:val="002D38FC"/>
    <w:rsid w:val="002D439B"/>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ADC"/>
    <w:rsid w:val="002E7BB7"/>
    <w:rsid w:val="002F0183"/>
    <w:rsid w:val="002F07A6"/>
    <w:rsid w:val="002F0FDE"/>
    <w:rsid w:val="002F13C5"/>
    <w:rsid w:val="002F15F9"/>
    <w:rsid w:val="002F198D"/>
    <w:rsid w:val="002F1E3D"/>
    <w:rsid w:val="002F2913"/>
    <w:rsid w:val="002F2A86"/>
    <w:rsid w:val="002F2DC3"/>
    <w:rsid w:val="002F3731"/>
    <w:rsid w:val="002F41ED"/>
    <w:rsid w:val="002F4C0A"/>
    <w:rsid w:val="002F4F3B"/>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664"/>
    <w:rsid w:val="00304AC1"/>
    <w:rsid w:val="003055C4"/>
    <w:rsid w:val="00305B2B"/>
    <w:rsid w:val="003060A8"/>
    <w:rsid w:val="00306252"/>
    <w:rsid w:val="00306727"/>
    <w:rsid w:val="00307DFA"/>
    <w:rsid w:val="0031041C"/>
    <w:rsid w:val="0031053E"/>
    <w:rsid w:val="00311153"/>
    <w:rsid w:val="003119B0"/>
    <w:rsid w:val="0031211F"/>
    <w:rsid w:val="0031266F"/>
    <w:rsid w:val="00312A7C"/>
    <w:rsid w:val="00312E62"/>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9CF"/>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778"/>
    <w:rsid w:val="00337868"/>
    <w:rsid w:val="0033797E"/>
    <w:rsid w:val="00337AB9"/>
    <w:rsid w:val="003408F0"/>
    <w:rsid w:val="00340B74"/>
    <w:rsid w:val="00340F88"/>
    <w:rsid w:val="0034114D"/>
    <w:rsid w:val="003411FE"/>
    <w:rsid w:val="00341D4C"/>
    <w:rsid w:val="00341F59"/>
    <w:rsid w:val="0034207F"/>
    <w:rsid w:val="00342297"/>
    <w:rsid w:val="00342316"/>
    <w:rsid w:val="0034248C"/>
    <w:rsid w:val="003425C3"/>
    <w:rsid w:val="003425DD"/>
    <w:rsid w:val="00342E8D"/>
    <w:rsid w:val="00343100"/>
    <w:rsid w:val="0034312E"/>
    <w:rsid w:val="00343AA5"/>
    <w:rsid w:val="00343DDD"/>
    <w:rsid w:val="00343F93"/>
    <w:rsid w:val="00344669"/>
    <w:rsid w:val="0034494D"/>
    <w:rsid w:val="00344AB7"/>
    <w:rsid w:val="00344D6E"/>
    <w:rsid w:val="00345229"/>
    <w:rsid w:val="003456FF"/>
    <w:rsid w:val="003457F1"/>
    <w:rsid w:val="00345FCD"/>
    <w:rsid w:val="003466F7"/>
    <w:rsid w:val="00346ADF"/>
    <w:rsid w:val="00347812"/>
    <w:rsid w:val="00347C3F"/>
    <w:rsid w:val="00347DED"/>
    <w:rsid w:val="0035068B"/>
    <w:rsid w:val="003506D7"/>
    <w:rsid w:val="00350765"/>
    <w:rsid w:val="00351996"/>
    <w:rsid w:val="00351B0C"/>
    <w:rsid w:val="00351C28"/>
    <w:rsid w:val="0035206E"/>
    <w:rsid w:val="003521D1"/>
    <w:rsid w:val="00352E5F"/>
    <w:rsid w:val="00352F68"/>
    <w:rsid w:val="003534A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54E"/>
    <w:rsid w:val="00370C5B"/>
    <w:rsid w:val="003718A2"/>
    <w:rsid w:val="003718C3"/>
    <w:rsid w:val="00371A0A"/>
    <w:rsid w:val="00371E29"/>
    <w:rsid w:val="003727CD"/>
    <w:rsid w:val="003731E8"/>
    <w:rsid w:val="00373597"/>
    <w:rsid w:val="003753F7"/>
    <w:rsid w:val="003756A1"/>
    <w:rsid w:val="00375A62"/>
    <w:rsid w:val="00375A74"/>
    <w:rsid w:val="00375DE3"/>
    <w:rsid w:val="00375F5B"/>
    <w:rsid w:val="003763C4"/>
    <w:rsid w:val="00376EF3"/>
    <w:rsid w:val="00376FAE"/>
    <w:rsid w:val="00376FEE"/>
    <w:rsid w:val="0037727C"/>
    <w:rsid w:val="00377A63"/>
    <w:rsid w:val="003803CA"/>
    <w:rsid w:val="00380438"/>
    <w:rsid w:val="0038051D"/>
    <w:rsid w:val="00380BE2"/>
    <w:rsid w:val="00381003"/>
    <w:rsid w:val="003817EC"/>
    <w:rsid w:val="003820EB"/>
    <w:rsid w:val="003824AA"/>
    <w:rsid w:val="00382620"/>
    <w:rsid w:val="00382AA9"/>
    <w:rsid w:val="00382D03"/>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089"/>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11"/>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90D"/>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8D7"/>
    <w:rsid w:val="003F0C2C"/>
    <w:rsid w:val="003F0C6C"/>
    <w:rsid w:val="003F1A32"/>
    <w:rsid w:val="003F1A90"/>
    <w:rsid w:val="003F1C36"/>
    <w:rsid w:val="003F1C5B"/>
    <w:rsid w:val="003F1DFD"/>
    <w:rsid w:val="003F1ED4"/>
    <w:rsid w:val="003F3164"/>
    <w:rsid w:val="003F3292"/>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BB8"/>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65E"/>
    <w:rsid w:val="0042583F"/>
    <w:rsid w:val="004258F2"/>
    <w:rsid w:val="0042596B"/>
    <w:rsid w:val="00425A28"/>
    <w:rsid w:val="00425FE5"/>
    <w:rsid w:val="004260CF"/>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CFF"/>
    <w:rsid w:val="00432E2E"/>
    <w:rsid w:val="004335DB"/>
    <w:rsid w:val="00433BC1"/>
    <w:rsid w:val="00433F43"/>
    <w:rsid w:val="004342DF"/>
    <w:rsid w:val="004343B1"/>
    <w:rsid w:val="0043446C"/>
    <w:rsid w:val="00434A81"/>
    <w:rsid w:val="00435F95"/>
    <w:rsid w:val="00436175"/>
    <w:rsid w:val="00436860"/>
    <w:rsid w:val="00436E2A"/>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28C"/>
    <w:rsid w:val="00453399"/>
    <w:rsid w:val="004536F4"/>
    <w:rsid w:val="0045376B"/>
    <w:rsid w:val="00453B3B"/>
    <w:rsid w:val="00454104"/>
    <w:rsid w:val="0045465B"/>
    <w:rsid w:val="004546C8"/>
    <w:rsid w:val="004547DD"/>
    <w:rsid w:val="00454D17"/>
    <w:rsid w:val="00454E6C"/>
    <w:rsid w:val="004551B7"/>
    <w:rsid w:val="0045545D"/>
    <w:rsid w:val="00455994"/>
    <w:rsid w:val="00455FB7"/>
    <w:rsid w:val="004565E0"/>
    <w:rsid w:val="00456F3C"/>
    <w:rsid w:val="0045706A"/>
    <w:rsid w:val="004577D6"/>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4AD"/>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C00"/>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1F7"/>
    <w:rsid w:val="0049582F"/>
    <w:rsid w:val="00495B3B"/>
    <w:rsid w:val="00495C62"/>
    <w:rsid w:val="004968A0"/>
    <w:rsid w:val="004969C9"/>
    <w:rsid w:val="00496AAB"/>
    <w:rsid w:val="00496C9A"/>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14B"/>
    <w:rsid w:val="004A474E"/>
    <w:rsid w:val="004A4D43"/>
    <w:rsid w:val="004A54A4"/>
    <w:rsid w:val="004A5BD7"/>
    <w:rsid w:val="004A6286"/>
    <w:rsid w:val="004A641C"/>
    <w:rsid w:val="004A6F63"/>
    <w:rsid w:val="004A731E"/>
    <w:rsid w:val="004A7370"/>
    <w:rsid w:val="004B157C"/>
    <w:rsid w:val="004B1B8B"/>
    <w:rsid w:val="004B1E98"/>
    <w:rsid w:val="004B244E"/>
    <w:rsid w:val="004B26FF"/>
    <w:rsid w:val="004B2721"/>
    <w:rsid w:val="004B2751"/>
    <w:rsid w:val="004B2A7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39D"/>
    <w:rsid w:val="004D5882"/>
    <w:rsid w:val="004D5C02"/>
    <w:rsid w:val="004D6821"/>
    <w:rsid w:val="004D752C"/>
    <w:rsid w:val="004D7626"/>
    <w:rsid w:val="004D76BB"/>
    <w:rsid w:val="004D7A0D"/>
    <w:rsid w:val="004E0399"/>
    <w:rsid w:val="004E0410"/>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8CD"/>
    <w:rsid w:val="004F0C3F"/>
    <w:rsid w:val="004F0E0D"/>
    <w:rsid w:val="004F0FB3"/>
    <w:rsid w:val="004F12E7"/>
    <w:rsid w:val="004F1C43"/>
    <w:rsid w:val="004F22A2"/>
    <w:rsid w:val="004F22E4"/>
    <w:rsid w:val="004F28B3"/>
    <w:rsid w:val="004F2B70"/>
    <w:rsid w:val="004F34DC"/>
    <w:rsid w:val="004F44A9"/>
    <w:rsid w:val="004F4916"/>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63"/>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281C"/>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426"/>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D7D"/>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1A"/>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140"/>
    <w:rsid w:val="005664B7"/>
    <w:rsid w:val="00566D07"/>
    <w:rsid w:val="00566D20"/>
    <w:rsid w:val="00566E04"/>
    <w:rsid w:val="00567685"/>
    <w:rsid w:val="0057019D"/>
    <w:rsid w:val="0057036C"/>
    <w:rsid w:val="005720E4"/>
    <w:rsid w:val="0057262B"/>
    <w:rsid w:val="0057262E"/>
    <w:rsid w:val="00572853"/>
    <w:rsid w:val="00572D49"/>
    <w:rsid w:val="00573E71"/>
    <w:rsid w:val="005743C2"/>
    <w:rsid w:val="00574B82"/>
    <w:rsid w:val="00574EF0"/>
    <w:rsid w:val="0057535F"/>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1EA"/>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9E5"/>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8A5"/>
    <w:rsid w:val="005A7A95"/>
    <w:rsid w:val="005B0545"/>
    <w:rsid w:val="005B12FA"/>
    <w:rsid w:val="005B280F"/>
    <w:rsid w:val="005B3936"/>
    <w:rsid w:val="005B3AA2"/>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749"/>
    <w:rsid w:val="005C5889"/>
    <w:rsid w:val="005C5950"/>
    <w:rsid w:val="005C5E94"/>
    <w:rsid w:val="005C5F79"/>
    <w:rsid w:val="005C62F6"/>
    <w:rsid w:val="005C7C99"/>
    <w:rsid w:val="005D010C"/>
    <w:rsid w:val="005D0130"/>
    <w:rsid w:val="005D0BE9"/>
    <w:rsid w:val="005D0C4E"/>
    <w:rsid w:val="005D0DD3"/>
    <w:rsid w:val="005D1AC1"/>
    <w:rsid w:val="005D21B8"/>
    <w:rsid w:val="005D2752"/>
    <w:rsid w:val="005D2A6E"/>
    <w:rsid w:val="005D2F7E"/>
    <w:rsid w:val="005D304E"/>
    <w:rsid w:val="005D3344"/>
    <w:rsid w:val="005D3479"/>
    <w:rsid w:val="005D3BC3"/>
    <w:rsid w:val="005D3BD5"/>
    <w:rsid w:val="005D4710"/>
    <w:rsid w:val="005D4EDB"/>
    <w:rsid w:val="005D5F39"/>
    <w:rsid w:val="005D65AD"/>
    <w:rsid w:val="005D6763"/>
    <w:rsid w:val="005D72DA"/>
    <w:rsid w:val="005D73FF"/>
    <w:rsid w:val="005D764F"/>
    <w:rsid w:val="005D7F05"/>
    <w:rsid w:val="005E0EAB"/>
    <w:rsid w:val="005E2165"/>
    <w:rsid w:val="005E22F3"/>
    <w:rsid w:val="005E239C"/>
    <w:rsid w:val="005E380B"/>
    <w:rsid w:val="005E3C28"/>
    <w:rsid w:val="005E3CE2"/>
    <w:rsid w:val="005E3F3A"/>
    <w:rsid w:val="005E44AA"/>
    <w:rsid w:val="005E4EEA"/>
    <w:rsid w:val="005E6040"/>
    <w:rsid w:val="005E69D4"/>
    <w:rsid w:val="005E6BDD"/>
    <w:rsid w:val="005E7A2A"/>
    <w:rsid w:val="005E7E31"/>
    <w:rsid w:val="005ECBCD"/>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947"/>
    <w:rsid w:val="005F6D30"/>
    <w:rsid w:val="005F70A7"/>
    <w:rsid w:val="005F71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821"/>
    <w:rsid w:val="00605DB0"/>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4D9"/>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3F1"/>
    <w:rsid w:val="00623492"/>
    <w:rsid w:val="00623786"/>
    <w:rsid w:val="00623F9C"/>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E65"/>
    <w:rsid w:val="00632F36"/>
    <w:rsid w:val="00633405"/>
    <w:rsid w:val="006335A3"/>
    <w:rsid w:val="00633FDC"/>
    <w:rsid w:val="00634701"/>
    <w:rsid w:val="00634A06"/>
    <w:rsid w:val="00634A69"/>
    <w:rsid w:val="00634DC0"/>
    <w:rsid w:val="00635DCD"/>
    <w:rsid w:val="006364F7"/>
    <w:rsid w:val="00636AFE"/>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AA0"/>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08AE"/>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A07"/>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1BF"/>
    <w:rsid w:val="006B0408"/>
    <w:rsid w:val="006B05D1"/>
    <w:rsid w:val="006B0971"/>
    <w:rsid w:val="006B0B27"/>
    <w:rsid w:val="006B17C7"/>
    <w:rsid w:val="006B1823"/>
    <w:rsid w:val="006B190F"/>
    <w:rsid w:val="006B286A"/>
    <w:rsid w:val="006B2A59"/>
    <w:rsid w:val="006B36BE"/>
    <w:rsid w:val="006B40B8"/>
    <w:rsid w:val="006B45FC"/>
    <w:rsid w:val="006B45FE"/>
    <w:rsid w:val="006B4761"/>
    <w:rsid w:val="006B49C5"/>
    <w:rsid w:val="006B4C1C"/>
    <w:rsid w:val="006B4CED"/>
    <w:rsid w:val="006B4CF1"/>
    <w:rsid w:val="006B511E"/>
    <w:rsid w:val="006B5643"/>
    <w:rsid w:val="006B5E32"/>
    <w:rsid w:val="006B5E90"/>
    <w:rsid w:val="006B68FC"/>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2E1"/>
    <w:rsid w:val="006D4826"/>
    <w:rsid w:val="006D5110"/>
    <w:rsid w:val="006D51BE"/>
    <w:rsid w:val="006D5A90"/>
    <w:rsid w:val="006D6595"/>
    <w:rsid w:val="006D682B"/>
    <w:rsid w:val="006D6D16"/>
    <w:rsid w:val="006D6EA3"/>
    <w:rsid w:val="006D788B"/>
    <w:rsid w:val="006D7ABD"/>
    <w:rsid w:val="006D7B69"/>
    <w:rsid w:val="006D7FA8"/>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718"/>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50"/>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1B9"/>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3F3"/>
    <w:rsid w:val="0073168B"/>
    <w:rsid w:val="00731937"/>
    <w:rsid w:val="00732030"/>
    <w:rsid w:val="00732288"/>
    <w:rsid w:val="00732488"/>
    <w:rsid w:val="007325D6"/>
    <w:rsid w:val="00732AD8"/>
    <w:rsid w:val="00734E3B"/>
    <w:rsid w:val="00735EAB"/>
    <w:rsid w:val="0073663C"/>
    <w:rsid w:val="0073689E"/>
    <w:rsid w:val="00737665"/>
    <w:rsid w:val="00737F14"/>
    <w:rsid w:val="00740175"/>
    <w:rsid w:val="00740A8B"/>
    <w:rsid w:val="00740ECE"/>
    <w:rsid w:val="0074107F"/>
    <w:rsid w:val="0074158C"/>
    <w:rsid w:val="007425C9"/>
    <w:rsid w:val="00742EC9"/>
    <w:rsid w:val="0074352B"/>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4A8"/>
    <w:rsid w:val="007617FE"/>
    <w:rsid w:val="00761AF0"/>
    <w:rsid w:val="00761F4F"/>
    <w:rsid w:val="00761F69"/>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78"/>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5D8"/>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078"/>
    <w:rsid w:val="00784C03"/>
    <w:rsid w:val="00785350"/>
    <w:rsid w:val="00786A3A"/>
    <w:rsid w:val="00786CB0"/>
    <w:rsid w:val="00786CB1"/>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3F"/>
    <w:rsid w:val="00793391"/>
    <w:rsid w:val="007934ED"/>
    <w:rsid w:val="00794E09"/>
    <w:rsid w:val="007950C9"/>
    <w:rsid w:val="007950E0"/>
    <w:rsid w:val="007952A0"/>
    <w:rsid w:val="00795DB4"/>
    <w:rsid w:val="0079649A"/>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5D9A"/>
    <w:rsid w:val="007A6721"/>
    <w:rsid w:val="007A69E1"/>
    <w:rsid w:val="007A6F5D"/>
    <w:rsid w:val="007A74BE"/>
    <w:rsid w:val="007A79F5"/>
    <w:rsid w:val="007B02E3"/>
    <w:rsid w:val="007B03CF"/>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4A0"/>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62D"/>
    <w:rsid w:val="007C4DBF"/>
    <w:rsid w:val="007C5053"/>
    <w:rsid w:val="007C619C"/>
    <w:rsid w:val="007C6D10"/>
    <w:rsid w:val="007C71CA"/>
    <w:rsid w:val="007C785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5A8"/>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5E4"/>
    <w:rsid w:val="007F0D0D"/>
    <w:rsid w:val="007F0D3C"/>
    <w:rsid w:val="007F12FF"/>
    <w:rsid w:val="007F1347"/>
    <w:rsid w:val="007F1526"/>
    <w:rsid w:val="007F17D1"/>
    <w:rsid w:val="007F1A74"/>
    <w:rsid w:val="007F2A15"/>
    <w:rsid w:val="007F2AD9"/>
    <w:rsid w:val="007F30EA"/>
    <w:rsid w:val="007F3358"/>
    <w:rsid w:val="007F360E"/>
    <w:rsid w:val="007F36A6"/>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2EF"/>
    <w:rsid w:val="008303F6"/>
    <w:rsid w:val="00830A76"/>
    <w:rsid w:val="008310EA"/>
    <w:rsid w:val="00831C65"/>
    <w:rsid w:val="00831CBA"/>
    <w:rsid w:val="00832059"/>
    <w:rsid w:val="0083215A"/>
    <w:rsid w:val="0083274E"/>
    <w:rsid w:val="0083275D"/>
    <w:rsid w:val="008335BC"/>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249"/>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E54"/>
    <w:rsid w:val="00853F2C"/>
    <w:rsid w:val="00854A0F"/>
    <w:rsid w:val="00854B2A"/>
    <w:rsid w:val="00856573"/>
    <w:rsid w:val="008565AA"/>
    <w:rsid w:val="00857361"/>
    <w:rsid w:val="008579CB"/>
    <w:rsid w:val="0086014A"/>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1ED"/>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21F"/>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156"/>
    <w:rsid w:val="008A45F2"/>
    <w:rsid w:val="008A490F"/>
    <w:rsid w:val="008A4B37"/>
    <w:rsid w:val="008A4E0D"/>
    <w:rsid w:val="008A56DB"/>
    <w:rsid w:val="008A5DAD"/>
    <w:rsid w:val="008A6607"/>
    <w:rsid w:val="008A67A7"/>
    <w:rsid w:val="008A6B48"/>
    <w:rsid w:val="008A6B90"/>
    <w:rsid w:val="008A7EC1"/>
    <w:rsid w:val="008B0077"/>
    <w:rsid w:val="008B0A37"/>
    <w:rsid w:val="008B0B77"/>
    <w:rsid w:val="008B0F45"/>
    <w:rsid w:val="008B10A3"/>
    <w:rsid w:val="008B1109"/>
    <w:rsid w:val="008B1CC3"/>
    <w:rsid w:val="008B26A7"/>
    <w:rsid w:val="008B2799"/>
    <w:rsid w:val="008B2C26"/>
    <w:rsid w:val="008B3E1B"/>
    <w:rsid w:val="008B4899"/>
    <w:rsid w:val="008B4DF1"/>
    <w:rsid w:val="008B634B"/>
    <w:rsid w:val="008B651F"/>
    <w:rsid w:val="008B6764"/>
    <w:rsid w:val="008B6856"/>
    <w:rsid w:val="008B769A"/>
    <w:rsid w:val="008C06B8"/>
    <w:rsid w:val="008C0758"/>
    <w:rsid w:val="008C0ADB"/>
    <w:rsid w:val="008C0E2E"/>
    <w:rsid w:val="008C19DB"/>
    <w:rsid w:val="008C1F19"/>
    <w:rsid w:val="008C1F1F"/>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064"/>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2F9"/>
    <w:rsid w:val="009024DD"/>
    <w:rsid w:val="00902ABC"/>
    <w:rsid w:val="009042E1"/>
    <w:rsid w:val="00904B85"/>
    <w:rsid w:val="00905833"/>
    <w:rsid w:val="00905C79"/>
    <w:rsid w:val="00906019"/>
    <w:rsid w:val="0090660F"/>
    <w:rsid w:val="00906DA2"/>
    <w:rsid w:val="00906DE6"/>
    <w:rsid w:val="009071FB"/>
    <w:rsid w:val="00907A00"/>
    <w:rsid w:val="00907F64"/>
    <w:rsid w:val="0091029D"/>
    <w:rsid w:val="0091073A"/>
    <w:rsid w:val="00910879"/>
    <w:rsid w:val="00911B91"/>
    <w:rsid w:val="00912025"/>
    <w:rsid w:val="00912521"/>
    <w:rsid w:val="009128A3"/>
    <w:rsid w:val="009129F2"/>
    <w:rsid w:val="0091302B"/>
    <w:rsid w:val="0091314E"/>
    <w:rsid w:val="00913EA4"/>
    <w:rsid w:val="00915910"/>
    <w:rsid w:val="009160C5"/>
    <w:rsid w:val="0091646A"/>
    <w:rsid w:val="00920056"/>
    <w:rsid w:val="009207FE"/>
    <w:rsid w:val="00920C63"/>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653"/>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91C"/>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FBA"/>
    <w:rsid w:val="009737F6"/>
    <w:rsid w:val="00973919"/>
    <w:rsid w:val="00973969"/>
    <w:rsid w:val="00973EB7"/>
    <w:rsid w:val="0097602D"/>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A75"/>
    <w:rsid w:val="009966AB"/>
    <w:rsid w:val="009978B7"/>
    <w:rsid w:val="009979D5"/>
    <w:rsid w:val="009A083C"/>
    <w:rsid w:val="009A138C"/>
    <w:rsid w:val="009A144F"/>
    <w:rsid w:val="009A1F4F"/>
    <w:rsid w:val="009A2C7E"/>
    <w:rsid w:val="009A2DA7"/>
    <w:rsid w:val="009A331D"/>
    <w:rsid w:val="009A370B"/>
    <w:rsid w:val="009A3D30"/>
    <w:rsid w:val="009A3D84"/>
    <w:rsid w:val="009A4449"/>
    <w:rsid w:val="009A46E0"/>
    <w:rsid w:val="009A4954"/>
    <w:rsid w:val="009A4968"/>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3C7"/>
    <w:rsid w:val="009C13E3"/>
    <w:rsid w:val="009C2352"/>
    <w:rsid w:val="009C27D3"/>
    <w:rsid w:val="009C2EED"/>
    <w:rsid w:val="009C3064"/>
    <w:rsid w:val="009C33A3"/>
    <w:rsid w:val="009C46F8"/>
    <w:rsid w:val="009C4885"/>
    <w:rsid w:val="009C49E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5C7"/>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AD4"/>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2D1"/>
    <w:rsid w:val="009F7A8D"/>
    <w:rsid w:val="009F7F58"/>
    <w:rsid w:val="00A00C65"/>
    <w:rsid w:val="00A010A7"/>
    <w:rsid w:val="00A016AF"/>
    <w:rsid w:val="00A029F4"/>
    <w:rsid w:val="00A037E2"/>
    <w:rsid w:val="00A04957"/>
    <w:rsid w:val="00A059B5"/>
    <w:rsid w:val="00A05B0B"/>
    <w:rsid w:val="00A05FC3"/>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360"/>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76C"/>
    <w:rsid w:val="00A31CDD"/>
    <w:rsid w:val="00A31D90"/>
    <w:rsid w:val="00A32329"/>
    <w:rsid w:val="00A32440"/>
    <w:rsid w:val="00A32464"/>
    <w:rsid w:val="00A3273D"/>
    <w:rsid w:val="00A32C09"/>
    <w:rsid w:val="00A32FFB"/>
    <w:rsid w:val="00A33520"/>
    <w:rsid w:val="00A337AC"/>
    <w:rsid w:val="00A356B2"/>
    <w:rsid w:val="00A357C2"/>
    <w:rsid w:val="00A35D0A"/>
    <w:rsid w:val="00A3606E"/>
    <w:rsid w:val="00A36877"/>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905"/>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4DA"/>
    <w:rsid w:val="00A61A2B"/>
    <w:rsid w:val="00A61C90"/>
    <w:rsid w:val="00A6211F"/>
    <w:rsid w:val="00A62295"/>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676"/>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0CB9"/>
    <w:rsid w:val="00A91763"/>
    <w:rsid w:val="00A9194C"/>
    <w:rsid w:val="00A91D05"/>
    <w:rsid w:val="00A93280"/>
    <w:rsid w:val="00A934FE"/>
    <w:rsid w:val="00A935BE"/>
    <w:rsid w:val="00A94064"/>
    <w:rsid w:val="00A9408F"/>
    <w:rsid w:val="00A94789"/>
    <w:rsid w:val="00A9596E"/>
    <w:rsid w:val="00A95EFD"/>
    <w:rsid w:val="00A95F86"/>
    <w:rsid w:val="00A96357"/>
    <w:rsid w:val="00A9679B"/>
    <w:rsid w:val="00A96887"/>
    <w:rsid w:val="00A978FE"/>
    <w:rsid w:val="00A97EF3"/>
    <w:rsid w:val="00AA0075"/>
    <w:rsid w:val="00AA0336"/>
    <w:rsid w:val="00AA057F"/>
    <w:rsid w:val="00AA0623"/>
    <w:rsid w:val="00AA0694"/>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397"/>
    <w:rsid w:val="00AA670E"/>
    <w:rsid w:val="00AA676A"/>
    <w:rsid w:val="00AA69E3"/>
    <w:rsid w:val="00AA7BCB"/>
    <w:rsid w:val="00AA7DC2"/>
    <w:rsid w:val="00AB0123"/>
    <w:rsid w:val="00AB08D7"/>
    <w:rsid w:val="00AB1078"/>
    <w:rsid w:val="00AB1553"/>
    <w:rsid w:val="00AB2548"/>
    <w:rsid w:val="00AB2863"/>
    <w:rsid w:val="00AB2A52"/>
    <w:rsid w:val="00AB2C9C"/>
    <w:rsid w:val="00AB2EA4"/>
    <w:rsid w:val="00AB36A1"/>
    <w:rsid w:val="00AB3CD8"/>
    <w:rsid w:val="00AB40B1"/>
    <w:rsid w:val="00AB4111"/>
    <w:rsid w:val="00AB46D0"/>
    <w:rsid w:val="00AB4D60"/>
    <w:rsid w:val="00AB6BBD"/>
    <w:rsid w:val="00AB7317"/>
    <w:rsid w:val="00AB73FF"/>
    <w:rsid w:val="00AB77A7"/>
    <w:rsid w:val="00AB7D1B"/>
    <w:rsid w:val="00AC001C"/>
    <w:rsid w:val="00AC02FA"/>
    <w:rsid w:val="00AC133E"/>
    <w:rsid w:val="00AC1415"/>
    <w:rsid w:val="00AC1C83"/>
    <w:rsid w:val="00AC1DB1"/>
    <w:rsid w:val="00AC1E7A"/>
    <w:rsid w:val="00AC2338"/>
    <w:rsid w:val="00AC277F"/>
    <w:rsid w:val="00AC2F85"/>
    <w:rsid w:val="00AC3459"/>
    <w:rsid w:val="00AC3B49"/>
    <w:rsid w:val="00AC3D58"/>
    <w:rsid w:val="00AC3FA1"/>
    <w:rsid w:val="00AC4139"/>
    <w:rsid w:val="00AC4855"/>
    <w:rsid w:val="00AC4F24"/>
    <w:rsid w:val="00AC53F0"/>
    <w:rsid w:val="00AC544A"/>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EF2"/>
    <w:rsid w:val="00AF1F43"/>
    <w:rsid w:val="00AF239D"/>
    <w:rsid w:val="00AF28CA"/>
    <w:rsid w:val="00AF3062"/>
    <w:rsid w:val="00AF3D25"/>
    <w:rsid w:val="00AF50FF"/>
    <w:rsid w:val="00AF533B"/>
    <w:rsid w:val="00AF5E22"/>
    <w:rsid w:val="00AF5F7A"/>
    <w:rsid w:val="00AF6143"/>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723"/>
    <w:rsid w:val="00B07F97"/>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2A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1D1"/>
    <w:rsid w:val="00B263B3"/>
    <w:rsid w:val="00B26540"/>
    <w:rsid w:val="00B269AD"/>
    <w:rsid w:val="00B26D2C"/>
    <w:rsid w:val="00B26F9C"/>
    <w:rsid w:val="00B27393"/>
    <w:rsid w:val="00B307C0"/>
    <w:rsid w:val="00B30C90"/>
    <w:rsid w:val="00B31095"/>
    <w:rsid w:val="00B316A1"/>
    <w:rsid w:val="00B3211B"/>
    <w:rsid w:val="00B34B4D"/>
    <w:rsid w:val="00B34F72"/>
    <w:rsid w:val="00B35AA9"/>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4DA"/>
    <w:rsid w:val="00B527AB"/>
    <w:rsid w:val="00B52A44"/>
    <w:rsid w:val="00B531EB"/>
    <w:rsid w:val="00B542E1"/>
    <w:rsid w:val="00B543C4"/>
    <w:rsid w:val="00B54560"/>
    <w:rsid w:val="00B548A1"/>
    <w:rsid w:val="00B54DEE"/>
    <w:rsid w:val="00B557AC"/>
    <w:rsid w:val="00B55A2A"/>
    <w:rsid w:val="00B56476"/>
    <w:rsid w:val="00B56796"/>
    <w:rsid w:val="00B56C85"/>
    <w:rsid w:val="00B56E88"/>
    <w:rsid w:val="00B5752C"/>
    <w:rsid w:val="00B57880"/>
    <w:rsid w:val="00B57B9D"/>
    <w:rsid w:val="00B6009E"/>
    <w:rsid w:val="00B60235"/>
    <w:rsid w:val="00B603F1"/>
    <w:rsid w:val="00B608D3"/>
    <w:rsid w:val="00B60BD5"/>
    <w:rsid w:val="00B60C9E"/>
    <w:rsid w:val="00B612D2"/>
    <w:rsid w:val="00B61507"/>
    <w:rsid w:val="00B617FF"/>
    <w:rsid w:val="00B619E2"/>
    <w:rsid w:val="00B620F0"/>
    <w:rsid w:val="00B62287"/>
    <w:rsid w:val="00B6259D"/>
    <w:rsid w:val="00B62A99"/>
    <w:rsid w:val="00B633EF"/>
    <w:rsid w:val="00B6379A"/>
    <w:rsid w:val="00B63E71"/>
    <w:rsid w:val="00B63EF2"/>
    <w:rsid w:val="00B64019"/>
    <w:rsid w:val="00B649CC"/>
    <w:rsid w:val="00B64AC2"/>
    <w:rsid w:val="00B64F42"/>
    <w:rsid w:val="00B654BF"/>
    <w:rsid w:val="00B65AAD"/>
    <w:rsid w:val="00B65B86"/>
    <w:rsid w:val="00B66B79"/>
    <w:rsid w:val="00B66D5C"/>
    <w:rsid w:val="00B673B3"/>
    <w:rsid w:val="00B67462"/>
    <w:rsid w:val="00B67544"/>
    <w:rsid w:val="00B6778A"/>
    <w:rsid w:val="00B67D70"/>
    <w:rsid w:val="00B7043B"/>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44F"/>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6BA"/>
    <w:rsid w:val="00B84C25"/>
    <w:rsid w:val="00B84D6E"/>
    <w:rsid w:val="00B84D9D"/>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2F64"/>
    <w:rsid w:val="00B931B7"/>
    <w:rsid w:val="00B93B66"/>
    <w:rsid w:val="00B93DAB"/>
    <w:rsid w:val="00B93EFE"/>
    <w:rsid w:val="00B9424E"/>
    <w:rsid w:val="00B9428F"/>
    <w:rsid w:val="00B943E8"/>
    <w:rsid w:val="00B94771"/>
    <w:rsid w:val="00B949C5"/>
    <w:rsid w:val="00B94B88"/>
    <w:rsid w:val="00B94E96"/>
    <w:rsid w:val="00B95411"/>
    <w:rsid w:val="00B955B0"/>
    <w:rsid w:val="00B959CC"/>
    <w:rsid w:val="00B96973"/>
    <w:rsid w:val="00B96B79"/>
    <w:rsid w:val="00B97501"/>
    <w:rsid w:val="00B97757"/>
    <w:rsid w:val="00B977DF"/>
    <w:rsid w:val="00BA054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CE4"/>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93C"/>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7CF"/>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5EC7"/>
    <w:rsid w:val="00BF63B2"/>
    <w:rsid w:val="00BF6B7F"/>
    <w:rsid w:val="00BF71F2"/>
    <w:rsid w:val="00BF7304"/>
    <w:rsid w:val="00BF7E14"/>
    <w:rsid w:val="00C00776"/>
    <w:rsid w:val="00C00AAC"/>
    <w:rsid w:val="00C01BCA"/>
    <w:rsid w:val="00C023EF"/>
    <w:rsid w:val="00C02F28"/>
    <w:rsid w:val="00C03FCA"/>
    <w:rsid w:val="00C059FF"/>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AD9"/>
    <w:rsid w:val="00C17013"/>
    <w:rsid w:val="00C17FC4"/>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1A0"/>
    <w:rsid w:val="00C2737B"/>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4F9"/>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F87"/>
    <w:rsid w:val="00C6100F"/>
    <w:rsid w:val="00C61945"/>
    <w:rsid w:val="00C6207A"/>
    <w:rsid w:val="00C6236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29A"/>
    <w:rsid w:val="00C733B6"/>
    <w:rsid w:val="00C73504"/>
    <w:rsid w:val="00C73770"/>
    <w:rsid w:val="00C737B8"/>
    <w:rsid w:val="00C74005"/>
    <w:rsid w:val="00C74225"/>
    <w:rsid w:val="00C743EE"/>
    <w:rsid w:val="00C745D1"/>
    <w:rsid w:val="00C749BF"/>
    <w:rsid w:val="00C74A83"/>
    <w:rsid w:val="00C74D46"/>
    <w:rsid w:val="00C74E40"/>
    <w:rsid w:val="00C76505"/>
    <w:rsid w:val="00C77679"/>
    <w:rsid w:val="00C77FEC"/>
    <w:rsid w:val="00C8043D"/>
    <w:rsid w:val="00C806CD"/>
    <w:rsid w:val="00C80953"/>
    <w:rsid w:val="00C81261"/>
    <w:rsid w:val="00C8159E"/>
    <w:rsid w:val="00C817AF"/>
    <w:rsid w:val="00C82185"/>
    <w:rsid w:val="00C8238F"/>
    <w:rsid w:val="00C829D9"/>
    <w:rsid w:val="00C82BE1"/>
    <w:rsid w:val="00C82D8F"/>
    <w:rsid w:val="00C82FED"/>
    <w:rsid w:val="00C8309C"/>
    <w:rsid w:val="00C833AA"/>
    <w:rsid w:val="00C836BA"/>
    <w:rsid w:val="00C8397E"/>
    <w:rsid w:val="00C84519"/>
    <w:rsid w:val="00C84579"/>
    <w:rsid w:val="00C847FA"/>
    <w:rsid w:val="00C84FED"/>
    <w:rsid w:val="00C8647A"/>
    <w:rsid w:val="00C86516"/>
    <w:rsid w:val="00C86966"/>
    <w:rsid w:val="00C86B61"/>
    <w:rsid w:val="00C871F9"/>
    <w:rsid w:val="00C87581"/>
    <w:rsid w:val="00C8777C"/>
    <w:rsid w:val="00C8782A"/>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19C"/>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8B4"/>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876"/>
    <w:rsid w:val="00CA7B39"/>
    <w:rsid w:val="00CB0362"/>
    <w:rsid w:val="00CB0743"/>
    <w:rsid w:val="00CB0DE0"/>
    <w:rsid w:val="00CB12E7"/>
    <w:rsid w:val="00CB1493"/>
    <w:rsid w:val="00CB163A"/>
    <w:rsid w:val="00CB1761"/>
    <w:rsid w:val="00CB1891"/>
    <w:rsid w:val="00CB1B49"/>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40B"/>
    <w:rsid w:val="00CF0706"/>
    <w:rsid w:val="00CF0BD9"/>
    <w:rsid w:val="00CF1778"/>
    <w:rsid w:val="00CF3020"/>
    <w:rsid w:val="00CF3278"/>
    <w:rsid w:val="00CF346F"/>
    <w:rsid w:val="00CF3A3C"/>
    <w:rsid w:val="00CF4175"/>
    <w:rsid w:val="00CF4245"/>
    <w:rsid w:val="00CF45DD"/>
    <w:rsid w:val="00CF4C3C"/>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4A8"/>
    <w:rsid w:val="00D01FA6"/>
    <w:rsid w:val="00D0206E"/>
    <w:rsid w:val="00D0210F"/>
    <w:rsid w:val="00D021E7"/>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B96"/>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38F"/>
    <w:rsid w:val="00D30018"/>
    <w:rsid w:val="00D30268"/>
    <w:rsid w:val="00D30F2D"/>
    <w:rsid w:val="00D32450"/>
    <w:rsid w:val="00D3295B"/>
    <w:rsid w:val="00D33055"/>
    <w:rsid w:val="00D3329C"/>
    <w:rsid w:val="00D333B0"/>
    <w:rsid w:val="00D33449"/>
    <w:rsid w:val="00D3346C"/>
    <w:rsid w:val="00D3449D"/>
    <w:rsid w:val="00D345BA"/>
    <w:rsid w:val="00D345C3"/>
    <w:rsid w:val="00D3463A"/>
    <w:rsid w:val="00D35454"/>
    <w:rsid w:val="00D35985"/>
    <w:rsid w:val="00D35BC8"/>
    <w:rsid w:val="00D3669C"/>
    <w:rsid w:val="00D37157"/>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0EA"/>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B51"/>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46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7A8"/>
    <w:rsid w:val="00DA797F"/>
    <w:rsid w:val="00DA7C57"/>
    <w:rsid w:val="00DB02F7"/>
    <w:rsid w:val="00DB0B10"/>
    <w:rsid w:val="00DB0EEF"/>
    <w:rsid w:val="00DB1997"/>
    <w:rsid w:val="00DB1CCB"/>
    <w:rsid w:val="00DB226E"/>
    <w:rsid w:val="00DB25B6"/>
    <w:rsid w:val="00DB2660"/>
    <w:rsid w:val="00DB2704"/>
    <w:rsid w:val="00DB2A3E"/>
    <w:rsid w:val="00DB2EDD"/>
    <w:rsid w:val="00DB3C19"/>
    <w:rsid w:val="00DB3D1C"/>
    <w:rsid w:val="00DB3D80"/>
    <w:rsid w:val="00DB41F2"/>
    <w:rsid w:val="00DB4619"/>
    <w:rsid w:val="00DB5046"/>
    <w:rsid w:val="00DB506A"/>
    <w:rsid w:val="00DB5112"/>
    <w:rsid w:val="00DB534F"/>
    <w:rsid w:val="00DB63E7"/>
    <w:rsid w:val="00DB675D"/>
    <w:rsid w:val="00DB70D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1C6"/>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376"/>
    <w:rsid w:val="00E1378A"/>
    <w:rsid w:val="00E1384D"/>
    <w:rsid w:val="00E13A68"/>
    <w:rsid w:val="00E13E43"/>
    <w:rsid w:val="00E13EED"/>
    <w:rsid w:val="00E14DEA"/>
    <w:rsid w:val="00E14E35"/>
    <w:rsid w:val="00E14EFA"/>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36A"/>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3E60"/>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0FB7"/>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4F2"/>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AD1"/>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9D0"/>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456"/>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180"/>
    <w:rsid w:val="00EC591E"/>
    <w:rsid w:val="00EC594C"/>
    <w:rsid w:val="00EC5F73"/>
    <w:rsid w:val="00EC6106"/>
    <w:rsid w:val="00EC61E0"/>
    <w:rsid w:val="00EC662D"/>
    <w:rsid w:val="00EC6CDA"/>
    <w:rsid w:val="00EC6E3B"/>
    <w:rsid w:val="00EC7606"/>
    <w:rsid w:val="00EC7B57"/>
    <w:rsid w:val="00ED050D"/>
    <w:rsid w:val="00ED087A"/>
    <w:rsid w:val="00ED22E0"/>
    <w:rsid w:val="00ED2CC8"/>
    <w:rsid w:val="00ED326C"/>
    <w:rsid w:val="00ED33A1"/>
    <w:rsid w:val="00ED35FA"/>
    <w:rsid w:val="00ED3666"/>
    <w:rsid w:val="00ED3971"/>
    <w:rsid w:val="00ED3A45"/>
    <w:rsid w:val="00ED4CF4"/>
    <w:rsid w:val="00ED513F"/>
    <w:rsid w:val="00ED56EB"/>
    <w:rsid w:val="00ED599F"/>
    <w:rsid w:val="00ED5F94"/>
    <w:rsid w:val="00ED6179"/>
    <w:rsid w:val="00ED6AFD"/>
    <w:rsid w:val="00ED6CBF"/>
    <w:rsid w:val="00ED763D"/>
    <w:rsid w:val="00ED76B2"/>
    <w:rsid w:val="00ED76B6"/>
    <w:rsid w:val="00ED7B8A"/>
    <w:rsid w:val="00EE066E"/>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79"/>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C6D"/>
    <w:rsid w:val="00F02520"/>
    <w:rsid w:val="00F03016"/>
    <w:rsid w:val="00F042D6"/>
    <w:rsid w:val="00F048AE"/>
    <w:rsid w:val="00F04EF2"/>
    <w:rsid w:val="00F04FF3"/>
    <w:rsid w:val="00F05631"/>
    <w:rsid w:val="00F05929"/>
    <w:rsid w:val="00F0617F"/>
    <w:rsid w:val="00F06433"/>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438"/>
    <w:rsid w:val="00F135CD"/>
    <w:rsid w:val="00F13794"/>
    <w:rsid w:val="00F13D57"/>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A0A"/>
    <w:rsid w:val="00F25D4F"/>
    <w:rsid w:val="00F263F0"/>
    <w:rsid w:val="00F26E98"/>
    <w:rsid w:val="00F2704C"/>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3A"/>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AC0"/>
    <w:rsid w:val="00F47CC6"/>
    <w:rsid w:val="00F47F34"/>
    <w:rsid w:val="00F504BE"/>
    <w:rsid w:val="00F508DD"/>
    <w:rsid w:val="00F50CC1"/>
    <w:rsid w:val="00F513A7"/>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09"/>
    <w:rsid w:val="00F61065"/>
    <w:rsid w:val="00F6107F"/>
    <w:rsid w:val="00F6228E"/>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3FF7"/>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46F"/>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A1A"/>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09F"/>
    <w:rsid w:val="00FC4224"/>
    <w:rsid w:val="00FC434E"/>
    <w:rsid w:val="00FC5E10"/>
    <w:rsid w:val="00FC5E33"/>
    <w:rsid w:val="00FC605B"/>
    <w:rsid w:val="00FC656A"/>
    <w:rsid w:val="00FC65E9"/>
    <w:rsid w:val="00FC66A8"/>
    <w:rsid w:val="00FC7E20"/>
    <w:rsid w:val="00FD0722"/>
    <w:rsid w:val="00FD0BCD"/>
    <w:rsid w:val="00FD1288"/>
    <w:rsid w:val="00FD1412"/>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3B8"/>
    <w:rsid w:val="00FE155C"/>
    <w:rsid w:val="00FE158A"/>
    <w:rsid w:val="00FE19EE"/>
    <w:rsid w:val="00FE19F9"/>
    <w:rsid w:val="00FE21C1"/>
    <w:rsid w:val="00FE28E4"/>
    <w:rsid w:val="00FE2D0D"/>
    <w:rsid w:val="00FE2F05"/>
    <w:rsid w:val="00FE3363"/>
    <w:rsid w:val="00FE34F4"/>
    <w:rsid w:val="00FE381D"/>
    <w:rsid w:val="00FE43D2"/>
    <w:rsid w:val="00FE4707"/>
    <w:rsid w:val="00FE4BA0"/>
    <w:rsid w:val="00FE5310"/>
    <w:rsid w:val="00FE5378"/>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29E"/>
    <w:rsid w:val="00FF532B"/>
    <w:rsid w:val="00FF579E"/>
    <w:rsid w:val="00FF65D5"/>
    <w:rsid w:val="00FF69C9"/>
    <w:rsid w:val="00FF6A35"/>
    <w:rsid w:val="00FF6CAE"/>
    <w:rsid w:val="00FF6D35"/>
    <w:rsid w:val="00FF6D3E"/>
    <w:rsid w:val="00FF6E87"/>
    <w:rsid w:val="00FF6FE9"/>
    <w:rsid w:val="00FF702B"/>
    <w:rsid w:val="00FF737E"/>
    <w:rsid w:val="00FF7803"/>
    <w:rsid w:val="00FF7D96"/>
    <w:rsid w:val="027C3E64"/>
    <w:rsid w:val="03BFC2F1"/>
    <w:rsid w:val="07CAF186"/>
    <w:rsid w:val="0DA1A7BF"/>
    <w:rsid w:val="0E686812"/>
    <w:rsid w:val="0E841765"/>
    <w:rsid w:val="144E761F"/>
    <w:rsid w:val="14C5E7DE"/>
    <w:rsid w:val="17B1E869"/>
    <w:rsid w:val="1A02D658"/>
    <w:rsid w:val="1ABFE420"/>
    <w:rsid w:val="1B529D26"/>
    <w:rsid w:val="1E936BA6"/>
    <w:rsid w:val="2395D6AB"/>
    <w:rsid w:val="27C4CA40"/>
    <w:rsid w:val="28C2C21D"/>
    <w:rsid w:val="2F2C1AE7"/>
    <w:rsid w:val="3457787C"/>
    <w:rsid w:val="3B4B9C34"/>
    <w:rsid w:val="3CE04610"/>
    <w:rsid w:val="497C7E43"/>
    <w:rsid w:val="4E7FE79E"/>
    <w:rsid w:val="628F3643"/>
    <w:rsid w:val="68295349"/>
    <w:rsid w:val="6ECD1876"/>
    <w:rsid w:val="73A1FCE4"/>
    <w:rsid w:val="74DFD80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FF774DAA-0E0D-4AB5-B483-88275EF3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efault">
    <w:name w:val="Default"/>
    <w:rsid w:val="002C7C3B"/>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98470822">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6065019">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1156329">
      <w:bodyDiv w:val="1"/>
      <w:marLeft w:val="0"/>
      <w:marRight w:val="0"/>
      <w:marTop w:val="0"/>
      <w:marBottom w:val="0"/>
      <w:divBdr>
        <w:top w:val="none" w:sz="0" w:space="0" w:color="auto"/>
        <w:left w:val="none" w:sz="0" w:space="0" w:color="auto"/>
        <w:bottom w:val="none" w:sz="0" w:space="0" w:color="auto"/>
        <w:right w:val="none" w:sz="0" w:space="0" w:color="auto"/>
      </w:divBdr>
    </w:div>
    <w:div w:id="42199464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79551879">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1083455541">
      <w:bodyDiv w:val="1"/>
      <w:marLeft w:val="0"/>
      <w:marRight w:val="0"/>
      <w:marTop w:val="0"/>
      <w:marBottom w:val="0"/>
      <w:divBdr>
        <w:top w:val="none" w:sz="0" w:space="0" w:color="auto"/>
        <w:left w:val="none" w:sz="0" w:space="0" w:color="auto"/>
        <w:bottom w:val="none" w:sz="0" w:space="0" w:color="auto"/>
        <w:right w:val="none" w:sz="0" w:space="0" w:color="auto"/>
      </w:divBdr>
    </w:div>
    <w:div w:id="1083601093">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05282872">
      <w:bodyDiv w:val="1"/>
      <w:marLeft w:val="0"/>
      <w:marRight w:val="0"/>
      <w:marTop w:val="0"/>
      <w:marBottom w:val="0"/>
      <w:divBdr>
        <w:top w:val="none" w:sz="0" w:space="0" w:color="auto"/>
        <w:left w:val="none" w:sz="0" w:space="0" w:color="auto"/>
        <w:bottom w:val="none" w:sz="0" w:space="0" w:color="auto"/>
        <w:right w:val="none" w:sz="0" w:space="0" w:color="auto"/>
      </w:divBdr>
    </w:div>
    <w:div w:id="1348750193">
      <w:bodyDiv w:val="1"/>
      <w:marLeft w:val="0"/>
      <w:marRight w:val="0"/>
      <w:marTop w:val="0"/>
      <w:marBottom w:val="0"/>
      <w:divBdr>
        <w:top w:val="none" w:sz="0" w:space="0" w:color="auto"/>
        <w:left w:val="none" w:sz="0" w:space="0" w:color="auto"/>
        <w:bottom w:val="none" w:sz="0" w:space="0" w:color="auto"/>
        <w:right w:val="none" w:sz="0" w:space="0" w:color="auto"/>
      </w:divBdr>
    </w:div>
    <w:div w:id="1593079518">
      <w:bodyDiv w:val="1"/>
      <w:marLeft w:val="0"/>
      <w:marRight w:val="0"/>
      <w:marTop w:val="0"/>
      <w:marBottom w:val="0"/>
      <w:divBdr>
        <w:top w:val="none" w:sz="0" w:space="0" w:color="auto"/>
        <w:left w:val="none" w:sz="0" w:space="0" w:color="auto"/>
        <w:bottom w:val="none" w:sz="0" w:space="0" w:color="auto"/>
        <w:right w:val="none" w:sz="0" w:space="0" w:color="auto"/>
      </w:divBdr>
    </w:div>
    <w:div w:id="1651858813">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45306234">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355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CD0CFD-443E-4992-A802-7CEB401332EE}"/>
      </w:docPartPr>
      <w:docPartBody>
        <w:p w:rsidR="003C590D" w:rsidRDefault="003C590D">
          <w:r w:rsidRPr="00EF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0D"/>
    <w:rsid w:val="00032166"/>
    <w:rsid w:val="00066C39"/>
    <w:rsid w:val="000735CA"/>
    <w:rsid w:val="000A770C"/>
    <w:rsid w:val="000D787A"/>
    <w:rsid w:val="00144D4F"/>
    <w:rsid w:val="00170667"/>
    <w:rsid w:val="00172199"/>
    <w:rsid w:val="00180803"/>
    <w:rsid w:val="001A1929"/>
    <w:rsid w:val="001B126F"/>
    <w:rsid w:val="001E70DB"/>
    <w:rsid w:val="002046E5"/>
    <w:rsid w:val="00252555"/>
    <w:rsid w:val="00260822"/>
    <w:rsid w:val="002D439B"/>
    <w:rsid w:val="002F0D23"/>
    <w:rsid w:val="00311153"/>
    <w:rsid w:val="00337778"/>
    <w:rsid w:val="00396089"/>
    <w:rsid w:val="003C46A5"/>
    <w:rsid w:val="003C590D"/>
    <w:rsid w:val="003D3315"/>
    <w:rsid w:val="003F0B12"/>
    <w:rsid w:val="004A192E"/>
    <w:rsid w:val="004D539D"/>
    <w:rsid w:val="004F08CD"/>
    <w:rsid w:val="00567A4A"/>
    <w:rsid w:val="0057312F"/>
    <w:rsid w:val="005963E2"/>
    <w:rsid w:val="005E3EF9"/>
    <w:rsid w:val="0074352B"/>
    <w:rsid w:val="007469C2"/>
    <w:rsid w:val="007952A0"/>
    <w:rsid w:val="007B64A0"/>
    <w:rsid w:val="007E12FC"/>
    <w:rsid w:val="007F05E4"/>
    <w:rsid w:val="0081140E"/>
    <w:rsid w:val="00831A76"/>
    <w:rsid w:val="00853E54"/>
    <w:rsid w:val="008811ED"/>
    <w:rsid w:val="009022F9"/>
    <w:rsid w:val="0090399D"/>
    <w:rsid w:val="00956653"/>
    <w:rsid w:val="009C13E3"/>
    <w:rsid w:val="009E73DF"/>
    <w:rsid w:val="00A10D09"/>
    <w:rsid w:val="00A36F8F"/>
    <w:rsid w:val="00A46340"/>
    <w:rsid w:val="00A600F0"/>
    <w:rsid w:val="00A90CB9"/>
    <w:rsid w:val="00AA0694"/>
    <w:rsid w:val="00AA6397"/>
    <w:rsid w:val="00AC544A"/>
    <w:rsid w:val="00B132DC"/>
    <w:rsid w:val="00B17472"/>
    <w:rsid w:val="00B524DA"/>
    <w:rsid w:val="00B846BA"/>
    <w:rsid w:val="00B930BA"/>
    <w:rsid w:val="00B97501"/>
    <w:rsid w:val="00BA1B14"/>
    <w:rsid w:val="00BB793C"/>
    <w:rsid w:val="00BF07CF"/>
    <w:rsid w:val="00BF5EC7"/>
    <w:rsid w:val="00C14A65"/>
    <w:rsid w:val="00C17FC4"/>
    <w:rsid w:val="00C40F8A"/>
    <w:rsid w:val="00C6236A"/>
    <w:rsid w:val="00C82185"/>
    <w:rsid w:val="00C86966"/>
    <w:rsid w:val="00CD416E"/>
    <w:rsid w:val="00CF4C3C"/>
    <w:rsid w:val="00D2738F"/>
    <w:rsid w:val="00D32266"/>
    <w:rsid w:val="00D3346C"/>
    <w:rsid w:val="00DB1669"/>
    <w:rsid w:val="00DD16D1"/>
    <w:rsid w:val="00DE18FA"/>
    <w:rsid w:val="00E762B2"/>
    <w:rsid w:val="00EA29D0"/>
    <w:rsid w:val="00F83FF7"/>
    <w:rsid w:val="00F9059F"/>
    <w:rsid w:val="00FE5378"/>
    <w:rsid w:val="00FE6B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0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CEC95CD99C24EB8A0FC52EED55127" ma:contentTypeVersion="23" ma:contentTypeDescription="Create a new document." ma:contentTypeScope="" ma:versionID="02767375dea03e9891240dc14a2d59d8">
  <xsd:schema xmlns:xsd="http://www.w3.org/2001/XMLSchema" xmlns:xs="http://www.w3.org/2001/XMLSchema" xmlns:p="http://schemas.microsoft.com/office/2006/metadata/properties" xmlns:ns3="a5f32de4-e402-4188-b034-e71ca7d22e54" xmlns:ns4="d8254a93-ba60-4610-91a6-10bae463abd0" xmlns:ns5="c35c199a-aea0-4c34-b6f3-52ccd99fc3de" targetNamespace="http://schemas.microsoft.com/office/2006/metadata/properties" ma:root="true" ma:fieldsID="c4a1c696cb836638743abaa96727f7bf" ns3:_="" ns4:_="" ns5:_="">
    <xsd:import namespace="a5f32de4-e402-4188-b034-e71ca7d22e54"/>
    <xsd:import namespace="d8254a93-ba60-4610-91a6-10bae463abd0"/>
    <xsd:import namespace="c35c199a-aea0-4c34-b6f3-52ccd99fc3de"/>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54a93-ba60-4610-91a6-10bae463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c199a-aea0-4c34-b6f3-52ccd99fc3d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d8254a93-ba60-4610-91a6-10bae463abd0" xsi:nil="true"/>
  </documentManagement>
</p:properties>
</file>

<file path=customXml/item7.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1533E-BEA4-43C5-8BB8-FC8B2510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8254a93-ba60-4610-91a6-10bae463abd0"/>
    <ds:schemaRef ds:uri="c35c199a-aea0-4c34-b6f3-52ccd99fc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A49AF5EE-935A-478F-A292-2A59CDB47905}">
  <ds:schemaRefs>
    <ds:schemaRef ds:uri="http://schemas.microsoft.com/sharepoint/events"/>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d8254a93-ba60-4610-91a6-10bae463abd0"/>
  </ds:schemaRefs>
</ds:datastoreItem>
</file>

<file path=customXml/itemProps7.xml><?xml version="1.0" encoding="utf-8"?>
<ds:datastoreItem xmlns:ds="http://schemas.openxmlformats.org/officeDocument/2006/customXml" ds:itemID="{FD723BBD-48E2-44B0-AC51-624D00F05B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1884</Words>
  <Characters>10985</Characters>
  <Application>Microsoft Office Word</Application>
  <DocSecurity>0</DocSecurity>
  <Lines>186</Lines>
  <Paragraphs>98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5</cp:revision>
  <cp:lastPrinted>2022-06-17T02:14:00Z</cp:lastPrinted>
  <dcterms:created xsi:type="dcterms:W3CDTF">2025-10-09T05:56:00Z</dcterms:created>
  <dcterms:modified xsi:type="dcterms:W3CDTF">2025-10-21T03:57:00Z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0x010100207CEC95CD99C24EB8A0FC52EED55127</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