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13B16" w14:textId="0EFA4C5F" w:rsidR="00254F12" w:rsidRPr="00862057" w:rsidRDefault="005203E2" w:rsidP="001806EE">
      <w:pPr>
        <w:pStyle w:val="Heading1"/>
        <w:framePr w:wrap="around"/>
      </w:pPr>
      <w:bookmarkStart w:id="0" w:name="_Toc106305998"/>
      <w:r>
        <w:t>Department of Energy, Environment and Climate Action</w:t>
      </w:r>
    </w:p>
    <w:p w14:paraId="57D4AAA2" w14:textId="534CDFDF" w:rsidR="004C1F02" w:rsidRDefault="00BD2BAC" w:rsidP="001806EE">
      <w:pPr>
        <w:pStyle w:val="Subtitle"/>
        <w:framePr w:wrap="around"/>
      </w:pPr>
      <w:r>
        <w:t>Identified</w:t>
      </w:r>
      <w:r w:rsidR="00A00A2A">
        <w:t xml:space="preserve"> </w:t>
      </w:r>
      <w:r w:rsidR="003C2336">
        <w:t>Position Description</w:t>
      </w:r>
    </w:p>
    <w:p w14:paraId="4B94074B" w14:textId="08764A0D" w:rsidR="008C06B8" w:rsidRDefault="00DA3665" w:rsidP="00FE7FB1">
      <w:pPr>
        <w:pStyle w:val="BodyText"/>
      </w:pPr>
      <w:r w:rsidRPr="004C1F02">
        <w:rPr>
          <w:noProof/>
        </w:rPr>
        <w:drawing>
          <wp:anchor distT="107950" distB="0" distL="114300" distR="114300" simplePos="0" relativeHeight="251658241" behindDoc="1" locked="1" layoutInCell="1" allowOverlap="1" wp14:anchorId="3D0387D3" wp14:editId="39BFDD51">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4FE98AE1" wp14:editId="5A933FCA">
                <wp:simplePos x="0" y="0"/>
                <wp:positionH relativeFrom="page">
                  <wp:align>left</wp:align>
                </wp:positionH>
                <wp:positionV relativeFrom="page">
                  <wp:align>top</wp:align>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0E07BFD" id="Group 1" o:spid="_x0000_s1026" alt="&quot;&quot;" style="position:absolute;margin-left:0;margin-top:0;width:595.85pt;height:175.45pt;z-index:-251658240;mso-position-horizontal:left;mso-position-horizontal-relative:page;mso-position-vertical:top;mso-position-vertical-relative:page;mso-width-relative:margin;mso-height-relative:margin" coordsize="75659,2229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o:spid="_x0000_s1027" alt="&quot;&quot;" style="position:absolute;width:68364;height:22284;visibility:visible;mso-wrap-style:square;v-text-anchor:top" coordsize="6717665,2227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path="m6717068,l,,127,2227567r5666892,-241l6717068,xe" fillcolor="#201547 [3215]" stroked="f">
                  <v:path arrowok="t"/>
                </v:shape>
                <v:shape id="RibbonElement1" o:spid="_x0000_s1028" alt="&quot;&quot;" style="position:absolute;left:58883;width:16776;height:17820;visibility:visible;mso-wrap-style:square;v-text-anchor:top" coordsize="1678304,178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path="m1677733,l841171,,,1781251r837107,-242l1677733,xe" fillcolor="#004c97 [3204]" stroked="f">
                  <v:path arrowok="t"/>
                </v:shape>
                <v:shape id="RibbonElement2" o:spid="_x0000_s1029" alt="&quot;&quot;" style="position:absolute;left:52552;top:13364;width:12564;height:8928;visibility:visible;mso-wrap-style:square;v-text-anchor:top" coordsize="1255395,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path="m1255382,l418833,,,893102r837107,-229l1255382,xe" fillcolor="#00b1a8" stroked="f">
                  <v:path arrowok="t"/>
                </v:shape>
                <v:shape id="RibbonElement3" o:spid="_x0000_s1030" alt="&quot;&quot;" style="position:absolute;left:48332;top:17785;width:10476;height:4500;visibility:visible;mso-wrap-style:square;v-text-anchor:top" coordsize="1048385,4495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path="m1048296,l211747,,,449198r837120,-241l1048296,xe" fillcolor="#88dbdf [3205]" stroked="f">
                  <v:path arrowok="t"/>
                </v:shape>
                <v:shape id="RibbonElement4Grp" o:spid="_x0000_s1031" alt="&quot;&quot;" style="position:absolute;left:56672;top:13364;width:10548;height:8928;visibility:visible;mso-wrap-style:square;v-text-anchor:top" coordsize="1054100,8934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path="m423494,892873l211747,443674,,892873r423494,xem1053515,449199l841768,,630021,449199r423494,xe" fillcolor="#201547 [3215]"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over_Triangle_Corporate" o:spid="_x0000_s1032" type="#_x0000_t75" alt="&quot;&quot;" style="position:absolute;left:69333;top:8943;width:6299;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r:id="rId17" o:title=""/>
                </v:shape>
                <w10:wrap anchorx="page" anchory="page"/>
                <w10:anchorlock/>
              </v:group>
            </w:pict>
          </mc:Fallback>
        </mc:AlternateContent>
      </w:r>
    </w:p>
    <w:p w14:paraId="08E8B6C5" w14:textId="77777777" w:rsidR="00665916" w:rsidRDefault="00665916" w:rsidP="004C1F02">
      <w:pPr>
        <w:sectPr w:rsidR="00665916" w:rsidSect="008C06B8">
          <w:headerReference w:type="even" r:id="rId18"/>
          <w:footerReference w:type="even" r:id="rId19"/>
          <w:footerReference w:type="default" r:id="rId20"/>
          <w:footerReference w:type="first" r:id="rId21"/>
          <w:type w:val="continuous"/>
          <w:pgSz w:w="11907" w:h="16839" w:code="9"/>
          <w:pgMar w:top="737" w:right="851" w:bottom="1701" w:left="851" w:header="284" w:footer="284" w:gutter="0"/>
          <w:cols w:space="454"/>
          <w:noEndnote/>
          <w:titlePg/>
          <w:docGrid w:linePitch="360"/>
        </w:sectPr>
      </w:pPr>
    </w:p>
    <w:bookmarkEnd w:id="0"/>
    <w:p w14:paraId="36ADD4C6" w14:textId="3154B7F7" w:rsidR="000B4CB1" w:rsidRPr="000B4CB1" w:rsidRDefault="005203E2" w:rsidP="00395C11">
      <w:pPr>
        <w:pStyle w:val="Heading2"/>
        <w:spacing w:before="0"/>
      </w:pPr>
      <w:r>
        <w:t xml:space="preserve">Position </w:t>
      </w:r>
      <w:r w:rsidR="00E207FC">
        <w:t>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5203E2" w:rsidRPr="005203E2" w14:paraId="1A70AD1D" w14:textId="77777777" w:rsidTr="3BF47AA5">
        <w:trPr>
          <w:trHeight w:val="399"/>
        </w:trPr>
        <w:tc>
          <w:tcPr>
            <w:tcW w:w="2580" w:type="dxa"/>
            <w:tcBorders>
              <w:top w:val="nil"/>
              <w:bottom w:val="nil"/>
              <w:right w:val="nil"/>
            </w:tcBorders>
            <w:vAlign w:val="center"/>
          </w:tcPr>
          <w:p w14:paraId="4EA7A9A2"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123834C" w14:textId="11798C27" w:rsidR="005203E2" w:rsidRPr="005203E2" w:rsidRDefault="000B4CB1" w:rsidP="000B4CB1">
            <w:pPr>
              <w:spacing w:before="0" w:after="0"/>
              <w:ind w:right="-450"/>
              <w:rPr>
                <w:rFonts w:ascii="Arial" w:hAnsi="Arial" w:cs="Arial"/>
                <w:color w:val="363534"/>
                <w:szCs w:val="22"/>
              </w:rPr>
            </w:pPr>
            <w:r>
              <w:rPr>
                <w:rFonts w:ascii="Arial" w:hAnsi="Arial" w:cs="Arial"/>
                <w:color w:val="363534"/>
                <w:szCs w:val="22"/>
              </w:rPr>
              <w:t>Senior Policy Officer</w:t>
            </w:r>
          </w:p>
        </w:tc>
      </w:tr>
      <w:tr w:rsidR="005203E2" w:rsidRPr="005203E2" w14:paraId="3BA3BF65" w14:textId="77777777" w:rsidTr="3BF47AA5">
        <w:trPr>
          <w:trHeight w:val="399"/>
        </w:trPr>
        <w:tc>
          <w:tcPr>
            <w:tcW w:w="2580" w:type="dxa"/>
            <w:tcBorders>
              <w:top w:val="nil"/>
              <w:bottom w:val="nil"/>
              <w:right w:val="nil"/>
            </w:tcBorders>
            <w:vAlign w:val="center"/>
          </w:tcPr>
          <w:p w14:paraId="6FADF558"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FAA1991" w14:textId="6A821852" w:rsidR="005203E2" w:rsidRPr="005203E2" w:rsidRDefault="00830B92" w:rsidP="00ED4AF8">
            <w:pPr>
              <w:spacing w:before="0" w:after="0"/>
              <w:ind w:right="-450"/>
              <w:rPr>
                <w:rFonts w:ascii="Arial" w:hAnsi="Arial" w:cs="Arial"/>
                <w:color w:val="363534"/>
                <w:szCs w:val="22"/>
              </w:rPr>
            </w:pPr>
            <w:r w:rsidRPr="00830B92">
              <w:rPr>
                <w:rFonts w:ascii="Arial" w:hAnsi="Arial" w:cs="Arial"/>
                <w:color w:val="363534"/>
                <w:szCs w:val="22"/>
              </w:rPr>
              <w:t>50966848</w:t>
            </w:r>
          </w:p>
        </w:tc>
      </w:tr>
      <w:tr w:rsidR="005203E2" w:rsidRPr="005203E2" w14:paraId="75EC9046" w14:textId="77777777" w:rsidTr="3BF47AA5">
        <w:trPr>
          <w:trHeight w:val="399"/>
        </w:trPr>
        <w:tc>
          <w:tcPr>
            <w:tcW w:w="2580" w:type="dxa"/>
            <w:tcBorders>
              <w:top w:val="nil"/>
              <w:bottom w:val="nil"/>
              <w:right w:val="nil"/>
            </w:tcBorders>
            <w:vAlign w:val="center"/>
          </w:tcPr>
          <w:p w14:paraId="13F258F1"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34AC175" w14:textId="1437EC9F" w:rsidR="005203E2" w:rsidRPr="005203E2" w:rsidRDefault="000B4CB1" w:rsidP="005203E2">
            <w:pPr>
              <w:spacing w:before="0" w:after="0"/>
              <w:ind w:left="57" w:right="-450"/>
              <w:rPr>
                <w:rFonts w:ascii="Arial" w:hAnsi="Arial" w:cs="Arial"/>
                <w:color w:val="363534"/>
                <w:szCs w:val="22"/>
              </w:rPr>
            </w:pPr>
            <w:r>
              <w:rPr>
                <w:rFonts w:ascii="Arial" w:hAnsi="Arial" w:cs="Arial"/>
                <w:color w:val="363534"/>
                <w:szCs w:val="22"/>
              </w:rPr>
              <w:t>VPS</w:t>
            </w:r>
            <w:r w:rsidR="00830B92">
              <w:rPr>
                <w:rFonts w:ascii="Arial" w:hAnsi="Arial" w:cs="Arial"/>
                <w:color w:val="363534"/>
                <w:szCs w:val="22"/>
              </w:rPr>
              <w:t xml:space="preserve"> Grade </w:t>
            </w:r>
            <w:r>
              <w:rPr>
                <w:rFonts w:ascii="Arial" w:hAnsi="Arial" w:cs="Arial"/>
                <w:color w:val="363534"/>
                <w:szCs w:val="22"/>
              </w:rPr>
              <w:t>5</w:t>
            </w:r>
          </w:p>
        </w:tc>
      </w:tr>
      <w:tr w:rsidR="005203E2" w:rsidRPr="005203E2" w14:paraId="662F4624" w14:textId="77777777" w:rsidTr="3BF47AA5">
        <w:trPr>
          <w:trHeight w:val="399"/>
        </w:trPr>
        <w:tc>
          <w:tcPr>
            <w:tcW w:w="2580" w:type="dxa"/>
            <w:tcBorders>
              <w:top w:val="nil"/>
              <w:bottom w:val="nil"/>
              <w:right w:val="nil"/>
            </w:tcBorders>
            <w:vAlign w:val="center"/>
          </w:tcPr>
          <w:p w14:paraId="0F67C76B"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59FC43" w14:textId="0E904349" w:rsidR="005203E2" w:rsidRPr="005203E2" w:rsidRDefault="000B4CB1" w:rsidP="005203E2">
            <w:pPr>
              <w:spacing w:before="0" w:after="0"/>
              <w:ind w:left="57" w:right="-450"/>
              <w:rPr>
                <w:rFonts w:ascii="Arial" w:hAnsi="Arial" w:cs="Arial"/>
                <w:color w:val="363534"/>
                <w:szCs w:val="22"/>
              </w:rPr>
            </w:pPr>
            <w:bookmarkStart w:id="1" w:name="_Hlk211507553"/>
            <w:r>
              <w:rPr>
                <w:rFonts w:ascii="Arial" w:hAnsi="Arial" w:cs="Arial"/>
                <w:color w:val="363534"/>
                <w:szCs w:val="22"/>
              </w:rPr>
              <w:t>$113,022 to $136,747</w:t>
            </w:r>
            <w:r w:rsidR="00830B92">
              <w:rPr>
                <w:rFonts w:ascii="Arial" w:hAnsi="Arial" w:cs="Arial"/>
                <w:color w:val="363534"/>
                <w:szCs w:val="22"/>
              </w:rPr>
              <w:t xml:space="preserve"> </w:t>
            </w:r>
            <w:bookmarkEnd w:id="1"/>
            <w:r w:rsidR="00830B92">
              <w:rPr>
                <w:rFonts w:ascii="Arial" w:hAnsi="Arial" w:cs="Arial"/>
                <w:color w:val="363534"/>
                <w:szCs w:val="22"/>
              </w:rPr>
              <w:t xml:space="preserve">plus superannuation </w:t>
            </w:r>
          </w:p>
        </w:tc>
      </w:tr>
      <w:tr w:rsidR="005203E2" w:rsidRPr="005203E2" w14:paraId="486C9ABF" w14:textId="77777777" w:rsidTr="3BF47AA5">
        <w:trPr>
          <w:trHeight w:val="399"/>
        </w:trPr>
        <w:tc>
          <w:tcPr>
            <w:tcW w:w="2580" w:type="dxa"/>
            <w:tcBorders>
              <w:top w:val="nil"/>
              <w:bottom w:val="nil"/>
              <w:right w:val="nil"/>
            </w:tcBorders>
            <w:vAlign w:val="center"/>
          </w:tcPr>
          <w:p w14:paraId="3EA2CEEF"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6E98A55" w14:textId="267C1136" w:rsidR="005203E2" w:rsidRPr="005203E2" w:rsidRDefault="005203E2" w:rsidP="005203E2">
            <w:pPr>
              <w:tabs>
                <w:tab w:val="left" w:pos="3529"/>
              </w:tabs>
              <w:spacing w:before="0" w:after="0"/>
              <w:ind w:left="57" w:right="-450"/>
              <w:rPr>
                <w:rFonts w:ascii="Arial" w:hAnsi="Arial" w:cs="Arial"/>
                <w:color w:val="363534"/>
              </w:rPr>
            </w:pPr>
            <w:r w:rsidRPr="3BF47AA5">
              <w:rPr>
                <w:rFonts w:ascii="Arial" w:hAnsi="Arial" w:cs="Arial"/>
                <w:color w:val="363534"/>
              </w:rPr>
              <w:t xml:space="preserve">Fixed Term until </w:t>
            </w:r>
            <w:r w:rsidR="000B4CB1" w:rsidRPr="3BF47AA5">
              <w:rPr>
                <w:rFonts w:ascii="Arial" w:hAnsi="Arial" w:cs="Arial"/>
                <w:color w:val="363534"/>
              </w:rPr>
              <w:t>30 June 2028</w:t>
            </w:r>
            <w:r w:rsidRPr="3BF47AA5">
              <w:rPr>
                <w:rFonts w:ascii="Arial" w:hAnsi="Arial" w:cs="Arial"/>
                <w:color w:val="363534"/>
              </w:rPr>
              <w:t xml:space="preserve"> </w:t>
            </w:r>
          </w:p>
        </w:tc>
      </w:tr>
      <w:tr w:rsidR="005203E2" w:rsidRPr="005203E2" w14:paraId="69074616" w14:textId="77777777" w:rsidTr="3BF47AA5">
        <w:trPr>
          <w:trHeight w:val="399"/>
        </w:trPr>
        <w:tc>
          <w:tcPr>
            <w:tcW w:w="2580" w:type="dxa"/>
            <w:tcBorders>
              <w:top w:val="nil"/>
              <w:bottom w:val="nil"/>
              <w:right w:val="nil"/>
            </w:tcBorders>
            <w:vAlign w:val="center"/>
          </w:tcPr>
          <w:p w14:paraId="09797040"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2D3F915" w14:textId="466BF46A" w:rsidR="005203E2" w:rsidRPr="005203E2" w:rsidRDefault="000B4CB1" w:rsidP="005203E2">
            <w:pPr>
              <w:spacing w:before="0" w:after="0"/>
              <w:ind w:left="57" w:right="-450"/>
              <w:rPr>
                <w:rFonts w:ascii="Arial" w:hAnsi="Arial" w:cs="Arial"/>
                <w:color w:val="363534"/>
                <w:szCs w:val="22"/>
              </w:rPr>
            </w:pPr>
            <w:r>
              <w:rPr>
                <w:rFonts w:ascii="Arial" w:hAnsi="Arial" w:cs="Arial"/>
                <w:color w:val="363534"/>
                <w:szCs w:val="22"/>
              </w:rPr>
              <w:t>Water and Catchments</w:t>
            </w:r>
          </w:p>
        </w:tc>
      </w:tr>
      <w:tr w:rsidR="005203E2" w:rsidRPr="005203E2" w14:paraId="5BB2546E" w14:textId="77777777" w:rsidTr="3BF47AA5">
        <w:trPr>
          <w:trHeight w:val="399"/>
        </w:trPr>
        <w:tc>
          <w:tcPr>
            <w:tcW w:w="2580" w:type="dxa"/>
            <w:tcBorders>
              <w:top w:val="nil"/>
              <w:bottom w:val="nil"/>
              <w:right w:val="nil"/>
            </w:tcBorders>
            <w:vAlign w:val="center"/>
          </w:tcPr>
          <w:p w14:paraId="5718A151"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66F18CC5" w14:textId="1A56B8C8" w:rsidR="005203E2" w:rsidRPr="005203E2" w:rsidRDefault="000B4CB1" w:rsidP="005203E2">
            <w:pPr>
              <w:spacing w:before="0" w:after="0"/>
              <w:ind w:left="57" w:right="-450"/>
              <w:rPr>
                <w:rFonts w:ascii="Arial" w:hAnsi="Arial" w:cs="Arial"/>
                <w:color w:val="363534"/>
                <w:szCs w:val="22"/>
              </w:rPr>
            </w:pPr>
            <w:r>
              <w:rPr>
                <w:rFonts w:ascii="Arial" w:hAnsi="Arial" w:cs="Arial"/>
                <w:color w:val="363534"/>
                <w:szCs w:val="22"/>
              </w:rPr>
              <w:t>Water Sector Strategy and Partnerships</w:t>
            </w:r>
            <w:r w:rsidR="00830B92">
              <w:rPr>
                <w:rFonts w:ascii="Arial" w:hAnsi="Arial" w:cs="Arial"/>
                <w:color w:val="363534"/>
                <w:szCs w:val="22"/>
              </w:rPr>
              <w:t xml:space="preserve">; First Nations Water </w:t>
            </w:r>
          </w:p>
        </w:tc>
      </w:tr>
      <w:tr w:rsidR="005203E2" w:rsidRPr="005203E2" w14:paraId="3996A3D9" w14:textId="77777777" w:rsidTr="3BF47AA5">
        <w:trPr>
          <w:trHeight w:val="399"/>
        </w:trPr>
        <w:tc>
          <w:tcPr>
            <w:tcW w:w="2580" w:type="dxa"/>
            <w:tcBorders>
              <w:top w:val="nil"/>
              <w:bottom w:val="nil"/>
              <w:right w:val="nil"/>
            </w:tcBorders>
            <w:vAlign w:val="center"/>
          </w:tcPr>
          <w:p w14:paraId="635DEB42" w14:textId="77777777"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172103" w14:textId="11CFFA15" w:rsidR="005203E2" w:rsidRPr="005203E2" w:rsidRDefault="005203E2" w:rsidP="005203E2">
            <w:pPr>
              <w:spacing w:before="0" w:after="0"/>
              <w:ind w:left="57" w:right="-450"/>
              <w:rPr>
                <w:rFonts w:ascii="Arial" w:hAnsi="Arial" w:cs="Arial"/>
                <w:color w:val="363534"/>
                <w:szCs w:val="22"/>
              </w:rPr>
            </w:pPr>
            <w:bookmarkStart w:id="2" w:name="_Hlk211507564"/>
            <w:r w:rsidRPr="005203E2">
              <w:rPr>
                <w:rFonts w:ascii="Arial" w:hAnsi="Arial" w:cs="Arial"/>
                <w:color w:val="363534"/>
                <w:szCs w:val="22"/>
              </w:rPr>
              <w:t>Flexible within Victoria</w:t>
            </w:r>
          </w:p>
          <w:bookmarkEnd w:id="2"/>
          <w:p w14:paraId="035A485C" w14:textId="72380F17" w:rsidR="005203E2" w:rsidRPr="005203E2" w:rsidRDefault="005203E2" w:rsidP="005203E2">
            <w:pPr>
              <w:spacing w:before="0" w:after="0"/>
              <w:ind w:left="57" w:right="-450"/>
              <w:rPr>
                <w:rFonts w:ascii="Arial" w:hAnsi="Arial" w:cs="Arial"/>
                <w:color w:val="363534"/>
                <w:szCs w:val="22"/>
              </w:rPr>
            </w:pPr>
            <w:r w:rsidRPr="005203E2">
              <w:rPr>
                <w:rFonts w:ascii="Arial" w:hAnsi="Arial" w:cs="Arial"/>
                <w:color w:val="363534"/>
                <w:szCs w:val="22"/>
              </w:rPr>
              <w:t xml:space="preserve">Hybrid work arrangement available: </w:t>
            </w:r>
            <w:r w:rsidR="000B4CB1">
              <w:rPr>
                <w:rFonts w:ascii="Arial" w:hAnsi="Arial" w:cs="Arial"/>
                <w:color w:val="363534"/>
                <w:szCs w:val="22"/>
              </w:rPr>
              <w:fldChar w:fldCharType="begin">
                <w:ffData>
                  <w:name w:val=""/>
                  <w:enabled/>
                  <w:calcOnExit w:val="0"/>
                  <w:checkBox>
                    <w:size w:val="26"/>
                    <w:default w:val="1"/>
                  </w:checkBox>
                </w:ffData>
              </w:fldChar>
            </w:r>
            <w:r w:rsidR="000B4CB1">
              <w:rPr>
                <w:rFonts w:ascii="Arial" w:hAnsi="Arial" w:cs="Arial"/>
                <w:color w:val="363534"/>
                <w:szCs w:val="22"/>
              </w:rPr>
              <w:instrText xml:space="preserve"> FORMCHECKBOX </w:instrText>
            </w:r>
            <w:r w:rsidR="000B4CB1">
              <w:rPr>
                <w:rFonts w:ascii="Arial" w:hAnsi="Arial" w:cs="Arial"/>
                <w:color w:val="363534"/>
                <w:szCs w:val="22"/>
              </w:rPr>
            </w:r>
            <w:r w:rsidR="000B4CB1">
              <w:rPr>
                <w:rFonts w:ascii="Arial" w:hAnsi="Arial" w:cs="Arial"/>
                <w:color w:val="363534"/>
                <w:szCs w:val="22"/>
              </w:rPr>
              <w:fldChar w:fldCharType="separate"/>
            </w:r>
            <w:r w:rsidR="000B4CB1">
              <w:rPr>
                <w:rFonts w:ascii="Arial" w:hAnsi="Arial" w:cs="Arial"/>
                <w:color w:val="363534"/>
                <w:szCs w:val="22"/>
              </w:rPr>
              <w:fldChar w:fldCharType="end"/>
            </w:r>
            <w:r w:rsidRPr="005203E2">
              <w:rPr>
                <w:rFonts w:ascii="Arial" w:hAnsi="Arial" w:cs="Arial"/>
                <w:color w:val="363534"/>
                <w:szCs w:val="22"/>
              </w:rPr>
              <w:t>Yes</w:t>
            </w:r>
            <w:r w:rsidRPr="005203E2">
              <w:rPr>
                <w:rFonts w:ascii="Arial" w:hAnsi="Arial" w:cs="Arial"/>
                <w:color w:val="363534"/>
                <w:szCs w:val="22"/>
              </w:rPr>
              <w:tab/>
            </w:r>
            <w:r w:rsidRPr="005203E2">
              <w:rPr>
                <w:rFonts w:ascii="Arial" w:hAnsi="Arial" w:cs="Arial"/>
                <w:color w:val="363534"/>
                <w:szCs w:val="22"/>
              </w:rPr>
              <w:fldChar w:fldCharType="begin">
                <w:ffData>
                  <w:name w:val=""/>
                  <w:enabled/>
                  <w:calcOnExit w:val="0"/>
                  <w:checkBox>
                    <w:size w:val="26"/>
                    <w:default w:val="0"/>
                    <w:checked w:val="0"/>
                  </w:checkBox>
                </w:ffData>
              </w:fldChar>
            </w:r>
            <w:r w:rsidRPr="005203E2">
              <w:rPr>
                <w:rFonts w:ascii="Arial" w:hAnsi="Arial" w:cs="Arial"/>
                <w:color w:val="363534"/>
                <w:szCs w:val="22"/>
              </w:rPr>
              <w:instrText xml:space="preserve"> FORMCHECKBOX </w:instrText>
            </w:r>
            <w:r w:rsidRPr="005203E2">
              <w:rPr>
                <w:rFonts w:ascii="Arial" w:hAnsi="Arial" w:cs="Arial"/>
                <w:color w:val="363534"/>
                <w:szCs w:val="22"/>
              </w:rPr>
            </w:r>
            <w:r w:rsidRPr="005203E2">
              <w:rPr>
                <w:rFonts w:ascii="Arial" w:hAnsi="Arial" w:cs="Arial"/>
                <w:color w:val="363534"/>
                <w:szCs w:val="22"/>
              </w:rPr>
              <w:fldChar w:fldCharType="separate"/>
            </w:r>
            <w:r w:rsidRPr="005203E2">
              <w:rPr>
                <w:rFonts w:ascii="Arial" w:hAnsi="Arial" w:cs="Arial"/>
                <w:color w:val="363534"/>
                <w:szCs w:val="22"/>
              </w:rPr>
              <w:fldChar w:fldCharType="end"/>
            </w:r>
            <w:r w:rsidRPr="005203E2">
              <w:rPr>
                <w:rFonts w:ascii="Arial" w:hAnsi="Arial" w:cs="Arial"/>
                <w:color w:val="363534"/>
                <w:szCs w:val="22"/>
              </w:rPr>
              <w:t xml:space="preserve">  No                </w:t>
            </w:r>
          </w:p>
        </w:tc>
      </w:tr>
      <w:tr w:rsidR="005203E2" w:rsidRPr="005203E2" w14:paraId="2A57C141" w14:textId="77777777" w:rsidTr="3BF47AA5">
        <w:trPr>
          <w:trHeight w:val="399"/>
        </w:trPr>
        <w:tc>
          <w:tcPr>
            <w:tcW w:w="2580" w:type="dxa"/>
            <w:tcBorders>
              <w:top w:val="nil"/>
              <w:bottom w:val="nil"/>
              <w:right w:val="nil"/>
            </w:tcBorders>
            <w:vAlign w:val="center"/>
          </w:tcPr>
          <w:p w14:paraId="63189F09" w14:textId="77777777" w:rsidR="005203E2" w:rsidRPr="005203E2" w:rsidRDefault="005203E2" w:rsidP="005203E2">
            <w:pPr>
              <w:spacing w:before="0" w:after="0"/>
              <w:ind w:right="-450"/>
              <w:rPr>
                <w:rFonts w:ascii="Arial" w:hAnsi="Arial" w:cs="Arial"/>
                <w:b/>
                <w:bCs/>
                <w:color w:val="363534"/>
                <w:spacing w:val="-3"/>
                <w:szCs w:val="22"/>
              </w:rPr>
            </w:pPr>
            <w:r w:rsidRPr="005203E2">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29A08FE" w14:textId="2A625126" w:rsidR="005203E2" w:rsidRPr="005203E2" w:rsidRDefault="000B4CB1" w:rsidP="005203E2">
            <w:pPr>
              <w:tabs>
                <w:tab w:val="left" w:pos="469"/>
                <w:tab w:val="left" w:pos="1189"/>
              </w:tabs>
              <w:spacing w:before="0" w:after="0"/>
              <w:ind w:left="57" w:right="-450"/>
              <w:rPr>
                <w:rFonts w:ascii="Arial" w:hAnsi="Arial" w:cs="Arial"/>
                <w:color w:val="363534"/>
                <w:szCs w:val="22"/>
              </w:rPr>
            </w:pPr>
            <w:r>
              <w:rPr>
                <w:rFonts w:ascii="Arial" w:hAnsi="Arial" w:cs="Arial"/>
                <w:color w:val="363534"/>
                <w:szCs w:val="22"/>
              </w:rPr>
              <w:t>Senior Manager Self-Determination Support</w:t>
            </w:r>
            <w:r w:rsidR="00540270">
              <w:rPr>
                <w:rFonts w:ascii="Arial" w:hAnsi="Arial" w:cs="Arial"/>
                <w:color w:val="363534"/>
                <w:szCs w:val="22"/>
              </w:rPr>
              <w:t>, First</w:t>
            </w:r>
            <w:r w:rsidR="008B77A7">
              <w:rPr>
                <w:rFonts w:ascii="Arial" w:hAnsi="Arial" w:cs="Arial"/>
                <w:color w:val="363534"/>
                <w:szCs w:val="22"/>
              </w:rPr>
              <w:t xml:space="preserve"> Nations Water Branch</w:t>
            </w:r>
            <w:r w:rsidR="005203E2" w:rsidRPr="005203E2">
              <w:rPr>
                <w:rFonts w:ascii="Arial" w:hAnsi="Arial" w:cs="Arial"/>
                <w:color w:val="363534"/>
                <w:szCs w:val="22"/>
              </w:rPr>
              <w:tab/>
            </w:r>
            <w:r w:rsidR="005203E2" w:rsidRPr="005203E2">
              <w:rPr>
                <w:rFonts w:ascii="Arial" w:hAnsi="Arial" w:cs="Arial"/>
                <w:color w:val="363534"/>
                <w:szCs w:val="22"/>
              </w:rPr>
              <w:tab/>
            </w:r>
          </w:p>
        </w:tc>
      </w:tr>
      <w:tr w:rsidR="005203E2" w:rsidRPr="005203E2" w14:paraId="69DF808B" w14:textId="77777777" w:rsidTr="3BF47AA5">
        <w:trPr>
          <w:trHeight w:val="399"/>
        </w:trPr>
        <w:tc>
          <w:tcPr>
            <w:tcW w:w="2580" w:type="dxa"/>
            <w:tcBorders>
              <w:top w:val="nil"/>
              <w:bottom w:val="nil"/>
              <w:right w:val="nil"/>
            </w:tcBorders>
            <w:vAlign w:val="center"/>
          </w:tcPr>
          <w:p w14:paraId="039DB14F" w14:textId="77777777" w:rsidR="005203E2" w:rsidRPr="005203E2" w:rsidRDefault="005203E2" w:rsidP="005203E2">
            <w:pPr>
              <w:spacing w:before="0" w:after="0"/>
              <w:ind w:right="-450"/>
              <w:rPr>
                <w:rFonts w:ascii="Arial" w:hAnsi="Arial" w:cs="Arial"/>
                <w:b/>
                <w:bCs/>
                <w:color w:val="363534"/>
                <w:spacing w:val="-3"/>
                <w:szCs w:val="22"/>
              </w:rPr>
            </w:pPr>
            <w:r w:rsidRPr="005203E2">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3A7DD3E" w14:textId="43A808BE" w:rsidR="005203E2" w:rsidRPr="005203E2" w:rsidRDefault="005203E2" w:rsidP="005203E2">
            <w:pPr>
              <w:tabs>
                <w:tab w:val="left" w:pos="469"/>
                <w:tab w:val="left" w:pos="1189"/>
              </w:tabs>
              <w:spacing w:before="0" w:after="0"/>
              <w:ind w:left="57" w:right="-450"/>
              <w:rPr>
                <w:rFonts w:ascii="Arial" w:hAnsi="Arial" w:cs="Arial"/>
                <w:color w:val="363534"/>
                <w:szCs w:val="22"/>
              </w:rPr>
            </w:pPr>
            <w:r w:rsidRPr="005203E2">
              <w:rPr>
                <w:rFonts w:ascii="Arial" w:hAnsi="Arial" w:cs="Arial"/>
                <w:color w:val="363534"/>
                <w:szCs w:val="22"/>
              </w:rPr>
              <w:fldChar w:fldCharType="begin">
                <w:ffData>
                  <w:name w:val=""/>
                  <w:enabled/>
                  <w:calcOnExit w:val="0"/>
                  <w:checkBox>
                    <w:size w:val="26"/>
                    <w:default w:val="0"/>
                    <w:checked w:val="0"/>
                  </w:checkBox>
                </w:ffData>
              </w:fldChar>
            </w:r>
            <w:r w:rsidRPr="005203E2">
              <w:rPr>
                <w:rFonts w:ascii="Arial" w:hAnsi="Arial" w:cs="Arial"/>
                <w:color w:val="363534"/>
                <w:szCs w:val="22"/>
              </w:rPr>
              <w:instrText xml:space="preserve"> FORMCHECKBOX </w:instrText>
            </w:r>
            <w:r w:rsidRPr="005203E2">
              <w:rPr>
                <w:rFonts w:ascii="Arial" w:hAnsi="Arial" w:cs="Arial"/>
                <w:color w:val="363534"/>
                <w:szCs w:val="22"/>
              </w:rPr>
            </w:r>
            <w:r w:rsidRPr="005203E2">
              <w:rPr>
                <w:rFonts w:ascii="Arial" w:hAnsi="Arial" w:cs="Arial"/>
                <w:color w:val="363534"/>
                <w:szCs w:val="22"/>
              </w:rPr>
              <w:fldChar w:fldCharType="separate"/>
            </w:r>
            <w:r w:rsidRPr="005203E2">
              <w:rPr>
                <w:rFonts w:ascii="Arial" w:hAnsi="Arial" w:cs="Arial"/>
                <w:color w:val="363534"/>
                <w:szCs w:val="22"/>
              </w:rPr>
              <w:fldChar w:fldCharType="end"/>
            </w:r>
            <w:r w:rsidRPr="005203E2">
              <w:rPr>
                <w:rFonts w:ascii="Arial" w:hAnsi="Arial" w:cs="Arial"/>
                <w:color w:val="363534"/>
                <w:szCs w:val="22"/>
              </w:rPr>
              <w:tab/>
              <w:t>Yes</w:t>
            </w:r>
            <w:r w:rsidRPr="005203E2">
              <w:rPr>
                <w:rFonts w:ascii="Arial" w:hAnsi="Arial" w:cs="Arial"/>
                <w:color w:val="363534"/>
                <w:szCs w:val="22"/>
              </w:rPr>
              <w:tab/>
            </w:r>
            <w:r w:rsidR="000B4CB1">
              <w:rPr>
                <w:rFonts w:ascii="Arial" w:hAnsi="Arial" w:cs="Arial"/>
                <w:color w:val="363534"/>
                <w:szCs w:val="22"/>
              </w:rPr>
              <w:fldChar w:fldCharType="begin">
                <w:ffData>
                  <w:name w:val=""/>
                  <w:enabled/>
                  <w:calcOnExit w:val="0"/>
                  <w:checkBox>
                    <w:size w:val="26"/>
                    <w:default w:val="1"/>
                  </w:checkBox>
                </w:ffData>
              </w:fldChar>
            </w:r>
            <w:r w:rsidR="000B4CB1">
              <w:rPr>
                <w:rFonts w:ascii="Arial" w:hAnsi="Arial" w:cs="Arial"/>
                <w:color w:val="363534"/>
                <w:szCs w:val="22"/>
              </w:rPr>
              <w:instrText xml:space="preserve"> FORMCHECKBOX </w:instrText>
            </w:r>
            <w:r w:rsidR="000B4CB1">
              <w:rPr>
                <w:rFonts w:ascii="Arial" w:hAnsi="Arial" w:cs="Arial"/>
                <w:color w:val="363534"/>
                <w:szCs w:val="22"/>
              </w:rPr>
            </w:r>
            <w:r w:rsidR="000B4CB1">
              <w:rPr>
                <w:rFonts w:ascii="Arial" w:hAnsi="Arial" w:cs="Arial"/>
                <w:color w:val="363534"/>
                <w:szCs w:val="22"/>
              </w:rPr>
              <w:fldChar w:fldCharType="separate"/>
            </w:r>
            <w:r w:rsidR="000B4CB1">
              <w:rPr>
                <w:rFonts w:ascii="Arial" w:hAnsi="Arial" w:cs="Arial"/>
                <w:color w:val="363534"/>
                <w:szCs w:val="22"/>
              </w:rPr>
              <w:fldChar w:fldCharType="end"/>
            </w:r>
            <w:r w:rsidRPr="005203E2">
              <w:rPr>
                <w:rFonts w:ascii="Arial" w:hAnsi="Arial" w:cs="Arial"/>
                <w:color w:val="363534"/>
                <w:szCs w:val="22"/>
              </w:rPr>
              <w:t xml:space="preserve">  No                If yes, how many?</w:t>
            </w:r>
          </w:p>
        </w:tc>
      </w:tr>
      <w:tr w:rsidR="005203E2" w:rsidRPr="005203E2" w14:paraId="40F23A53" w14:textId="77777777" w:rsidTr="3BF47AA5">
        <w:trPr>
          <w:trHeight w:val="399"/>
        </w:trPr>
        <w:tc>
          <w:tcPr>
            <w:tcW w:w="2580" w:type="dxa"/>
            <w:tcBorders>
              <w:top w:val="nil"/>
              <w:bottom w:val="nil"/>
              <w:right w:val="nil"/>
            </w:tcBorders>
            <w:vAlign w:val="center"/>
          </w:tcPr>
          <w:p w14:paraId="3E53395A" w14:textId="5BFF57F5" w:rsidR="005203E2" w:rsidRPr="005203E2" w:rsidRDefault="005203E2" w:rsidP="005203E2">
            <w:pPr>
              <w:spacing w:before="0" w:after="0"/>
              <w:ind w:right="-450"/>
              <w:rPr>
                <w:rFonts w:ascii="Arial" w:hAnsi="Arial" w:cs="Arial"/>
                <w:b/>
                <w:color w:val="363534"/>
                <w:szCs w:val="22"/>
              </w:rPr>
            </w:pPr>
            <w:r w:rsidRPr="005203E2">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9CBF7E8" w14:textId="2EAB9BC1" w:rsidR="005203E2" w:rsidRPr="005203E2" w:rsidRDefault="00D171E2" w:rsidP="005203E2">
            <w:pPr>
              <w:spacing w:before="0" w:after="0"/>
              <w:ind w:left="57" w:right="-450"/>
              <w:rPr>
                <w:rFonts w:ascii="Arial" w:hAnsi="Arial" w:cs="Arial"/>
                <w:color w:val="363534"/>
                <w:szCs w:val="22"/>
              </w:rPr>
            </w:pPr>
            <w:r>
              <w:rPr>
                <w:rFonts w:ascii="Arial" w:hAnsi="Arial" w:cs="Arial"/>
                <w:color w:val="363534"/>
                <w:szCs w:val="22"/>
              </w:rPr>
              <w:t>Chloe Wiesenfeld</w:t>
            </w:r>
            <w:r w:rsidR="007E0C9E">
              <w:rPr>
                <w:rFonts w:ascii="Arial" w:hAnsi="Arial" w:cs="Arial"/>
                <w:color w:val="363534"/>
                <w:szCs w:val="22"/>
              </w:rPr>
              <w:t xml:space="preserve">, </w:t>
            </w:r>
            <w:r>
              <w:rPr>
                <w:rFonts w:ascii="Arial" w:hAnsi="Arial" w:cs="Arial"/>
                <w:color w:val="363534"/>
                <w:szCs w:val="22"/>
              </w:rPr>
              <w:t>A/</w:t>
            </w:r>
            <w:r w:rsidR="007E0C9E">
              <w:rPr>
                <w:rFonts w:ascii="Arial" w:hAnsi="Arial" w:cs="Arial"/>
                <w:color w:val="363534"/>
                <w:szCs w:val="22"/>
              </w:rPr>
              <w:t xml:space="preserve">Senior Manager Self-Determination Support, </w:t>
            </w:r>
            <w:r>
              <w:rPr>
                <w:rFonts w:ascii="Arial" w:hAnsi="Arial" w:cs="Arial"/>
                <w:color w:val="363534"/>
                <w:szCs w:val="22"/>
              </w:rPr>
              <w:t>03 8508 0564</w:t>
            </w:r>
          </w:p>
        </w:tc>
      </w:tr>
    </w:tbl>
    <w:p w14:paraId="27B46117" w14:textId="77777777" w:rsidR="005203E2" w:rsidRPr="00513AB7" w:rsidRDefault="005203E2" w:rsidP="00E207FC">
      <w:pPr>
        <w:keepNext/>
        <w:spacing w:before="0" w:after="0" w:line="240" w:lineRule="auto"/>
      </w:pPr>
    </w:p>
    <w:p w14:paraId="3DA71042" w14:textId="12EBACA1" w:rsidR="00293915" w:rsidRPr="00E27EDD" w:rsidRDefault="00293915" w:rsidP="004E4489">
      <w:pPr>
        <w:keepNext/>
        <w:spacing w:line="240" w:lineRule="auto"/>
        <w:rPr>
          <w:rFonts w:ascii="Arial" w:hAnsi="Arial" w:cs="Arial"/>
          <w:bCs/>
          <w:color w:val="442D97"/>
          <w:sz w:val="28"/>
          <w:szCs w:val="28"/>
          <w:lang w:eastAsia="zh-CN"/>
        </w:rPr>
      </w:pPr>
      <w:r w:rsidRPr="00E27EDD">
        <w:rPr>
          <w:rFonts w:ascii="Arial" w:hAnsi="Arial" w:cs="Arial"/>
          <w:bCs/>
          <w:color w:val="442D97"/>
          <w:sz w:val="28"/>
          <w:szCs w:val="28"/>
          <w:lang w:eastAsia="zh-CN"/>
        </w:rPr>
        <w:t>Identified Position</w:t>
      </w:r>
    </w:p>
    <w:p w14:paraId="774945D8" w14:textId="4622BC85" w:rsidR="00293915" w:rsidRPr="00293915" w:rsidRDefault="00293915" w:rsidP="008A576E">
      <w:pPr>
        <w:spacing w:after="0"/>
        <w:rPr>
          <w:rFonts w:ascii="Arial" w:hAnsi="Arial" w:cs="Arial"/>
        </w:rPr>
      </w:pPr>
      <w:r w:rsidRPr="00E27EDD">
        <w:rPr>
          <w:rFonts w:ascii="Arial" w:hAnsi="Arial" w:cs="Arial"/>
        </w:rPr>
        <w:t>This position is classified as an “identified position” aimed at increasing employment opportunities for Australian Aboriginal and/or Torres Strait Islander People. The position requires an in-depth knowledge of Aboriginal culture and an ability to communicate with Aboriginal communities. Australian Aboriginal and/or Torres Strait Islander people are encouraged to apply.</w:t>
      </w:r>
    </w:p>
    <w:p w14:paraId="05F609B1" w14:textId="7642AF3A" w:rsidR="008A576E" w:rsidRPr="004E4489" w:rsidRDefault="008A576E" w:rsidP="004E4489">
      <w:pPr>
        <w:keepNext/>
        <w:spacing w:line="240" w:lineRule="auto"/>
        <w:rPr>
          <w:rFonts w:ascii="Arial" w:hAnsi="Arial" w:cs="Arial"/>
          <w:bCs/>
          <w:color w:val="442D97"/>
          <w:sz w:val="28"/>
          <w:szCs w:val="28"/>
          <w:lang w:eastAsia="zh-CN"/>
        </w:rPr>
      </w:pPr>
      <w:r w:rsidRPr="004E4489">
        <w:rPr>
          <w:rFonts w:ascii="Arial" w:hAnsi="Arial" w:cs="Arial"/>
          <w:bCs/>
          <w:color w:val="442D97"/>
          <w:sz w:val="28"/>
          <w:szCs w:val="28"/>
          <w:lang w:eastAsia="zh-CN"/>
        </w:rPr>
        <w:t>Acknowledgment</w:t>
      </w:r>
    </w:p>
    <w:p w14:paraId="4ADE7064" w14:textId="77777777" w:rsidR="008A576E" w:rsidRPr="008850C1" w:rsidRDefault="008A576E" w:rsidP="008A576E">
      <w:pPr>
        <w:spacing w:after="0"/>
        <w:rPr>
          <w:rFonts w:ascii="Arial" w:hAnsi="Arial" w:cs="Arial"/>
        </w:rPr>
      </w:pPr>
      <w:r w:rsidRPr="008850C1">
        <w:rPr>
          <w:rFonts w:ascii="Arial" w:hAnsi="Arial" w:cs="Arial"/>
        </w:rPr>
        <w:t xml:space="preserve">We acknowledge and respect Victorian Traditional Owners as the original custodians of Victoria's land and waters, their unique ability to care for Country and deep spiritual connection to it. We honour Elders past and present whose </w:t>
      </w:r>
      <w:proofErr w:type="gramStart"/>
      <w:r w:rsidRPr="008850C1">
        <w:rPr>
          <w:rFonts w:ascii="Arial" w:hAnsi="Arial" w:cs="Arial"/>
        </w:rPr>
        <w:t>knowledge</w:t>
      </w:r>
      <w:proofErr w:type="gramEnd"/>
      <w:r w:rsidRPr="008850C1">
        <w:rPr>
          <w:rFonts w:ascii="Arial" w:hAnsi="Arial" w:cs="Arial"/>
        </w:rPr>
        <w:t xml:space="preserve"> and wisdom has ensured the continuation of culture and traditional practices.</w:t>
      </w:r>
    </w:p>
    <w:p w14:paraId="28B39D7D" w14:textId="1C045CE7" w:rsidR="0001232F" w:rsidRDefault="008A576E" w:rsidP="008A576E">
      <w:pPr>
        <w:spacing w:line="240" w:lineRule="auto"/>
        <w:rPr>
          <w:rFonts w:ascii="Arial" w:hAnsi="Arial" w:cs="Arial"/>
        </w:rPr>
      </w:pPr>
      <w:r w:rsidRPr="008850C1">
        <w:rPr>
          <w:rFonts w:ascii="Arial" w:hAnsi="Arial" w:cs="Arial"/>
        </w:rPr>
        <w:t>We are committed to genuinely partner, and meaningfully engage, with Victoria's Traditional Owners and Aboriginal communities to support the protection of Country, the maintenance of spiritual and cultural practices and their</w:t>
      </w:r>
      <w:r>
        <w:rPr>
          <w:rFonts w:ascii="Arial" w:hAnsi="Arial" w:cs="Arial"/>
        </w:rPr>
        <w:t xml:space="preserve"> </w:t>
      </w:r>
      <w:r w:rsidRPr="008850C1">
        <w:rPr>
          <w:rFonts w:ascii="Arial" w:hAnsi="Arial" w:cs="Arial"/>
        </w:rPr>
        <w:t>broader</w:t>
      </w:r>
      <w:r>
        <w:rPr>
          <w:rFonts w:ascii="Arial" w:hAnsi="Arial" w:cs="Arial"/>
        </w:rPr>
        <w:t xml:space="preserve"> aspirations</w:t>
      </w:r>
      <w:r w:rsidRPr="009B66A3">
        <w:rPr>
          <w:rFonts w:ascii="Arial" w:hAnsi="Arial" w:cs="Arial"/>
        </w:rPr>
        <w:t xml:space="preserve"> in the 21st century and bey</w:t>
      </w:r>
      <w:r>
        <w:rPr>
          <w:rFonts w:ascii="Arial" w:hAnsi="Arial" w:cs="Arial"/>
        </w:rPr>
        <w:t>ond.</w:t>
      </w:r>
    </w:p>
    <w:p w14:paraId="27910320" w14:textId="77777777" w:rsidR="008A576E" w:rsidRPr="004E4489" w:rsidRDefault="008A576E" w:rsidP="004E4489">
      <w:pPr>
        <w:keepNext/>
        <w:spacing w:line="240" w:lineRule="auto"/>
        <w:rPr>
          <w:rFonts w:ascii="Arial" w:hAnsi="Arial" w:cs="Arial"/>
          <w:bCs/>
          <w:color w:val="442D97"/>
          <w:sz w:val="28"/>
          <w:szCs w:val="28"/>
          <w:lang w:eastAsia="zh-CN"/>
        </w:rPr>
      </w:pPr>
      <w:r w:rsidRPr="004E4489">
        <w:rPr>
          <w:rFonts w:ascii="Arial" w:hAnsi="Arial" w:cs="Arial"/>
          <w:bCs/>
          <w:color w:val="442D97"/>
          <w:sz w:val="28"/>
          <w:szCs w:val="28"/>
          <w:lang w:eastAsia="zh-CN"/>
        </w:rPr>
        <w:t xml:space="preserve">DEECA Aboriginal Employment and Development Support </w:t>
      </w:r>
    </w:p>
    <w:p w14:paraId="0131BA38" w14:textId="4A502509" w:rsidR="008A576E" w:rsidRPr="008850C1" w:rsidRDefault="008A576E" w:rsidP="008A576E">
      <w:pPr>
        <w:spacing w:after="0" w:line="240" w:lineRule="auto"/>
        <w:rPr>
          <w:rFonts w:ascii="Arial" w:hAnsi="Arial" w:cs="Arial"/>
        </w:rPr>
      </w:pPr>
      <w:r w:rsidRPr="008850C1">
        <w:rPr>
          <w:rFonts w:ascii="Arial" w:hAnsi="Arial" w:cs="Arial"/>
        </w:rPr>
        <w:t xml:space="preserve">DEECA is committed to support the self- determination of Traditional Owners and Aboriginal Victorians. This is supported by </w:t>
      </w:r>
      <w:proofErr w:type="spellStart"/>
      <w:r w:rsidRPr="008850C1">
        <w:rPr>
          <w:rFonts w:ascii="Arial" w:hAnsi="Arial" w:cs="Arial"/>
        </w:rPr>
        <w:t>Pupangarli</w:t>
      </w:r>
      <w:proofErr w:type="spellEnd"/>
      <w:r w:rsidRPr="008850C1">
        <w:rPr>
          <w:rFonts w:ascii="Arial" w:hAnsi="Arial" w:cs="Arial"/>
        </w:rPr>
        <w:t xml:space="preserve"> </w:t>
      </w:r>
      <w:proofErr w:type="spellStart"/>
      <w:r w:rsidRPr="008850C1">
        <w:rPr>
          <w:rFonts w:ascii="Arial" w:hAnsi="Arial" w:cs="Arial"/>
        </w:rPr>
        <w:t>Marnmarnepu</w:t>
      </w:r>
      <w:proofErr w:type="spellEnd"/>
      <w:r w:rsidRPr="008850C1">
        <w:rPr>
          <w:rFonts w:ascii="Arial" w:hAnsi="Arial" w:cs="Arial"/>
        </w:rPr>
        <w:t xml:space="preserve"> ‘Owning Our Future” Aboriginal Self-Determination Reform Strategy 2020-2025 </w:t>
      </w:r>
      <w:hyperlink r:id="rId22" w:history="1">
        <w:r w:rsidRPr="007454CD">
          <w:rPr>
            <w:rFonts w:ascii="Arial" w:hAnsi="Arial" w:cs="Arial"/>
            <w:color w:val="0000FF"/>
            <w:u w:val="single"/>
          </w:rPr>
          <w:t>Pupangarli-Marnmarnepu-Owning-Our-Future-Aboriginal-Self-Determination-Reform-Strategy-2020-2025.pdf (delwp.vic.gov.au)</w:t>
        </w:r>
      </w:hyperlink>
    </w:p>
    <w:p w14:paraId="6BC1B6C8" w14:textId="6B234DCA" w:rsidR="008A576E" w:rsidRDefault="008A576E" w:rsidP="008A576E">
      <w:pPr>
        <w:spacing w:line="240" w:lineRule="auto"/>
        <w:rPr>
          <w:rFonts w:ascii="Arial" w:hAnsi="Arial" w:cs="Arial"/>
        </w:rPr>
      </w:pPr>
      <w:r w:rsidRPr="008850C1">
        <w:rPr>
          <w:rFonts w:ascii="Arial" w:hAnsi="Arial" w:cs="Arial"/>
        </w:rPr>
        <w:lastRenderedPageBreak/>
        <w:t>Aboriginal employees are supported, connected, and developed with the assistance of DEECA’s Aboriginal Employment and Development Team. Employees can join the Aboriginal Staff Network</w:t>
      </w:r>
      <w:r w:rsidR="00694CCB">
        <w:rPr>
          <w:rFonts w:ascii="Arial" w:hAnsi="Arial" w:cs="Arial"/>
        </w:rPr>
        <w:t xml:space="preserve"> </w:t>
      </w:r>
      <w:r w:rsidRPr="008850C1">
        <w:rPr>
          <w:rFonts w:ascii="Arial" w:hAnsi="Arial" w:cs="Arial"/>
        </w:rPr>
        <w:t>(ASN)</w:t>
      </w:r>
      <w:r w:rsidR="00694CCB">
        <w:rPr>
          <w:rFonts w:ascii="Arial" w:hAnsi="Arial" w:cs="Arial"/>
        </w:rPr>
        <w:t>.</w:t>
      </w:r>
      <w:r w:rsidRPr="008850C1">
        <w:rPr>
          <w:rFonts w:ascii="Arial" w:hAnsi="Arial" w:cs="Arial"/>
        </w:rPr>
        <w:t xml:space="preserve"> The ASN hold forums, workshops and development sessions to assist staff on their journey at DEECA.</w:t>
      </w:r>
    </w:p>
    <w:p w14:paraId="7AE9B70C" w14:textId="0DAD95DC" w:rsidR="00F8224B" w:rsidRPr="00F8224B" w:rsidRDefault="008A576E" w:rsidP="00F8224B">
      <w:pPr>
        <w:spacing w:after="0"/>
        <w:rPr>
          <w:rFonts w:ascii="Arial" w:hAnsi="Arial" w:cs="Arial"/>
        </w:rPr>
      </w:pPr>
      <w:r w:rsidRPr="726134F3">
        <w:rPr>
          <w:rFonts w:ascii="Arial" w:hAnsi="Arial" w:cs="Arial"/>
        </w:rPr>
        <w:t xml:space="preserve">For any questions/queries please email </w:t>
      </w:r>
      <w:hyperlink r:id="rId23" w:history="1">
        <w:r w:rsidRPr="726134F3">
          <w:rPr>
            <w:rStyle w:val="Hyperlink"/>
            <w:rFonts w:ascii="Arial" w:hAnsi="Arial" w:cs="Arial"/>
          </w:rPr>
          <w:t>aboriginal.employment@deeca.vic.gov.au</w:t>
        </w:r>
      </w:hyperlink>
      <w:r w:rsidRPr="726134F3">
        <w:rPr>
          <w:rFonts w:ascii="Arial" w:hAnsi="Arial" w:cs="Arial"/>
        </w:rPr>
        <w:t>. We can assist you with your application and help to prepare you for this process.</w:t>
      </w:r>
    </w:p>
    <w:p w14:paraId="7EEAD540" w14:textId="77777777" w:rsidR="008A576E" w:rsidRPr="005203E2" w:rsidRDefault="008A576E" w:rsidP="008A576E">
      <w:pPr>
        <w:rPr>
          <w:rFonts w:ascii="Arial" w:hAnsi="Arial" w:cs="Arial"/>
          <w:b/>
          <w:bCs/>
          <w:color w:val="363534"/>
        </w:rPr>
      </w:pPr>
      <w:r w:rsidRPr="005203E2">
        <w:rPr>
          <w:rFonts w:ascii="Arial" w:hAnsi="Arial" w:cs="Arial"/>
          <w:b/>
          <w:bCs/>
          <w:color w:val="363534"/>
        </w:rPr>
        <w:t>Aboriginal Cultural Safety</w:t>
      </w:r>
    </w:p>
    <w:p w14:paraId="4CC8C867" w14:textId="73204F94" w:rsidR="008A576E" w:rsidRPr="00F8224B" w:rsidRDefault="008A576E" w:rsidP="008A576E">
      <w:pPr>
        <w:spacing w:before="0" w:after="0"/>
        <w:rPr>
          <w:rFonts w:ascii="Arial" w:hAnsi="Arial" w:cs="Arial"/>
          <w:color w:val="363534"/>
        </w:rPr>
      </w:pPr>
      <w:r w:rsidRPr="005203E2">
        <w:rPr>
          <w:rFonts w:ascii="Arial" w:hAnsi="Arial" w:cs="Arial"/>
          <w:color w:val="363534"/>
        </w:rPr>
        <w:t xml:space="preserve">Cultural safety of Traditional Owners and Aboriginal Victorians, as an underpinning principle of self-determination, is embedded in everything we do. Under the </w:t>
      </w:r>
      <w:r w:rsidRPr="005203E2">
        <w:rPr>
          <w:rFonts w:ascii="Arial" w:hAnsi="Arial" w:cs="Arial"/>
        </w:rPr>
        <w:t>Aboriginal Cultural Safety Framework DEECA</w:t>
      </w:r>
      <w:r w:rsidRPr="005203E2">
        <w:rPr>
          <w:rFonts w:ascii="Arial" w:hAnsi="Arial" w:cs="Arial"/>
          <w:color w:val="363534"/>
        </w:rPr>
        <w:t xml:space="preserve"> is committed to creating a culturally safe workplace, where there is space for culture to live and for spiritual and belief systems to exist. For further information, please contact </w:t>
      </w:r>
      <w:hyperlink r:id="rId24" w:history="1">
        <w:r w:rsidRPr="00220147">
          <w:rPr>
            <w:rStyle w:val="Hyperlink"/>
            <w:rFonts w:ascii="Arial" w:hAnsi="Arial" w:cs="Arial"/>
          </w:rPr>
          <w:t>self.determination@deeca.vic.gov.au</w:t>
        </w:r>
      </w:hyperlink>
      <w:r w:rsidRPr="005203E2">
        <w:rPr>
          <w:rFonts w:ascii="Arial" w:hAnsi="Arial" w:cs="Arial"/>
          <w:color w:val="363534"/>
        </w:rPr>
        <w:t>.</w:t>
      </w:r>
      <w:r>
        <w:rPr>
          <w:rFonts w:ascii="Arial" w:hAnsi="Arial" w:cs="Arial"/>
          <w:color w:val="363534"/>
        </w:rPr>
        <w:t xml:space="preserve"> </w:t>
      </w:r>
    </w:p>
    <w:p w14:paraId="4DBCF261" w14:textId="77777777" w:rsidR="008A576E" w:rsidRPr="005203E2" w:rsidRDefault="008A576E" w:rsidP="008A576E">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About Traditional Owners and Custodians</w:t>
      </w:r>
    </w:p>
    <w:p w14:paraId="64AB60B5" w14:textId="77777777" w:rsidR="008A576E" w:rsidRPr="005203E2" w:rsidRDefault="008A576E" w:rsidP="008A576E">
      <w:pPr>
        <w:tabs>
          <w:tab w:val="left" w:pos="10178"/>
        </w:tabs>
        <w:spacing w:after="0" w:line="240" w:lineRule="auto"/>
        <w:ind w:right="114"/>
        <w:jc w:val="both"/>
        <w:rPr>
          <w:rFonts w:ascii="Arial" w:hAnsi="Arial" w:cs="Arial"/>
          <w:color w:val="363534"/>
        </w:rPr>
      </w:pPr>
      <w:r w:rsidRPr="005203E2">
        <w:rPr>
          <w:rFonts w:ascii="Arial" w:hAnsi="Arial" w:cs="Arial"/>
          <w:color w:val="363534"/>
        </w:rPr>
        <w:t xml:space="preserve">For over a thousand generations, Traditional Owners and Custodians have cared for and managed the Countries across what we now refer to as Victoria. Traditional Owners and Custodians have spiritual, physical, and cultural connections to Country that remain unbroken and strong. </w:t>
      </w:r>
    </w:p>
    <w:p w14:paraId="1DA9E80E" w14:textId="77777777" w:rsidR="008A576E" w:rsidRPr="005203E2" w:rsidRDefault="008A576E" w:rsidP="008A576E">
      <w:pPr>
        <w:tabs>
          <w:tab w:val="left" w:pos="10178"/>
        </w:tabs>
        <w:spacing w:after="0" w:line="240" w:lineRule="auto"/>
        <w:ind w:right="114"/>
        <w:jc w:val="both"/>
        <w:rPr>
          <w:rFonts w:ascii="Arial" w:hAnsi="Arial" w:cs="Arial"/>
          <w:color w:val="363534"/>
          <w:szCs w:val="22"/>
        </w:rPr>
      </w:pPr>
      <w:r w:rsidRPr="005203E2">
        <w:rPr>
          <w:rFonts w:ascii="Arial" w:hAnsi="Arial" w:cs="Arial"/>
          <w:color w:val="363534"/>
        </w:rPr>
        <w:t>We need to learn from their experience and begin bringing traditional and western practices together.</w:t>
      </w:r>
    </w:p>
    <w:p w14:paraId="0CDDB15A" w14:textId="57AEA355" w:rsidR="008A576E" w:rsidRPr="00F8224B" w:rsidRDefault="008A576E" w:rsidP="00F8224B">
      <w:pPr>
        <w:spacing w:after="0" w:line="240" w:lineRule="auto"/>
        <w:rPr>
          <w:rFonts w:ascii="Arial" w:hAnsi="Arial"/>
          <w:color w:val="363534"/>
          <w:szCs w:val="22"/>
          <w:lang w:eastAsia="en-US"/>
        </w:rPr>
      </w:pPr>
      <w:r w:rsidRPr="0011726D">
        <w:rPr>
          <w:rFonts w:ascii="Arial" w:hAnsi="Arial"/>
          <w:color w:val="363534"/>
          <w:szCs w:val="22"/>
          <w:lang w:eastAsia="en-US"/>
        </w:rPr>
        <w:t>DEECA acknowledges the Traditional Owners and Custodians of the beautiful land, seas and waterways that make up the State of Victoria and pays respect to Elders past present and future.</w:t>
      </w:r>
    </w:p>
    <w:p w14:paraId="4DFD6827" w14:textId="77777777" w:rsidR="005203E2" w:rsidRPr="005203E2" w:rsidRDefault="005203E2" w:rsidP="005203E2">
      <w:pPr>
        <w:keepNext/>
        <w:spacing w:line="240" w:lineRule="auto"/>
        <w:ind w:right="-2"/>
        <w:rPr>
          <w:rFonts w:ascii="Arial" w:hAnsi="Arial" w:cs="Arial"/>
          <w:bCs/>
          <w:color w:val="442D97"/>
          <w:sz w:val="28"/>
          <w:szCs w:val="28"/>
          <w:lang w:eastAsia="zh-CN"/>
        </w:rPr>
      </w:pPr>
      <w:r w:rsidRPr="005203E2">
        <w:rPr>
          <w:rFonts w:ascii="Arial" w:hAnsi="Arial" w:cs="Arial"/>
          <w:bCs/>
          <w:color w:val="442D97"/>
          <w:sz w:val="28"/>
          <w:szCs w:val="28"/>
          <w:lang w:eastAsia="zh-CN"/>
        </w:rPr>
        <w:t>Position purpose</w:t>
      </w:r>
    </w:p>
    <w:p w14:paraId="06434256" w14:textId="4BD0E146" w:rsidR="00CA2525" w:rsidRDefault="00A214F7" w:rsidP="005203E2">
      <w:pPr>
        <w:keepNext/>
        <w:spacing w:line="240" w:lineRule="auto"/>
        <w:rPr>
          <w:rFonts w:ascii="Arial" w:hAnsi="Arial" w:cs="Arial"/>
          <w:color w:val="363534"/>
          <w:szCs w:val="22"/>
        </w:rPr>
      </w:pPr>
      <w:r>
        <w:rPr>
          <w:rFonts w:ascii="Arial" w:hAnsi="Arial" w:cs="Arial"/>
          <w:noProof/>
          <w:color w:val="363534"/>
          <w:szCs w:val="22"/>
          <w:lang w:eastAsia="zh-CN"/>
        </w:rPr>
        <w:t>The Senior Policy Officer</w:t>
      </w:r>
      <w:r w:rsidR="00CA48D5">
        <w:rPr>
          <w:rFonts w:ascii="Arial" w:hAnsi="Arial" w:cs="Arial"/>
          <w:noProof/>
          <w:color w:val="363534"/>
          <w:szCs w:val="22"/>
          <w:lang w:eastAsia="zh-CN"/>
        </w:rPr>
        <w:t xml:space="preserve"> will work collaboratively in a small, agile team to support self-determination</w:t>
      </w:r>
      <w:r w:rsidR="00715A97">
        <w:rPr>
          <w:rFonts w:ascii="Arial" w:hAnsi="Arial" w:cs="Arial"/>
          <w:noProof/>
          <w:color w:val="363534"/>
          <w:szCs w:val="22"/>
          <w:lang w:eastAsia="zh-CN"/>
        </w:rPr>
        <w:t xml:space="preserve"> and long term outcomes for First Peoples</w:t>
      </w:r>
      <w:r w:rsidR="00CA48D5">
        <w:rPr>
          <w:rFonts w:ascii="Arial" w:hAnsi="Arial" w:cs="Arial"/>
          <w:noProof/>
          <w:color w:val="363534"/>
          <w:szCs w:val="22"/>
          <w:lang w:eastAsia="zh-CN"/>
        </w:rPr>
        <w:t xml:space="preserve"> in the Victorian water sector. The position</w:t>
      </w:r>
      <w:r>
        <w:rPr>
          <w:rFonts w:ascii="Arial" w:hAnsi="Arial" w:cs="Arial"/>
          <w:noProof/>
          <w:color w:val="363534"/>
          <w:szCs w:val="22"/>
          <w:lang w:eastAsia="zh-CN"/>
        </w:rPr>
        <w:t xml:space="preserve"> </w:t>
      </w:r>
      <w:r w:rsidR="00F12CC8">
        <w:rPr>
          <w:rFonts w:ascii="Arial" w:hAnsi="Arial" w:cs="Arial"/>
          <w:noProof/>
          <w:color w:val="363534"/>
          <w:szCs w:val="22"/>
          <w:lang w:eastAsia="zh-CN"/>
        </w:rPr>
        <w:t xml:space="preserve">is responsible for </w:t>
      </w:r>
      <w:r w:rsidR="00D002A5">
        <w:rPr>
          <w:rFonts w:ascii="Arial" w:hAnsi="Arial" w:cs="Arial"/>
          <w:noProof/>
          <w:color w:val="363534"/>
          <w:szCs w:val="22"/>
          <w:lang w:eastAsia="zh-CN"/>
        </w:rPr>
        <w:t>lead</w:t>
      </w:r>
      <w:r w:rsidR="00F12CC8">
        <w:rPr>
          <w:rFonts w:ascii="Arial" w:hAnsi="Arial" w:cs="Arial"/>
          <w:noProof/>
          <w:color w:val="363534"/>
          <w:szCs w:val="22"/>
          <w:lang w:eastAsia="zh-CN"/>
        </w:rPr>
        <w:t>ing</w:t>
      </w:r>
      <w:r w:rsidR="00D002A5">
        <w:rPr>
          <w:rFonts w:ascii="Arial" w:hAnsi="Arial" w:cs="Arial"/>
          <w:noProof/>
          <w:color w:val="363534"/>
          <w:szCs w:val="22"/>
          <w:lang w:eastAsia="zh-CN"/>
        </w:rPr>
        <w:t xml:space="preserve"> </w:t>
      </w:r>
      <w:r w:rsidR="007F2C1B">
        <w:rPr>
          <w:rFonts w:ascii="Arial" w:hAnsi="Arial" w:cs="Arial"/>
          <w:noProof/>
          <w:color w:val="363534"/>
          <w:szCs w:val="22"/>
          <w:lang w:eastAsia="zh-CN"/>
        </w:rPr>
        <w:t>the</w:t>
      </w:r>
      <w:r w:rsidR="00D002A5">
        <w:rPr>
          <w:rFonts w:ascii="Arial" w:hAnsi="Arial" w:cs="Arial"/>
          <w:noProof/>
          <w:color w:val="363534"/>
          <w:szCs w:val="22"/>
          <w:lang w:eastAsia="zh-CN"/>
        </w:rPr>
        <w:t xml:space="preserve"> development </w:t>
      </w:r>
      <w:r w:rsidR="00483D5C">
        <w:rPr>
          <w:rFonts w:ascii="Arial" w:hAnsi="Arial" w:cs="Arial"/>
          <w:noProof/>
          <w:color w:val="363534"/>
          <w:szCs w:val="22"/>
          <w:lang w:eastAsia="zh-CN"/>
        </w:rPr>
        <w:t xml:space="preserve">and engagement on </w:t>
      </w:r>
      <w:r w:rsidR="00E473DE">
        <w:rPr>
          <w:rFonts w:ascii="Arial" w:hAnsi="Arial" w:cs="Arial"/>
          <w:noProof/>
          <w:color w:val="363534"/>
          <w:szCs w:val="22"/>
          <w:lang w:eastAsia="zh-CN"/>
        </w:rPr>
        <w:t>Victoria’s approach to</w:t>
      </w:r>
      <w:r w:rsidR="00004E0F">
        <w:rPr>
          <w:rFonts w:ascii="Arial" w:hAnsi="Arial" w:cs="Arial"/>
          <w:noProof/>
          <w:color w:val="363534"/>
          <w:szCs w:val="22"/>
          <w:lang w:eastAsia="zh-CN"/>
        </w:rPr>
        <w:t xml:space="preserve"> an Inland Waters Target</w:t>
      </w:r>
      <w:r w:rsidR="00315132">
        <w:rPr>
          <w:rFonts w:ascii="Arial" w:hAnsi="Arial" w:cs="Arial"/>
          <w:noProof/>
          <w:color w:val="363534"/>
          <w:szCs w:val="22"/>
          <w:lang w:eastAsia="zh-CN"/>
        </w:rPr>
        <w:t xml:space="preserve"> under </w:t>
      </w:r>
      <w:r w:rsidR="00D36063">
        <w:rPr>
          <w:rFonts w:ascii="Arial" w:hAnsi="Arial" w:cs="Arial"/>
          <w:noProof/>
          <w:color w:val="363534"/>
          <w:szCs w:val="22"/>
          <w:lang w:eastAsia="zh-CN"/>
        </w:rPr>
        <w:t xml:space="preserve">the National Agreement </w:t>
      </w:r>
      <w:r w:rsidR="00A93A15">
        <w:rPr>
          <w:rFonts w:ascii="Arial" w:hAnsi="Arial" w:cs="Arial"/>
          <w:noProof/>
          <w:color w:val="363534"/>
          <w:szCs w:val="22"/>
          <w:lang w:eastAsia="zh-CN"/>
        </w:rPr>
        <w:t>on</w:t>
      </w:r>
      <w:r w:rsidR="00D36063">
        <w:rPr>
          <w:rFonts w:ascii="Arial" w:hAnsi="Arial" w:cs="Arial"/>
          <w:noProof/>
          <w:color w:val="363534"/>
          <w:szCs w:val="22"/>
          <w:lang w:eastAsia="zh-CN"/>
        </w:rPr>
        <w:t xml:space="preserve"> </w:t>
      </w:r>
      <w:r w:rsidR="00315132">
        <w:rPr>
          <w:rFonts w:ascii="Arial" w:hAnsi="Arial" w:cs="Arial"/>
          <w:noProof/>
          <w:color w:val="363534"/>
          <w:szCs w:val="22"/>
          <w:lang w:eastAsia="zh-CN"/>
        </w:rPr>
        <w:t>Closing the Gap. The</w:t>
      </w:r>
      <w:r w:rsidR="00AE0808">
        <w:rPr>
          <w:rFonts w:ascii="Arial" w:hAnsi="Arial" w:cs="Arial"/>
          <w:noProof/>
          <w:color w:val="363534"/>
          <w:szCs w:val="22"/>
          <w:lang w:eastAsia="zh-CN"/>
        </w:rPr>
        <w:t xml:space="preserve"> position </w:t>
      </w:r>
      <w:r w:rsidR="00315132">
        <w:rPr>
          <w:rFonts w:ascii="Arial" w:hAnsi="Arial" w:cs="Arial"/>
          <w:noProof/>
          <w:color w:val="363534"/>
          <w:szCs w:val="22"/>
          <w:lang w:eastAsia="zh-CN"/>
        </w:rPr>
        <w:t>will coordinate the inputs of</w:t>
      </w:r>
      <w:r w:rsidR="00AE0808">
        <w:rPr>
          <w:rFonts w:ascii="Arial" w:hAnsi="Arial" w:cs="Arial"/>
          <w:noProof/>
          <w:color w:val="363534"/>
          <w:szCs w:val="22"/>
          <w:lang w:eastAsia="zh-CN"/>
        </w:rPr>
        <w:t xml:space="preserve"> relevant</w:t>
      </w:r>
      <w:r w:rsidR="00315132">
        <w:rPr>
          <w:rFonts w:ascii="Arial" w:hAnsi="Arial" w:cs="Arial"/>
          <w:noProof/>
          <w:color w:val="363534"/>
          <w:szCs w:val="22"/>
          <w:lang w:eastAsia="zh-CN"/>
        </w:rPr>
        <w:t xml:space="preserve"> teams across Water and Catchments </w:t>
      </w:r>
      <w:r w:rsidR="00665E8B">
        <w:rPr>
          <w:rFonts w:ascii="Arial" w:hAnsi="Arial" w:cs="Arial"/>
          <w:noProof/>
          <w:color w:val="363534"/>
          <w:szCs w:val="22"/>
          <w:lang w:eastAsia="zh-CN"/>
        </w:rPr>
        <w:t xml:space="preserve">Group </w:t>
      </w:r>
      <w:r w:rsidR="00315132">
        <w:rPr>
          <w:rFonts w:ascii="Arial" w:hAnsi="Arial" w:cs="Arial"/>
          <w:noProof/>
          <w:color w:val="363534"/>
          <w:szCs w:val="22"/>
          <w:lang w:eastAsia="zh-CN"/>
        </w:rPr>
        <w:t>and</w:t>
      </w:r>
      <w:r w:rsidR="00AE0808">
        <w:rPr>
          <w:rFonts w:ascii="Arial" w:hAnsi="Arial" w:cs="Arial"/>
          <w:noProof/>
          <w:color w:val="363534"/>
          <w:szCs w:val="22"/>
          <w:lang w:eastAsia="zh-CN"/>
        </w:rPr>
        <w:t xml:space="preserve"> provide</w:t>
      </w:r>
      <w:r w:rsidR="00315132">
        <w:rPr>
          <w:rFonts w:ascii="Arial" w:hAnsi="Arial" w:cs="Arial"/>
          <w:noProof/>
          <w:color w:val="363534"/>
          <w:szCs w:val="22"/>
          <w:lang w:eastAsia="zh-CN"/>
        </w:rPr>
        <w:t xml:space="preserve"> support </w:t>
      </w:r>
      <w:r w:rsidR="00AE0808">
        <w:rPr>
          <w:rFonts w:ascii="Arial" w:hAnsi="Arial" w:cs="Arial"/>
          <w:noProof/>
          <w:color w:val="363534"/>
          <w:szCs w:val="22"/>
          <w:lang w:eastAsia="zh-CN"/>
        </w:rPr>
        <w:t xml:space="preserve">to </w:t>
      </w:r>
      <w:r w:rsidR="00DD5BE4">
        <w:rPr>
          <w:rFonts w:ascii="Arial" w:hAnsi="Arial" w:cs="Arial"/>
          <w:noProof/>
          <w:color w:val="363534"/>
          <w:szCs w:val="22"/>
          <w:lang w:eastAsia="zh-CN"/>
        </w:rPr>
        <w:t>senior staff in</w:t>
      </w:r>
      <w:r w:rsidR="00520E84">
        <w:rPr>
          <w:rFonts w:ascii="Arial" w:hAnsi="Arial" w:cs="Arial"/>
          <w:noProof/>
          <w:color w:val="363534"/>
          <w:szCs w:val="22"/>
          <w:lang w:eastAsia="zh-CN"/>
        </w:rPr>
        <w:t xml:space="preserve"> </w:t>
      </w:r>
      <w:r w:rsidR="0045458A">
        <w:rPr>
          <w:rFonts w:ascii="Arial" w:hAnsi="Arial" w:cs="Arial"/>
          <w:noProof/>
          <w:color w:val="363534"/>
          <w:szCs w:val="22"/>
          <w:lang w:eastAsia="zh-CN"/>
        </w:rPr>
        <w:t xml:space="preserve">interjurisdictional </w:t>
      </w:r>
      <w:r w:rsidR="00520E84">
        <w:rPr>
          <w:rFonts w:ascii="Arial" w:hAnsi="Arial" w:cs="Arial"/>
          <w:noProof/>
          <w:color w:val="363534"/>
          <w:szCs w:val="22"/>
          <w:lang w:eastAsia="zh-CN"/>
        </w:rPr>
        <w:t>engagements.</w:t>
      </w:r>
      <w:r w:rsidR="00AE0808">
        <w:rPr>
          <w:rFonts w:ascii="Arial" w:hAnsi="Arial" w:cs="Arial"/>
          <w:noProof/>
          <w:color w:val="363534"/>
          <w:szCs w:val="22"/>
          <w:lang w:eastAsia="zh-CN"/>
        </w:rPr>
        <w:t xml:space="preserve"> </w:t>
      </w:r>
      <w:r w:rsidR="00252305">
        <w:rPr>
          <w:rFonts w:ascii="Arial" w:hAnsi="Arial" w:cs="Arial"/>
          <w:noProof/>
          <w:color w:val="363534"/>
          <w:szCs w:val="22"/>
          <w:lang w:eastAsia="zh-CN"/>
        </w:rPr>
        <w:t>The position will also support Water and Catchment’s intergovernmental</w:t>
      </w:r>
      <w:r w:rsidR="0045458A">
        <w:rPr>
          <w:rFonts w:ascii="Arial" w:hAnsi="Arial" w:cs="Arial"/>
          <w:noProof/>
          <w:color w:val="363534"/>
          <w:szCs w:val="22"/>
          <w:lang w:eastAsia="zh-CN"/>
        </w:rPr>
        <w:t xml:space="preserve"> responses</w:t>
      </w:r>
      <w:r w:rsidR="001F1760">
        <w:rPr>
          <w:rFonts w:ascii="Arial" w:hAnsi="Arial" w:cs="Arial"/>
          <w:noProof/>
          <w:color w:val="363534"/>
          <w:szCs w:val="22"/>
          <w:lang w:eastAsia="zh-CN"/>
        </w:rPr>
        <w:t xml:space="preserve"> in relation to First Nations water</w:t>
      </w:r>
      <w:r w:rsidR="00252305">
        <w:rPr>
          <w:rFonts w:ascii="Arial" w:hAnsi="Arial" w:cs="Arial"/>
          <w:noProof/>
          <w:color w:val="363534"/>
          <w:szCs w:val="22"/>
          <w:lang w:eastAsia="zh-CN"/>
        </w:rPr>
        <w:t xml:space="preserve"> </w:t>
      </w:r>
      <w:r w:rsidR="00252305" w:rsidRPr="00AB052A">
        <w:rPr>
          <w:rFonts w:ascii="Arial" w:hAnsi="Arial" w:cs="Arial"/>
          <w:color w:val="363534"/>
          <w:szCs w:val="22"/>
        </w:rPr>
        <w:t>under the Basin Plan, National Water Agreement and the Aboriginal Water Entitlement Program as required.</w:t>
      </w:r>
      <w:r w:rsidR="001F1760">
        <w:rPr>
          <w:rFonts w:ascii="Arial" w:hAnsi="Arial" w:cs="Arial"/>
          <w:color w:val="363534"/>
          <w:szCs w:val="22"/>
        </w:rPr>
        <w:t xml:space="preserve"> The role will work collaboratively across the First </w:t>
      </w:r>
      <w:r w:rsidR="00EE5A7B">
        <w:rPr>
          <w:rFonts w:ascii="Arial" w:hAnsi="Arial" w:cs="Arial"/>
          <w:color w:val="363534"/>
          <w:szCs w:val="22"/>
        </w:rPr>
        <w:t>N</w:t>
      </w:r>
      <w:r w:rsidR="001F1760">
        <w:rPr>
          <w:rFonts w:ascii="Arial" w:hAnsi="Arial" w:cs="Arial"/>
          <w:color w:val="363534"/>
          <w:szCs w:val="22"/>
        </w:rPr>
        <w:t xml:space="preserve">ations Water Branch and Water and Catchments </w:t>
      </w:r>
      <w:r w:rsidR="009241B9">
        <w:rPr>
          <w:rFonts w:ascii="Arial" w:hAnsi="Arial" w:cs="Arial"/>
          <w:color w:val="363534"/>
          <w:szCs w:val="22"/>
        </w:rPr>
        <w:t xml:space="preserve">Group </w:t>
      </w:r>
      <w:r w:rsidR="001F1760">
        <w:rPr>
          <w:rFonts w:ascii="Arial" w:hAnsi="Arial" w:cs="Arial"/>
          <w:color w:val="363534"/>
          <w:szCs w:val="22"/>
        </w:rPr>
        <w:t xml:space="preserve">to identify and analyse new opportunities </w:t>
      </w:r>
      <w:r w:rsidR="007860B7">
        <w:rPr>
          <w:rFonts w:ascii="Arial" w:hAnsi="Arial" w:cs="Arial"/>
          <w:color w:val="363534"/>
          <w:szCs w:val="22"/>
        </w:rPr>
        <w:t>to return</w:t>
      </w:r>
      <w:r w:rsidR="001F1760">
        <w:rPr>
          <w:rFonts w:ascii="Arial" w:hAnsi="Arial" w:cs="Arial"/>
          <w:color w:val="363534"/>
          <w:szCs w:val="22"/>
        </w:rPr>
        <w:t xml:space="preserve"> water to Traditional Owners </w:t>
      </w:r>
      <w:r w:rsidR="007860B7">
        <w:rPr>
          <w:rFonts w:ascii="Arial" w:hAnsi="Arial" w:cs="Arial"/>
          <w:color w:val="363534"/>
          <w:szCs w:val="22"/>
        </w:rPr>
        <w:t xml:space="preserve">to support Victoria’s commitments </w:t>
      </w:r>
      <w:r w:rsidR="00416D75">
        <w:rPr>
          <w:rFonts w:ascii="Arial" w:hAnsi="Arial" w:cs="Arial"/>
          <w:color w:val="363534"/>
          <w:szCs w:val="22"/>
        </w:rPr>
        <w:t xml:space="preserve">under </w:t>
      </w:r>
      <w:r w:rsidR="007860B7" w:rsidRPr="007860B7">
        <w:rPr>
          <w:rFonts w:ascii="Arial" w:hAnsi="Arial" w:cs="Arial"/>
          <w:i/>
          <w:iCs/>
          <w:color w:val="363534"/>
          <w:szCs w:val="22"/>
        </w:rPr>
        <w:t>Water is Life</w:t>
      </w:r>
      <w:r w:rsidR="00693460">
        <w:rPr>
          <w:rFonts w:ascii="Arial" w:hAnsi="Arial" w:cs="Arial"/>
          <w:i/>
          <w:iCs/>
          <w:color w:val="363534"/>
          <w:szCs w:val="22"/>
        </w:rPr>
        <w:t>: Tradit</w:t>
      </w:r>
      <w:r w:rsidR="005F35B2">
        <w:rPr>
          <w:rFonts w:ascii="Arial" w:hAnsi="Arial" w:cs="Arial"/>
          <w:i/>
          <w:iCs/>
          <w:color w:val="363534"/>
          <w:szCs w:val="22"/>
        </w:rPr>
        <w:t>i</w:t>
      </w:r>
      <w:r w:rsidR="00693460">
        <w:rPr>
          <w:rFonts w:ascii="Arial" w:hAnsi="Arial" w:cs="Arial"/>
          <w:i/>
          <w:iCs/>
          <w:color w:val="363534"/>
          <w:szCs w:val="22"/>
        </w:rPr>
        <w:t>onal Owner Access to Water Roadmap</w:t>
      </w:r>
      <w:r w:rsidR="007860B7">
        <w:rPr>
          <w:rFonts w:ascii="Arial" w:hAnsi="Arial" w:cs="Arial"/>
          <w:color w:val="363534"/>
          <w:szCs w:val="22"/>
        </w:rPr>
        <w:t xml:space="preserve"> and Closing the Gap. </w:t>
      </w:r>
      <w:r w:rsidR="00B13643">
        <w:rPr>
          <w:rFonts w:ascii="Arial" w:hAnsi="Arial" w:cs="Arial"/>
          <w:color w:val="363534"/>
          <w:szCs w:val="22"/>
        </w:rPr>
        <w:t xml:space="preserve">The role is required to build relationships </w:t>
      </w:r>
      <w:r w:rsidR="002A4C80" w:rsidRPr="002A4C80">
        <w:rPr>
          <w:rFonts w:ascii="Arial" w:hAnsi="Arial" w:cs="Arial"/>
          <w:color w:val="363534"/>
          <w:szCs w:val="22"/>
        </w:rPr>
        <w:t xml:space="preserve">across </w:t>
      </w:r>
      <w:r w:rsidR="002A4C80">
        <w:rPr>
          <w:rFonts w:ascii="Arial" w:hAnsi="Arial" w:cs="Arial"/>
          <w:color w:val="363534"/>
          <w:szCs w:val="22"/>
        </w:rPr>
        <w:t>Water and Catchments,</w:t>
      </w:r>
      <w:r w:rsidR="002A4C80" w:rsidRPr="002A4C80">
        <w:rPr>
          <w:rFonts w:ascii="Arial" w:hAnsi="Arial" w:cs="Arial"/>
          <w:color w:val="363534"/>
          <w:szCs w:val="22"/>
        </w:rPr>
        <w:t xml:space="preserve"> the water sector, with other government</w:t>
      </w:r>
      <w:r w:rsidR="00CA2525">
        <w:rPr>
          <w:rFonts w:ascii="Arial" w:hAnsi="Arial" w:cs="Arial"/>
          <w:color w:val="363534"/>
          <w:szCs w:val="22"/>
        </w:rPr>
        <w:t xml:space="preserve"> </w:t>
      </w:r>
      <w:r w:rsidR="003A4553">
        <w:rPr>
          <w:rFonts w:ascii="Arial" w:hAnsi="Arial" w:cs="Arial"/>
          <w:color w:val="363534"/>
          <w:szCs w:val="22"/>
        </w:rPr>
        <w:t>d</w:t>
      </w:r>
      <w:r w:rsidR="00CA2525">
        <w:rPr>
          <w:rFonts w:ascii="Arial" w:hAnsi="Arial" w:cs="Arial"/>
          <w:color w:val="363534"/>
          <w:szCs w:val="22"/>
        </w:rPr>
        <w:t>epartments and</w:t>
      </w:r>
      <w:r w:rsidR="002A4C80" w:rsidRPr="002A4C80">
        <w:rPr>
          <w:rFonts w:ascii="Arial" w:hAnsi="Arial" w:cs="Arial"/>
          <w:color w:val="363534"/>
          <w:szCs w:val="22"/>
        </w:rPr>
        <w:t xml:space="preserve"> agencies</w:t>
      </w:r>
      <w:r w:rsidR="00CA2525">
        <w:rPr>
          <w:rFonts w:ascii="Arial" w:hAnsi="Arial" w:cs="Arial"/>
          <w:color w:val="363534"/>
          <w:szCs w:val="22"/>
        </w:rPr>
        <w:t>,</w:t>
      </w:r>
      <w:r w:rsidR="002A4C80" w:rsidRPr="002A4C80">
        <w:rPr>
          <w:rFonts w:ascii="Arial" w:hAnsi="Arial" w:cs="Arial"/>
          <w:color w:val="363534"/>
          <w:szCs w:val="22"/>
        </w:rPr>
        <w:t xml:space="preserve"> and with peak Aboriginal bodies and Traditional Owner group</w:t>
      </w:r>
      <w:r w:rsidR="00CA2525">
        <w:rPr>
          <w:rFonts w:ascii="Arial" w:hAnsi="Arial" w:cs="Arial"/>
          <w:color w:val="363534"/>
          <w:szCs w:val="22"/>
        </w:rPr>
        <w:t>s.</w:t>
      </w:r>
    </w:p>
    <w:p w14:paraId="1625DA1B" w14:textId="4E14D18D" w:rsidR="00B13643" w:rsidRDefault="00CA2525" w:rsidP="005203E2">
      <w:pPr>
        <w:keepNext/>
        <w:spacing w:line="240" w:lineRule="auto"/>
        <w:rPr>
          <w:rFonts w:ascii="Arial" w:hAnsi="Arial" w:cs="Arial"/>
          <w:color w:val="363534"/>
          <w:szCs w:val="22"/>
        </w:rPr>
      </w:pPr>
      <w:r>
        <w:rPr>
          <w:rFonts w:ascii="Arial" w:hAnsi="Arial" w:cs="Arial"/>
          <w:color w:val="363534"/>
          <w:szCs w:val="22"/>
        </w:rPr>
        <w:t xml:space="preserve">The role is well suited to </w:t>
      </w:r>
      <w:r w:rsidR="00855967">
        <w:rPr>
          <w:rFonts w:ascii="Arial" w:hAnsi="Arial" w:cs="Arial"/>
          <w:color w:val="363534"/>
          <w:szCs w:val="22"/>
        </w:rPr>
        <w:t xml:space="preserve">someone with experience in </w:t>
      </w:r>
      <w:r w:rsidR="00F25138">
        <w:rPr>
          <w:rFonts w:ascii="Arial" w:hAnsi="Arial" w:cs="Arial"/>
          <w:color w:val="363534"/>
          <w:szCs w:val="22"/>
        </w:rPr>
        <w:t xml:space="preserve">strategic </w:t>
      </w:r>
      <w:r w:rsidR="00855967">
        <w:rPr>
          <w:rFonts w:ascii="Arial" w:hAnsi="Arial" w:cs="Arial"/>
          <w:color w:val="363534"/>
          <w:szCs w:val="22"/>
        </w:rPr>
        <w:t xml:space="preserve">policy development and </w:t>
      </w:r>
      <w:r w:rsidR="004464F3">
        <w:rPr>
          <w:rFonts w:ascii="Arial" w:hAnsi="Arial" w:cs="Arial"/>
          <w:color w:val="363534"/>
          <w:szCs w:val="22"/>
        </w:rPr>
        <w:t xml:space="preserve">building effective </w:t>
      </w:r>
      <w:r w:rsidR="00916290">
        <w:rPr>
          <w:rFonts w:ascii="Arial" w:hAnsi="Arial" w:cs="Arial"/>
          <w:color w:val="363534"/>
          <w:szCs w:val="22"/>
        </w:rPr>
        <w:t xml:space="preserve">partnerships, particularly with </w:t>
      </w:r>
      <w:r w:rsidR="0050166F">
        <w:rPr>
          <w:rFonts w:ascii="Arial" w:hAnsi="Arial" w:cs="Arial"/>
          <w:color w:val="363534"/>
          <w:szCs w:val="22"/>
        </w:rPr>
        <w:t xml:space="preserve">Traditional Owners. An </w:t>
      </w:r>
      <w:r w:rsidR="00806BAC">
        <w:rPr>
          <w:rFonts w:ascii="Arial" w:hAnsi="Arial" w:cs="Arial"/>
          <w:color w:val="363534"/>
          <w:szCs w:val="22"/>
        </w:rPr>
        <w:t>understanding of the Victorian water sector and entitlement framework</w:t>
      </w:r>
      <w:r w:rsidR="0050166F">
        <w:rPr>
          <w:rFonts w:ascii="Arial" w:hAnsi="Arial" w:cs="Arial"/>
          <w:color w:val="363534"/>
          <w:szCs w:val="22"/>
        </w:rPr>
        <w:t xml:space="preserve"> is highly desirable</w:t>
      </w:r>
      <w:r w:rsidR="00806BAC">
        <w:rPr>
          <w:rFonts w:ascii="Arial" w:hAnsi="Arial" w:cs="Arial"/>
          <w:color w:val="363534"/>
          <w:szCs w:val="22"/>
        </w:rPr>
        <w:t>.</w:t>
      </w:r>
    </w:p>
    <w:p w14:paraId="7BA76E8D" w14:textId="4F1992C3" w:rsidR="005203E2" w:rsidRPr="005203E2" w:rsidRDefault="005203E2" w:rsidP="005203E2">
      <w:pPr>
        <w:keepNext/>
        <w:spacing w:line="240" w:lineRule="auto"/>
        <w:rPr>
          <w:rFonts w:ascii="Arial" w:hAnsi="Arial" w:cs="Arial"/>
          <w:bCs/>
          <w:i/>
          <w:color w:val="442D97"/>
          <w:sz w:val="30"/>
          <w:szCs w:val="22"/>
        </w:rPr>
      </w:pPr>
      <w:r w:rsidRPr="005203E2">
        <w:rPr>
          <w:rFonts w:ascii="Arial" w:hAnsi="Arial" w:cs="Arial"/>
          <w:bCs/>
          <w:color w:val="442D97"/>
          <w:sz w:val="28"/>
          <w:szCs w:val="28"/>
          <w:lang w:eastAsia="zh-CN"/>
        </w:rPr>
        <w:t>Context</w:t>
      </w:r>
    </w:p>
    <w:p w14:paraId="5D3C7DEA" w14:textId="77777777" w:rsidR="00D95284" w:rsidRPr="00D95284" w:rsidRDefault="00D95284" w:rsidP="00D95284">
      <w:pPr>
        <w:keepNext/>
        <w:spacing w:line="240" w:lineRule="auto"/>
        <w:rPr>
          <w:rFonts w:ascii="Arial" w:hAnsi="Arial" w:cs="Arial"/>
          <w:noProof/>
          <w:color w:val="000000"/>
          <w:lang w:eastAsia="zh-CN"/>
        </w:rPr>
      </w:pPr>
      <w:r w:rsidRPr="00D95284">
        <w:rPr>
          <w:rFonts w:ascii="Arial" w:hAnsi="Arial" w:cs="Arial"/>
          <w:i/>
          <w:iCs/>
          <w:noProof/>
          <w:color w:val="000000"/>
          <w:lang w:eastAsia="zh-CN"/>
        </w:rPr>
        <w:t>The Group</w:t>
      </w:r>
      <w:r w:rsidRPr="00D95284">
        <w:rPr>
          <w:rFonts w:ascii="Arial" w:hAnsi="Arial" w:cs="Arial"/>
          <w:noProof/>
          <w:color w:val="000000"/>
          <w:lang w:eastAsia="zh-CN"/>
        </w:rPr>
        <w:t> </w:t>
      </w:r>
    </w:p>
    <w:p w14:paraId="74B75485" w14:textId="77777777" w:rsidR="00D95284" w:rsidRPr="00D95284" w:rsidRDefault="00D95284" w:rsidP="00D95284">
      <w:pPr>
        <w:keepNext/>
        <w:spacing w:line="240" w:lineRule="auto"/>
        <w:rPr>
          <w:rFonts w:ascii="Arial" w:hAnsi="Arial" w:cs="Arial"/>
          <w:noProof/>
          <w:color w:val="000000"/>
          <w:lang w:eastAsia="zh-CN"/>
        </w:rPr>
      </w:pPr>
      <w:r w:rsidRPr="00D95284">
        <w:rPr>
          <w:rFonts w:ascii="Arial" w:hAnsi="Arial" w:cs="Arial"/>
          <w:noProof/>
          <w:color w:val="000000"/>
          <w:lang w:eastAsia="zh-CN"/>
        </w:rPr>
        <w:t>The Water and Catchments Group (WCG), in partnership with water corporations, catchment management authorities, Traditional Owners and the community, is responsible for managing Victoria’s water and catchment resources. </w:t>
      </w:r>
    </w:p>
    <w:p w14:paraId="38325C57" w14:textId="77777777" w:rsidR="00D95284" w:rsidRPr="00D95284" w:rsidRDefault="00D95284" w:rsidP="00D95284">
      <w:pPr>
        <w:keepNext/>
        <w:spacing w:line="240" w:lineRule="auto"/>
        <w:rPr>
          <w:rFonts w:ascii="Arial" w:hAnsi="Arial" w:cs="Arial"/>
          <w:noProof/>
          <w:color w:val="000000"/>
          <w:lang w:eastAsia="zh-CN"/>
        </w:rPr>
      </w:pPr>
      <w:r w:rsidRPr="00D95284">
        <w:rPr>
          <w:rFonts w:ascii="Arial" w:hAnsi="Arial" w:cs="Arial"/>
          <w:i/>
          <w:iCs/>
          <w:noProof/>
          <w:color w:val="000000"/>
          <w:lang w:eastAsia="zh-CN"/>
        </w:rPr>
        <w:t>The Division</w:t>
      </w:r>
      <w:r w:rsidRPr="00D95284">
        <w:rPr>
          <w:rFonts w:ascii="Arial" w:hAnsi="Arial" w:cs="Arial"/>
          <w:noProof/>
          <w:color w:val="000000"/>
          <w:lang w:eastAsia="zh-CN"/>
        </w:rPr>
        <w:t> </w:t>
      </w:r>
    </w:p>
    <w:p w14:paraId="7F0D5057" w14:textId="77777777" w:rsidR="00D95284" w:rsidRPr="00D95284" w:rsidRDefault="00D95284" w:rsidP="00D95284">
      <w:pPr>
        <w:keepNext/>
        <w:spacing w:line="240" w:lineRule="auto"/>
        <w:rPr>
          <w:rFonts w:ascii="Arial" w:hAnsi="Arial" w:cs="Arial"/>
          <w:noProof/>
          <w:color w:val="000000"/>
          <w:lang w:eastAsia="zh-CN"/>
        </w:rPr>
      </w:pPr>
      <w:r w:rsidRPr="00D95284">
        <w:rPr>
          <w:rFonts w:ascii="Arial" w:hAnsi="Arial" w:cs="Arial"/>
          <w:noProof/>
          <w:color w:val="000000"/>
          <w:lang w:eastAsia="zh-CN"/>
        </w:rPr>
        <w:t>The Water Sector Strategy and Partnerships Division partners with Traditional Owners and the Water Sector for efficient and effective delivery of water services and outcomes for Victorians. This includes developing sector strategy and policy reform so that the Water Sector can continue to be a strong sector that is able to respond to future opportunities and challenges. The Water Sector Strategy and Partnerships Division works with Traditional Owners, grounded in the principles of Self-Determination to foster a more inclusive approach to water management. The Division applies modern corporate governance and oversight to the sector.  </w:t>
      </w:r>
    </w:p>
    <w:p w14:paraId="3CD01889" w14:textId="77777777" w:rsidR="00D95284" w:rsidRPr="00D95284" w:rsidRDefault="00D95284" w:rsidP="00D95284">
      <w:pPr>
        <w:keepNext/>
        <w:spacing w:line="240" w:lineRule="auto"/>
        <w:rPr>
          <w:rFonts w:ascii="Arial" w:hAnsi="Arial" w:cs="Arial"/>
          <w:noProof/>
          <w:color w:val="000000"/>
          <w:lang w:eastAsia="zh-CN"/>
        </w:rPr>
      </w:pPr>
      <w:r w:rsidRPr="00D95284">
        <w:rPr>
          <w:rFonts w:ascii="Arial" w:hAnsi="Arial" w:cs="Arial"/>
          <w:i/>
          <w:iCs/>
          <w:noProof/>
          <w:color w:val="000000"/>
          <w:lang w:eastAsia="zh-CN"/>
        </w:rPr>
        <w:t>The Branch</w:t>
      </w:r>
      <w:r w:rsidRPr="00D95284">
        <w:rPr>
          <w:rFonts w:ascii="Arial" w:hAnsi="Arial" w:cs="Arial"/>
          <w:noProof/>
          <w:color w:val="000000"/>
          <w:lang w:eastAsia="zh-CN"/>
        </w:rPr>
        <w:t> </w:t>
      </w:r>
    </w:p>
    <w:p w14:paraId="164A0E39" w14:textId="77777777" w:rsidR="00D95284" w:rsidRPr="00D95284" w:rsidRDefault="00D95284" w:rsidP="00D95284">
      <w:pPr>
        <w:keepNext/>
        <w:spacing w:line="240" w:lineRule="auto"/>
        <w:rPr>
          <w:rFonts w:ascii="Arial" w:hAnsi="Arial" w:cs="Arial"/>
          <w:noProof/>
          <w:color w:val="000000"/>
          <w:lang w:eastAsia="zh-CN"/>
        </w:rPr>
      </w:pPr>
      <w:r w:rsidRPr="00D95284">
        <w:rPr>
          <w:rFonts w:ascii="Arial" w:hAnsi="Arial" w:cs="Arial"/>
          <w:noProof/>
          <w:color w:val="000000"/>
          <w:lang w:eastAsia="zh-CN"/>
        </w:rPr>
        <w:t xml:space="preserve">The First Nations Water Branch within the Water Sector Strategy and Partnerships Division works to ensure a more inclusive and culturally appropriate approach to water management and governance in the water sector. This Branch partners with Traditional Owners and Aboriginal Victorians on water and catchment management, supporting Traditional Owners to progress their self-determined water priorities. It is responsible for driving, </w:t>
      </w:r>
      <w:r w:rsidRPr="00D95284">
        <w:rPr>
          <w:rFonts w:ascii="Arial" w:hAnsi="Arial" w:cs="Arial"/>
          <w:noProof/>
          <w:color w:val="000000"/>
          <w:lang w:eastAsia="zh-CN"/>
        </w:rPr>
        <w:lastRenderedPageBreak/>
        <w:t>consistent with the principle of self-determination, key water reforms and facilitating input of the water sector into whole of government reforms including Treaty readiness activities.   </w:t>
      </w:r>
    </w:p>
    <w:p w14:paraId="65AB98BA" w14:textId="77777777" w:rsidR="001115F8" w:rsidRDefault="005203E2" w:rsidP="001115F8">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Accountabilities</w:t>
      </w:r>
    </w:p>
    <w:p w14:paraId="75E96477" w14:textId="319B0B83" w:rsidR="00AB052A" w:rsidRDefault="00D95B17" w:rsidP="00A05260">
      <w:pPr>
        <w:pStyle w:val="ListBullet"/>
      </w:pPr>
      <w:r>
        <w:t xml:space="preserve">Lead and coordinate the development of government </w:t>
      </w:r>
      <w:r w:rsidRPr="001115F8">
        <w:t>commitments for the return of water to First Peoples including those under Closing the Gap</w:t>
      </w:r>
      <w:r w:rsidR="00817E45">
        <w:t xml:space="preserve"> and </w:t>
      </w:r>
      <w:r w:rsidR="00817E45">
        <w:rPr>
          <w:i/>
          <w:iCs/>
        </w:rPr>
        <w:t>Water is Life: Traditional Owner Access to Water Roadmap</w:t>
      </w:r>
      <w:r>
        <w:t>.</w:t>
      </w:r>
    </w:p>
    <w:p w14:paraId="613E3198" w14:textId="5E6D3E95" w:rsidR="00AB052A" w:rsidRPr="00AB052A" w:rsidRDefault="00AB052A" w:rsidP="00A05260">
      <w:pPr>
        <w:pStyle w:val="ListBullet"/>
      </w:pPr>
      <w:r w:rsidRPr="00AB052A">
        <w:rPr>
          <w:rFonts w:ascii="Arial" w:hAnsi="Arial" w:cs="Arial"/>
          <w:color w:val="363534"/>
          <w:szCs w:val="22"/>
        </w:rPr>
        <w:t xml:space="preserve">Collaborate across the branch and Water and Catchments </w:t>
      </w:r>
      <w:r w:rsidR="00B16210">
        <w:rPr>
          <w:rFonts w:ascii="Arial" w:hAnsi="Arial" w:cs="Arial"/>
          <w:color w:val="363534"/>
          <w:szCs w:val="22"/>
        </w:rPr>
        <w:t xml:space="preserve">Group </w:t>
      </w:r>
      <w:r w:rsidRPr="00AB052A">
        <w:rPr>
          <w:rFonts w:ascii="Arial" w:hAnsi="Arial" w:cs="Arial"/>
          <w:color w:val="363534"/>
          <w:szCs w:val="22"/>
        </w:rPr>
        <w:t>to f</w:t>
      </w:r>
      <w:r w:rsidR="00D95B17" w:rsidRPr="00AB052A">
        <w:rPr>
          <w:rFonts w:ascii="Arial" w:hAnsi="Arial" w:cs="Arial"/>
          <w:color w:val="363534"/>
          <w:szCs w:val="22"/>
        </w:rPr>
        <w:t>ormulate policy options and advice related to new opportunities to return water to Traditional Owners in Victoria.</w:t>
      </w:r>
    </w:p>
    <w:p w14:paraId="1C38D982" w14:textId="40BC359B" w:rsidR="00D95B17" w:rsidRPr="00AB052A" w:rsidRDefault="00D95B17" w:rsidP="00A05260">
      <w:pPr>
        <w:pStyle w:val="ListBullet"/>
      </w:pPr>
      <w:r w:rsidRPr="00AB052A">
        <w:rPr>
          <w:rFonts w:ascii="Arial" w:hAnsi="Arial" w:cs="Arial"/>
          <w:color w:val="363534"/>
          <w:szCs w:val="22"/>
        </w:rPr>
        <w:t xml:space="preserve">Support Water and Catchment’s intergovernmental responses to Commonwealth Government commitments </w:t>
      </w:r>
      <w:r w:rsidR="00274B56">
        <w:rPr>
          <w:rFonts w:ascii="Arial" w:hAnsi="Arial" w:cs="Arial"/>
          <w:color w:val="363534"/>
          <w:szCs w:val="22"/>
        </w:rPr>
        <w:t xml:space="preserve">to </w:t>
      </w:r>
      <w:r w:rsidRPr="00AB052A">
        <w:rPr>
          <w:rFonts w:ascii="Arial" w:hAnsi="Arial" w:cs="Arial"/>
          <w:color w:val="363534"/>
          <w:szCs w:val="22"/>
        </w:rPr>
        <w:t>First Peoples</w:t>
      </w:r>
      <w:r w:rsidR="00274B56">
        <w:rPr>
          <w:rFonts w:ascii="Arial" w:hAnsi="Arial" w:cs="Arial"/>
          <w:color w:val="363534"/>
          <w:szCs w:val="22"/>
        </w:rPr>
        <w:t>.</w:t>
      </w:r>
      <w:r w:rsidRPr="00AB052A">
        <w:rPr>
          <w:rFonts w:ascii="Arial" w:hAnsi="Arial" w:cs="Arial"/>
          <w:color w:val="363534"/>
          <w:szCs w:val="22"/>
        </w:rPr>
        <w:t> </w:t>
      </w:r>
    </w:p>
    <w:p w14:paraId="3EB344C3" w14:textId="77777777" w:rsidR="00AB052A" w:rsidRDefault="00D95B17" w:rsidP="00A05260">
      <w:pPr>
        <w:pStyle w:val="ListBullet"/>
        <w:rPr>
          <w:rFonts w:ascii="Arial" w:hAnsi="Arial" w:cs="Arial"/>
          <w:color w:val="363534"/>
          <w:szCs w:val="22"/>
        </w:rPr>
      </w:pPr>
      <w:r w:rsidRPr="00D95B17">
        <w:rPr>
          <w:rFonts w:ascii="Arial" w:hAnsi="Arial" w:cs="Arial"/>
          <w:color w:val="363534"/>
          <w:szCs w:val="22"/>
        </w:rPr>
        <w:t xml:space="preserve">Prepare high level policy discussion papers, reports and briefs to the Minister for Water and senior government officials on complex issues associated with </w:t>
      </w:r>
      <w:r>
        <w:rPr>
          <w:rFonts w:ascii="Arial" w:hAnsi="Arial" w:cs="Arial"/>
          <w:color w:val="363534"/>
          <w:szCs w:val="22"/>
        </w:rPr>
        <w:t>self-determination support related activities in the water sector as required.</w:t>
      </w:r>
    </w:p>
    <w:p w14:paraId="14033070" w14:textId="77777777" w:rsidR="00AB052A" w:rsidRDefault="001115F8" w:rsidP="00A05260">
      <w:pPr>
        <w:pStyle w:val="ListBullet"/>
        <w:rPr>
          <w:rFonts w:ascii="Arial" w:hAnsi="Arial" w:cs="Arial"/>
          <w:color w:val="363534"/>
          <w:szCs w:val="22"/>
        </w:rPr>
      </w:pPr>
      <w:r w:rsidRPr="00AB052A">
        <w:rPr>
          <w:rFonts w:ascii="Arial" w:hAnsi="Arial" w:cs="Arial"/>
          <w:color w:val="363534"/>
          <w:szCs w:val="22"/>
        </w:rPr>
        <w:t>M</w:t>
      </w:r>
      <w:r w:rsidR="00C1038A" w:rsidRPr="00AB052A">
        <w:rPr>
          <w:rFonts w:ascii="Arial" w:hAnsi="Arial" w:cs="Arial"/>
          <w:color w:val="363534"/>
          <w:szCs w:val="22"/>
        </w:rPr>
        <w:t>anag</w:t>
      </w:r>
      <w:r w:rsidRPr="00AB052A">
        <w:rPr>
          <w:rFonts w:ascii="Arial" w:hAnsi="Arial" w:cs="Arial"/>
          <w:color w:val="363534"/>
          <w:szCs w:val="22"/>
        </w:rPr>
        <w:t>e</w:t>
      </w:r>
      <w:r w:rsidR="00C1038A" w:rsidRPr="00AB052A">
        <w:rPr>
          <w:rFonts w:ascii="Arial" w:hAnsi="Arial" w:cs="Arial"/>
          <w:color w:val="363534"/>
          <w:szCs w:val="22"/>
        </w:rPr>
        <w:t xml:space="preserve"> project timelines and coordinat</w:t>
      </w:r>
      <w:r w:rsidRPr="00AB052A">
        <w:rPr>
          <w:rFonts w:ascii="Arial" w:hAnsi="Arial" w:cs="Arial"/>
          <w:color w:val="363534"/>
          <w:szCs w:val="22"/>
        </w:rPr>
        <w:t>e</w:t>
      </w:r>
      <w:r w:rsidR="00C1038A" w:rsidRPr="00AB052A">
        <w:rPr>
          <w:rFonts w:ascii="Arial" w:hAnsi="Arial" w:cs="Arial"/>
          <w:color w:val="363534"/>
          <w:szCs w:val="22"/>
        </w:rPr>
        <w:t xml:space="preserve"> the input o</w:t>
      </w:r>
      <w:r w:rsidRPr="00AB052A">
        <w:rPr>
          <w:rFonts w:ascii="Arial" w:hAnsi="Arial" w:cs="Arial"/>
          <w:color w:val="363534"/>
          <w:szCs w:val="22"/>
        </w:rPr>
        <w:t>f</w:t>
      </w:r>
      <w:r w:rsidR="00C1038A" w:rsidRPr="00AB052A">
        <w:rPr>
          <w:rFonts w:ascii="Arial" w:hAnsi="Arial" w:cs="Arial"/>
          <w:color w:val="363534"/>
          <w:szCs w:val="22"/>
        </w:rPr>
        <w:t xml:space="preserve"> internal and external partners and stakeholders</w:t>
      </w:r>
      <w:r w:rsidRPr="00AB052A">
        <w:rPr>
          <w:rFonts w:ascii="Arial" w:hAnsi="Arial" w:cs="Arial"/>
          <w:color w:val="363534"/>
          <w:szCs w:val="22"/>
        </w:rPr>
        <w:t xml:space="preserve"> into relevant policy development</w:t>
      </w:r>
      <w:r w:rsidR="00C1038A" w:rsidRPr="00AB052A">
        <w:rPr>
          <w:rFonts w:ascii="Arial" w:hAnsi="Arial" w:cs="Arial"/>
          <w:color w:val="363534"/>
          <w:szCs w:val="22"/>
        </w:rPr>
        <w:t>.</w:t>
      </w:r>
    </w:p>
    <w:p w14:paraId="49A92079" w14:textId="1E1665AA" w:rsidR="00C1038A" w:rsidRPr="00AB052A" w:rsidRDefault="00C1038A" w:rsidP="00A05260">
      <w:pPr>
        <w:pStyle w:val="ListBullet"/>
        <w:rPr>
          <w:rFonts w:ascii="Arial" w:hAnsi="Arial" w:cs="Arial"/>
          <w:color w:val="363534"/>
          <w:szCs w:val="22"/>
        </w:rPr>
      </w:pPr>
      <w:r w:rsidRPr="00AB052A">
        <w:rPr>
          <w:rFonts w:ascii="Arial" w:hAnsi="Arial" w:cs="Arial"/>
          <w:color w:val="363534"/>
          <w:szCs w:val="22"/>
        </w:rPr>
        <w:t xml:space="preserve">Establish and maintain collaborative working relationships with internal and external partners including Traditional Owner groups, Closing the Gap partners, other parts of the Department, across State Government, water sector, and other key stakeholders as required. </w:t>
      </w:r>
    </w:p>
    <w:p w14:paraId="2F16B2A3" w14:textId="06B0DA08" w:rsidR="005203E2" w:rsidRPr="00D924BE" w:rsidRDefault="002B3313" w:rsidP="00A05260">
      <w:pPr>
        <w:pStyle w:val="ListBullet"/>
        <w:rPr>
          <w:rFonts w:ascii="Arial" w:hAnsi="Arial" w:cs="Arial"/>
          <w:color w:val="363534"/>
          <w:szCs w:val="22"/>
        </w:rPr>
      </w:pPr>
      <w:r w:rsidRPr="00D924BE">
        <w:rPr>
          <w:rFonts w:ascii="Arial" w:hAnsi="Arial" w:cs="Arial"/>
          <w:color w:val="363534"/>
          <w:szCs w:val="22"/>
        </w:rPr>
        <w:t>To</w:t>
      </w:r>
      <w:r w:rsidR="00BD2BAC" w:rsidRPr="00D924BE">
        <w:rPr>
          <w:rFonts w:ascii="Arial" w:hAnsi="Arial" w:cs="Arial"/>
          <w:color w:val="363534"/>
          <w:szCs w:val="22"/>
        </w:rPr>
        <w:t xml:space="preserve"> work </w:t>
      </w:r>
      <w:r w:rsidRPr="00D924BE">
        <w:rPr>
          <w:rFonts w:ascii="Arial" w:hAnsi="Arial" w:cs="Arial"/>
          <w:color w:val="363534"/>
          <w:szCs w:val="22"/>
        </w:rPr>
        <w:t xml:space="preserve">effectively </w:t>
      </w:r>
      <w:r w:rsidR="00BD2BAC" w:rsidRPr="00D924BE">
        <w:rPr>
          <w:rFonts w:ascii="Arial" w:hAnsi="Arial" w:cs="Arial"/>
          <w:color w:val="363534"/>
          <w:szCs w:val="22"/>
        </w:rPr>
        <w:t>with Aboriginal and Torres Strait Islander peoples and acknowledge their diverse backgrounds, personalities and varying needs and the unique cultural ways in which they may be expressed.</w:t>
      </w:r>
      <w:r w:rsidR="00BD2BAC" w:rsidRPr="00D924BE">
        <w:rPr>
          <w:rFonts w:ascii="Arial" w:hAnsi="Arial" w:cs="Arial"/>
          <w:color w:val="363534"/>
          <w:szCs w:val="22"/>
          <w:lang w:val="en-US"/>
        </w:rPr>
        <w:t> </w:t>
      </w:r>
      <w:r w:rsidR="00BD2BAC" w:rsidRPr="00D924BE">
        <w:rPr>
          <w:rFonts w:ascii="Arial" w:hAnsi="Arial" w:cs="Arial"/>
          <w:color w:val="363534"/>
          <w:szCs w:val="22"/>
        </w:rPr>
        <w:t> </w:t>
      </w:r>
    </w:p>
    <w:p w14:paraId="5E55A77A" w14:textId="5A3BFBEC" w:rsidR="00F8224B" w:rsidRPr="00BF3CC8" w:rsidRDefault="005203E2" w:rsidP="00BF3CC8">
      <w:pPr>
        <w:pStyle w:val="ListBullet"/>
        <w:rPr>
          <w:rFonts w:ascii="Arial" w:hAnsi="Arial" w:cs="Arial"/>
          <w:color w:val="363534"/>
          <w:szCs w:val="22"/>
        </w:rPr>
      </w:pPr>
      <w:r w:rsidRPr="00D924BE">
        <w:rPr>
          <w:rFonts w:ascii="Arial" w:hAnsi="Arial" w:cs="Arial"/>
          <w:color w:val="363534"/>
          <w:szCs w:val="22"/>
        </w:rPr>
        <w:t>To practice cultural safety by creating environments, relationships and systems free from racism and discrimination so that people can feel safe, valued and able to participate.</w:t>
      </w:r>
    </w:p>
    <w:p w14:paraId="0FE47FAC" w14:textId="77777777" w:rsidR="005203E2" w:rsidRPr="00D924BE" w:rsidRDefault="005203E2" w:rsidP="005203E2">
      <w:pPr>
        <w:keepNext/>
        <w:spacing w:line="240" w:lineRule="auto"/>
        <w:rPr>
          <w:rFonts w:ascii="Arial" w:hAnsi="Arial" w:cs="Arial"/>
          <w:bCs/>
          <w:color w:val="442D97"/>
          <w:sz w:val="28"/>
          <w:szCs w:val="28"/>
          <w:lang w:eastAsia="zh-CN"/>
        </w:rPr>
      </w:pPr>
      <w:r w:rsidRPr="00D924BE">
        <w:rPr>
          <w:rFonts w:ascii="Arial" w:hAnsi="Arial" w:cs="Arial"/>
          <w:bCs/>
          <w:color w:val="442D97"/>
          <w:sz w:val="28"/>
          <w:szCs w:val="28"/>
          <w:lang w:eastAsia="zh-CN"/>
        </w:rPr>
        <w:t>Key Selection Criteria</w:t>
      </w:r>
    </w:p>
    <w:p w14:paraId="4C029B3D" w14:textId="77777777" w:rsidR="005203E2" w:rsidRPr="00D924BE" w:rsidRDefault="005203E2" w:rsidP="005203E2">
      <w:pPr>
        <w:spacing w:before="0" w:after="0"/>
        <w:rPr>
          <w:rFonts w:ascii="Arial" w:hAnsi="Arial" w:cs="Arial"/>
          <w:color w:val="363534"/>
          <w:szCs w:val="22"/>
        </w:rPr>
      </w:pPr>
      <w:r w:rsidRPr="00D924BE">
        <w:rPr>
          <w:rFonts w:ascii="Arial" w:hAnsi="Arial" w:cs="Arial"/>
          <w:color w:val="363534"/>
          <w:szCs w:val="22"/>
        </w:rPr>
        <w:t>The key selection criteria specified below outline the capabilities required for the position.</w:t>
      </w:r>
    </w:p>
    <w:p w14:paraId="42B882EE" w14:textId="77777777" w:rsidR="004D68FC" w:rsidRPr="00D924BE" w:rsidRDefault="006E30B6" w:rsidP="004D68FC">
      <w:pPr>
        <w:spacing w:before="0" w:after="0"/>
        <w:rPr>
          <w:rFonts w:ascii="Arial" w:hAnsi="Arial" w:cs="Arial"/>
          <w:color w:val="363534"/>
          <w:szCs w:val="22"/>
          <w:lang w:val="en-US"/>
        </w:rPr>
      </w:pPr>
      <w:r w:rsidRPr="00D924BE">
        <w:rPr>
          <w:rFonts w:ascii="Arial" w:hAnsi="Arial" w:cs="Arial"/>
          <w:color w:val="363534"/>
          <w:szCs w:val="22"/>
          <w:lang w:val="en-US"/>
        </w:rPr>
        <w:t> </w:t>
      </w:r>
    </w:p>
    <w:p w14:paraId="1B0A3E04" w14:textId="56958FBF" w:rsidR="005203E2" w:rsidRPr="00D924BE" w:rsidRDefault="005203E2" w:rsidP="004D68FC">
      <w:pPr>
        <w:spacing w:before="0" w:after="0"/>
        <w:rPr>
          <w:rFonts w:ascii="Arial" w:hAnsi="Arial" w:cs="Arial"/>
          <w:color w:val="363534"/>
          <w:szCs w:val="22"/>
          <w:lang w:val="en-US"/>
        </w:rPr>
      </w:pPr>
      <w:r w:rsidRPr="00D924BE">
        <w:rPr>
          <w:rFonts w:ascii="Arial" w:hAnsi="Arial" w:cs="Arial"/>
          <w:b/>
          <w:color w:val="363534"/>
          <w:szCs w:val="22"/>
        </w:rPr>
        <w:t>Specialist/Technical Expertise/Qualifications</w:t>
      </w:r>
    </w:p>
    <w:p w14:paraId="0A3AD0A2" w14:textId="4AC00608" w:rsidR="00BD2BAC" w:rsidRPr="00D95B17" w:rsidRDefault="00BD2BAC" w:rsidP="00A05260">
      <w:pPr>
        <w:pStyle w:val="ListBullet"/>
        <w:rPr>
          <w:rStyle w:val="eop"/>
          <w:rFonts w:ascii="Arial" w:hAnsi="Arial" w:cs="Arial"/>
          <w:sz w:val="22"/>
          <w:szCs w:val="22"/>
        </w:rPr>
      </w:pPr>
      <w:bookmarkStart w:id="3" w:name="_Hlk211507616"/>
      <w:r w:rsidRPr="00D924BE">
        <w:rPr>
          <w:rStyle w:val="normaltextrun"/>
          <w:rFonts w:ascii="Arial" w:hAnsi="Arial" w:cs="Arial"/>
          <w:color w:val="000000"/>
        </w:rPr>
        <w:t xml:space="preserve">Demonstrated skills, experience and knowledge of Aboriginal Culture and contemporary issues affecting Aboriginal Victorians today to deliver culturally informed government </w:t>
      </w:r>
      <w:r w:rsidRPr="00D95284">
        <w:rPr>
          <w:rStyle w:val="normaltextrun"/>
          <w:rFonts w:ascii="Arial" w:hAnsi="Arial" w:cs="Arial"/>
          <w:color w:val="000000"/>
        </w:rPr>
        <w:t>policies and services</w:t>
      </w:r>
      <w:r w:rsidRPr="00D924BE">
        <w:rPr>
          <w:rStyle w:val="normaltextrun"/>
          <w:rFonts w:ascii="Arial" w:hAnsi="Arial" w:cs="Arial"/>
          <w:color w:val="000000"/>
        </w:rPr>
        <w:t xml:space="preserve"> is required.</w:t>
      </w:r>
      <w:r w:rsidRPr="00D924BE">
        <w:rPr>
          <w:rStyle w:val="eop"/>
          <w:rFonts w:ascii="Arial" w:hAnsi="Arial" w:cs="Arial"/>
          <w:color w:val="000000"/>
        </w:rPr>
        <w:t> </w:t>
      </w:r>
    </w:p>
    <w:p w14:paraId="0EF27CED" w14:textId="253CB3D0" w:rsidR="00D95B17" w:rsidRPr="00D95B17" w:rsidRDefault="00D95B17" w:rsidP="00A05260">
      <w:pPr>
        <w:pStyle w:val="ListBullet"/>
        <w:rPr>
          <w:rStyle w:val="eop"/>
          <w:rFonts w:ascii="Arial" w:hAnsi="Arial" w:cs="Arial"/>
        </w:rPr>
      </w:pPr>
      <w:r>
        <w:rPr>
          <w:rStyle w:val="eop"/>
          <w:rFonts w:ascii="Arial" w:hAnsi="Arial" w:cs="Arial"/>
          <w:color w:val="000000"/>
        </w:rPr>
        <w:t>Understanding of the Victorian water sector is highly desirable.</w:t>
      </w:r>
    </w:p>
    <w:p w14:paraId="422F3919" w14:textId="5B8671BD" w:rsidR="00D95284" w:rsidRDefault="00942DB5" w:rsidP="00A05260">
      <w:pPr>
        <w:pStyle w:val="ListBullet"/>
        <w:rPr>
          <w:rStyle w:val="eop"/>
          <w:rFonts w:ascii="Arial" w:hAnsi="Arial" w:cs="Arial"/>
        </w:rPr>
      </w:pPr>
      <w:r>
        <w:rPr>
          <w:rStyle w:val="eop"/>
          <w:rFonts w:ascii="Arial" w:hAnsi="Arial" w:cs="Arial"/>
          <w:color w:val="000000"/>
        </w:rPr>
        <w:t>Relevant work experience in policy development or a</w:t>
      </w:r>
      <w:r w:rsidR="00D95284" w:rsidRPr="00D95284">
        <w:rPr>
          <w:rStyle w:val="eop"/>
          <w:rFonts w:ascii="Arial" w:hAnsi="Arial" w:cs="Arial"/>
          <w:color w:val="000000"/>
        </w:rPr>
        <w:t xml:space="preserve"> </w:t>
      </w:r>
      <w:r w:rsidR="00CE3256">
        <w:rPr>
          <w:rStyle w:val="eop"/>
          <w:rFonts w:ascii="Arial" w:hAnsi="Arial" w:cs="Arial"/>
          <w:color w:val="000000"/>
        </w:rPr>
        <w:t>tertiary qualification</w:t>
      </w:r>
      <w:r w:rsidR="00D95284">
        <w:rPr>
          <w:rStyle w:val="eop"/>
          <w:rFonts w:ascii="Arial" w:hAnsi="Arial" w:cs="Arial"/>
        </w:rPr>
        <w:t xml:space="preserve"> specialising in public policy, social sciences,</w:t>
      </w:r>
      <w:r w:rsidR="00324EAE">
        <w:rPr>
          <w:rStyle w:val="eop"/>
          <w:rFonts w:ascii="Arial" w:hAnsi="Arial" w:cs="Arial"/>
        </w:rPr>
        <w:t xml:space="preserve"> law,</w:t>
      </w:r>
      <w:r w:rsidR="00D95284">
        <w:rPr>
          <w:rStyle w:val="eop"/>
          <w:rFonts w:ascii="Arial" w:hAnsi="Arial" w:cs="Arial"/>
        </w:rPr>
        <w:t xml:space="preserve"> or natural resource management</w:t>
      </w:r>
      <w:r w:rsidR="00324EAE">
        <w:rPr>
          <w:rStyle w:val="eop"/>
          <w:rFonts w:ascii="Arial" w:hAnsi="Arial" w:cs="Arial"/>
        </w:rPr>
        <w:t xml:space="preserve"> or </w:t>
      </w:r>
      <w:r w:rsidR="00D95B17">
        <w:rPr>
          <w:rStyle w:val="eop"/>
          <w:rFonts w:ascii="Arial" w:hAnsi="Arial" w:cs="Arial"/>
        </w:rPr>
        <w:t>similar</w:t>
      </w:r>
      <w:r w:rsidR="00D95284">
        <w:rPr>
          <w:rStyle w:val="eop"/>
          <w:rFonts w:ascii="Arial" w:hAnsi="Arial" w:cs="Arial"/>
        </w:rPr>
        <w:t xml:space="preserve"> is </w:t>
      </w:r>
      <w:r w:rsidR="00CE3256">
        <w:rPr>
          <w:rStyle w:val="eop"/>
          <w:rFonts w:ascii="Arial" w:hAnsi="Arial" w:cs="Arial"/>
        </w:rPr>
        <w:t>highly regarded.</w:t>
      </w:r>
    </w:p>
    <w:bookmarkEnd w:id="3"/>
    <w:p w14:paraId="4B12C9D8" w14:textId="20CEA07F" w:rsidR="005203E2" w:rsidRPr="00D95284" w:rsidRDefault="005203E2" w:rsidP="00D95284">
      <w:pPr>
        <w:spacing w:before="160" w:after="0" w:line="276" w:lineRule="auto"/>
        <w:contextualSpacing/>
        <w:rPr>
          <w:rFonts w:ascii="Arial" w:hAnsi="Arial" w:cs="Arial"/>
          <w:b/>
          <w:color w:val="363534"/>
        </w:rPr>
      </w:pPr>
      <w:r w:rsidRPr="00D95284">
        <w:rPr>
          <w:rFonts w:ascii="Arial" w:hAnsi="Arial" w:cs="Arial"/>
          <w:b/>
          <w:color w:val="363534"/>
        </w:rPr>
        <w:t>Capabilities</w:t>
      </w:r>
    </w:p>
    <w:p w14:paraId="263294B2" w14:textId="53A891F9" w:rsidR="00E26CA3" w:rsidRPr="00E26CA3" w:rsidRDefault="00E26CA3" w:rsidP="00E26CA3">
      <w:pPr>
        <w:spacing w:before="60" w:after="0" w:line="240" w:lineRule="auto"/>
        <w:rPr>
          <w:rFonts w:ascii="Arial" w:hAnsi="Arial" w:cs="Arial"/>
          <w:b/>
          <w:bCs/>
          <w:color w:val="000000"/>
          <w:lang w:eastAsia="zh-CN"/>
        </w:rPr>
      </w:pPr>
      <w:r w:rsidRPr="00E26CA3">
        <w:rPr>
          <w:rFonts w:ascii="Arial" w:hAnsi="Arial" w:cs="Arial"/>
          <w:b/>
          <w:bCs/>
          <w:color w:val="000000"/>
          <w:lang w:eastAsia="zh-CN"/>
        </w:rPr>
        <w:t>Policy Design and Development</w:t>
      </w:r>
    </w:p>
    <w:p w14:paraId="60313DF4" w14:textId="36F7EDC8" w:rsidR="00E26CA3" w:rsidRDefault="00E26CA3" w:rsidP="00A05260">
      <w:pPr>
        <w:pStyle w:val="ListBullet"/>
        <w:rPr>
          <w:lang w:eastAsia="zh-CN"/>
        </w:rPr>
      </w:pPr>
      <w:r w:rsidRPr="00E26CA3">
        <w:rPr>
          <w:lang w:eastAsia="zh-CN"/>
        </w:rPr>
        <w:t>Formulates &amp; communicates public policy options &amp; recommendations;</w:t>
      </w:r>
      <w:r w:rsidR="000A61FB">
        <w:rPr>
          <w:lang w:eastAsia="zh-CN"/>
        </w:rPr>
        <w:t xml:space="preserve"> </w:t>
      </w:r>
      <w:r w:rsidR="000A61FB" w:rsidRPr="000A61FB">
        <w:rPr>
          <w:lang w:eastAsia="zh-CN"/>
        </w:rPr>
        <w:t>Champions the importance of partnership through co-creation approaches;</w:t>
      </w:r>
      <w:r w:rsidRPr="00E26CA3">
        <w:rPr>
          <w:lang w:eastAsia="zh-CN"/>
        </w:rPr>
        <w:t xml:space="preserve"> Develops a clear narrative for the policies including clear problem definition and objectives; Considers impact of policy to strategic plans, community needs, complementing programs and policies across the service.</w:t>
      </w:r>
    </w:p>
    <w:p w14:paraId="349014FA" w14:textId="49CEE04E" w:rsidR="00AC1EE9" w:rsidRPr="00AC1EE9" w:rsidRDefault="00AC1EE9" w:rsidP="00AC1EE9">
      <w:pPr>
        <w:pStyle w:val="ListBullet"/>
        <w:numPr>
          <w:ilvl w:val="0"/>
          <w:numId w:val="0"/>
        </w:numPr>
        <w:rPr>
          <w:b/>
          <w:bCs/>
          <w:lang w:eastAsia="zh-CN"/>
        </w:rPr>
      </w:pPr>
      <w:r w:rsidRPr="00AC1EE9">
        <w:rPr>
          <w:b/>
          <w:bCs/>
          <w:lang w:eastAsia="zh-CN"/>
        </w:rPr>
        <w:t>Project Delivery</w:t>
      </w:r>
    </w:p>
    <w:p w14:paraId="6644B226" w14:textId="0A3234CF" w:rsidR="00AC1EE9" w:rsidRDefault="00AC1EE9" w:rsidP="00A05260">
      <w:pPr>
        <w:pStyle w:val="ListBullet"/>
        <w:rPr>
          <w:lang w:eastAsia="zh-CN"/>
        </w:rPr>
      </w:pPr>
      <w:r w:rsidRPr="00AC1EE9">
        <w:rPr>
          <w:lang w:eastAsia="zh-CN"/>
        </w:rPr>
        <w:t>Translates strategies into programs or projects that enables achievement of outcomes require</w:t>
      </w:r>
      <w:r w:rsidR="00BE6814">
        <w:rPr>
          <w:lang w:eastAsia="zh-CN"/>
        </w:rPr>
        <w:t>d</w:t>
      </w:r>
      <w:r w:rsidRPr="00AC1EE9">
        <w:rPr>
          <w:lang w:eastAsia="zh-CN"/>
        </w:rPr>
        <w:t xml:space="preserve">; Defines governance </w:t>
      </w:r>
      <w:r>
        <w:rPr>
          <w:lang w:eastAsia="zh-CN"/>
        </w:rPr>
        <w:t>(</w:t>
      </w:r>
      <w:r w:rsidRPr="00AC1EE9">
        <w:rPr>
          <w:lang w:eastAsia="zh-CN"/>
        </w:rPr>
        <w:t>e.g. success measures, roles and responsibilities, progress monitoring) required to manage risks and maximise probability of success.</w:t>
      </w:r>
    </w:p>
    <w:p w14:paraId="410843DE" w14:textId="51CA7B2C" w:rsidR="00E26CA3" w:rsidRPr="00E26CA3" w:rsidRDefault="00113F53" w:rsidP="00E26CA3">
      <w:pPr>
        <w:spacing w:before="60" w:after="0" w:line="240" w:lineRule="auto"/>
        <w:rPr>
          <w:rFonts w:ascii="Arial" w:hAnsi="Arial" w:cs="Arial"/>
          <w:b/>
          <w:bCs/>
          <w:color w:val="000000"/>
          <w:lang w:eastAsia="zh-CN"/>
        </w:rPr>
      </w:pPr>
      <w:r w:rsidRPr="00E26CA3">
        <w:rPr>
          <w:rFonts w:ascii="Arial" w:hAnsi="Arial" w:cs="Arial"/>
          <w:b/>
          <w:bCs/>
          <w:color w:val="000000"/>
          <w:lang w:eastAsia="zh-CN"/>
        </w:rPr>
        <w:t>Outcomes Thinking</w:t>
      </w:r>
    </w:p>
    <w:p w14:paraId="06959A6F" w14:textId="237D45CA" w:rsidR="00113F53" w:rsidRDefault="00E26CA3" w:rsidP="00E26CA3">
      <w:pPr>
        <w:pStyle w:val="ListBullet"/>
        <w:rPr>
          <w:lang w:eastAsia="zh-CN"/>
        </w:rPr>
      </w:pPr>
      <w:r w:rsidRPr="00E26CA3">
        <w:rPr>
          <w:lang w:eastAsia="zh-CN"/>
        </w:rPr>
        <w:t xml:space="preserve">Is up to date with needs of community and formulates strategies that are aligned to community needs; </w:t>
      </w:r>
      <w:r w:rsidR="00113F53" w:rsidRPr="00113F53">
        <w:rPr>
          <w:lang w:eastAsia="zh-CN"/>
        </w:rPr>
        <w:t>Ensures team/organisation’s delivery model is designed in ways that creates a positive impact on community</w:t>
      </w:r>
      <w:r w:rsidR="00AC1EE9">
        <w:rPr>
          <w:lang w:eastAsia="zh-CN"/>
        </w:rPr>
        <w:t xml:space="preserve">; </w:t>
      </w:r>
      <w:r w:rsidR="00AC1EE9" w:rsidRPr="00AC1EE9">
        <w:rPr>
          <w:lang w:eastAsia="zh-CN"/>
        </w:rPr>
        <w:t>Establishes mechanisms to monitor impact of work on the community</w:t>
      </w:r>
      <w:r w:rsidR="00AC1EE9">
        <w:rPr>
          <w:lang w:eastAsia="zh-CN"/>
        </w:rPr>
        <w:t>.</w:t>
      </w:r>
    </w:p>
    <w:p w14:paraId="653BBDC0" w14:textId="77777777" w:rsidR="000A61FB" w:rsidRDefault="00113F53" w:rsidP="000A61FB">
      <w:pPr>
        <w:spacing w:before="60" w:after="0" w:line="240" w:lineRule="auto"/>
        <w:rPr>
          <w:rFonts w:ascii="Arial" w:hAnsi="Arial" w:cs="Arial"/>
          <w:color w:val="000000"/>
          <w:lang w:eastAsia="zh-CN"/>
        </w:rPr>
      </w:pPr>
      <w:r w:rsidRPr="000A61FB">
        <w:rPr>
          <w:rFonts w:ascii="Arial" w:hAnsi="Arial" w:cs="Arial"/>
          <w:b/>
          <w:bCs/>
          <w:color w:val="000000"/>
          <w:lang w:eastAsia="zh-CN"/>
        </w:rPr>
        <w:t>Working Collaboratively</w:t>
      </w:r>
      <w:r>
        <w:rPr>
          <w:rFonts w:ascii="Arial" w:hAnsi="Arial" w:cs="Arial"/>
          <w:color w:val="000000"/>
          <w:lang w:eastAsia="zh-CN"/>
        </w:rPr>
        <w:t xml:space="preserve"> </w:t>
      </w:r>
    </w:p>
    <w:p w14:paraId="65191143" w14:textId="21B9279E" w:rsidR="00113F53" w:rsidRDefault="00E26CA3" w:rsidP="000A61FB">
      <w:pPr>
        <w:pStyle w:val="ListBullet"/>
        <w:rPr>
          <w:lang w:eastAsia="zh-CN"/>
        </w:rPr>
      </w:pPr>
      <w:r w:rsidRPr="00E26CA3">
        <w:rPr>
          <w:lang w:eastAsia="zh-CN"/>
        </w:rPr>
        <w:t>Build a supportive and cooperative team</w:t>
      </w:r>
      <w:r>
        <w:rPr>
          <w:lang w:eastAsia="zh-CN"/>
        </w:rPr>
        <w:t xml:space="preserve"> environment; </w:t>
      </w:r>
      <w:r w:rsidRPr="00E26CA3">
        <w:rPr>
          <w:lang w:eastAsia="zh-CN"/>
        </w:rPr>
        <w:t>Identifies opportunities to work with other teams to deliver outcomes</w:t>
      </w:r>
      <w:r>
        <w:rPr>
          <w:lang w:eastAsia="zh-CN"/>
        </w:rPr>
        <w:t xml:space="preserve">; </w:t>
      </w:r>
      <w:r w:rsidRPr="00E26CA3">
        <w:rPr>
          <w:lang w:eastAsia="zh-CN"/>
        </w:rPr>
        <w:t xml:space="preserve">Looks for and facilitates opportunities to collaborate with external </w:t>
      </w:r>
      <w:r w:rsidR="000A61FB">
        <w:rPr>
          <w:lang w:eastAsia="zh-CN"/>
        </w:rPr>
        <w:t xml:space="preserve">partners and </w:t>
      </w:r>
      <w:r w:rsidRPr="00E26CA3">
        <w:rPr>
          <w:lang w:eastAsia="zh-CN"/>
        </w:rPr>
        <w:t>stakeholders.</w:t>
      </w:r>
    </w:p>
    <w:p w14:paraId="6F92A131" w14:textId="77777777" w:rsidR="004D68FC" w:rsidRPr="004D68FC" w:rsidRDefault="004D68FC" w:rsidP="004D68FC">
      <w:pPr>
        <w:spacing w:before="60" w:after="0" w:line="240" w:lineRule="auto"/>
        <w:ind w:left="357"/>
        <w:rPr>
          <w:rFonts w:ascii="Arial" w:hAnsi="Arial" w:cs="Arial"/>
          <w:color w:val="000000"/>
          <w:lang w:eastAsia="zh-CN"/>
        </w:rPr>
      </w:pPr>
    </w:p>
    <w:p w14:paraId="25398D5C" w14:textId="77777777" w:rsidR="005203E2" w:rsidRPr="005203E2" w:rsidRDefault="005203E2" w:rsidP="005203E2">
      <w:pPr>
        <w:keepNext/>
        <w:spacing w:line="240" w:lineRule="auto"/>
        <w:rPr>
          <w:rFonts w:ascii="Arial" w:hAnsi="Arial" w:cs="Arial"/>
          <w:bCs/>
          <w:color w:val="442D97"/>
          <w:sz w:val="28"/>
          <w:szCs w:val="28"/>
          <w:lang w:eastAsia="zh-CN"/>
        </w:rPr>
      </w:pPr>
      <w:bookmarkStart w:id="4" w:name="_Hlk102550785"/>
      <w:r w:rsidRPr="005203E2">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5203E2" w:rsidRPr="005203E2" w14:paraId="75879777" w14:textId="77777777" w:rsidTr="00C51CF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tcPr>
          <w:p w14:paraId="2BF0C449" w14:textId="77777777" w:rsidR="005203E2" w:rsidRPr="005203E2" w:rsidRDefault="005203E2" w:rsidP="005203E2">
            <w:pPr>
              <w:rPr>
                <w:rFonts w:cs="Arial"/>
                <w:color w:val="1A1A1A"/>
                <w:sz w:val="20"/>
              </w:rPr>
            </w:pPr>
            <w:r w:rsidRPr="005203E2">
              <w:rPr>
                <w:rFonts w:cs="Arial"/>
                <w:color w:val="1A1A1A"/>
                <w:sz w:val="20"/>
              </w:rPr>
              <w:t>Financial Delegation Value</w:t>
            </w:r>
          </w:p>
        </w:tc>
        <w:tc>
          <w:tcPr>
            <w:tcW w:w="6803" w:type="dxa"/>
            <w:shd w:val="clear" w:color="auto" w:fill="auto"/>
          </w:tcPr>
          <w:p w14:paraId="4EA6F165" w14:textId="6A31BE55" w:rsidR="005203E2" w:rsidRPr="005203E2" w:rsidRDefault="005203E2" w:rsidP="005203E2">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005203E2">
              <w:rPr>
                <w:rFonts w:cs="Arial"/>
                <w:color w:val="1A1A1A"/>
                <w:sz w:val="20"/>
              </w:rPr>
              <w:t>$</w:t>
            </w:r>
            <w:r w:rsidR="00AC1EE9">
              <w:rPr>
                <w:rFonts w:cs="Arial"/>
                <w:color w:val="1A1A1A"/>
                <w:sz w:val="20"/>
              </w:rPr>
              <w:t>0</w:t>
            </w:r>
            <w:r w:rsidRPr="005203E2">
              <w:rPr>
                <w:rFonts w:cs="Arial"/>
                <w:color w:val="1A1A1A"/>
                <w:sz w:val="20"/>
              </w:rPr>
              <w:t xml:space="preserve"> A declaration of Private Interests will be required for positions with financial delegations of &gt;$20,000</w:t>
            </w:r>
          </w:p>
        </w:tc>
      </w:tr>
      <w:tr w:rsidR="005203E2" w:rsidRPr="005203E2" w14:paraId="6A948CCF" w14:textId="77777777" w:rsidTr="00C51C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DCAA005" w14:textId="77777777" w:rsidR="005203E2" w:rsidRPr="00D90634" w:rsidRDefault="005203E2" w:rsidP="005203E2">
            <w:pPr>
              <w:spacing w:line="240" w:lineRule="auto"/>
              <w:contextualSpacing/>
              <w:outlineLvl w:val="1"/>
              <w:rPr>
                <w:rFonts w:ascii="Arial" w:hAnsi="Arial" w:cs="Arial"/>
                <w:color w:val="auto"/>
                <w:sz w:val="20"/>
              </w:rPr>
            </w:pPr>
            <w:r w:rsidRPr="00D90634">
              <w:rPr>
                <w:rFonts w:ascii="Arial" w:hAnsi="Arial" w:cs="Arial"/>
                <w:color w:val="auto"/>
                <w:sz w:val="20"/>
              </w:rPr>
              <w:t>The occupational health and safety    requirements of this position may include, but are not limited to:</w:t>
            </w:r>
          </w:p>
          <w:p w14:paraId="1169E052" w14:textId="77777777" w:rsidR="005203E2" w:rsidRPr="00D90634" w:rsidRDefault="005203E2" w:rsidP="005203E2">
            <w:pPr>
              <w:rPr>
                <w:rFonts w:ascii="Arial" w:hAnsi="Arial" w:cs="Arial"/>
                <w:color w:val="auto"/>
                <w:sz w:val="20"/>
              </w:rPr>
            </w:pPr>
          </w:p>
        </w:tc>
        <w:tc>
          <w:tcPr>
            <w:tcW w:w="6803" w:type="dxa"/>
            <w:shd w:val="clear" w:color="auto" w:fill="auto"/>
          </w:tcPr>
          <w:p w14:paraId="78803C41" w14:textId="34ECC294" w:rsidR="005203E2" w:rsidRPr="00AC1EE9" w:rsidRDefault="005203E2" w:rsidP="00AC1EE9">
            <w:pPr>
              <w:numPr>
                <w:ilvl w:val="0"/>
                <w:numId w:val="44"/>
              </w:numPr>
              <w:spacing w:after="240" w:line="240" w:lineRule="auto"/>
              <w:contextualSpacing/>
              <w:outlineLvl w:val="1"/>
              <w:cnfStyle w:val="000000000000" w:firstRow="0" w:lastRow="0" w:firstColumn="0" w:lastColumn="0" w:oddVBand="0" w:evenVBand="0" w:oddHBand="0" w:evenHBand="0" w:firstRowFirstColumn="0" w:firstRowLastColumn="0" w:lastRowFirstColumn="0" w:lastRowLastColumn="0"/>
              <w:rPr>
                <w:rFonts w:ascii="Arial" w:hAnsi="Arial" w:cs="Arial"/>
                <w:color w:val="auto"/>
                <w:sz w:val="20"/>
              </w:rPr>
            </w:pPr>
            <w:r w:rsidRPr="00D90634">
              <w:rPr>
                <w:rFonts w:ascii="Arial" w:hAnsi="Arial" w:cs="Arial"/>
                <w:color w:val="auto"/>
                <w:sz w:val="20"/>
              </w:rPr>
              <w:t>Sedentary desk work</w:t>
            </w:r>
          </w:p>
        </w:tc>
      </w:tr>
      <w:tr w:rsidR="005203E2" w:rsidRPr="005203E2" w14:paraId="1BFA5DC8" w14:textId="77777777" w:rsidTr="00C51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FEAE37F" w14:textId="77777777" w:rsidR="005203E2" w:rsidRPr="005203E2" w:rsidRDefault="005203E2" w:rsidP="005203E2">
            <w:pPr>
              <w:rPr>
                <w:rFonts w:ascii="Arial" w:hAnsi="Arial" w:cs="Arial"/>
                <w:color w:val="1A1A1A"/>
                <w:sz w:val="20"/>
              </w:rPr>
            </w:pPr>
            <w:r w:rsidRPr="005203E2">
              <w:rPr>
                <w:rFonts w:ascii="Arial" w:hAnsi="Arial" w:cs="Arial"/>
                <w:color w:val="1A1A1A"/>
                <w:sz w:val="20"/>
              </w:rPr>
              <w:t xml:space="preserve">DEECA will conduct relevant checks about applicants and the information provided within an application. Checks will include but are not limited to: </w:t>
            </w:r>
          </w:p>
          <w:p w14:paraId="51267A78" w14:textId="77777777" w:rsidR="005203E2" w:rsidRPr="005203E2" w:rsidRDefault="005203E2" w:rsidP="005203E2">
            <w:pPr>
              <w:rPr>
                <w:rFonts w:ascii="Arial" w:hAnsi="Arial" w:cs="Arial"/>
                <w:color w:val="1A1A1A"/>
                <w:sz w:val="20"/>
              </w:rPr>
            </w:pPr>
          </w:p>
        </w:tc>
        <w:tc>
          <w:tcPr>
            <w:tcW w:w="6803" w:type="dxa"/>
            <w:shd w:val="clear" w:color="auto" w:fill="auto"/>
          </w:tcPr>
          <w:p w14:paraId="2E19E04A" w14:textId="77777777" w:rsidR="005203E2" w:rsidRPr="00D90634" w:rsidRDefault="005203E2" w:rsidP="005203E2">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90634">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05AEBFA2" w14:textId="5CB190DC" w:rsidR="005203E2" w:rsidRPr="00D90634" w:rsidRDefault="005203E2" w:rsidP="00CE3256">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D90634">
              <w:rPr>
                <w:rFonts w:ascii="Arial" w:hAnsi="Arial" w:cs="Arial"/>
                <w:color w:val="1A1A1A"/>
                <w:sz w:val="20"/>
              </w:rPr>
              <w:t>A satisfactory National Police Check will be required (for all non-DEECA employees).</w:t>
            </w:r>
          </w:p>
        </w:tc>
      </w:tr>
      <w:bookmarkEnd w:id="4"/>
      <w:tr w:rsidR="005203E2" w:rsidRPr="005203E2" w14:paraId="13D08058" w14:textId="77777777" w:rsidTr="00C51CFB">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6EEC7069" w14:textId="5533E640" w:rsidR="005203E2" w:rsidRPr="005203E2" w:rsidRDefault="005203E2" w:rsidP="00C85E9B">
            <w:pPr>
              <w:spacing w:before="120" w:after="120"/>
              <w:ind w:left="0"/>
              <w:rPr>
                <w:rFonts w:ascii="Arial" w:hAnsi="Arial"/>
                <w:color w:val="1A1A1A"/>
                <w:sz w:val="20"/>
              </w:rPr>
            </w:pPr>
            <w:r w:rsidRPr="005203E2">
              <w:rPr>
                <w:rFonts w:ascii="Arial" w:hAnsi="Arial"/>
                <w:color w:val="1A1A1A"/>
                <w:sz w:val="20"/>
              </w:rPr>
              <w:t>Employment terms and conditions</w:t>
            </w:r>
          </w:p>
          <w:p w14:paraId="7FA1532B" w14:textId="77777777" w:rsidR="005203E2" w:rsidRPr="005203E2" w:rsidRDefault="005203E2" w:rsidP="005203E2">
            <w:pPr>
              <w:spacing w:before="120" w:after="120"/>
              <w:rPr>
                <w:rFonts w:ascii="Arial" w:hAnsi="Arial"/>
                <w:color w:val="1A1A1A"/>
                <w:sz w:val="20"/>
              </w:rPr>
            </w:pPr>
          </w:p>
        </w:tc>
        <w:tc>
          <w:tcPr>
            <w:tcW w:w="6803" w:type="dxa"/>
            <w:shd w:val="clear" w:color="auto" w:fill="auto"/>
          </w:tcPr>
          <w:p w14:paraId="6B008F88" w14:textId="52521089" w:rsidR="005203E2" w:rsidRPr="005203E2" w:rsidRDefault="005203E2" w:rsidP="005203E2">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5203E2">
              <w:rPr>
                <w:rFonts w:ascii="Arial" w:hAnsi="Arial" w:cs="Arial"/>
                <w:color w:val="1A1A1A"/>
                <w:sz w:val="20"/>
              </w:rPr>
              <w:t xml:space="preserve">Are governed by the </w:t>
            </w:r>
            <w:r w:rsidRPr="005203E2">
              <w:rPr>
                <w:rFonts w:ascii="Arial" w:hAnsi="Arial" w:cs="Arial"/>
                <w:i/>
                <w:iCs/>
                <w:color w:val="1A1A1A"/>
                <w:sz w:val="20"/>
              </w:rPr>
              <w:t>Victorian Public Service Enterprise Agreement 202</w:t>
            </w:r>
            <w:r w:rsidR="00BD4E2A">
              <w:rPr>
                <w:rFonts w:ascii="Arial" w:hAnsi="Arial" w:cs="Arial"/>
                <w:i/>
                <w:iCs/>
                <w:color w:val="1A1A1A"/>
                <w:sz w:val="20"/>
              </w:rPr>
              <w:t>4</w:t>
            </w:r>
            <w:r w:rsidRPr="005203E2">
              <w:rPr>
                <w:rFonts w:ascii="Arial" w:hAnsi="Arial" w:cs="Arial"/>
                <w:color w:val="1A1A1A"/>
                <w:sz w:val="20"/>
              </w:rPr>
              <w:t xml:space="preserve"> and the </w:t>
            </w:r>
            <w:r w:rsidRPr="005203E2">
              <w:rPr>
                <w:rFonts w:ascii="Arial" w:hAnsi="Arial" w:cs="Arial"/>
                <w:i/>
                <w:iCs/>
                <w:color w:val="1A1A1A"/>
                <w:sz w:val="20"/>
              </w:rPr>
              <w:t>Public Administration Act</w:t>
            </w:r>
            <w:r w:rsidRPr="005203E2">
              <w:rPr>
                <w:rFonts w:ascii="Arial" w:hAnsi="Arial" w:cs="Arial"/>
                <w:color w:val="1A1A1A"/>
                <w:sz w:val="20"/>
              </w:rPr>
              <w:t xml:space="preserve"> </w:t>
            </w:r>
            <w:r w:rsidRPr="005203E2">
              <w:rPr>
                <w:rFonts w:ascii="Arial" w:hAnsi="Arial" w:cs="Arial"/>
                <w:i/>
                <w:iCs/>
                <w:color w:val="1A1A1A"/>
                <w:sz w:val="20"/>
              </w:rPr>
              <w:t>2004.</w:t>
            </w:r>
          </w:p>
          <w:p w14:paraId="0F8F3870" w14:textId="31C14A08" w:rsidR="005203E2" w:rsidRPr="005203E2" w:rsidRDefault="005203E2" w:rsidP="005203E2">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203E2">
              <w:rPr>
                <w:rFonts w:ascii="Arial" w:hAnsi="Arial" w:cs="Arial"/>
                <w:color w:val="1A1A1A"/>
                <w:sz w:val="20"/>
              </w:rPr>
              <w:t>Recipients of Victorian Public Service (VPS) voluntary departure packages should note that re-employment restrictions apply</w:t>
            </w:r>
            <w:r w:rsidR="00631166">
              <w:rPr>
                <w:rFonts w:ascii="Arial" w:hAnsi="Arial" w:cs="Arial"/>
                <w:color w:val="1A1A1A"/>
                <w:sz w:val="20"/>
              </w:rPr>
              <w:t>.</w:t>
            </w:r>
          </w:p>
          <w:p w14:paraId="0474E70D" w14:textId="5F41DEB6" w:rsidR="005203E2" w:rsidRPr="005203E2" w:rsidRDefault="005203E2" w:rsidP="005203E2">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5203E2">
              <w:rPr>
                <w:rFonts w:ascii="Arial" w:hAnsi="Arial" w:cs="Arial"/>
                <w:color w:val="1A1A1A"/>
                <w:sz w:val="20"/>
              </w:rPr>
              <w:t>Non-</w:t>
            </w:r>
            <w:smartTag w:uri="urn:schemas-microsoft-com:office:smarttags" w:element="stockticker">
              <w:r w:rsidRPr="005203E2">
                <w:rPr>
                  <w:rFonts w:ascii="Arial" w:hAnsi="Arial" w:cs="Arial"/>
                  <w:color w:val="1A1A1A"/>
                  <w:sz w:val="20"/>
                </w:rPr>
                <w:t>VPS</w:t>
              </w:r>
            </w:smartTag>
            <w:r w:rsidRPr="005203E2">
              <w:rPr>
                <w:rFonts w:ascii="Arial" w:hAnsi="Arial" w:cs="Arial"/>
                <w:color w:val="1A1A1A"/>
                <w:sz w:val="20"/>
              </w:rPr>
              <w:t xml:space="preserve"> applicants will be subject to a probation period of six months</w:t>
            </w:r>
            <w:r w:rsidR="00631166">
              <w:rPr>
                <w:rFonts w:ascii="Arial" w:hAnsi="Arial" w:cs="Arial"/>
                <w:color w:val="1A1A1A"/>
                <w:sz w:val="20"/>
              </w:rPr>
              <w:t>.</w:t>
            </w:r>
          </w:p>
        </w:tc>
      </w:tr>
      <w:tr w:rsidR="005203E2" w:rsidRPr="005203E2" w14:paraId="55A66BF9" w14:textId="77777777" w:rsidTr="00C51CF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D8604C" w14:textId="77777777" w:rsidR="005203E2" w:rsidRPr="005203E2" w:rsidRDefault="005203E2" w:rsidP="005203E2">
            <w:pPr>
              <w:spacing w:before="120" w:after="120"/>
              <w:rPr>
                <w:rFonts w:ascii="Arial" w:hAnsi="Arial"/>
                <w:color w:val="1A1A1A"/>
                <w:sz w:val="20"/>
              </w:rPr>
            </w:pPr>
            <w:r w:rsidRPr="005203E2">
              <w:rPr>
                <w:rFonts w:ascii="Arial" w:hAnsi="Arial"/>
                <w:color w:val="1A1A1A"/>
                <w:sz w:val="20"/>
              </w:rPr>
              <w:t xml:space="preserve">Privacy </w:t>
            </w:r>
          </w:p>
        </w:tc>
        <w:tc>
          <w:tcPr>
            <w:tcW w:w="6803" w:type="dxa"/>
            <w:shd w:val="clear" w:color="auto" w:fill="auto"/>
          </w:tcPr>
          <w:p w14:paraId="47F32384" w14:textId="77777777" w:rsidR="005203E2" w:rsidRPr="005203E2" w:rsidRDefault="005203E2" w:rsidP="005203E2">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5203E2">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5C1A46F3" w14:textId="4B391E59" w:rsidR="005203E2" w:rsidRPr="005203E2" w:rsidRDefault="005203E2" w:rsidP="005203E2">
      <w:pPr>
        <w:keepNext/>
        <w:spacing w:before="36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About the Department</w:t>
      </w:r>
    </w:p>
    <w:p w14:paraId="0DF89B60" w14:textId="77777777" w:rsidR="00E52F9C" w:rsidRPr="00E52F9C" w:rsidRDefault="00E52F9C" w:rsidP="00E52F9C">
      <w:pPr>
        <w:spacing w:before="0" w:after="0" w:line="240" w:lineRule="auto"/>
        <w:rPr>
          <w:rFonts w:ascii="Arial" w:hAnsi="Arial" w:cs="Arial"/>
          <w:color w:val="333333"/>
        </w:rPr>
      </w:pPr>
      <w:r w:rsidRPr="00E52F9C">
        <w:rPr>
          <w:rFonts w:ascii="Arial" w:hAnsi="Arial" w:cs="Arial"/>
          <w:color w:val="333333"/>
        </w:rPr>
        <w:t>We employ approximately 6,300 staff, including around 600 seasonal staff, across more than 86 locations throughout Victoria, across energy, environment, climate action, water, agriculture, and resources portfolios.</w:t>
      </w:r>
    </w:p>
    <w:p w14:paraId="7720BB41" w14:textId="787725F8" w:rsidR="005203E2" w:rsidRPr="005203E2" w:rsidRDefault="005203E2" w:rsidP="005203E2">
      <w:pPr>
        <w:spacing w:before="0" w:after="0" w:line="240" w:lineRule="auto"/>
        <w:rPr>
          <w:rFonts w:ascii="Arial" w:hAnsi="Arial" w:cs="Arial"/>
          <w:color w:val="333333"/>
        </w:rPr>
      </w:pPr>
      <w:r w:rsidRPr="005203E2">
        <w:rPr>
          <w:rFonts w:ascii="Arial" w:hAnsi="Arial" w:cs="Arial"/>
          <w:color w:val="333333"/>
        </w:rPr>
        <w:t xml:space="preserve">Our challenge is to maintain Victoria’s liveability, with a population expected to almost double by 2050, while responding to climate change and protecting our natural environment, infrastructure and heritage for future generations. We take a community-centred approach and involve communities and key stakeholders in decisions and policies that affect </w:t>
      </w:r>
      <w:proofErr w:type="gramStart"/>
      <w:r w:rsidRPr="005203E2">
        <w:rPr>
          <w:rFonts w:ascii="Arial" w:hAnsi="Arial" w:cs="Arial"/>
          <w:color w:val="333333"/>
        </w:rPr>
        <w:t>them</w:t>
      </w:r>
      <w:proofErr w:type="gramEnd"/>
      <w:r w:rsidRPr="005203E2">
        <w:rPr>
          <w:rFonts w:ascii="Arial" w:hAnsi="Arial" w:cs="Arial"/>
          <w:color w:val="333333"/>
        </w:rPr>
        <w:t xml:space="preserve"> and we collaborate across our portfolios to design and deliver services and programs.</w:t>
      </w:r>
    </w:p>
    <w:p w14:paraId="3DBCAACB" w14:textId="77777777" w:rsidR="005203E2" w:rsidRPr="005203E2" w:rsidRDefault="005203E2" w:rsidP="005203E2">
      <w:pPr>
        <w:spacing w:before="0" w:after="0" w:line="240" w:lineRule="auto"/>
        <w:rPr>
          <w:rFonts w:ascii="Arial" w:hAnsi="Arial" w:cs="Arial"/>
          <w:color w:val="363534"/>
          <w:lang w:eastAsia="en-US"/>
        </w:rPr>
      </w:pPr>
    </w:p>
    <w:p w14:paraId="09F10318" w14:textId="513EB0B4" w:rsidR="005203E2" w:rsidRPr="005203E2" w:rsidRDefault="005203E2" w:rsidP="005203E2">
      <w:pPr>
        <w:spacing w:before="0" w:after="0" w:line="240" w:lineRule="auto"/>
        <w:rPr>
          <w:rFonts w:ascii="Arial" w:hAnsi="Arial" w:cs="Arial"/>
          <w:color w:val="000000"/>
          <w:lang w:eastAsia="en-US"/>
        </w:rPr>
      </w:pPr>
      <w:r w:rsidRPr="005203E2">
        <w:rPr>
          <w:rFonts w:ascii="Arial" w:hAnsi="Arial" w:cs="Arial"/>
          <w:color w:val="363534"/>
          <w:lang w:eastAsia="en-US"/>
        </w:rPr>
        <w:t xml:space="preserve">For further information about the department, please visit our website </w:t>
      </w:r>
      <w:hyperlink r:id="rId25" w:history="1">
        <w:r w:rsidR="00B2215B" w:rsidRPr="00220147">
          <w:rPr>
            <w:rStyle w:val="Hyperlink"/>
            <w:rFonts w:ascii="Arial" w:hAnsi="Arial" w:cs="Arial"/>
            <w:lang w:eastAsia="en-US"/>
          </w:rPr>
          <w:t>www.deeca.vic.gov.au</w:t>
        </w:r>
      </w:hyperlink>
      <w:r w:rsidRPr="005203E2">
        <w:rPr>
          <w:rFonts w:ascii="Arial" w:hAnsi="Arial" w:cs="Arial"/>
          <w:u w:val="single"/>
          <w:lang w:eastAsia="en-US"/>
        </w:rPr>
        <w:t xml:space="preserve"> </w:t>
      </w:r>
    </w:p>
    <w:p w14:paraId="1DE3ECE8" w14:textId="77777777" w:rsidR="005203E2" w:rsidRPr="005203E2" w:rsidRDefault="005203E2" w:rsidP="005203E2">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Our values</w:t>
      </w:r>
    </w:p>
    <w:p w14:paraId="41D383A0" w14:textId="7FB99FEF" w:rsidR="00C85E9B" w:rsidRDefault="00C85E9B" w:rsidP="00C85E9B">
      <w:pPr>
        <w:spacing w:line="240" w:lineRule="auto"/>
        <w:jc w:val="both"/>
        <w:rPr>
          <w:rFonts w:ascii="Arial" w:hAnsi="Arial" w:cs="Arial"/>
        </w:rPr>
      </w:pPr>
      <w:r w:rsidRPr="00AC1638">
        <w:rPr>
          <w:rFonts w:ascii="Arial" w:hAnsi="Arial" w:cs="Arial"/>
        </w:rPr>
        <w:t xml:space="preserve">Our values align with the core </w:t>
      </w:r>
      <w:hyperlink r:id="rId26" w:history="1">
        <w:r w:rsidRPr="00AC1638">
          <w:rPr>
            <w:rStyle w:val="Hyperlink"/>
            <w:rFonts w:ascii="Arial" w:hAnsi="Arial" w:cs="Arial"/>
            <w:color w:val="auto"/>
          </w:rPr>
          <w:t>Public Sector values</w:t>
        </w:r>
      </w:hyperlink>
      <w:r w:rsidRPr="00AC1638">
        <w:rPr>
          <w:rFonts w:ascii="Arial" w:hAnsi="Arial" w:cs="Arial"/>
        </w:rPr>
        <w:t xml:space="preserve"> – responsiveness, integrity, impartiality, accountability, respect, leadership and human rights. Additionally, we use our Leadership Model to shape the way we work. Using the principles of ‘Work Together’</w:t>
      </w:r>
      <w:r>
        <w:rPr>
          <w:rFonts w:ascii="Arial" w:hAnsi="Arial" w:cs="Arial"/>
        </w:rPr>
        <w:t>, ‘</w:t>
      </w:r>
      <w:r w:rsidRPr="002775A7">
        <w:rPr>
          <w:rFonts w:ascii="Arial" w:hAnsi="Arial" w:cs="Arial"/>
        </w:rPr>
        <w:t>Do What Matters’ and ‘Make a Difference’ we create a culture that puts our people at the centre of everything we do. The Leadership Model reminds us of what’s important in our daily interactions with each other, and in the actions and decisions we take to deliver our work.</w:t>
      </w:r>
    </w:p>
    <w:p w14:paraId="30972F5B" w14:textId="77777777" w:rsidR="00C85E9B" w:rsidRPr="00AC1638" w:rsidRDefault="00C85E9B" w:rsidP="00C85E9B">
      <w:pPr>
        <w:keepNext/>
        <w:spacing w:before="0" w:line="240" w:lineRule="auto"/>
        <w:rPr>
          <w:rFonts w:ascii="Arial" w:eastAsia="Microsoft JhengHei" w:hAnsi="Arial"/>
          <w:color w:val="442D97"/>
          <w:sz w:val="28"/>
          <w:szCs w:val="28"/>
        </w:rPr>
      </w:pPr>
      <w:r w:rsidRPr="00AC1638">
        <w:rPr>
          <w:rFonts w:ascii="Arial" w:eastAsia="Microsoft JhengHei" w:hAnsi="Arial"/>
          <w:color w:val="442D97"/>
          <w:sz w:val="28"/>
          <w:szCs w:val="28"/>
        </w:rPr>
        <w:t>Our Community Charter</w:t>
      </w:r>
    </w:p>
    <w:p w14:paraId="33007F0A" w14:textId="77777777" w:rsidR="00C85E9B" w:rsidRPr="00AC1638" w:rsidRDefault="00C85E9B" w:rsidP="00C85E9B">
      <w:pPr>
        <w:spacing w:before="0" w:after="0" w:line="240" w:lineRule="auto"/>
        <w:jc w:val="both"/>
        <w:rPr>
          <w:rFonts w:ascii="Arial" w:hAnsi="Arial" w:cs="Arial"/>
        </w:rPr>
      </w:pPr>
      <w:r w:rsidRPr="00AC1638">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proofErr w:type="gramStart"/>
      <w:r w:rsidRPr="00AC1638">
        <w:rPr>
          <w:rFonts w:ascii="Arial" w:hAnsi="Arial" w:cs="Arial"/>
        </w:rPr>
        <w:t>take action</w:t>
      </w:r>
      <w:proofErr w:type="gramEnd"/>
      <w:r w:rsidRPr="00AC1638">
        <w:rPr>
          <w:rFonts w:ascii="Arial" w:hAnsi="Arial" w:cs="Arial"/>
        </w:rPr>
        <w:t xml:space="preserve"> as we deliver services and create opportunities that supports thriving, productive, and sustainable communities, environments and industries. </w:t>
      </w:r>
    </w:p>
    <w:p w14:paraId="261F3CC1" w14:textId="77777777" w:rsidR="005203E2" w:rsidRPr="005203E2" w:rsidRDefault="005203E2" w:rsidP="005203E2">
      <w:pPr>
        <w:keepNext/>
        <w:spacing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t>Emergency Response and Health and Safety Requirements</w:t>
      </w:r>
    </w:p>
    <w:p w14:paraId="176A7149" w14:textId="3A89DF70" w:rsidR="005203E2" w:rsidRDefault="005203E2" w:rsidP="00C85E9B">
      <w:pPr>
        <w:spacing w:line="240" w:lineRule="auto"/>
        <w:outlineLvl w:val="1"/>
        <w:rPr>
          <w:rFonts w:ascii="Arial" w:hAnsi="Arial" w:cs="Arial"/>
          <w:color w:val="363534"/>
        </w:rPr>
      </w:pPr>
      <w:r w:rsidRPr="005203E2">
        <w:rPr>
          <w:rFonts w:ascii="Arial" w:hAnsi="Arial" w:cs="Arial"/>
          <w:color w:val="363534"/>
        </w:rPr>
        <w:t>The department</w:t>
      </w:r>
      <w:r w:rsidRPr="005203E2">
        <w:rPr>
          <w:rFonts w:ascii="Arial" w:hAnsi="Arial" w:cs="Arial"/>
          <w:b/>
          <w:color w:val="363534"/>
        </w:rPr>
        <w:t xml:space="preserve"> </w:t>
      </w:r>
      <w:r w:rsidRPr="005203E2">
        <w:rPr>
          <w:rFonts w:ascii="Arial" w:hAnsi="Arial" w:cs="Arial"/>
          <w:color w:val="363534"/>
        </w:rPr>
        <w:t>plays a major role in Victoria’s emergency response activities, through an all-haz</w:t>
      </w:r>
      <w:r w:rsidRPr="005203E2">
        <w:rPr>
          <w:rFonts w:ascii="Arial" w:hAnsi="Arial" w:cs="Arial"/>
        </w:rPr>
        <w:t>ards, all-emergencies approach</w:t>
      </w:r>
      <w:r w:rsidRPr="005203E2">
        <w:rPr>
          <w:rFonts w:ascii="Arial" w:hAnsi="Arial" w:cs="Arial"/>
          <w:color w:val="363534"/>
        </w:rPr>
        <w:t>. Staff may be directly employed for these roles or may be called upon to support these activities as required following the appropriate training and “fit for work” assessment.</w:t>
      </w:r>
    </w:p>
    <w:p w14:paraId="6988C7B2" w14:textId="77777777" w:rsidR="005203E2" w:rsidRPr="005203E2" w:rsidRDefault="005203E2" w:rsidP="005203E2">
      <w:pPr>
        <w:keepNext/>
        <w:spacing w:before="0" w:line="240" w:lineRule="auto"/>
        <w:rPr>
          <w:rFonts w:ascii="Arial" w:hAnsi="Arial" w:cs="Arial"/>
          <w:bCs/>
          <w:color w:val="442D97"/>
          <w:sz w:val="28"/>
          <w:szCs w:val="28"/>
          <w:lang w:eastAsia="zh-CN"/>
        </w:rPr>
      </w:pPr>
      <w:r w:rsidRPr="005203E2">
        <w:rPr>
          <w:rFonts w:ascii="Arial" w:hAnsi="Arial" w:cs="Arial"/>
          <w:bCs/>
          <w:color w:val="442D97"/>
          <w:sz w:val="28"/>
          <w:szCs w:val="28"/>
          <w:lang w:eastAsia="zh-CN"/>
        </w:rPr>
        <w:lastRenderedPageBreak/>
        <w:t xml:space="preserve">A Diverse, Inclusive and Flexible Workplace </w:t>
      </w:r>
    </w:p>
    <w:p w14:paraId="3F61F120" w14:textId="77777777" w:rsidR="005203E2" w:rsidRPr="005203E2" w:rsidRDefault="005203E2" w:rsidP="005203E2">
      <w:pPr>
        <w:spacing w:before="0" w:after="100" w:afterAutospacing="1" w:line="240" w:lineRule="auto"/>
        <w:rPr>
          <w:rFonts w:ascii="Arial" w:hAnsi="Arial" w:cs="Arial"/>
          <w:bCs/>
          <w:color w:val="000000"/>
          <w:szCs w:val="22"/>
        </w:rPr>
      </w:pPr>
      <w:r w:rsidRPr="005203E2">
        <w:rPr>
          <w:rFonts w:ascii="Arial" w:hAnsi="Arial" w:cs="Arial"/>
          <w:color w:val="363534"/>
          <w:szCs w:val="22"/>
        </w:rPr>
        <w:t xml:space="preserve">DEECA welcomes applicants from a diverse range of </w:t>
      </w:r>
      <w:proofErr w:type="gramStart"/>
      <w:r w:rsidRPr="005203E2">
        <w:rPr>
          <w:rFonts w:ascii="Arial" w:hAnsi="Arial" w:cs="Arial"/>
          <w:color w:val="363534"/>
          <w:szCs w:val="22"/>
        </w:rPr>
        <w:t>backgrounds</w:t>
      </w:r>
      <w:proofErr w:type="gramEnd"/>
      <w:r w:rsidRPr="005203E2">
        <w:rPr>
          <w:rFonts w:ascii="Arial" w:hAnsi="Arial" w:cs="Arial"/>
          <w:color w:val="363534"/>
          <w:szCs w:val="22"/>
        </w:rPr>
        <w:t xml:space="preserve"> </w:t>
      </w:r>
      <w:r w:rsidRPr="005203E2">
        <w:rPr>
          <w:rFonts w:ascii="Arial" w:eastAsia="Calibri" w:hAnsi="Arial" w:cs="Arial"/>
          <w:color w:val="363534"/>
          <w:szCs w:val="22"/>
        </w:rPr>
        <w:t xml:space="preserve">and we focus on the essential requirements of the job and being consistent and fair in our treatment of all applicants. </w:t>
      </w:r>
      <w:r w:rsidRPr="005203E2">
        <w:rPr>
          <w:rFonts w:ascii="Arial" w:hAnsi="Arial" w:cs="Arial"/>
          <w:bCs/>
          <w:color w:val="000000"/>
          <w:szCs w:val="22"/>
        </w:rPr>
        <w:t>Our diversity and inclusion outcome pillars:</w:t>
      </w:r>
    </w:p>
    <w:p w14:paraId="2B6C1CF6" w14:textId="77777777" w:rsidR="005203E2" w:rsidRPr="005203E2" w:rsidRDefault="005203E2" w:rsidP="005203E2">
      <w:pPr>
        <w:spacing w:before="100" w:beforeAutospacing="1" w:after="100" w:afterAutospacing="1" w:line="240" w:lineRule="auto"/>
        <w:rPr>
          <w:rFonts w:ascii="Arial" w:hAnsi="Arial" w:cs="Arial"/>
          <w:color w:val="000000"/>
          <w:szCs w:val="22"/>
        </w:rPr>
      </w:pPr>
      <w:r w:rsidRPr="005203E2">
        <w:rPr>
          <w:rFonts w:ascii="Arial" w:hAnsi="Arial" w:cs="Arial"/>
          <w:color w:val="000000"/>
          <w:szCs w:val="22"/>
        </w:rPr>
        <w:t>1. We are connected to liveable, inclusive, sustainable communities</w:t>
      </w:r>
      <w:r w:rsidRPr="005203E2">
        <w:rPr>
          <w:rFonts w:ascii="Arial" w:hAnsi="Arial" w:cs="Arial"/>
          <w:color w:val="000000"/>
          <w:szCs w:val="22"/>
        </w:rPr>
        <w:br/>
        <w:t xml:space="preserve">2. We are diverse </w:t>
      </w:r>
      <w:r w:rsidRPr="005203E2">
        <w:rPr>
          <w:rFonts w:ascii="Arial" w:hAnsi="Arial" w:cs="Arial"/>
          <w:color w:val="000000"/>
          <w:szCs w:val="22"/>
        </w:rPr>
        <w:br/>
        <w:t xml:space="preserve">3. We are inclusive and flexible </w:t>
      </w:r>
      <w:r w:rsidRPr="005203E2">
        <w:rPr>
          <w:rFonts w:ascii="Arial" w:hAnsi="Arial" w:cs="Arial"/>
          <w:color w:val="000000"/>
          <w:szCs w:val="22"/>
        </w:rPr>
        <w:br/>
        <w:t>4. We are safe and respectful</w:t>
      </w:r>
    </w:p>
    <w:p w14:paraId="39755545" w14:textId="1706ED4E" w:rsidR="00B2215B" w:rsidRPr="00F8224B" w:rsidRDefault="005203E2" w:rsidP="00C85E9B">
      <w:pPr>
        <w:spacing w:before="0" w:after="0"/>
        <w:rPr>
          <w:rFonts w:ascii="Arial" w:hAnsi="Arial" w:cs="Arial"/>
          <w:color w:val="363534"/>
          <w:szCs w:val="22"/>
        </w:rPr>
      </w:pPr>
      <w:r w:rsidRPr="005203E2">
        <w:rPr>
          <w:rFonts w:ascii="Arial" w:eastAsia="Calibri" w:hAnsi="Arial" w:cs="Arial"/>
          <w:color w:val="363534"/>
          <w:szCs w:val="22"/>
        </w:rPr>
        <w:t xml:space="preserve">DEECA </w:t>
      </w:r>
      <w:r w:rsidRPr="005203E2">
        <w:rPr>
          <w:rFonts w:ascii="Arial" w:hAnsi="Arial" w:cs="Arial"/>
          <w:color w:val="363534"/>
          <w:szCs w:val="22"/>
        </w:rPr>
        <w:t>can provide reasonable adjustments for people with a disability. If you need assistance to fully participate in the application or interview process, please use the contact listed under ‘Position Details’.</w:t>
      </w:r>
    </w:p>
    <w:p w14:paraId="3CB0CF1A" w14:textId="73F1C4F0" w:rsidR="005203E2" w:rsidRPr="005203E2" w:rsidRDefault="005203E2" w:rsidP="005203E2">
      <w:pPr>
        <w:rPr>
          <w:rFonts w:ascii="Arial" w:hAnsi="Arial" w:cs="Arial"/>
          <w:b/>
          <w:color w:val="363534"/>
          <w:szCs w:val="22"/>
        </w:rPr>
      </w:pPr>
      <w:r w:rsidRPr="005203E2">
        <w:rPr>
          <w:rFonts w:ascii="Arial" w:hAnsi="Arial" w:cs="Arial"/>
          <w:b/>
          <w:color w:val="363534"/>
          <w:szCs w:val="22"/>
        </w:rPr>
        <w:t>Balancing your Life / Hybrid Working</w:t>
      </w:r>
    </w:p>
    <w:p w14:paraId="6605E4CC" w14:textId="77777777" w:rsidR="005203E2" w:rsidRPr="005203E2" w:rsidRDefault="005203E2" w:rsidP="005203E2">
      <w:pPr>
        <w:rPr>
          <w:rFonts w:ascii="Arial" w:eastAsia="Calibri" w:hAnsi="Arial" w:cs="Arial"/>
          <w:color w:val="363534"/>
          <w:szCs w:val="22"/>
        </w:rPr>
      </w:pPr>
      <w:r w:rsidRPr="005203E2">
        <w:rPr>
          <w:rFonts w:ascii="Arial" w:eastAsia="Calibri" w:hAnsi="Arial" w:cs="Arial"/>
          <w:color w:val="363534"/>
          <w:szCs w:val="22"/>
        </w:rPr>
        <w:t xml:space="preserve">We understand that a balanced life is important to our </w:t>
      </w:r>
      <w:proofErr w:type="gramStart"/>
      <w:r w:rsidRPr="005203E2">
        <w:rPr>
          <w:rFonts w:ascii="Arial" w:eastAsia="Calibri" w:hAnsi="Arial" w:cs="Arial"/>
          <w:color w:val="363534"/>
          <w:szCs w:val="22"/>
        </w:rPr>
        <w:t>employees</w:t>
      </w:r>
      <w:proofErr w:type="gramEnd"/>
      <w:r w:rsidRPr="005203E2">
        <w:rPr>
          <w:rFonts w:ascii="Arial" w:eastAsia="Calibri" w:hAnsi="Arial" w:cs="Arial"/>
          <w:color w:val="363534"/>
          <w:szCs w:val="22"/>
        </w:rPr>
        <w:t xml:space="preserve"> and we offer a wide range of flexible options to help you manage family, health, carer responsibilities, study, career or personal interests. Options may include working some days from home or other suitable locations, starting early or late, working part time, job share or accessing paid or unpaid leave in line with our flexible working policy. </w:t>
      </w:r>
    </w:p>
    <w:p w14:paraId="46327ADA" w14:textId="54E3B3A0" w:rsidR="009F63F8" w:rsidRPr="00395C11" w:rsidRDefault="005203E2" w:rsidP="00395C11">
      <w:pPr>
        <w:spacing w:line="240" w:lineRule="auto"/>
        <w:rPr>
          <w:rFonts w:ascii="Arial" w:hAnsi="Arial" w:cs="Arial"/>
          <w:sz w:val="28"/>
          <w:szCs w:val="28"/>
          <w:lang w:eastAsia="en-US"/>
        </w:rPr>
      </w:pPr>
      <w:r w:rsidRPr="005203E2">
        <w:rPr>
          <w:rFonts w:ascii="Arial" w:hAnsi="Arial" w:cs="Arial"/>
          <w:sz w:val="24"/>
          <w:szCs w:val="24"/>
          <w:lang w:eastAsia="en-US"/>
        </w:rPr>
        <w:t>To receive this information in an accessible format (such as large print or audio) please call the Customer Service Centre: 136 186, TTY: 133 677, or email</w:t>
      </w:r>
      <w:r w:rsidRPr="005203E2">
        <w:rPr>
          <w:rFonts w:ascii="Arial" w:hAnsi="Arial" w:cs="Arial"/>
          <w:sz w:val="28"/>
          <w:szCs w:val="28"/>
          <w:lang w:eastAsia="en-US"/>
        </w:rPr>
        <w:t xml:space="preserve"> </w:t>
      </w:r>
      <w:hyperlink r:id="rId27" w:history="1">
        <w:r w:rsidR="00B2215B" w:rsidRPr="00220147">
          <w:rPr>
            <w:rStyle w:val="Hyperlink"/>
            <w:rFonts w:ascii="Arial" w:eastAsia="Microsoft JhengHei" w:hAnsi="Arial" w:cs="Arial"/>
            <w:sz w:val="22"/>
            <w:szCs w:val="24"/>
            <w:lang w:eastAsia="en-US"/>
          </w:rPr>
          <w:t>customer.service@deeca.vic.gov.au</w:t>
        </w:r>
      </w:hyperlink>
      <w:r w:rsidRPr="005203E2">
        <w:rPr>
          <w:rFonts w:ascii="Arial" w:hAnsi="Arial" w:cs="Arial"/>
          <w:sz w:val="28"/>
          <w:szCs w:val="28"/>
          <w:lang w:eastAsia="en-US"/>
        </w:rPr>
        <w:t xml:space="preserve"> </w:t>
      </w:r>
    </w:p>
    <w:sectPr w:rsidR="009F63F8" w:rsidRPr="00395C11" w:rsidSect="005203E2">
      <w:headerReference w:type="default" r:id="rId28"/>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FAE70" w14:textId="77777777" w:rsidR="004B1CC7" w:rsidRDefault="004B1CC7" w:rsidP="00CD157B">
      <w:pPr>
        <w:pStyle w:val="NoSpacing"/>
      </w:pPr>
    </w:p>
    <w:p w14:paraId="7133A68C" w14:textId="77777777" w:rsidR="004B1CC7" w:rsidRDefault="004B1CC7"/>
  </w:endnote>
  <w:endnote w:type="continuationSeparator" w:id="0">
    <w:p w14:paraId="5CA854DF" w14:textId="77777777" w:rsidR="004B1CC7" w:rsidRDefault="004B1CC7" w:rsidP="00CD157B">
      <w:pPr>
        <w:pStyle w:val="NoSpacing"/>
      </w:pPr>
    </w:p>
    <w:p w14:paraId="40CCD6DD" w14:textId="77777777" w:rsidR="004B1CC7" w:rsidRDefault="004B1CC7"/>
  </w:endnote>
  <w:endnote w:type="continuationNotice" w:id="1">
    <w:p w14:paraId="10FC8B98" w14:textId="77777777" w:rsidR="004B1CC7" w:rsidRDefault="004B1CC7" w:rsidP="00CD157B">
      <w:pPr>
        <w:pStyle w:val="NoSpacing"/>
      </w:pPr>
    </w:p>
    <w:p w14:paraId="43840DC6" w14:textId="77777777" w:rsidR="004B1CC7" w:rsidRDefault="004B1C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C89A" w14:textId="5FBA4FA3" w:rsidR="009F63F8" w:rsidRPr="00810C40" w:rsidRDefault="009F63F8" w:rsidP="009F63F8">
    <w:pPr>
      <w:pStyle w:val="Footer"/>
    </w:pPr>
    <w:r w:rsidRPr="009F63F8">
      <w:rPr>
        <w:b/>
        <w:bCs w:val="0"/>
      </w:rPr>
      <w:fldChar w:fldCharType="begin"/>
    </w:r>
    <w:r w:rsidRPr="009F63F8">
      <w:rPr>
        <w:b/>
        <w:bCs w:val="0"/>
      </w:rPr>
      <w:instrText xml:space="preserve"> PAGE   \* MERGEFORMAT </w:instrText>
    </w:r>
    <w:r w:rsidRPr="009F63F8">
      <w:rPr>
        <w:b/>
        <w:bCs w:val="0"/>
      </w:rPr>
      <w:fldChar w:fldCharType="separate"/>
    </w:r>
    <w:r w:rsidRPr="009F63F8">
      <w:rPr>
        <w:b/>
        <w:bCs w:val="0"/>
      </w:rPr>
      <w:t>4</w:t>
    </w:r>
    <w:r w:rsidRPr="009F63F8">
      <w:rPr>
        <w:b/>
        <w:bCs w:val="0"/>
      </w:rPr>
      <w:fldChar w:fldCharType="end"/>
    </w:r>
    <w:r w:rsidRPr="009F63F8">
      <w:rPr>
        <w:sz w:val="20"/>
      </w:rPr>
      <w:tab/>
    </w:r>
    <w:r w:rsidR="00DA0936">
      <w:t>March 2025</w:t>
    </w:r>
  </w:p>
  <w:p w14:paraId="049AB63D" w14:textId="77777777" w:rsidR="00A60698" w:rsidRDefault="00A60698" w:rsidP="009F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D11B" w14:textId="6F65B482" w:rsidR="00B2215B" w:rsidRPr="00810C40" w:rsidRDefault="00B2215B" w:rsidP="00B2215B">
    <w:pPr>
      <w:pStyle w:val="Footer"/>
    </w:pPr>
    <w:r w:rsidRPr="009F63F8">
      <w:rPr>
        <w:b/>
        <w:bCs w:val="0"/>
      </w:rPr>
      <w:fldChar w:fldCharType="begin"/>
    </w:r>
    <w:r w:rsidRPr="009F63F8">
      <w:rPr>
        <w:b/>
        <w:bCs w:val="0"/>
      </w:rPr>
      <w:instrText xml:space="preserve"> PAGE   \* MERGEFORMAT </w:instrText>
    </w:r>
    <w:r w:rsidRPr="009F63F8">
      <w:rPr>
        <w:b/>
        <w:bCs w:val="0"/>
      </w:rPr>
      <w:fldChar w:fldCharType="separate"/>
    </w:r>
    <w:r>
      <w:rPr>
        <w:b/>
        <w:bCs w:val="0"/>
      </w:rPr>
      <w:t>2</w:t>
    </w:r>
    <w:r w:rsidRPr="009F63F8">
      <w:rPr>
        <w:b/>
        <w:bCs w:val="0"/>
      </w:rPr>
      <w:fldChar w:fldCharType="end"/>
    </w:r>
    <w:r w:rsidRPr="009F63F8">
      <w:rPr>
        <w:sz w:val="20"/>
      </w:rPr>
      <w:tab/>
    </w:r>
    <w:r w:rsidR="00DA0936">
      <w:t xml:space="preserve">March </w:t>
    </w:r>
    <w:r w:rsidR="000A7F1E">
      <w:t>2025</w:t>
    </w:r>
  </w:p>
  <w:p w14:paraId="28761C4D" w14:textId="548F4763" w:rsidR="00CD157B" w:rsidRPr="008E224E" w:rsidRDefault="00CD157B" w:rsidP="009F63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68914" w14:textId="774FFB35" w:rsidR="00364C9A" w:rsidRDefault="00364C9A" w:rsidP="009F63F8">
    <w:pPr>
      <w:pStyle w:val="Footer"/>
    </w:pPr>
    <w:r>
      <w:rPr>
        <w:noProof/>
      </w:rPr>
      <mc:AlternateContent>
        <mc:Choice Requires="wps">
          <w:drawing>
            <wp:anchor distT="0" distB="0" distL="114300" distR="114300" simplePos="0" relativeHeight="251658252" behindDoc="0" locked="0" layoutInCell="0" allowOverlap="1" wp14:anchorId="437A703B" wp14:editId="7E252D21">
              <wp:simplePos x="0" y="0"/>
              <wp:positionH relativeFrom="page">
                <wp:posOffset>0</wp:posOffset>
              </wp:positionH>
              <wp:positionV relativeFrom="page">
                <wp:posOffset>10229215</wp:posOffset>
              </wp:positionV>
              <wp:extent cx="7560945" cy="273050"/>
              <wp:effectExtent l="0" t="0" r="0" b="12700"/>
              <wp:wrapNone/>
              <wp:docPr id="40" name="MSIPCMe09c451791b2de6c95dd64bf">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BC98FA" w14:textId="5CB4A546" w:rsidR="00364C9A" w:rsidRPr="0028439B" w:rsidRDefault="0028439B" w:rsidP="0028439B">
                          <w:pPr>
                            <w:spacing w:before="0" w:after="0"/>
                            <w:jc w:val="center"/>
                            <w:rPr>
                              <w:rFonts w:ascii="Calibri" w:hAnsi="Calibri" w:cs="Calibri"/>
                              <w:color w:val="000000"/>
                              <w:sz w:val="24"/>
                            </w:rPr>
                          </w:pPr>
                          <w:r w:rsidRPr="0028439B">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7A703B" id="_x0000_t202" coordsize="21600,21600" o:spt="202" path="m,l,21600r21600,l21600,xe">
              <v:stroke joinstyle="miter"/>
              <v:path gradientshapeok="t" o:connecttype="rect"/>
            </v:shapetype>
            <v:shape id="MSIPCMe09c451791b2de6c95dd64bf"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6CBC98FA" w14:textId="5CB4A546" w:rsidR="00364C9A" w:rsidRPr="0028439B" w:rsidRDefault="0028439B" w:rsidP="0028439B">
                    <w:pPr>
                      <w:spacing w:before="0" w:after="0"/>
                      <w:jc w:val="center"/>
                      <w:rPr>
                        <w:rFonts w:ascii="Calibri" w:hAnsi="Calibri" w:cs="Calibri"/>
                        <w:color w:val="000000"/>
                        <w:sz w:val="24"/>
                      </w:rPr>
                    </w:pPr>
                    <w:r w:rsidRPr="0028439B">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7D719" w14:textId="77777777" w:rsidR="004B1CC7" w:rsidRPr="0056073C" w:rsidRDefault="004B1CC7" w:rsidP="005D764F">
      <w:pPr>
        <w:pStyle w:val="FootnoteSeparator"/>
      </w:pPr>
    </w:p>
    <w:p w14:paraId="62A39FB0" w14:textId="77777777" w:rsidR="004B1CC7" w:rsidRDefault="004B1CC7"/>
  </w:footnote>
  <w:footnote w:type="continuationSeparator" w:id="0">
    <w:p w14:paraId="2F025EB1" w14:textId="77777777" w:rsidR="004B1CC7" w:rsidRPr="00CA30B7" w:rsidRDefault="004B1CC7" w:rsidP="006D5A90">
      <w:pPr>
        <w:rPr>
          <w:lang w:val="en-US"/>
        </w:rPr>
      </w:pPr>
      <w:r w:rsidRPr="00CA30B7">
        <w:rPr>
          <w:lang w:val="en-US"/>
        </w:rPr>
        <w:t>_______</w:t>
      </w:r>
    </w:p>
    <w:p w14:paraId="08F78877" w14:textId="77777777" w:rsidR="004B1CC7" w:rsidRDefault="004B1CC7"/>
  </w:footnote>
  <w:footnote w:type="continuationNotice" w:id="1">
    <w:p w14:paraId="419845C0" w14:textId="77777777" w:rsidR="004B1CC7" w:rsidRDefault="004B1CC7" w:rsidP="006D5A90"/>
    <w:p w14:paraId="09B8B098" w14:textId="77777777" w:rsidR="004B1CC7" w:rsidRDefault="004B1C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135E"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025DF6B5" wp14:editId="69CE367A">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A0D7D4E" id="Hdr_Element6" o:spid="_x0000_s1026" alt="&quot;&quot;"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270CC40E" wp14:editId="2FCA01D6">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25864A1" id="Hdr_Element1" o:spid="_x0000_s1026" alt="&quot;&quot;"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73B543C8" wp14:editId="0BF65615">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C583CE1" id="Hdr_Element4" o:spid="_x0000_s1026" alt="&quot;&quot;"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04511203" wp14:editId="352CC147">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16E8CC" id="Hdr_Element5" o:spid="_x0000_s1026" alt="&quot;&quot;"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10FF7F83" wp14:editId="34CB7957">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4FD811D" id="Hdr_Element2" o:spid="_x0000_s1026" alt="&quot;&quot;"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7CFAD3A5" wp14:editId="3D96675D">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382A7C2" id="Hdr_Element3" o:spid="_x0000_s1026" alt="&quot;&quot;"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28D7D065"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CDFFC"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1AFF215F" wp14:editId="48AFEFC2">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1818848" id="Hdr_Element6" o:spid="_x0000_s1026" alt="&quot;&quot;"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08DD2CD" wp14:editId="7BDCB678">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7AF54CF" id="Hdr_Element1" o:spid="_x0000_s1026" alt="&quot;&quot;"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5D511C0B" wp14:editId="0BADB4FB">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56D01EB" id="Hdr_Element4" o:spid="_x0000_s1026" alt="&quot;&quot;"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2204B2A3" wp14:editId="2945EC8F">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0F8ACE4" id="Hdr_Element5" o:spid="_x0000_s1026" alt="&quot;&quot;"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7A90FF84" wp14:editId="27A7556E">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5B1D115" id="Hdr_Element2" o:spid="_x0000_s1026" alt="&quot;&quot;"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598514C8" wp14:editId="617B22D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B08DF50" id="Hdr_Element3" o:spid="_x0000_s1026" alt="&quot;&quot;"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C7905B66"/>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7"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8"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10"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3"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5"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6"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7"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8" w15:restartNumberingAfterBreak="0">
    <w:nsid w:val="30D63A57"/>
    <w:multiLevelType w:val="multilevel"/>
    <w:tmpl w:val="D4CC3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0"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2"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3"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5"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6"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9"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0"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1"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2" w15:restartNumberingAfterBreak="0">
    <w:nsid w:val="49A75006"/>
    <w:multiLevelType w:val="hybridMultilevel"/>
    <w:tmpl w:val="572CBF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5"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6"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7"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8"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9" w15:restartNumberingAfterBreak="0">
    <w:nsid w:val="53650E12"/>
    <w:multiLevelType w:val="hybridMultilevel"/>
    <w:tmpl w:val="47944B7A"/>
    <w:lvl w:ilvl="0" w:tplc="10222A8A">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56EE3708"/>
    <w:multiLevelType w:val="multilevel"/>
    <w:tmpl w:val="DA3AA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42"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3"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5"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6"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7"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8" w15:restartNumberingAfterBreak="0">
    <w:nsid w:val="5E7C7417"/>
    <w:multiLevelType w:val="hybridMultilevel"/>
    <w:tmpl w:val="EB1E98A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9"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0"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1"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2"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3"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4"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5"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6"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7"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3"/>
  </w:num>
  <w:num w:numId="2" w16cid:durableId="1128745877">
    <w:abstractNumId w:val="14"/>
  </w:num>
  <w:num w:numId="3" w16cid:durableId="170411264">
    <w:abstractNumId w:val="47"/>
  </w:num>
  <w:num w:numId="4" w16cid:durableId="985085104">
    <w:abstractNumId w:val="12"/>
  </w:num>
  <w:num w:numId="5" w16cid:durableId="1872112631">
    <w:abstractNumId w:val="15"/>
  </w:num>
  <w:num w:numId="6" w16cid:durableId="336812815">
    <w:abstractNumId w:val="30"/>
  </w:num>
  <w:num w:numId="7" w16cid:durableId="155153463">
    <w:abstractNumId w:val="4"/>
  </w:num>
  <w:num w:numId="8" w16cid:durableId="1428236886">
    <w:abstractNumId w:val="34"/>
  </w:num>
  <w:num w:numId="9" w16cid:durableId="1644658156">
    <w:abstractNumId w:val="25"/>
  </w:num>
  <w:num w:numId="10" w16cid:durableId="103154041">
    <w:abstractNumId w:val="36"/>
  </w:num>
  <w:num w:numId="11" w16cid:durableId="2129203638">
    <w:abstractNumId w:val="41"/>
  </w:num>
  <w:num w:numId="12" w16cid:durableId="377365663">
    <w:abstractNumId w:val="31"/>
  </w:num>
  <w:num w:numId="13" w16cid:durableId="1308436166">
    <w:abstractNumId w:val="33"/>
  </w:num>
  <w:num w:numId="14" w16cid:durableId="1335643199">
    <w:abstractNumId w:val="45"/>
  </w:num>
  <w:num w:numId="15" w16cid:durableId="384449836">
    <w:abstractNumId w:val="10"/>
  </w:num>
  <w:num w:numId="16" w16cid:durableId="1160577431">
    <w:abstractNumId w:val="35"/>
  </w:num>
  <w:num w:numId="17" w16cid:durableId="27071314">
    <w:abstractNumId w:val="9"/>
  </w:num>
  <w:num w:numId="18" w16cid:durableId="338120444">
    <w:abstractNumId w:val="6"/>
  </w:num>
  <w:num w:numId="19" w16cid:durableId="1673139647">
    <w:abstractNumId w:val="21"/>
  </w:num>
  <w:num w:numId="20" w16cid:durableId="19754805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7"/>
  </w:num>
  <w:num w:numId="26" w16cid:durableId="8933492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8"/>
  </w:num>
  <w:num w:numId="30" w16cid:durableId="1579175524">
    <w:abstractNumId w:val="0"/>
  </w:num>
  <w:num w:numId="31" w16cid:durableId="1199856773">
    <w:abstractNumId w:val="2"/>
  </w:num>
  <w:num w:numId="32" w16cid:durableId="2138447666">
    <w:abstractNumId w:val="1"/>
  </w:num>
  <w:num w:numId="33" w16cid:durableId="334118162">
    <w:abstractNumId w:val="43"/>
  </w:num>
  <w:num w:numId="34" w16cid:durableId="196283207">
    <w:abstractNumId w:val="46"/>
  </w:num>
  <w:num w:numId="35" w16cid:durableId="1742215375">
    <w:abstractNumId w:val="56"/>
  </w:num>
  <w:num w:numId="36" w16cid:durableId="664823544">
    <w:abstractNumId w:val="52"/>
  </w:num>
  <w:num w:numId="37" w16cid:durableId="5922503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4"/>
  </w:num>
  <w:num w:numId="40" w16cid:durableId="1601049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89566483">
    <w:abstractNumId w:val="16"/>
  </w:num>
  <w:num w:numId="42" w16cid:durableId="1511093913">
    <w:abstractNumId w:val="8"/>
  </w:num>
  <w:num w:numId="43" w16cid:durableId="1722752675">
    <w:abstractNumId w:val="39"/>
  </w:num>
  <w:num w:numId="44" w16cid:durableId="446243337">
    <w:abstractNumId w:val="32"/>
  </w:num>
  <w:num w:numId="45" w16cid:durableId="102192312">
    <w:abstractNumId w:val="48"/>
  </w:num>
  <w:num w:numId="46" w16cid:durableId="427779543">
    <w:abstractNumId w:val="40"/>
  </w:num>
  <w:num w:numId="47" w16cid:durableId="261761349">
    <w:abstractNumId w:val="18"/>
  </w:num>
  <w:num w:numId="48" w16cid:durableId="801339779">
    <w:abstractNumId w:val="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5203E2"/>
    <w:rsid w:val="00000194"/>
    <w:rsid w:val="00000812"/>
    <w:rsid w:val="00000901"/>
    <w:rsid w:val="00001D81"/>
    <w:rsid w:val="00002691"/>
    <w:rsid w:val="00003260"/>
    <w:rsid w:val="000035F6"/>
    <w:rsid w:val="00004327"/>
    <w:rsid w:val="00004810"/>
    <w:rsid w:val="00004A68"/>
    <w:rsid w:val="00004E0F"/>
    <w:rsid w:val="00004EEE"/>
    <w:rsid w:val="000058A9"/>
    <w:rsid w:val="00005CCD"/>
    <w:rsid w:val="00006884"/>
    <w:rsid w:val="000068CA"/>
    <w:rsid w:val="0000736B"/>
    <w:rsid w:val="00007A11"/>
    <w:rsid w:val="000105A9"/>
    <w:rsid w:val="00010783"/>
    <w:rsid w:val="000112BF"/>
    <w:rsid w:val="00011C29"/>
    <w:rsid w:val="00011F46"/>
    <w:rsid w:val="0001216C"/>
    <w:rsid w:val="0001232F"/>
    <w:rsid w:val="000125A5"/>
    <w:rsid w:val="000128AB"/>
    <w:rsid w:val="0001294B"/>
    <w:rsid w:val="00012BCD"/>
    <w:rsid w:val="00012D6E"/>
    <w:rsid w:val="00012FAF"/>
    <w:rsid w:val="0001307F"/>
    <w:rsid w:val="0001336E"/>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FC9"/>
    <w:rsid w:val="0002313E"/>
    <w:rsid w:val="00023619"/>
    <w:rsid w:val="00024D87"/>
    <w:rsid w:val="00024DE5"/>
    <w:rsid w:val="00024F9A"/>
    <w:rsid w:val="00025426"/>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36"/>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1E38"/>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80C"/>
    <w:rsid w:val="00054A64"/>
    <w:rsid w:val="0005566D"/>
    <w:rsid w:val="0005578D"/>
    <w:rsid w:val="00055A62"/>
    <w:rsid w:val="00056024"/>
    <w:rsid w:val="000574CC"/>
    <w:rsid w:val="000574DD"/>
    <w:rsid w:val="00057EB4"/>
    <w:rsid w:val="00060B9F"/>
    <w:rsid w:val="00060D2E"/>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40E"/>
    <w:rsid w:val="000809F5"/>
    <w:rsid w:val="00080B70"/>
    <w:rsid w:val="00081AD8"/>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1FB"/>
    <w:rsid w:val="000A64D2"/>
    <w:rsid w:val="000A64DF"/>
    <w:rsid w:val="000A65C4"/>
    <w:rsid w:val="000A6AD7"/>
    <w:rsid w:val="000A7F1E"/>
    <w:rsid w:val="000B010B"/>
    <w:rsid w:val="000B02C8"/>
    <w:rsid w:val="000B07C0"/>
    <w:rsid w:val="000B1783"/>
    <w:rsid w:val="000B2770"/>
    <w:rsid w:val="000B36D8"/>
    <w:rsid w:val="000B389F"/>
    <w:rsid w:val="000B497E"/>
    <w:rsid w:val="000B4CB1"/>
    <w:rsid w:val="000B51BB"/>
    <w:rsid w:val="000B5385"/>
    <w:rsid w:val="000B59CB"/>
    <w:rsid w:val="000B5AC1"/>
    <w:rsid w:val="000B5B6D"/>
    <w:rsid w:val="000B5F52"/>
    <w:rsid w:val="000B6301"/>
    <w:rsid w:val="000B65EE"/>
    <w:rsid w:val="000B6910"/>
    <w:rsid w:val="000B6A5F"/>
    <w:rsid w:val="000B6E1A"/>
    <w:rsid w:val="000B74D9"/>
    <w:rsid w:val="000C02EC"/>
    <w:rsid w:val="000C036C"/>
    <w:rsid w:val="000C043D"/>
    <w:rsid w:val="000C1FC4"/>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7D2"/>
    <w:rsid w:val="000F2AE7"/>
    <w:rsid w:val="000F2BEC"/>
    <w:rsid w:val="000F2FCE"/>
    <w:rsid w:val="000F3362"/>
    <w:rsid w:val="000F39C2"/>
    <w:rsid w:val="000F3F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15F8"/>
    <w:rsid w:val="0011235E"/>
    <w:rsid w:val="001129F9"/>
    <w:rsid w:val="00112A56"/>
    <w:rsid w:val="00112EDB"/>
    <w:rsid w:val="00112FC9"/>
    <w:rsid w:val="00113496"/>
    <w:rsid w:val="0011371C"/>
    <w:rsid w:val="00113A48"/>
    <w:rsid w:val="00113D4F"/>
    <w:rsid w:val="00113EE7"/>
    <w:rsid w:val="00113F53"/>
    <w:rsid w:val="0011429D"/>
    <w:rsid w:val="00114377"/>
    <w:rsid w:val="0011480F"/>
    <w:rsid w:val="0011501B"/>
    <w:rsid w:val="001153CE"/>
    <w:rsid w:val="001156B1"/>
    <w:rsid w:val="0011585A"/>
    <w:rsid w:val="00116264"/>
    <w:rsid w:val="00116413"/>
    <w:rsid w:val="001167C6"/>
    <w:rsid w:val="001169AD"/>
    <w:rsid w:val="0011726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3A"/>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E84"/>
    <w:rsid w:val="001750A0"/>
    <w:rsid w:val="00175A0B"/>
    <w:rsid w:val="00175DCC"/>
    <w:rsid w:val="001762F3"/>
    <w:rsid w:val="001766D2"/>
    <w:rsid w:val="001768FA"/>
    <w:rsid w:val="001769A8"/>
    <w:rsid w:val="00177179"/>
    <w:rsid w:val="0017749D"/>
    <w:rsid w:val="0017753E"/>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C9C"/>
    <w:rsid w:val="001A1E8A"/>
    <w:rsid w:val="001A26B9"/>
    <w:rsid w:val="001A3352"/>
    <w:rsid w:val="001A3695"/>
    <w:rsid w:val="001A4052"/>
    <w:rsid w:val="001A44AA"/>
    <w:rsid w:val="001A4A74"/>
    <w:rsid w:val="001A59BB"/>
    <w:rsid w:val="001A5A0F"/>
    <w:rsid w:val="001A5B24"/>
    <w:rsid w:val="001A5B3F"/>
    <w:rsid w:val="001A5C62"/>
    <w:rsid w:val="001A5ED4"/>
    <w:rsid w:val="001A63B0"/>
    <w:rsid w:val="001A6B09"/>
    <w:rsid w:val="001A7C6D"/>
    <w:rsid w:val="001B017B"/>
    <w:rsid w:val="001B08FF"/>
    <w:rsid w:val="001B1658"/>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63A7"/>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D60"/>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E93"/>
    <w:rsid w:val="001E7FE0"/>
    <w:rsid w:val="001F0748"/>
    <w:rsid w:val="001F0A72"/>
    <w:rsid w:val="001F1760"/>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239F"/>
    <w:rsid w:val="00212D07"/>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429"/>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3D58"/>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305"/>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357"/>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6E9"/>
    <w:rsid w:val="00272792"/>
    <w:rsid w:val="00272A50"/>
    <w:rsid w:val="0027305A"/>
    <w:rsid w:val="002737F3"/>
    <w:rsid w:val="0027394E"/>
    <w:rsid w:val="00273AC0"/>
    <w:rsid w:val="00273C00"/>
    <w:rsid w:val="002743CC"/>
    <w:rsid w:val="00274B56"/>
    <w:rsid w:val="00274C38"/>
    <w:rsid w:val="00274DED"/>
    <w:rsid w:val="002753CD"/>
    <w:rsid w:val="00275582"/>
    <w:rsid w:val="002755F3"/>
    <w:rsid w:val="0027709F"/>
    <w:rsid w:val="0027759D"/>
    <w:rsid w:val="0027794C"/>
    <w:rsid w:val="00277CC4"/>
    <w:rsid w:val="002800EC"/>
    <w:rsid w:val="002810E7"/>
    <w:rsid w:val="00281C53"/>
    <w:rsid w:val="0028253E"/>
    <w:rsid w:val="002826B7"/>
    <w:rsid w:val="002829A0"/>
    <w:rsid w:val="002829B5"/>
    <w:rsid w:val="00282B59"/>
    <w:rsid w:val="00283AC7"/>
    <w:rsid w:val="00283C02"/>
    <w:rsid w:val="00283EA9"/>
    <w:rsid w:val="00283F74"/>
    <w:rsid w:val="0028439B"/>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3915"/>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C80"/>
    <w:rsid w:val="002A4E2C"/>
    <w:rsid w:val="002A4F2A"/>
    <w:rsid w:val="002A5F7A"/>
    <w:rsid w:val="002A738D"/>
    <w:rsid w:val="002A73A1"/>
    <w:rsid w:val="002A74D6"/>
    <w:rsid w:val="002A7ACA"/>
    <w:rsid w:val="002A7D81"/>
    <w:rsid w:val="002B0874"/>
    <w:rsid w:val="002B0881"/>
    <w:rsid w:val="002B0D60"/>
    <w:rsid w:val="002B118F"/>
    <w:rsid w:val="002B1630"/>
    <w:rsid w:val="002B1D36"/>
    <w:rsid w:val="002B23F8"/>
    <w:rsid w:val="002B270E"/>
    <w:rsid w:val="002B3313"/>
    <w:rsid w:val="002B3F94"/>
    <w:rsid w:val="002B46C9"/>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531"/>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BD3"/>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32"/>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4EA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458"/>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BD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2"/>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287"/>
    <w:rsid w:val="00384ADF"/>
    <w:rsid w:val="00384E94"/>
    <w:rsid w:val="00384FF4"/>
    <w:rsid w:val="0038559E"/>
    <w:rsid w:val="00386B09"/>
    <w:rsid w:val="00386D61"/>
    <w:rsid w:val="00387193"/>
    <w:rsid w:val="003911E0"/>
    <w:rsid w:val="003912A1"/>
    <w:rsid w:val="00392593"/>
    <w:rsid w:val="00392B47"/>
    <w:rsid w:val="00392D21"/>
    <w:rsid w:val="00392F4B"/>
    <w:rsid w:val="00393FAA"/>
    <w:rsid w:val="0039415F"/>
    <w:rsid w:val="00394307"/>
    <w:rsid w:val="0039477E"/>
    <w:rsid w:val="00394873"/>
    <w:rsid w:val="003948BD"/>
    <w:rsid w:val="00395144"/>
    <w:rsid w:val="003954A4"/>
    <w:rsid w:val="00395A93"/>
    <w:rsid w:val="00395C11"/>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91A"/>
    <w:rsid w:val="003A3ACA"/>
    <w:rsid w:val="003A3D15"/>
    <w:rsid w:val="003A3D8A"/>
    <w:rsid w:val="003A3E19"/>
    <w:rsid w:val="003A3E80"/>
    <w:rsid w:val="003A3F2F"/>
    <w:rsid w:val="003A414F"/>
    <w:rsid w:val="003A4553"/>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336"/>
    <w:rsid w:val="003C25F9"/>
    <w:rsid w:val="003C2BDA"/>
    <w:rsid w:val="003C2C0D"/>
    <w:rsid w:val="003C2C66"/>
    <w:rsid w:val="003C300B"/>
    <w:rsid w:val="003C30EC"/>
    <w:rsid w:val="003C390B"/>
    <w:rsid w:val="003C3B57"/>
    <w:rsid w:val="003C4B48"/>
    <w:rsid w:val="003C5140"/>
    <w:rsid w:val="003C57A7"/>
    <w:rsid w:val="003C6914"/>
    <w:rsid w:val="003C6ECF"/>
    <w:rsid w:val="003C75D1"/>
    <w:rsid w:val="003C7903"/>
    <w:rsid w:val="003C7A8F"/>
    <w:rsid w:val="003C7D07"/>
    <w:rsid w:val="003D1B95"/>
    <w:rsid w:val="003D1C9E"/>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2115"/>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206"/>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2F3"/>
    <w:rsid w:val="00411642"/>
    <w:rsid w:val="00411972"/>
    <w:rsid w:val="00412A85"/>
    <w:rsid w:val="00413AAE"/>
    <w:rsid w:val="00414C7D"/>
    <w:rsid w:val="00414D69"/>
    <w:rsid w:val="00414F4F"/>
    <w:rsid w:val="00415B2D"/>
    <w:rsid w:val="00415D09"/>
    <w:rsid w:val="00416026"/>
    <w:rsid w:val="00416180"/>
    <w:rsid w:val="00416661"/>
    <w:rsid w:val="004169B0"/>
    <w:rsid w:val="00416B32"/>
    <w:rsid w:val="00416B6A"/>
    <w:rsid w:val="00416D75"/>
    <w:rsid w:val="00416FC0"/>
    <w:rsid w:val="00417039"/>
    <w:rsid w:val="0041713B"/>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4F3"/>
    <w:rsid w:val="00446B9A"/>
    <w:rsid w:val="00447172"/>
    <w:rsid w:val="004502DD"/>
    <w:rsid w:val="00450439"/>
    <w:rsid w:val="0045185B"/>
    <w:rsid w:val="00451D86"/>
    <w:rsid w:val="00452148"/>
    <w:rsid w:val="004521BF"/>
    <w:rsid w:val="00452294"/>
    <w:rsid w:val="00452568"/>
    <w:rsid w:val="00452C67"/>
    <w:rsid w:val="00453216"/>
    <w:rsid w:val="00453399"/>
    <w:rsid w:val="004536F4"/>
    <w:rsid w:val="0045376B"/>
    <w:rsid w:val="00453B3B"/>
    <w:rsid w:val="00454104"/>
    <w:rsid w:val="0045458A"/>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5C"/>
    <w:rsid w:val="00483D8C"/>
    <w:rsid w:val="00484CC4"/>
    <w:rsid w:val="00484D6B"/>
    <w:rsid w:val="00484F7A"/>
    <w:rsid w:val="00485885"/>
    <w:rsid w:val="00486301"/>
    <w:rsid w:val="0048667B"/>
    <w:rsid w:val="00486FC3"/>
    <w:rsid w:val="004874B9"/>
    <w:rsid w:val="00487817"/>
    <w:rsid w:val="00487A04"/>
    <w:rsid w:val="00487B4F"/>
    <w:rsid w:val="00487C2C"/>
    <w:rsid w:val="00487F48"/>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CC7"/>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09E"/>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8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68FC"/>
    <w:rsid w:val="004D752C"/>
    <w:rsid w:val="004D7626"/>
    <w:rsid w:val="004D76BB"/>
    <w:rsid w:val="004D79B1"/>
    <w:rsid w:val="004D7A0D"/>
    <w:rsid w:val="004E0399"/>
    <w:rsid w:val="004E062C"/>
    <w:rsid w:val="004E08E2"/>
    <w:rsid w:val="004E0E3E"/>
    <w:rsid w:val="004E1CE0"/>
    <w:rsid w:val="004E1FF5"/>
    <w:rsid w:val="004E22A8"/>
    <w:rsid w:val="004E236D"/>
    <w:rsid w:val="004E283A"/>
    <w:rsid w:val="004E2E7E"/>
    <w:rsid w:val="004E3F1F"/>
    <w:rsid w:val="004E4489"/>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5FF"/>
    <w:rsid w:val="004F28B3"/>
    <w:rsid w:val="004F2B5B"/>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166F"/>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AB7"/>
    <w:rsid w:val="00513D22"/>
    <w:rsid w:val="00514017"/>
    <w:rsid w:val="00514C53"/>
    <w:rsid w:val="00516437"/>
    <w:rsid w:val="00517156"/>
    <w:rsid w:val="00517176"/>
    <w:rsid w:val="005172CF"/>
    <w:rsid w:val="0051780B"/>
    <w:rsid w:val="005203E2"/>
    <w:rsid w:val="00520DD8"/>
    <w:rsid w:val="00520E84"/>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027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289A"/>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0E28"/>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3A"/>
    <w:rsid w:val="00577A46"/>
    <w:rsid w:val="005808C1"/>
    <w:rsid w:val="00580D1B"/>
    <w:rsid w:val="00580F6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59B"/>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6CE"/>
    <w:rsid w:val="005A7A95"/>
    <w:rsid w:val="005B0545"/>
    <w:rsid w:val="005B12FA"/>
    <w:rsid w:val="005B280F"/>
    <w:rsid w:val="005B3936"/>
    <w:rsid w:val="005B4923"/>
    <w:rsid w:val="005B587B"/>
    <w:rsid w:val="005B5DA0"/>
    <w:rsid w:val="005B6842"/>
    <w:rsid w:val="005B6B22"/>
    <w:rsid w:val="005B6DB4"/>
    <w:rsid w:val="005B703A"/>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A22"/>
    <w:rsid w:val="005C7C99"/>
    <w:rsid w:val="005D00E8"/>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4909"/>
    <w:rsid w:val="005D5F39"/>
    <w:rsid w:val="005D65AD"/>
    <w:rsid w:val="005D6763"/>
    <w:rsid w:val="005D72DA"/>
    <w:rsid w:val="005D73FF"/>
    <w:rsid w:val="005D764F"/>
    <w:rsid w:val="005D7F05"/>
    <w:rsid w:val="005E0EAB"/>
    <w:rsid w:val="005E2165"/>
    <w:rsid w:val="005E22F3"/>
    <w:rsid w:val="005E380B"/>
    <w:rsid w:val="005E3C28"/>
    <w:rsid w:val="005E3F3A"/>
    <w:rsid w:val="005E4326"/>
    <w:rsid w:val="005E4EEA"/>
    <w:rsid w:val="005E6040"/>
    <w:rsid w:val="005E69D4"/>
    <w:rsid w:val="005E7A2A"/>
    <w:rsid w:val="005E7E31"/>
    <w:rsid w:val="005F0A4C"/>
    <w:rsid w:val="005F15E0"/>
    <w:rsid w:val="005F1870"/>
    <w:rsid w:val="005F187E"/>
    <w:rsid w:val="005F272A"/>
    <w:rsid w:val="005F277D"/>
    <w:rsid w:val="005F2CA7"/>
    <w:rsid w:val="005F2FD2"/>
    <w:rsid w:val="005F35B2"/>
    <w:rsid w:val="005F38F7"/>
    <w:rsid w:val="005F3ACF"/>
    <w:rsid w:val="005F3BFD"/>
    <w:rsid w:val="005F422E"/>
    <w:rsid w:val="005F49C7"/>
    <w:rsid w:val="005F4F76"/>
    <w:rsid w:val="005F514F"/>
    <w:rsid w:val="005F5198"/>
    <w:rsid w:val="005F586B"/>
    <w:rsid w:val="005F5B06"/>
    <w:rsid w:val="005F6D30"/>
    <w:rsid w:val="005F6E11"/>
    <w:rsid w:val="005F70A7"/>
    <w:rsid w:val="005F73AD"/>
    <w:rsid w:val="00600B07"/>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166"/>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4B6"/>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5E8B"/>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3FB4"/>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460"/>
    <w:rsid w:val="00693729"/>
    <w:rsid w:val="00694268"/>
    <w:rsid w:val="00694C72"/>
    <w:rsid w:val="00694CCB"/>
    <w:rsid w:val="00694D4B"/>
    <w:rsid w:val="00694F35"/>
    <w:rsid w:val="006953A7"/>
    <w:rsid w:val="00695A70"/>
    <w:rsid w:val="00697625"/>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5F5"/>
    <w:rsid w:val="006A69CB"/>
    <w:rsid w:val="006A71FE"/>
    <w:rsid w:val="006A733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6E9"/>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AE4"/>
    <w:rsid w:val="006D7B69"/>
    <w:rsid w:val="006E00BF"/>
    <w:rsid w:val="006E0F4E"/>
    <w:rsid w:val="006E0FAB"/>
    <w:rsid w:val="006E10F1"/>
    <w:rsid w:val="006E21AC"/>
    <w:rsid w:val="006E2399"/>
    <w:rsid w:val="006E23C3"/>
    <w:rsid w:val="006E2883"/>
    <w:rsid w:val="006E30B6"/>
    <w:rsid w:val="006E3765"/>
    <w:rsid w:val="006E3CB1"/>
    <w:rsid w:val="006E3D17"/>
    <w:rsid w:val="006E3D3C"/>
    <w:rsid w:val="006E3DDA"/>
    <w:rsid w:val="006E3E8F"/>
    <w:rsid w:val="006E479E"/>
    <w:rsid w:val="006E52D9"/>
    <w:rsid w:val="006E57B4"/>
    <w:rsid w:val="006E6303"/>
    <w:rsid w:val="006E6D63"/>
    <w:rsid w:val="006E6DD9"/>
    <w:rsid w:val="006E7916"/>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5A97"/>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2F5"/>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230"/>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82C"/>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6214"/>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0B7"/>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0AA9"/>
    <w:rsid w:val="007A16C9"/>
    <w:rsid w:val="007A1C6A"/>
    <w:rsid w:val="007A2523"/>
    <w:rsid w:val="007A2922"/>
    <w:rsid w:val="007A42F5"/>
    <w:rsid w:val="007A5309"/>
    <w:rsid w:val="007A5338"/>
    <w:rsid w:val="007A559C"/>
    <w:rsid w:val="007A55C4"/>
    <w:rsid w:val="007A56AC"/>
    <w:rsid w:val="007A6721"/>
    <w:rsid w:val="007A69E1"/>
    <w:rsid w:val="007A6F5D"/>
    <w:rsid w:val="007A74BE"/>
    <w:rsid w:val="007A766B"/>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17AD"/>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9E"/>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2C1B"/>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BAC"/>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6A9D"/>
    <w:rsid w:val="008177C6"/>
    <w:rsid w:val="00817B01"/>
    <w:rsid w:val="00817E45"/>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0B92"/>
    <w:rsid w:val="00830E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5967"/>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155"/>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F15"/>
    <w:rsid w:val="0089732D"/>
    <w:rsid w:val="0089760C"/>
    <w:rsid w:val="00897B3D"/>
    <w:rsid w:val="008A0667"/>
    <w:rsid w:val="008A0727"/>
    <w:rsid w:val="008A0940"/>
    <w:rsid w:val="008A17BE"/>
    <w:rsid w:val="008A17C5"/>
    <w:rsid w:val="008A19B9"/>
    <w:rsid w:val="008A2728"/>
    <w:rsid w:val="008A27F2"/>
    <w:rsid w:val="008A2A93"/>
    <w:rsid w:val="008A2E7A"/>
    <w:rsid w:val="008A2FF2"/>
    <w:rsid w:val="008A3B5D"/>
    <w:rsid w:val="008A3FCD"/>
    <w:rsid w:val="008A45F2"/>
    <w:rsid w:val="008A490F"/>
    <w:rsid w:val="008A4B37"/>
    <w:rsid w:val="008A4E0D"/>
    <w:rsid w:val="008A56DB"/>
    <w:rsid w:val="008A576E"/>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2FC2"/>
    <w:rsid w:val="008B3E1B"/>
    <w:rsid w:val="008B4899"/>
    <w:rsid w:val="008B4DF1"/>
    <w:rsid w:val="008B634B"/>
    <w:rsid w:val="008B6764"/>
    <w:rsid w:val="008B6856"/>
    <w:rsid w:val="008B769A"/>
    <w:rsid w:val="008B7767"/>
    <w:rsid w:val="008B77A7"/>
    <w:rsid w:val="008C06B8"/>
    <w:rsid w:val="008C0758"/>
    <w:rsid w:val="008C0ADB"/>
    <w:rsid w:val="008C0BED"/>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61"/>
    <w:rsid w:val="008D118E"/>
    <w:rsid w:val="008D12C7"/>
    <w:rsid w:val="008D183C"/>
    <w:rsid w:val="008D1CF5"/>
    <w:rsid w:val="008D1E7F"/>
    <w:rsid w:val="008D29F7"/>
    <w:rsid w:val="008D2A7D"/>
    <w:rsid w:val="008D2B7D"/>
    <w:rsid w:val="008D2D24"/>
    <w:rsid w:val="008D2D58"/>
    <w:rsid w:val="008D348D"/>
    <w:rsid w:val="008D3806"/>
    <w:rsid w:val="008D3F70"/>
    <w:rsid w:val="008D4B4E"/>
    <w:rsid w:val="008D53CB"/>
    <w:rsid w:val="008D5739"/>
    <w:rsid w:val="008D5D50"/>
    <w:rsid w:val="008D61C6"/>
    <w:rsid w:val="008D6CEE"/>
    <w:rsid w:val="008E051A"/>
    <w:rsid w:val="008E05B3"/>
    <w:rsid w:val="008E0899"/>
    <w:rsid w:val="008E0AAD"/>
    <w:rsid w:val="008E0BD0"/>
    <w:rsid w:val="008E14C9"/>
    <w:rsid w:val="008E1714"/>
    <w:rsid w:val="008E1A05"/>
    <w:rsid w:val="008E1A5F"/>
    <w:rsid w:val="008E224E"/>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7D"/>
    <w:rsid w:val="008F26B4"/>
    <w:rsid w:val="008F2B26"/>
    <w:rsid w:val="008F2C95"/>
    <w:rsid w:val="008F2E1D"/>
    <w:rsid w:val="008F2EF1"/>
    <w:rsid w:val="008F3169"/>
    <w:rsid w:val="008F350F"/>
    <w:rsid w:val="008F37F3"/>
    <w:rsid w:val="008F50C1"/>
    <w:rsid w:val="008F52D8"/>
    <w:rsid w:val="008F58EA"/>
    <w:rsid w:val="008F59F1"/>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2E5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4A2C"/>
    <w:rsid w:val="00915910"/>
    <w:rsid w:val="009160C5"/>
    <w:rsid w:val="00916290"/>
    <w:rsid w:val="0091646A"/>
    <w:rsid w:val="00920056"/>
    <w:rsid w:val="009207FE"/>
    <w:rsid w:val="00921438"/>
    <w:rsid w:val="00922232"/>
    <w:rsid w:val="009223A8"/>
    <w:rsid w:val="00922885"/>
    <w:rsid w:val="00922905"/>
    <w:rsid w:val="009232A6"/>
    <w:rsid w:val="0092346E"/>
    <w:rsid w:val="0092351F"/>
    <w:rsid w:val="00923FF1"/>
    <w:rsid w:val="009241B9"/>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2DB5"/>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0A0"/>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1DEF"/>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02A"/>
    <w:rsid w:val="009921E9"/>
    <w:rsid w:val="0099276A"/>
    <w:rsid w:val="00992C1A"/>
    <w:rsid w:val="00993D33"/>
    <w:rsid w:val="00993E4A"/>
    <w:rsid w:val="00993EF6"/>
    <w:rsid w:val="0099409A"/>
    <w:rsid w:val="00994A7A"/>
    <w:rsid w:val="00994B23"/>
    <w:rsid w:val="00994E74"/>
    <w:rsid w:val="0099539D"/>
    <w:rsid w:val="009953CD"/>
    <w:rsid w:val="009966AB"/>
    <w:rsid w:val="00997799"/>
    <w:rsid w:val="009978B7"/>
    <w:rsid w:val="009979D5"/>
    <w:rsid w:val="009A083C"/>
    <w:rsid w:val="009A144F"/>
    <w:rsid w:val="009A1F4F"/>
    <w:rsid w:val="009A2C7E"/>
    <w:rsid w:val="009A2DA7"/>
    <w:rsid w:val="009A331D"/>
    <w:rsid w:val="009A370B"/>
    <w:rsid w:val="009A3D30"/>
    <w:rsid w:val="009A3D84"/>
    <w:rsid w:val="009A439E"/>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3F8"/>
    <w:rsid w:val="009F6867"/>
    <w:rsid w:val="009F6AA5"/>
    <w:rsid w:val="009F7A8D"/>
    <w:rsid w:val="009F7F58"/>
    <w:rsid w:val="00A00A2A"/>
    <w:rsid w:val="00A00C65"/>
    <w:rsid w:val="00A010A7"/>
    <w:rsid w:val="00A016AF"/>
    <w:rsid w:val="00A029F4"/>
    <w:rsid w:val="00A037E2"/>
    <w:rsid w:val="00A05260"/>
    <w:rsid w:val="00A059B5"/>
    <w:rsid w:val="00A05B0B"/>
    <w:rsid w:val="00A06056"/>
    <w:rsid w:val="00A0688C"/>
    <w:rsid w:val="00A07CED"/>
    <w:rsid w:val="00A10499"/>
    <w:rsid w:val="00A1198A"/>
    <w:rsid w:val="00A120F3"/>
    <w:rsid w:val="00A127E4"/>
    <w:rsid w:val="00A12E40"/>
    <w:rsid w:val="00A13BA1"/>
    <w:rsid w:val="00A1473C"/>
    <w:rsid w:val="00A14905"/>
    <w:rsid w:val="00A150BD"/>
    <w:rsid w:val="00A1573D"/>
    <w:rsid w:val="00A1582B"/>
    <w:rsid w:val="00A158EC"/>
    <w:rsid w:val="00A158FD"/>
    <w:rsid w:val="00A1606D"/>
    <w:rsid w:val="00A163FA"/>
    <w:rsid w:val="00A1773F"/>
    <w:rsid w:val="00A20824"/>
    <w:rsid w:val="00A20A17"/>
    <w:rsid w:val="00A20D7A"/>
    <w:rsid w:val="00A214F7"/>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0B4"/>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BB6"/>
    <w:rsid w:val="00A75E13"/>
    <w:rsid w:val="00A7647C"/>
    <w:rsid w:val="00A76776"/>
    <w:rsid w:val="00A769E9"/>
    <w:rsid w:val="00A76D09"/>
    <w:rsid w:val="00A76DAD"/>
    <w:rsid w:val="00A770F0"/>
    <w:rsid w:val="00A7714E"/>
    <w:rsid w:val="00A81609"/>
    <w:rsid w:val="00A817E5"/>
    <w:rsid w:val="00A82130"/>
    <w:rsid w:val="00A82200"/>
    <w:rsid w:val="00A82495"/>
    <w:rsid w:val="00A82567"/>
    <w:rsid w:val="00A82652"/>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27C1"/>
    <w:rsid w:val="00A93280"/>
    <w:rsid w:val="00A934FE"/>
    <w:rsid w:val="00A935BE"/>
    <w:rsid w:val="00A93A15"/>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52A"/>
    <w:rsid w:val="00AB08D7"/>
    <w:rsid w:val="00AB1553"/>
    <w:rsid w:val="00AB16F6"/>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1EE9"/>
    <w:rsid w:val="00AC2338"/>
    <w:rsid w:val="00AC277F"/>
    <w:rsid w:val="00AC2F85"/>
    <w:rsid w:val="00AC3B49"/>
    <w:rsid w:val="00AC3FA1"/>
    <w:rsid w:val="00AC4139"/>
    <w:rsid w:val="00AC4855"/>
    <w:rsid w:val="00AC4F24"/>
    <w:rsid w:val="00AC53F0"/>
    <w:rsid w:val="00AC5D35"/>
    <w:rsid w:val="00AC62E4"/>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ADC"/>
    <w:rsid w:val="00AD5CC6"/>
    <w:rsid w:val="00AD5CEB"/>
    <w:rsid w:val="00AD5F11"/>
    <w:rsid w:val="00AD7026"/>
    <w:rsid w:val="00AD7182"/>
    <w:rsid w:val="00AD7B8D"/>
    <w:rsid w:val="00AE0775"/>
    <w:rsid w:val="00AE0808"/>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2A8B"/>
    <w:rsid w:val="00AF3062"/>
    <w:rsid w:val="00AF3204"/>
    <w:rsid w:val="00AF3D25"/>
    <w:rsid w:val="00AF50FF"/>
    <w:rsid w:val="00AF533B"/>
    <w:rsid w:val="00AF5528"/>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3643"/>
    <w:rsid w:val="00B149D2"/>
    <w:rsid w:val="00B15095"/>
    <w:rsid w:val="00B15554"/>
    <w:rsid w:val="00B15BE8"/>
    <w:rsid w:val="00B15FB4"/>
    <w:rsid w:val="00B16199"/>
    <w:rsid w:val="00B16210"/>
    <w:rsid w:val="00B16C3E"/>
    <w:rsid w:val="00B16D88"/>
    <w:rsid w:val="00B16E6E"/>
    <w:rsid w:val="00B1709C"/>
    <w:rsid w:val="00B17A38"/>
    <w:rsid w:val="00B17D0E"/>
    <w:rsid w:val="00B202A1"/>
    <w:rsid w:val="00B20374"/>
    <w:rsid w:val="00B204D9"/>
    <w:rsid w:val="00B206BF"/>
    <w:rsid w:val="00B21231"/>
    <w:rsid w:val="00B2135B"/>
    <w:rsid w:val="00B213F2"/>
    <w:rsid w:val="00B21785"/>
    <w:rsid w:val="00B21904"/>
    <w:rsid w:val="00B21935"/>
    <w:rsid w:val="00B21AFE"/>
    <w:rsid w:val="00B21D08"/>
    <w:rsid w:val="00B2215B"/>
    <w:rsid w:val="00B22930"/>
    <w:rsid w:val="00B22A66"/>
    <w:rsid w:val="00B22C00"/>
    <w:rsid w:val="00B230B7"/>
    <w:rsid w:val="00B23C36"/>
    <w:rsid w:val="00B2433C"/>
    <w:rsid w:val="00B246D4"/>
    <w:rsid w:val="00B263B3"/>
    <w:rsid w:val="00B26540"/>
    <w:rsid w:val="00B269AD"/>
    <w:rsid w:val="00B26D2C"/>
    <w:rsid w:val="00B26F9C"/>
    <w:rsid w:val="00B27393"/>
    <w:rsid w:val="00B30255"/>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B45"/>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27"/>
    <w:rsid w:val="00B80A33"/>
    <w:rsid w:val="00B80DBC"/>
    <w:rsid w:val="00B81329"/>
    <w:rsid w:val="00B81A75"/>
    <w:rsid w:val="00B82331"/>
    <w:rsid w:val="00B8373D"/>
    <w:rsid w:val="00B839BC"/>
    <w:rsid w:val="00B84C25"/>
    <w:rsid w:val="00B84D6E"/>
    <w:rsid w:val="00B84FDB"/>
    <w:rsid w:val="00B8541F"/>
    <w:rsid w:val="00B8564B"/>
    <w:rsid w:val="00B85A67"/>
    <w:rsid w:val="00B85CCA"/>
    <w:rsid w:val="00B85D6C"/>
    <w:rsid w:val="00B85E1F"/>
    <w:rsid w:val="00B868FE"/>
    <w:rsid w:val="00B870CE"/>
    <w:rsid w:val="00B876E2"/>
    <w:rsid w:val="00B87951"/>
    <w:rsid w:val="00B9005B"/>
    <w:rsid w:val="00B90BD0"/>
    <w:rsid w:val="00B91320"/>
    <w:rsid w:val="00B91935"/>
    <w:rsid w:val="00B9201D"/>
    <w:rsid w:val="00B92352"/>
    <w:rsid w:val="00B92973"/>
    <w:rsid w:val="00B931B7"/>
    <w:rsid w:val="00B93B66"/>
    <w:rsid w:val="00B93CD9"/>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1A"/>
    <w:rsid w:val="00BB3A2F"/>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71C"/>
    <w:rsid w:val="00BC79F3"/>
    <w:rsid w:val="00BD054B"/>
    <w:rsid w:val="00BD165F"/>
    <w:rsid w:val="00BD17E8"/>
    <w:rsid w:val="00BD1E9F"/>
    <w:rsid w:val="00BD2BAC"/>
    <w:rsid w:val="00BD3600"/>
    <w:rsid w:val="00BD388F"/>
    <w:rsid w:val="00BD47A8"/>
    <w:rsid w:val="00BD4E2A"/>
    <w:rsid w:val="00BD4E31"/>
    <w:rsid w:val="00BD6B2F"/>
    <w:rsid w:val="00BD6E17"/>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5F89"/>
    <w:rsid w:val="00BE6814"/>
    <w:rsid w:val="00BE68A7"/>
    <w:rsid w:val="00BE7D49"/>
    <w:rsid w:val="00BF0652"/>
    <w:rsid w:val="00BF081E"/>
    <w:rsid w:val="00BF0B78"/>
    <w:rsid w:val="00BF0BFA"/>
    <w:rsid w:val="00BF0FE7"/>
    <w:rsid w:val="00BF1830"/>
    <w:rsid w:val="00BF2581"/>
    <w:rsid w:val="00BF3C8D"/>
    <w:rsid w:val="00BF3CC8"/>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38A"/>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7FE"/>
    <w:rsid w:val="00C31BCF"/>
    <w:rsid w:val="00C322C5"/>
    <w:rsid w:val="00C32994"/>
    <w:rsid w:val="00C32D32"/>
    <w:rsid w:val="00C337ED"/>
    <w:rsid w:val="00C339C7"/>
    <w:rsid w:val="00C33BEC"/>
    <w:rsid w:val="00C33E50"/>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6BAA"/>
    <w:rsid w:val="00C47369"/>
    <w:rsid w:val="00C4752A"/>
    <w:rsid w:val="00C4780E"/>
    <w:rsid w:val="00C47920"/>
    <w:rsid w:val="00C47E51"/>
    <w:rsid w:val="00C503CB"/>
    <w:rsid w:val="00C506AA"/>
    <w:rsid w:val="00C50BC9"/>
    <w:rsid w:val="00C50C02"/>
    <w:rsid w:val="00C5185F"/>
    <w:rsid w:val="00C51BF8"/>
    <w:rsid w:val="00C51CFB"/>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7E5"/>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5E9B"/>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525"/>
    <w:rsid w:val="00CA2BA0"/>
    <w:rsid w:val="00CA2E68"/>
    <w:rsid w:val="00CA30AC"/>
    <w:rsid w:val="00CA30B7"/>
    <w:rsid w:val="00CA3386"/>
    <w:rsid w:val="00CA365D"/>
    <w:rsid w:val="00CA3BBB"/>
    <w:rsid w:val="00CA45E2"/>
    <w:rsid w:val="00CA46E7"/>
    <w:rsid w:val="00CA48D5"/>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B71C3"/>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2C9"/>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256"/>
    <w:rsid w:val="00CE33DF"/>
    <w:rsid w:val="00CE3861"/>
    <w:rsid w:val="00CE3DFD"/>
    <w:rsid w:val="00CE3EFE"/>
    <w:rsid w:val="00CE40E2"/>
    <w:rsid w:val="00CE4474"/>
    <w:rsid w:val="00CE4A19"/>
    <w:rsid w:val="00CE4C6C"/>
    <w:rsid w:val="00CE4CE1"/>
    <w:rsid w:val="00CE4DC6"/>
    <w:rsid w:val="00CE5644"/>
    <w:rsid w:val="00CE5820"/>
    <w:rsid w:val="00CE5B07"/>
    <w:rsid w:val="00CE6565"/>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2A5"/>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6EB6"/>
    <w:rsid w:val="00D171E2"/>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4292"/>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C8"/>
    <w:rsid w:val="00D36063"/>
    <w:rsid w:val="00D3669C"/>
    <w:rsid w:val="00D402CC"/>
    <w:rsid w:val="00D407E4"/>
    <w:rsid w:val="00D409EB"/>
    <w:rsid w:val="00D40A74"/>
    <w:rsid w:val="00D40CC2"/>
    <w:rsid w:val="00D40D70"/>
    <w:rsid w:val="00D41724"/>
    <w:rsid w:val="00D42208"/>
    <w:rsid w:val="00D42BBE"/>
    <w:rsid w:val="00D437EF"/>
    <w:rsid w:val="00D43D10"/>
    <w:rsid w:val="00D44682"/>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070B"/>
    <w:rsid w:val="00D70863"/>
    <w:rsid w:val="00D7138C"/>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03"/>
    <w:rsid w:val="00D847FF"/>
    <w:rsid w:val="00D84975"/>
    <w:rsid w:val="00D85B09"/>
    <w:rsid w:val="00D85BC4"/>
    <w:rsid w:val="00D86678"/>
    <w:rsid w:val="00D86759"/>
    <w:rsid w:val="00D86FED"/>
    <w:rsid w:val="00D870B7"/>
    <w:rsid w:val="00D87471"/>
    <w:rsid w:val="00D87DF9"/>
    <w:rsid w:val="00D87E90"/>
    <w:rsid w:val="00D87F1F"/>
    <w:rsid w:val="00D90634"/>
    <w:rsid w:val="00D9145B"/>
    <w:rsid w:val="00D91A5A"/>
    <w:rsid w:val="00D91D02"/>
    <w:rsid w:val="00D924BE"/>
    <w:rsid w:val="00D92630"/>
    <w:rsid w:val="00D9276B"/>
    <w:rsid w:val="00D938C3"/>
    <w:rsid w:val="00D93902"/>
    <w:rsid w:val="00D94560"/>
    <w:rsid w:val="00D94B21"/>
    <w:rsid w:val="00D94D40"/>
    <w:rsid w:val="00D94FFF"/>
    <w:rsid w:val="00D95284"/>
    <w:rsid w:val="00D9562C"/>
    <w:rsid w:val="00D95ACE"/>
    <w:rsid w:val="00D95B17"/>
    <w:rsid w:val="00D95BF2"/>
    <w:rsid w:val="00D95EA5"/>
    <w:rsid w:val="00D95EDF"/>
    <w:rsid w:val="00D96B71"/>
    <w:rsid w:val="00D9747C"/>
    <w:rsid w:val="00D97567"/>
    <w:rsid w:val="00D97794"/>
    <w:rsid w:val="00D97AA7"/>
    <w:rsid w:val="00D97BBC"/>
    <w:rsid w:val="00D97F67"/>
    <w:rsid w:val="00DA0443"/>
    <w:rsid w:val="00DA0665"/>
    <w:rsid w:val="00DA0696"/>
    <w:rsid w:val="00DA0867"/>
    <w:rsid w:val="00DA0936"/>
    <w:rsid w:val="00DA0AC9"/>
    <w:rsid w:val="00DA0C39"/>
    <w:rsid w:val="00DA12CE"/>
    <w:rsid w:val="00DA1884"/>
    <w:rsid w:val="00DA1968"/>
    <w:rsid w:val="00DA1980"/>
    <w:rsid w:val="00DA2736"/>
    <w:rsid w:val="00DA3248"/>
    <w:rsid w:val="00DA3665"/>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90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1FFB"/>
    <w:rsid w:val="00DC2841"/>
    <w:rsid w:val="00DC2ADA"/>
    <w:rsid w:val="00DC2DAE"/>
    <w:rsid w:val="00DC2DF5"/>
    <w:rsid w:val="00DC3793"/>
    <w:rsid w:val="00DC37C4"/>
    <w:rsid w:val="00DC4295"/>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001"/>
    <w:rsid w:val="00DD4952"/>
    <w:rsid w:val="00DD53FC"/>
    <w:rsid w:val="00DD5BE4"/>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8A7"/>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4EE1"/>
    <w:rsid w:val="00E152A2"/>
    <w:rsid w:val="00E15D51"/>
    <w:rsid w:val="00E16321"/>
    <w:rsid w:val="00E168F0"/>
    <w:rsid w:val="00E177BC"/>
    <w:rsid w:val="00E2039A"/>
    <w:rsid w:val="00E20745"/>
    <w:rsid w:val="00E207FC"/>
    <w:rsid w:val="00E21E66"/>
    <w:rsid w:val="00E22302"/>
    <w:rsid w:val="00E2352F"/>
    <w:rsid w:val="00E23AE7"/>
    <w:rsid w:val="00E23AF1"/>
    <w:rsid w:val="00E24CF0"/>
    <w:rsid w:val="00E24DB4"/>
    <w:rsid w:val="00E254C4"/>
    <w:rsid w:val="00E25B75"/>
    <w:rsid w:val="00E261C2"/>
    <w:rsid w:val="00E26215"/>
    <w:rsid w:val="00E2624C"/>
    <w:rsid w:val="00E26401"/>
    <w:rsid w:val="00E26CA3"/>
    <w:rsid w:val="00E27914"/>
    <w:rsid w:val="00E279C6"/>
    <w:rsid w:val="00E27EDD"/>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2B4E"/>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3DE"/>
    <w:rsid w:val="00E4770F"/>
    <w:rsid w:val="00E4790E"/>
    <w:rsid w:val="00E47B9E"/>
    <w:rsid w:val="00E50382"/>
    <w:rsid w:val="00E50E19"/>
    <w:rsid w:val="00E50F38"/>
    <w:rsid w:val="00E514E3"/>
    <w:rsid w:val="00E5184B"/>
    <w:rsid w:val="00E51AF9"/>
    <w:rsid w:val="00E5234E"/>
    <w:rsid w:val="00E52F9C"/>
    <w:rsid w:val="00E53ADF"/>
    <w:rsid w:val="00E53BCD"/>
    <w:rsid w:val="00E5409A"/>
    <w:rsid w:val="00E54D85"/>
    <w:rsid w:val="00E55143"/>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036"/>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0C1C"/>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2F54"/>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054"/>
    <w:rsid w:val="00EC6106"/>
    <w:rsid w:val="00EC61E0"/>
    <w:rsid w:val="00EC662D"/>
    <w:rsid w:val="00EC6CDA"/>
    <w:rsid w:val="00EC6E3B"/>
    <w:rsid w:val="00EC7B57"/>
    <w:rsid w:val="00ED050D"/>
    <w:rsid w:val="00ED087A"/>
    <w:rsid w:val="00ED21EB"/>
    <w:rsid w:val="00ED22E0"/>
    <w:rsid w:val="00ED2CC8"/>
    <w:rsid w:val="00ED326C"/>
    <w:rsid w:val="00ED33A1"/>
    <w:rsid w:val="00ED35FA"/>
    <w:rsid w:val="00ED3666"/>
    <w:rsid w:val="00ED3A45"/>
    <w:rsid w:val="00ED4AF8"/>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E24"/>
    <w:rsid w:val="00EE4FF5"/>
    <w:rsid w:val="00EE521D"/>
    <w:rsid w:val="00EE59CC"/>
    <w:rsid w:val="00EE5A7B"/>
    <w:rsid w:val="00EE6450"/>
    <w:rsid w:val="00EE64AC"/>
    <w:rsid w:val="00EE6632"/>
    <w:rsid w:val="00EE7187"/>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8"/>
    <w:rsid w:val="00F12CCF"/>
    <w:rsid w:val="00F12D62"/>
    <w:rsid w:val="00F133FD"/>
    <w:rsid w:val="00F135CD"/>
    <w:rsid w:val="00F13794"/>
    <w:rsid w:val="00F142C3"/>
    <w:rsid w:val="00F14B21"/>
    <w:rsid w:val="00F14EA6"/>
    <w:rsid w:val="00F14F09"/>
    <w:rsid w:val="00F15190"/>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138"/>
    <w:rsid w:val="00F255FB"/>
    <w:rsid w:val="00F258D4"/>
    <w:rsid w:val="00F25D4F"/>
    <w:rsid w:val="00F263F0"/>
    <w:rsid w:val="00F26E98"/>
    <w:rsid w:val="00F27532"/>
    <w:rsid w:val="00F304B2"/>
    <w:rsid w:val="00F30735"/>
    <w:rsid w:val="00F312F3"/>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2E7"/>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913"/>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0F7"/>
    <w:rsid w:val="00F81406"/>
    <w:rsid w:val="00F81917"/>
    <w:rsid w:val="00F81B26"/>
    <w:rsid w:val="00F81C49"/>
    <w:rsid w:val="00F81C81"/>
    <w:rsid w:val="00F82025"/>
    <w:rsid w:val="00F8220F"/>
    <w:rsid w:val="00F8224B"/>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AE3"/>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934"/>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 w:val="05ED7F1C"/>
    <w:rsid w:val="0B8022C1"/>
    <w:rsid w:val="2B93B3B3"/>
    <w:rsid w:val="328D254E"/>
    <w:rsid w:val="36DF44E8"/>
    <w:rsid w:val="3A32ABE0"/>
    <w:rsid w:val="3BF47AA5"/>
    <w:rsid w:val="3D0892E3"/>
    <w:rsid w:val="405D3063"/>
    <w:rsid w:val="433D5A06"/>
    <w:rsid w:val="52092916"/>
    <w:rsid w:val="526D50CE"/>
    <w:rsid w:val="535C5853"/>
    <w:rsid w:val="61D87D41"/>
    <w:rsid w:val="7172E9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62944F04"/>
  <w15:docId w15:val="{09CA4A6E-1A4E-4A39-8AF3-1C8E6DA8B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576E"/>
  </w:style>
  <w:style w:type="paragraph" w:styleId="Heading1">
    <w:name w:val="heading 1"/>
    <w:basedOn w:val="Normal"/>
    <w:next w:val="BodyText"/>
    <w:link w:val="Heading1Char"/>
    <w:qFormat/>
    <w:rsid w:val="00B870CE"/>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9F63F8"/>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9F63F8"/>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B870CE"/>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unhideWhenUsed/>
    <w:rsid w:val="0058629F"/>
  </w:style>
  <w:style w:type="character" w:customStyle="1" w:styleId="CommentTextChar">
    <w:name w:val="Comment Text Char"/>
    <w:basedOn w:val="DefaultParagraphFont"/>
    <w:link w:val="CommentText"/>
    <w:uiPriority w:val="99"/>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customStyle="1" w:styleId="PullOutBoxNumbered">
    <w:name w:val="Pull Out Box Numbered"/>
    <w:basedOn w:val="Normal"/>
    <w:qFormat/>
    <w:rsid w:val="005203E2"/>
    <w:pPr>
      <w:numPr>
        <w:numId w:val="41"/>
      </w:numPr>
      <w:tabs>
        <w:tab w:val="clear" w:pos="482"/>
      </w:tabs>
      <w:ind w:left="340" w:right="142"/>
    </w:pPr>
    <w:rPr>
      <w:rFonts w:cs="Arial"/>
      <w:color w:val="363534"/>
    </w:rPr>
  </w:style>
  <w:style w:type="paragraph" w:customStyle="1" w:styleId="PullOutBoxNumbered2">
    <w:name w:val="Pull Out Box Numbered 2"/>
    <w:basedOn w:val="Normal"/>
    <w:qFormat/>
    <w:rsid w:val="005203E2"/>
    <w:pPr>
      <w:numPr>
        <w:ilvl w:val="1"/>
        <w:numId w:val="41"/>
      </w:numPr>
      <w:tabs>
        <w:tab w:val="clear" w:pos="822"/>
      </w:tabs>
      <w:ind w:left="680" w:right="142"/>
    </w:pPr>
    <w:rPr>
      <w:rFonts w:cs="Arial"/>
      <w:color w:val="363534"/>
    </w:rPr>
  </w:style>
  <w:style w:type="paragraph" w:customStyle="1" w:styleId="PullOutBoxNumbered3">
    <w:name w:val="Pull Out Box Numbered 3"/>
    <w:basedOn w:val="Normal"/>
    <w:qFormat/>
    <w:rsid w:val="005203E2"/>
    <w:pPr>
      <w:numPr>
        <w:ilvl w:val="2"/>
        <w:numId w:val="41"/>
      </w:numPr>
      <w:tabs>
        <w:tab w:val="clear" w:pos="1219"/>
      </w:tabs>
      <w:ind w:left="1020" w:right="142" w:hanging="340"/>
    </w:pPr>
    <w:rPr>
      <w:rFonts w:cs="Arial"/>
      <w:color w:val="363534"/>
    </w:rPr>
  </w:style>
  <w:style w:type="table" w:customStyle="1" w:styleId="TableGrid10">
    <w:name w:val="Table Grid1"/>
    <w:basedOn w:val="TableNormal"/>
    <w:next w:val="TableGrid"/>
    <w:uiPriority w:val="59"/>
    <w:rsid w:val="005203E2"/>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styleId="BodyTextIndent">
    <w:name w:val="Body Text Indent"/>
    <w:basedOn w:val="Normal"/>
    <w:link w:val="BodyTextIndentChar"/>
    <w:semiHidden/>
    <w:unhideWhenUsed/>
    <w:rsid w:val="005203E2"/>
    <w:pPr>
      <w:ind w:left="283"/>
    </w:pPr>
  </w:style>
  <w:style w:type="character" w:customStyle="1" w:styleId="BodyTextIndentChar">
    <w:name w:val="Body Text Indent Char"/>
    <w:basedOn w:val="DefaultParagraphFont"/>
    <w:link w:val="BodyTextIndent"/>
    <w:semiHidden/>
    <w:rsid w:val="005203E2"/>
  </w:style>
  <w:style w:type="character" w:customStyle="1" w:styleId="normaltextrun">
    <w:name w:val="normaltextrun"/>
    <w:basedOn w:val="DefaultParagraphFont"/>
    <w:rsid w:val="008A576E"/>
  </w:style>
  <w:style w:type="paragraph" w:customStyle="1" w:styleId="paragraph">
    <w:name w:val="paragraph"/>
    <w:basedOn w:val="Normal"/>
    <w:rsid w:val="00BD2BAC"/>
    <w:pPr>
      <w:spacing w:before="100" w:beforeAutospacing="1" w:after="100" w:afterAutospacing="1" w:line="240" w:lineRule="auto"/>
    </w:pPr>
    <w:rPr>
      <w:rFonts w:ascii="Times New Roman" w:hAnsi="Times New Roman"/>
      <w:sz w:val="24"/>
      <w:szCs w:val="24"/>
    </w:rPr>
  </w:style>
  <w:style w:type="character" w:customStyle="1" w:styleId="eop">
    <w:name w:val="eop"/>
    <w:basedOn w:val="DefaultParagraphFont"/>
    <w:rsid w:val="00BD2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04353745">
      <w:bodyDiv w:val="1"/>
      <w:marLeft w:val="0"/>
      <w:marRight w:val="0"/>
      <w:marTop w:val="0"/>
      <w:marBottom w:val="0"/>
      <w:divBdr>
        <w:top w:val="none" w:sz="0" w:space="0" w:color="auto"/>
        <w:left w:val="none" w:sz="0" w:space="0" w:color="auto"/>
        <w:bottom w:val="none" w:sz="0" w:space="0" w:color="auto"/>
        <w:right w:val="none" w:sz="0" w:space="0" w:color="auto"/>
      </w:divBdr>
      <w:divsChild>
        <w:div w:id="284045021">
          <w:marLeft w:val="0"/>
          <w:marRight w:val="0"/>
          <w:marTop w:val="0"/>
          <w:marBottom w:val="0"/>
          <w:divBdr>
            <w:top w:val="none" w:sz="0" w:space="0" w:color="auto"/>
            <w:left w:val="none" w:sz="0" w:space="0" w:color="auto"/>
            <w:bottom w:val="none" w:sz="0" w:space="0" w:color="auto"/>
            <w:right w:val="none" w:sz="0" w:space="0" w:color="auto"/>
          </w:divBdr>
        </w:div>
        <w:div w:id="1431311111">
          <w:marLeft w:val="0"/>
          <w:marRight w:val="0"/>
          <w:marTop w:val="0"/>
          <w:marBottom w:val="0"/>
          <w:divBdr>
            <w:top w:val="none" w:sz="0" w:space="0" w:color="auto"/>
            <w:left w:val="none" w:sz="0" w:space="0" w:color="auto"/>
            <w:bottom w:val="none" w:sz="0" w:space="0" w:color="auto"/>
            <w:right w:val="none" w:sz="0" w:space="0" w:color="auto"/>
          </w:divBdr>
        </w:div>
        <w:div w:id="1904639274">
          <w:marLeft w:val="0"/>
          <w:marRight w:val="0"/>
          <w:marTop w:val="0"/>
          <w:marBottom w:val="0"/>
          <w:divBdr>
            <w:top w:val="none" w:sz="0" w:space="0" w:color="auto"/>
            <w:left w:val="none" w:sz="0" w:space="0" w:color="auto"/>
            <w:bottom w:val="none" w:sz="0" w:space="0" w:color="auto"/>
            <w:right w:val="none" w:sz="0" w:space="0" w:color="auto"/>
          </w:divBdr>
        </w:div>
      </w:divsChild>
    </w:div>
    <w:div w:id="316762253">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321550599">
      <w:bodyDiv w:val="1"/>
      <w:marLeft w:val="0"/>
      <w:marRight w:val="0"/>
      <w:marTop w:val="0"/>
      <w:marBottom w:val="0"/>
      <w:divBdr>
        <w:top w:val="none" w:sz="0" w:space="0" w:color="auto"/>
        <w:left w:val="none" w:sz="0" w:space="0" w:color="auto"/>
        <w:bottom w:val="none" w:sz="0" w:space="0" w:color="auto"/>
        <w:right w:val="none" w:sz="0" w:space="0" w:color="auto"/>
      </w:divBdr>
    </w:div>
    <w:div w:id="364795334">
      <w:bodyDiv w:val="1"/>
      <w:marLeft w:val="0"/>
      <w:marRight w:val="0"/>
      <w:marTop w:val="0"/>
      <w:marBottom w:val="0"/>
      <w:divBdr>
        <w:top w:val="none" w:sz="0" w:space="0" w:color="auto"/>
        <w:left w:val="none" w:sz="0" w:space="0" w:color="auto"/>
        <w:bottom w:val="none" w:sz="0" w:space="0" w:color="auto"/>
        <w:right w:val="none" w:sz="0" w:space="0" w:color="auto"/>
      </w:divBdr>
      <w:divsChild>
        <w:div w:id="6907609">
          <w:marLeft w:val="0"/>
          <w:marRight w:val="0"/>
          <w:marTop w:val="0"/>
          <w:marBottom w:val="0"/>
          <w:divBdr>
            <w:top w:val="none" w:sz="0" w:space="0" w:color="auto"/>
            <w:left w:val="none" w:sz="0" w:space="0" w:color="auto"/>
            <w:bottom w:val="none" w:sz="0" w:space="0" w:color="auto"/>
            <w:right w:val="none" w:sz="0" w:space="0" w:color="auto"/>
          </w:divBdr>
        </w:div>
        <w:div w:id="170989763">
          <w:marLeft w:val="0"/>
          <w:marRight w:val="0"/>
          <w:marTop w:val="0"/>
          <w:marBottom w:val="0"/>
          <w:divBdr>
            <w:top w:val="none" w:sz="0" w:space="0" w:color="auto"/>
            <w:left w:val="none" w:sz="0" w:space="0" w:color="auto"/>
            <w:bottom w:val="none" w:sz="0" w:space="0" w:color="auto"/>
            <w:right w:val="none" w:sz="0" w:space="0" w:color="auto"/>
          </w:divBdr>
        </w:div>
        <w:div w:id="233861757">
          <w:marLeft w:val="0"/>
          <w:marRight w:val="0"/>
          <w:marTop w:val="0"/>
          <w:marBottom w:val="0"/>
          <w:divBdr>
            <w:top w:val="none" w:sz="0" w:space="0" w:color="auto"/>
            <w:left w:val="none" w:sz="0" w:space="0" w:color="auto"/>
            <w:bottom w:val="none" w:sz="0" w:space="0" w:color="auto"/>
            <w:right w:val="none" w:sz="0" w:space="0" w:color="auto"/>
          </w:divBdr>
        </w:div>
        <w:div w:id="920258207">
          <w:marLeft w:val="0"/>
          <w:marRight w:val="0"/>
          <w:marTop w:val="0"/>
          <w:marBottom w:val="0"/>
          <w:divBdr>
            <w:top w:val="none" w:sz="0" w:space="0" w:color="auto"/>
            <w:left w:val="none" w:sz="0" w:space="0" w:color="auto"/>
            <w:bottom w:val="none" w:sz="0" w:space="0" w:color="auto"/>
            <w:right w:val="none" w:sz="0" w:space="0" w:color="auto"/>
          </w:divBdr>
        </w:div>
        <w:div w:id="1443185345">
          <w:marLeft w:val="0"/>
          <w:marRight w:val="0"/>
          <w:marTop w:val="0"/>
          <w:marBottom w:val="0"/>
          <w:divBdr>
            <w:top w:val="none" w:sz="0" w:space="0" w:color="auto"/>
            <w:left w:val="none" w:sz="0" w:space="0" w:color="auto"/>
            <w:bottom w:val="none" w:sz="0" w:space="0" w:color="auto"/>
            <w:right w:val="none" w:sz="0" w:space="0" w:color="auto"/>
          </w:divBdr>
        </w:div>
        <w:div w:id="2060930411">
          <w:marLeft w:val="0"/>
          <w:marRight w:val="0"/>
          <w:marTop w:val="0"/>
          <w:marBottom w:val="0"/>
          <w:divBdr>
            <w:top w:val="none" w:sz="0" w:space="0" w:color="auto"/>
            <w:left w:val="none" w:sz="0" w:space="0" w:color="auto"/>
            <w:bottom w:val="none" w:sz="0" w:space="0" w:color="auto"/>
            <w:right w:val="none" w:sz="0" w:space="0" w:color="auto"/>
          </w:divBdr>
        </w:div>
      </w:divsChild>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595286892">
      <w:bodyDiv w:val="1"/>
      <w:marLeft w:val="0"/>
      <w:marRight w:val="0"/>
      <w:marTop w:val="0"/>
      <w:marBottom w:val="0"/>
      <w:divBdr>
        <w:top w:val="none" w:sz="0" w:space="0" w:color="auto"/>
        <w:left w:val="none" w:sz="0" w:space="0" w:color="auto"/>
        <w:bottom w:val="none" w:sz="0" w:space="0" w:color="auto"/>
        <w:right w:val="none" w:sz="0" w:space="0" w:color="auto"/>
      </w:divBdr>
      <w:divsChild>
        <w:div w:id="116031246">
          <w:marLeft w:val="0"/>
          <w:marRight w:val="0"/>
          <w:marTop w:val="0"/>
          <w:marBottom w:val="0"/>
          <w:divBdr>
            <w:top w:val="none" w:sz="0" w:space="0" w:color="auto"/>
            <w:left w:val="none" w:sz="0" w:space="0" w:color="auto"/>
            <w:bottom w:val="none" w:sz="0" w:space="0" w:color="auto"/>
            <w:right w:val="none" w:sz="0" w:space="0" w:color="auto"/>
          </w:divBdr>
        </w:div>
        <w:div w:id="1859657784">
          <w:marLeft w:val="0"/>
          <w:marRight w:val="0"/>
          <w:marTop w:val="0"/>
          <w:marBottom w:val="0"/>
          <w:divBdr>
            <w:top w:val="none" w:sz="0" w:space="0" w:color="auto"/>
            <w:left w:val="none" w:sz="0" w:space="0" w:color="auto"/>
            <w:bottom w:val="none" w:sz="0" w:space="0" w:color="auto"/>
            <w:right w:val="none" w:sz="0" w:space="0" w:color="auto"/>
          </w:divBdr>
        </w:div>
        <w:div w:id="2027251246">
          <w:marLeft w:val="0"/>
          <w:marRight w:val="0"/>
          <w:marTop w:val="0"/>
          <w:marBottom w:val="0"/>
          <w:divBdr>
            <w:top w:val="none" w:sz="0" w:space="0" w:color="auto"/>
            <w:left w:val="none" w:sz="0" w:space="0" w:color="auto"/>
            <w:bottom w:val="none" w:sz="0" w:space="0" w:color="auto"/>
            <w:right w:val="none" w:sz="0" w:space="0" w:color="auto"/>
          </w:divBdr>
        </w:div>
      </w:divsChild>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07525382">
      <w:bodyDiv w:val="1"/>
      <w:marLeft w:val="0"/>
      <w:marRight w:val="0"/>
      <w:marTop w:val="0"/>
      <w:marBottom w:val="0"/>
      <w:divBdr>
        <w:top w:val="none" w:sz="0" w:space="0" w:color="auto"/>
        <w:left w:val="none" w:sz="0" w:space="0" w:color="auto"/>
        <w:bottom w:val="none" w:sz="0" w:space="0" w:color="auto"/>
        <w:right w:val="none" w:sz="0" w:space="0" w:color="auto"/>
      </w:divBdr>
      <w:divsChild>
        <w:div w:id="34238995">
          <w:marLeft w:val="0"/>
          <w:marRight w:val="0"/>
          <w:marTop w:val="0"/>
          <w:marBottom w:val="0"/>
          <w:divBdr>
            <w:top w:val="none" w:sz="0" w:space="0" w:color="auto"/>
            <w:left w:val="none" w:sz="0" w:space="0" w:color="auto"/>
            <w:bottom w:val="none" w:sz="0" w:space="0" w:color="auto"/>
            <w:right w:val="none" w:sz="0" w:space="0" w:color="auto"/>
          </w:divBdr>
        </w:div>
        <w:div w:id="447431446">
          <w:marLeft w:val="0"/>
          <w:marRight w:val="0"/>
          <w:marTop w:val="0"/>
          <w:marBottom w:val="0"/>
          <w:divBdr>
            <w:top w:val="none" w:sz="0" w:space="0" w:color="auto"/>
            <w:left w:val="none" w:sz="0" w:space="0" w:color="auto"/>
            <w:bottom w:val="none" w:sz="0" w:space="0" w:color="auto"/>
            <w:right w:val="none" w:sz="0" w:space="0" w:color="auto"/>
          </w:divBdr>
        </w:div>
        <w:div w:id="1336490398">
          <w:marLeft w:val="0"/>
          <w:marRight w:val="0"/>
          <w:marTop w:val="0"/>
          <w:marBottom w:val="0"/>
          <w:divBdr>
            <w:top w:val="none" w:sz="0" w:space="0" w:color="auto"/>
            <w:left w:val="none" w:sz="0" w:space="0" w:color="auto"/>
            <w:bottom w:val="none" w:sz="0" w:space="0" w:color="auto"/>
            <w:right w:val="none" w:sz="0" w:space="0" w:color="auto"/>
          </w:divBdr>
        </w:div>
        <w:div w:id="1668513508">
          <w:marLeft w:val="0"/>
          <w:marRight w:val="0"/>
          <w:marTop w:val="0"/>
          <w:marBottom w:val="0"/>
          <w:divBdr>
            <w:top w:val="none" w:sz="0" w:space="0" w:color="auto"/>
            <w:left w:val="none" w:sz="0" w:space="0" w:color="auto"/>
            <w:bottom w:val="none" w:sz="0" w:space="0" w:color="auto"/>
            <w:right w:val="none" w:sz="0" w:space="0" w:color="auto"/>
          </w:divBdr>
        </w:div>
        <w:div w:id="1926181094">
          <w:marLeft w:val="0"/>
          <w:marRight w:val="0"/>
          <w:marTop w:val="0"/>
          <w:marBottom w:val="0"/>
          <w:divBdr>
            <w:top w:val="none" w:sz="0" w:space="0" w:color="auto"/>
            <w:left w:val="none" w:sz="0" w:space="0" w:color="auto"/>
            <w:bottom w:val="none" w:sz="0" w:space="0" w:color="auto"/>
            <w:right w:val="none" w:sz="0" w:space="0" w:color="auto"/>
          </w:divBdr>
        </w:div>
        <w:div w:id="1936480645">
          <w:marLeft w:val="0"/>
          <w:marRight w:val="0"/>
          <w:marTop w:val="0"/>
          <w:marBottom w:val="0"/>
          <w:divBdr>
            <w:top w:val="none" w:sz="0" w:space="0" w:color="auto"/>
            <w:left w:val="none" w:sz="0" w:space="0" w:color="auto"/>
            <w:bottom w:val="none" w:sz="0" w:space="0" w:color="auto"/>
            <w:right w:val="none" w:sz="0" w:space="0" w:color="auto"/>
          </w:divBdr>
        </w:div>
      </w:divsChild>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 w:id="2119325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1.xml"/><Relationship Id="rId26" Type="http://schemas.openxmlformats.org/officeDocument/2006/relationships/hyperlink" Target="https://careers.vic.gov.au/victorian-public-sector/public-sector-values-integrity"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png"/><Relationship Id="rId25" Type="http://schemas.openxmlformats.org/officeDocument/2006/relationships/hyperlink" Target="http://www.deeca.vic.gov.au"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mailto:self.determination@deeca.vic.gov.au" TargetMode="External"/><Relationship Id="rId5" Type="http://schemas.openxmlformats.org/officeDocument/2006/relationships/customXml" Target="../customXml/item5.xml"/><Relationship Id="rId15" Type="http://schemas.openxmlformats.org/officeDocument/2006/relationships/image" Target="media/image2.svg"/><Relationship Id="rId23" Type="http://schemas.openxmlformats.org/officeDocument/2006/relationships/hyperlink" Target="mailto:aboriginal.employment@deeca.vic.gov.au" TargetMode="External"/><Relationship Id="rId28"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hyperlink" Target="https://www.delwp.vic.gov.au/__data/assets/pdf_file/0038/483887/Pupangarli-Marnmarnepu-Owning-Our-Future-Aboriginal-Self-Determination-Reform-Strategy-2020-2025.pdf" TargetMode="External"/><Relationship Id="rId27" Type="http://schemas.openxmlformats.org/officeDocument/2006/relationships/hyperlink" Target="mailto:customer.service@deeca.vic.gov.au"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dc5fx\Downloads\DEECA%20A4%20Blank.dotm" TargetMode="Externa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spe:Receivers xmlns:spe="http://schemas.microsoft.com/sharepoint/event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797aeec6-0273-40f2-ab3e-beee73212332" ContentTypeId="0x0101" PreviousValue="true"/>
</file>

<file path=customXml/item5.xml><?xml version="1.0" encoding="utf-8"?>
<ct:contentTypeSchema xmlns:ct="http://schemas.microsoft.com/office/2006/metadata/contentType" xmlns:ma="http://schemas.microsoft.com/office/2006/metadata/properties/metaAttributes" ct:_="" ma:_="" ma:contentTypeName="Template" ma:contentTypeID="0x0101004A14958F60291A4198FFBC354394E03D0300B0DB5EAF7E13BA4C877B865C5EA5ACD8" ma:contentTypeVersion="27" ma:contentTypeDescription="" ma:contentTypeScope="" ma:versionID="2010c018c6b058f27eb74c44211e94be">
  <xsd:schema xmlns:xsd="http://www.w3.org/2001/XMLSchema" xmlns:xs="http://www.w3.org/2001/XMLSchema" xmlns:p="http://schemas.microsoft.com/office/2006/metadata/properties" xmlns:ns2="59d12b91-b74f-4b49-b03f-48db312c8174" xmlns:ns3="9fd47c19-1c4a-4d7d-b342-c10cef269344" xmlns:ns4="5f4f3df2-3c6c-4b20-bbe6-23860e366fa2" xmlns:ns5="http://schemas.microsoft.com/sharepoint/v4" targetNamespace="http://schemas.microsoft.com/office/2006/metadata/properties" ma:root="true" ma:fieldsID="7b3692988253556c14935da2c0a3f1b7" ns2:_="" ns3:_="" ns4:_="" ns5:_="">
    <xsd:import namespace="59d12b91-b74f-4b49-b03f-48db312c8174"/>
    <xsd:import namespace="9fd47c19-1c4a-4d7d-b342-c10cef269344"/>
    <xsd:import namespace="5f4f3df2-3c6c-4b20-bbe6-23860e366fa2"/>
    <xsd:import namespace="http://schemas.microsoft.com/sharepoint/v4"/>
    <xsd:element name="properties">
      <xsd:complexType>
        <xsd:sequence>
          <xsd:element name="documentManagement">
            <xsd:complexType>
              <xsd:all>
                <xsd:element ref="ns2:Description"/>
                <xsd:element ref="ns2:Category" minOccurs="0"/>
                <xsd:element ref="ns2:f4846465a873416ea15d13b313100837" minOccurs="0"/>
                <xsd:element ref="ns3:TaxCatchAll" minOccurs="0"/>
                <xsd:element ref="ns3:TaxCatchAllLabel" minOccurs="0"/>
                <xsd:element ref="ns2:kd07e229dd824ba4b268be29dcd5f53f" minOccurs="0"/>
                <xsd:element ref="ns2:AdaLastReviewedDate" minOccurs="0"/>
                <xsd:element ref="ns2:AdaPostcode" minOccurs="0"/>
                <xsd:element ref="ns2:g480147d4c4f4d95bd6fd5538b67e268" minOccurs="0"/>
                <xsd:element ref="ns4:MediaServiceMetadata" minOccurs="0"/>
                <xsd:element ref="ns4:MediaServiceFastMetadata" minOccurs="0"/>
                <xsd:element ref="ns2:SharedWithUsers" minOccurs="0"/>
                <xsd:element ref="ns2:SharedWithDetails" minOccurs="0"/>
                <xsd:element ref="ns4:MediaServiceEventHashCode" minOccurs="0"/>
                <xsd:element ref="ns4:MediaServiceGenerationTime" minOccurs="0"/>
                <xsd:element ref="ns5:IconOverlay"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d12b91-b74f-4b49-b03f-48db312c8174" elementFormDefault="qualified">
    <xsd:import namespace="http://schemas.microsoft.com/office/2006/documentManagement/types"/>
    <xsd:import namespace="http://schemas.microsoft.com/office/infopath/2007/PartnerControls"/>
    <xsd:element name="Description" ma:index="8" ma:displayName="Description" ma:description="" ma:internalName="AdaDescription" ma:readOnly="false">
      <xsd:simpleType>
        <xsd:restriction base="dms:Note">
          <xsd:maxLength value="255"/>
        </xsd:restriction>
      </xsd:simpleType>
    </xsd:element>
    <xsd:element name="Category" ma:index="9" nillable="true" ma:displayName="Category" ma:internalName="AdaCategory">
      <xsd:complexType>
        <xsd:complexContent>
          <xsd:extension base="dms:MultiChoice">
            <xsd:sequence>
              <xsd:element name="Value" maxOccurs="unbounded" minOccurs="0" nillable="true">
                <xsd:simpleType>
                  <xsd:restriction base="dms:Choice">
                    <xsd:enumeration value="Finance"/>
                    <xsd:enumeration value="Legal"/>
                    <xsd:enumeration value="Procurement"/>
                    <xsd:enumeration value="Workplace"/>
                    <xsd:enumeration value="About Ask Ada"/>
                    <xsd:enumeration value="Advertising, publishing and printing"/>
                    <xsd:enumeration value="Brands and templates"/>
                    <xsd:enumeration value="Business planning and reporting"/>
                    <xsd:enumeration value="Compliance"/>
                    <xsd:enumeration value="Cyber and information security"/>
                    <xsd:enumeration value="Digital services"/>
                    <xsd:enumeration value="Get ICT help"/>
                    <xsd:enumeration value="Health and safety"/>
                    <xsd:enumeration value="Human resources support"/>
                    <xsd:enumeration value="ICT equipment"/>
                    <xsd:enumeration value="ICT governance and projects"/>
                    <xsd:enumeration value="Internal communication"/>
                    <xsd:enumeration value="Learning and development"/>
                    <xsd:enumeration value="Leave"/>
                    <xsd:enumeration value="Maps and spatial data"/>
                    <xsd:enumeration value="Ministerial and Cabinet"/>
                    <xsd:enumeration value="News and media"/>
                    <xsd:enumeration value="Office 365"/>
                    <xsd:enumeration value="Recruitment"/>
                    <xsd:enumeration value="Wellbeing"/>
                    <xsd:enumeration value="Governance"/>
                    <xsd:enumeration value="Communications"/>
                    <xsd:enumeration value="Legislation"/>
                    <xsd:enumeration value="Integrity"/>
                    <xsd:enumeration value="Digital Toolkit"/>
                  </xsd:restriction>
                </xsd:simpleType>
              </xsd:element>
            </xsd:sequence>
          </xsd:extension>
        </xsd:complexContent>
      </xsd:complexType>
    </xsd:element>
    <xsd:element name="f4846465a873416ea15d13b313100837" ma:index="10" nillable="true" ma:taxonomy="true" ma:internalName="f4846465a873416ea15d13b313100837" ma:taxonomyFieldName="AdaOwningGroup" ma:displayName="Owning Group" ma:default="" ma:fieldId="{f4846465-a873-416e-a15d-13b313100837}" ma:taxonomyMulti="true" ma:sspId="797aeec6-0273-40f2-ab3e-beee73212332" ma:termSetId="b84e91f5-9588-4800-b685-65376ab0378c" ma:anchorId="00000000-0000-0000-0000-000000000000" ma:open="false" ma:isKeyword="false">
      <xsd:complexType>
        <xsd:sequence>
          <xsd:element ref="pc:Terms" minOccurs="0" maxOccurs="1"/>
        </xsd:sequence>
      </xsd:complexType>
    </xsd:element>
    <xsd:element name="kd07e229dd824ba4b268be29dcd5f53f" ma:index="14" nillable="true" ma:taxonomy="true" ma:internalName="kd07e229dd824ba4b268be29dcd5f53f" ma:taxonomyFieldName="AdaRegion" ma:displayName="Region" ma:default="" ma:fieldId="{4d07e229-dd82-4ba4-b268-be29dcd5f53f}" ma:taxonomyMulti="true" ma:sspId="797aeec6-0273-40f2-ab3e-beee73212332" ma:termSetId="fda0868d-a459-43cd-b75f-08584d693a0c" ma:anchorId="00000000-0000-0000-0000-000000000000" ma:open="false" ma:isKeyword="false">
      <xsd:complexType>
        <xsd:sequence>
          <xsd:element ref="pc:Terms" minOccurs="0" maxOccurs="1"/>
        </xsd:sequence>
      </xsd:complexType>
    </xsd:element>
    <xsd:element name="AdaLastReviewedDate" ma:index="16" nillable="true" ma:displayName="Last Reviewed Date" ma:format="DateOnly" ma:internalName="AdaLastReviewedDate">
      <xsd:simpleType>
        <xsd:restriction base="dms:DateTime"/>
      </xsd:simpleType>
    </xsd:element>
    <xsd:element name="AdaPostcode" ma:index="17" nillable="true" ma:displayName="Postcode" ma:internalName="AdaPostcode">
      <xsd:simpleType>
        <xsd:restriction base="dms:Text">
          <xsd:maxLength value="255"/>
        </xsd:restriction>
      </xsd:simpleType>
    </xsd:element>
    <xsd:element name="g480147d4c4f4d95bd6fd5538b67e268" ma:index="18" nillable="true" ma:taxonomy="true" ma:internalName="g480147d4c4f4d95bd6fd5538b67e268" ma:taxonomyFieldName="AdaAskAdaKeyword" ma:displayName="Ask Ada keyword" ma:default="" ma:fieldId="{0480147d-4c4f-4d95-bd6f-d5538b67e268}" ma:taxonomyMulti="true" ma:sspId="797aeec6-0273-40f2-ab3e-beee73212332" ma:termSetId="461a47f3-16c4-4c9a-907a-8a7bee37b671" ma:anchorId="00000000-0000-0000-0000-000000000000" ma:open="true" ma:isKeyword="false">
      <xsd:complexType>
        <xsd:sequence>
          <xsd:element ref="pc:Terms" minOccurs="0" maxOccurs="1"/>
        </xsd:sequence>
      </xsd:complexType>
    </xsd:element>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315375bc-53ad-4269-9fc9-7735db0c3ee1}" ma:internalName="TaxCatchAll" ma:showField="CatchAllData" ma:web="59d12b91-b74f-4b49-b03f-48db312c8174">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315375bc-53ad-4269-9fc9-7735db0c3ee1}" ma:internalName="TaxCatchAllLabel" ma:readOnly="true" ma:showField="CatchAllDataLabel" ma:web="59d12b91-b74f-4b49-b03f-48db312c817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f4f3df2-3c6c-4b20-bbe6-23860e366fa2"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91</Value>
      <Value>18</Value>
    </TaxCatchAll>
    <SharedWithUsers xmlns="59d12b91-b74f-4b49-b03f-48db312c8174">
      <UserInfo>
        <DisplayName>Dianne Bates (DELWP)</DisplayName>
        <AccountId>3358</AccountId>
        <AccountType/>
      </UserInfo>
      <UserInfo>
        <DisplayName>Barry R James (DELWP)</DisplayName>
        <AccountId>1324</AccountId>
        <AccountType/>
      </UserInfo>
      <UserInfo>
        <DisplayName>Sara Wasmer (DELWP)</DisplayName>
        <AccountId>1953</AccountId>
        <AccountType/>
      </UserInfo>
      <UserInfo>
        <DisplayName>Jeremy P Aarons (DELWP)</DisplayName>
        <AccountId>1971</AccountId>
        <AccountType/>
      </UserInfo>
      <UserInfo>
        <DisplayName>Sharon Holloway (DELWP)</DisplayName>
        <AccountId>3992</AccountId>
        <AccountType/>
      </UserInfo>
      <UserInfo>
        <DisplayName>Michelle A McHugh (DELWP)</DisplayName>
        <AccountId>2124</AccountId>
        <AccountType/>
      </UserInfo>
      <UserInfo>
        <DisplayName>Vural T Yazgin (DELWP)</DisplayName>
        <AccountId>2107</AccountId>
        <AccountType/>
      </UserInfo>
      <UserInfo>
        <DisplayName>Sean Connaughton (DELWP)</DisplayName>
        <AccountId>4514</AccountId>
        <AccountType/>
      </UserInfo>
      <UserInfo>
        <DisplayName>Joe A Serra (DELWP)</DisplayName>
        <AccountId>78</AccountId>
        <AccountType/>
      </UserInfo>
      <UserInfo>
        <DisplayName>Andrew J Densley (DELWP)</DisplayName>
        <AccountId>90</AccountId>
        <AccountType/>
      </UserInfo>
      <UserInfo>
        <DisplayName>Peter J Jephcott (DELWP)</DisplayName>
        <AccountId>3579</AccountId>
        <AccountType/>
      </UserInfo>
      <UserInfo>
        <DisplayName>Michael A Noelker (DELWP)</DisplayName>
        <AccountId>2759</AccountId>
        <AccountType/>
      </UserInfo>
      <UserInfo>
        <DisplayName>Carlo Pacioni (DELWP)</DisplayName>
        <AccountId>2311</AccountId>
        <AccountType/>
      </UserInfo>
      <UserInfo>
        <DisplayName>Leonie Millard (DELWP)</DisplayName>
        <AccountId>11744</AccountId>
        <AccountType/>
      </UserInfo>
      <UserInfo>
        <DisplayName>Amy Bhagwandeen (DELWP)</DisplayName>
        <AccountId>7359</AccountId>
        <AccountType/>
      </UserInfo>
    </SharedWithUsers>
    <AdaLastReviewedDate xmlns="59d12b91-b74f-4b49-b03f-48db312c8174">2025-03-25T13:00:00+00:00</AdaLastReviewedDate>
    <IconOverlay xmlns="http://schemas.microsoft.com/sharepoint/v4" xsi:nil="true"/>
    <Description xmlns="59d12b91-b74f-4b49-b03f-48db312c8174">Identified position description template</Description>
    <Category xmlns="59d12b91-b74f-4b49-b03f-48db312c8174">
      <Value>Integrity</Value>
      <Value>Procurement</Value>
      <Value>Workplace</Value>
    </Category>
    <kd07e229dd824ba4b268be29dcd5f53f xmlns="59d12b91-b74f-4b49-b03f-48db312c8174">
      <Terms xmlns="http://schemas.microsoft.com/office/infopath/2007/PartnerControls"/>
    </kd07e229dd824ba4b268be29dcd5f53f>
    <g480147d4c4f4d95bd6fd5538b67e268 xmlns="59d12b91-b74f-4b49-b03f-48db312c8174">
      <Terms xmlns="http://schemas.microsoft.com/office/infopath/2007/PartnerControls">
        <TermInfo xmlns="http://schemas.microsoft.com/office/infopath/2007/PartnerControls">
          <TermName xmlns="http://schemas.microsoft.com/office/infopath/2007/PartnerControls">Recruiting someone to your team</TermName>
          <TermId xmlns="http://schemas.microsoft.com/office/infopath/2007/PartnerControls">f7744592-b315-4d8e-a76c-334f2b802bf1</TermId>
        </TermInfo>
      </Terms>
    </g480147d4c4f4d95bd6fd5538b67e268>
    <AdaPostcode xmlns="59d12b91-b74f-4b49-b03f-48db312c8174" xsi:nil="true"/>
    <f4846465a873416ea15d13b313100837 xmlns="59d12b91-b74f-4b49-b03f-48db312c8174">
      <Terms xmlns="http://schemas.microsoft.com/office/infopath/2007/PartnerControls">
        <TermInfo xmlns="http://schemas.microsoft.com/office/infopath/2007/PartnerControls">
          <TermName xmlns="http://schemas.microsoft.com/office/infopath/2007/PartnerControls">People and Culture</TermName>
          <TermId xmlns="http://schemas.microsoft.com/office/infopath/2007/PartnerControls">4fe8dd26-179b-41a1-8a74-1f09d81ad67a</TermId>
        </TermInfo>
      </Terms>
    </f4846465a873416ea15d13b313100837>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38BE656-169F-4C4D-9C13-917A610C4534}">
  <ds:schemaRefs>
    <ds:schemaRef ds:uri="http://schemas.microsoft.com/sharepoint/events"/>
  </ds:schemaRefs>
</ds:datastoreItem>
</file>

<file path=customXml/itemProps3.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4.xml><?xml version="1.0" encoding="utf-8"?>
<ds:datastoreItem xmlns:ds="http://schemas.openxmlformats.org/officeDocument/2006/customXml" ds:itemID="{03AE0083-2362-4189-85FA-F7D8DC1967CF}">
  <ds:schemaRefs>
    <ds:schemaRef ds:uri="Microsoft.SharePoint.Taxonomy.ContentTypeSync"/>
  </ds:schemaRefs>
</ds:datastoreItem>
</file>

<file path=customXml/itemProps5.xml><?xml version="1.0" encoding="utf-8"?>
<ds:datastoreItem xmlns:ds="http://schemas.openxmlformats.org/officeDocument/2006/customXml" ds:itemID="{1753FC86-A244-404C-B8D5-1B5743FC0D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d12b91-b74f-4b49-b03f-48db312c8174"/>
    <ds:schemaRef ds:uri="9fd47c19-1c4a-4d7d-b342-c10cef269344"/>
    <ds:schemaRef ds:uri="5f4f3df2-3c6c-4b20-bbe6-23860e366fa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7.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59d12b91-b74f-4b49-b03f-48db312c8174"/>
    <ds:schemaRef ds:uri="http://schemas.microsoft.com/sharepoint/v4"/>
  </ds:schemaRefs>
</ds:datastoreItem>
</file>

<file path=docProps/app.xml><?xml version="1.0" encoding="utf-8"?>
<Properties xmlns="http://schemas.openxmlformats.org/officeDocument/2006/extended-properties" xmlns:vt="http://schemas.openxmlformats.org/officeDocument/2006/docPropsVTypes">
  <Template>DEECA A4 Blank.dotm</Template>
  <TotalTime>4407</TotalTime>
  <Pages>5</Pages>
  <Words>2058</Words>
  <Characters>13233</Characters>
  <Application>Microsoft Office Word</Application>
  <DocSecurity>0</DocSecurity>
  <Lines>254</Lines>
  <Paragraphs>117</Paragraphs>
  <ScaleCrop>false</ScaleCrop>
  <HeadingPairs>
    <vt:vector size="2" baseType="variant">
      <vt:variant>
        <vt:lpstr>Title</vt:lpstr>
      </vt:variant>
      <vt:variant>
        <vt:i4>1</vt:i4>
      </vt:variant>
    </vt:vector>
  </HeadingPairs>
  <TitlesOfParts>
    <vt:vector size="1" baseType="lpstr">
      <vt:lpstr>Identified Position Description Template</vt:lpstr>
    </vt:vector>
  </TitlesOfParts>
  <Company/>
  <LinksUpToDate>false</LinksUpToDate>
  <CharactersWithSpaces>15174</CharactersWithSpaces>
  <SharedDoc>false</SharedDoc>
  <HLinks>
    <vt:vector size="36" baseType="variant">
      <vt:variant>
        <vt:i4>3997788</vt:i4>
      </vt:variant>
      <vt:variant>
        <vt:i4>27</vt:i4>
      </vt:variant>
      <vt:variant>
        <vt:i4>0</vt:i4>
      </vt:variant>
      <vt:variant>
        <vt:i4>5</vt:i4>
      </vt:variant>
      <vt:variant>
        <vt:lpwstr>mailto:customer.service@deeca.vic.gov.au</vt:lpwstr>
      </vt:variant>
      <vt:variant>
        <vt:lpwstr/>
      </vt:variant>
      <vt:variant>
        <vt:i4>1572952</vt:i4>
      </vt:variant>
      <vt:variant>
        <vt:i4>24</vt:i4>
      </vt:variant>
      <vt:variant>
        <vt:i4>0</vt:i4>
      </vt:variant>
      <vt:variant>
        <vt:i4>5</vt:i4>
      </vt:variant>
      <vt:variant>
        <vt:lpwstr>https://careers.vic.gov.au/victorian-public-sector/public-sector-values-integrity</vt:lpwstr>
      </vt:variant>
      <vt:variant>
        <vt:lpwstr/>
      </vt:variant>
      <vt:variant>
        <vt:i4>65547</vt:i4>
      </vt:variant>
      <vt:variant>
        <vt:i4>21</vt:i4>
      </vt:variant>
      <vt:variant>
        <vt:i4>0</vt:i4>
      </vt:variant>
      <vt:variant>
        <vt:i4>5</vt:i4>
      </vt:variant>
      <vt:variant>
        <vt:lpwstr>http://www.deeca.vic.gov.au/</vt:lpwstr>
      </vt:variant>
      <vt:variant>
        <vt:lpwstr/>
      </vt:variant>
      <vt:variant>
        <vt:i4>5242913</vt:i4>
      </vt:variant>
      <vt:variant>
        <vt:i4>18</vt:i4>
      </vt:variant>
      <vt:variant>
        <vt:i4>0</vt:i4>
      </vt:variant>
      <vt:variant>
        <vt:i4>5</vt:i4>
      </vt:variant>
      <vt:variant>
        <vt:lpwstr>mailto:self.determination@deeca.vic.gov.au</vt:lpwstr>
      </vt:variant>
      <vt:variant>
        <vt:lpwstr/>
      </vt:variant>
      <vt:variant>
        <vt:i4>5177384</vt:i4>
      </vt:variant>
      <vt:variant>
        <vt:i4>15</vt:i4>
      </vt:variant>
      <vt:variant>
        <vt:i4>0</vt:i4>
      </vt:variant>
      <vt:variant>
        <vt:i4>5</vt:i4>
      </vt:variant>
      <vt:variant>
        <vt:lpwstr>mailto:aboriginal.employment@deeca.vic.gov.au</vt:lpwstr>
      </vt:variant>
      <vt:variant>
        <vt:lpwstr/>
      </vt:variant>
      <vt:variant>
        <vt:i4>8257554</vt:i4>
      </vt:variant>
      <vt:variant>
        <vt:i4>12</vt:i4>
      </vt:variant>
      <vt:variant>
        <vt:i4>0</vt:i4>
      </vt:variant>
      <vt:variant>
        <vt:i4>5</vt:i4>
      </vt:variant>
      <vt:variant>
        <vt:lpwstr>https://www.delwp.vic.gov.au/__data/assets/pdf_file/0038/483887/Pupangarli-Marnmarnepu-Owning-Our-Future-Aboriginal-Self-Determination-Reform-Strategy-2020-2025.pdf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Identified Position Description Template</dc:title>
  <dc:subject/>
  <dc:creator>Maree Lawson (DEECA)</dc:creator>
  <cp:keywords/>
  <dc:description/>
  <cp:lastModifiedBy>Fionna X Keating (DEECA)</cp:lastModifiedBy>
  <cp:revision>65</cp:revision>
  <cp:lastPrinted>2022-06-17T19:14:00Z</cp:lastPrinted>
  <dcterms:created xsi:type="dcterms:W3CDTF">2025-08-01T17:11:00Z</dcterms:created>
  <dcterms:modified xsi:type="dcterms:W3CDTF">2025-10-16T00:47:00Z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0x0101004A14958F60291A4198FFBC354394E03D0300B0DB5EAF7E13BA4C877B865C5EA5ACD8</vt:lpwstr>
  </property>
  <property fmtid="{D5CDD505-2E9C-101B-9397-08002B2CF9AE}" pid="5" name="MediaServiceImageTags">
    <vt:lpwstr/>
  </property>
  <property fmtid="{D5CDD505-2E9C-101B-9397-08002B2CF9AE}" pid="6" name="_dlc_DocIdItemGuid">
    <vt:lpwstr>01ca61c4-3a91-48cd-8685-ccbe807289ad</vt:lpwstr>
  </property>
  <property fmtid="{D5CDD505-2E9C-101B-9397-08002B2CF9AE}" pid="7" name="Dissemination Limiting Marker">
    <vt:lpwstr>2;#FOUO|955eb6fc-b35a-4808-8aa5-31e514fa3f26</vt:lpwstr>
  </property>
  <property fmtid="{D5CDD505-2E9C-101B-9397-08002B2CF9AE}" pid="8" name="Security Classification">
    <vt:lpwstr>3;#Unclassified|7fa379f4-4aba-4692-ab80-7d39d3a23cf4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2023-06-27T10:20:29Z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83122b24-4c7e-41b5-b545-95185d44768d</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91;#Recruiting someone to your team|f7744592-b315-4d8e-a76c-334f2b802bf1</vt:lpwstr>
  </property>
  <property fmtid="{D5CDD505-2E9C-101B-9397-08002B2CF9AE}" pid="23" name="Sub-Section">
    <vt:lpwstr/>
  </property>
  <property fmtid="{D5CDD505-2E9C-101B-9397-08002B2CF9AE}" pid="24" name="Agency">
    <vt:lpwstr>1;#Department of Environment, Land, Water and Planning|607a3f87-1228-4cd9-82a5-076aa8776274</vt:lpwstr>
  </property>
  <property fmtid="{D5CDD505-2E9C-101B-9397-08002B2CF9AE}" pid="25" name="Branch">
    <vt:lpwstr>6;#All|8270565e-a836-42c0-aa61-1ac7b0ff14aa</vt:lpwstr>
  </property>
  <property fmtid="{D5CDD505-2E9C-101B-9397-08002B2CF9AE}" pid="26" name="o85941e134754762b9719660a258a6e6">
    <vt:lpwstr/>
  </property>
  <property fmtid="{D5CDD505-2E9C-101B-9397-08002B2CF9AE}" pid="27" name="xTOCTable">
    <vt:lpwstr>H</vt:lpwstr>
  </property>
  <property fmtid="{D5CDD505-2E9C-101B-9397-08002B2CF9AE}" pid="28" name="xHeadingsNumbered">
    <vt:lpwstr>0</vt:lpwstr>
  </property>
  <property fmtid="{D5CDD505-2E9C-101B-9397-08002B2CF9AE}" pid="29" name="Copyright Licence Name">
    <vt:lpwstr/>
  </property>
  <property fmtid="{D5CDD505-2E9C-101B-9397-08002B2CF9AE}" pid="30" name="Resource type">
    <vt:lpwstr/>
  </property>
  <property fmtid="{D5CDD505-2E9C-101B-9397-08002B2CF9AE}" pid="31" name="xSubtitle">
    <vt:lpwstr>Subtitle</vt:lpwstr>
  </property>
  <property fmtid="{D5CDD505-2E9C-101B-9397-08002B2CF9AE}" pid="32" name="xCR">
    <vt:lpwstr>Heading</vt:lpwstr>
  </property>
  <property fmtid="{D5CDD505-2E9C-101B-9397-08002B2CF9AE}" pid="33" name="xDoctype">
    <vt:lpwstr/>
  </property>
  <property fmtid="{D5CDD505-2E9C-101B-9397-08002B2CF9AE}" pid="34" name="df723ab3fe1c4eb7a0b151674e7ac40d">
    <vt:lpwstr/>
  </property>
  <property fmtid="{D5CDD505-2E9C-101B-9397-08002B2CF9AE}" pid="35" name="Division">
    <vt:lpwstr>5;#People and Culture|c4e519e5-2a1a-4634-bbb0-9eb965f1a8c4</vt:lpwstr>
  </property>
  <property fmtid="{D5CDD505-2E9C-101B-9397-08002B2CF9AE}" pid="36" name="xDate">
    <vt:lpwstr/>
  </property>
  <property fmtid="{D5CDD505-2E9C-101B-9397-08002B2CF9AE}" pid="37" name="xTOCApp">
    <vt:lpwstr>H</vt:lpwstr>
  </property>
  <property fmtid="{D5CDD505-2E9C-101B-9397-08002B2CF9AE}" pid="38" name="xTOCH2">
    <vt:lpwstr>Y</vt:lpwstr>
  </property>
  <property fmtid="{D5CDD505-2E9C-101B-9397-08002B2CF9AE}" pid="39" name="AuthorIds_UIVersion_9216">
    <vt:lpwstr>1110</vt:lpwstr>
  </property>
  <property fmtid="{D5CDD505-2E9C-101B-9397-08002B2CF9AE}" pid="40" name="ld508a88e6264ce89693af80a72862cb">
    <vt:lpwstr/>
  </property>
  <property fmtid="{D5CDD505-2E9C-101B-9397-08002B2CF9AE}" pid="41" name="Category">
    <vt:lpwstr/>
  </property>
  <property fmtid="{D5CDD505-2E9C-101B-9397-08002B2CF9AE}" pid="42" name="AdaOwningGroup">
    <vt:lpwstr>18;#People and Culture|4fe8dd26-179b-41a1-8a74-1f09d81ad67a</vt:lpwstr>
  </property>
  <property fmtid="{D5CDD505-2E9C-101B-9397-08002B2CF9AE}" pid="43" name="xTitle">
    <vt:lpwstr>Title</vt:lpwstr>
  </property>
  <property fmtid="{D5CDD505-2E9C-101B-9397-08002B2CF9AE}" pid="44" name="xTOCFigure">
    <vt:lpwstr>H</vt:lpwstr>
  </property>
  <property fmtid="{D5CDD505-2E9C-101B-9397-08002B2CF9AE}" pid="45" name="xTOCH3">
    <vt:lpwstr>Y</vt:lpwstr>
  </property>
  <property fmtid="{D5CDD505-2E9C-101B-9397-08002B2CF9AE}" pid="46" name="xStatus">
    <vt:lpwstr/>
  </property>
  <property fmtid="{D5CDD505-2E9C-101B-9397-08002B2CF9AE}" pid="47" name="Reference Type">
    <vt:lpwstr/>
  </property>
  <property fmtid="{D5CDD505-2E9C-101B-9397-08002B2CF9AE}" pid="48" name="Copyright License Type">
    <vt:lpwstr/>
  </property>
  <property fmtid="{D5CDD505-2E9C-101B-9397-08002B2CF9AE}" pid="49" name="xAppendixName">
    <vt:lpwstr>Appendix</vt:lpwstr>
  </property>
  <property fmtid="{D5CDD505-2E9C-101B-9397-08002B2CF9AE}" pid="50" name="Capability">
    <vt:lpwstr/>
  </property>
  <property fmtid="{D5CDD505-2E9C-101B-9397-08002B2CF9AE}" pid="51" name="xTOCH4">
    <vt:lpwstr>N</vt:lpwstr>
  </property>
  <property fmtid="{D5CDD505-2E9C-101B-9397-08002B2CF9AE}" pid="52" name="Group1">
    <vt:lpwstr>4;#Corporate Services|583021de-5b88-4fc0-9d26-f0e13a42b826</vt:lpwstr>
  </property>
  <property fmtid="{D5CDD505-2E9C-101B-9397-08002B2CF9AE}" pid="53" name="Section">
    <vt:lpwstr>7;#All|8270565e-a836-42c0-aa61-1ac7b0ff14aa</vt:lpwstr>
  </property>
  <property fmtid="{D5CDD505-2E9C-101B-9397-08002B2CF9AE}" pid="54" name="Department_x0020_Document_x0020_Type">
    <vt:lpwstr/>
  </property>
  <property fmtid="{D5CDD505-2E9C-101B-9397-08002B2CF9AE}" pid="55" name="Dissemination_x0020_Limiting_x0020_Marker">
    <vt:lpwstr>2;#FOUO|955eb6fc-b35a-4808-8aa5-31e514fa3f26</vt:lpwstr>
  </property>
  <property fmtid="{D5CDD505-2E9C-101B-9397-08002B2CF9AE}" pid="56" name="Records Class Project">
    <vt:lpwstr>19;#Project Governance|dcc8b15d-be2a-4ec9-8ccc-52ee5f7fec59</vt:lpwstr>
  </property>
  <property fmtid="{D5CDD505-2E9C-101B-9397-08002B2CF9AE}" pid="57" name="Records_x0020_Class_x0020_Project">
    <vt:lpwstr>19;#Project Governance|dcc8b15d-be2a-4ec9-8ccc-52ee5f7fec59</vt:lpwstr>
  </property>
  <property fmtid="{D5CDD505-2E9C-101B-9397-08002B2CF9AE}" pid="58" name="Security_x0020_Classification">
    <vt:lpwstr>3;#Unclassified|7fa379f4-4aba-4692-ab80-7d39d3a23cf4</vt:lpwstr>
  </property>
  <property fmtid="{D5CDD505-2E9C-101B-9397-08002B2CF9AE}" pid="59" name="Records_x0020_Class_x0020_Team_x0020_Admin">
    <vt:lpwstr>43;#Process and procedure|9fed78e4-0cf7-4349-93c6-1d5eeb34ebd6</vt:lpwstr>
  </property>
</Properties>
</file>