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6FF04CA1" w14:textId="38CBF434" w:rsidR="00254F12" w:rsidRPr="00862057" w:rsidRDefault="00FE1E70" w:rsidP="001806EE">
      <w:pPr>
        <w:pStyle w:val="Heading1"/>
        <w:framePr w:wrap="around"/>
      </w:pPr>
      <w:sdt>
        <w:sdtPr>
          <w:alias w:val="Document Title"/>
          <w:tag w:val=""/>
          <w:id w:val="-432211567"/>
          <w:placeholder>
            <w:docPart w:val="44F76004F83945E0A670FEB496F80E78"/>
          </w:placeholder>
          <w:dataBinding w:prefixMappings="xmlns:ns0='http://purl.org/dc/elements/1.1/' xmlns:ns1='http://schemas.openxmlformats.org/package/2006/metadata/core-properties' " w:xpath="/ns1:coreProperties[1]/ns0:title[1]" w:storeItemID="{6C3C8BC8-F283-45AE-878A-BAB7291924A1}"/>
          <w:text/>
        </w:sdtPr>
        <w:sdtEndPr/>
        <w:sdtContent>
          <w:r w:rsidR="001078C4">
            <w:t>Communications and Media Adviser</w:t>
          </w:r>
        </w:sdtContent>
      </w:sdt>
    </w:p>
    <w:sdt>
      <w:sdtPr>
        <w:alias w:val="Subtitle"/>
        <w:tag w:val=""/>
        <w:id w:val="328029620"/>
        <w:placeholder>
          <w:docPart w:val="909A2B5F97CE4E67B8785384B3B11C92"/>
        </w:placeholder>
        <w:dataBinding w:prefixMappings="xmlns:ns0='http://purl.org/dc/elements/1.1/' xmlns:ns1='http://schemas.openxmlformats.org/package/2006/metadata/core-properties' " w:xpath="/ns1:coreProperties[1]/ns0:subject[1]" w:storeItemID="{6C3C8BC8-F283-45AE-878A-BAB7291924A1}"/>
        <w:text/>
      </w:sdtPr>
      <w:sdtEndPr/>
      <w:sdtContent>
        <w:p w14:paraId="70B8A383" w14:textId="7CD41749" w:rsidR="004C1F02" w:rsidRDefault="00383078" w:rsidP="001806EE">
          <w:pPr>
            <w:pStyle w:val="Subtitle"/>
            <w:framePr w:wrap="around"/>
          </w:pPr>
          <w:r>
            <w:t>Position Description</w:t>
          </w:r>
        </w:p>
      </w:sdtContent>
    </w:sdt>
    <w:p w14:paraId="7665CF80"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B64AD12" wp14:editId="50504E26">
            <wp:extent cx="1738080" cy="444948"/>
            <wp:effectExtent l="0" t="0" r="0" b="0"/>
            <wp:docPr id="36" name="Graphic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5824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Graphic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537CDFA3" wp14:editId="73CA15EC">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2C836CF5">
              <v:shape id="Freeform: Shape 4"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6717665,2227580" o:spid="_x0000_s1026" fillcolor="#201547 [3215]" stroked="f" path="m6717068,l,,127,2227567r5666892,-241l67170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w14:anchorId="4F07DB31">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4560734" wp14:editId="3586146B">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3252D1AA" wp14:editId="29D3984A">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B6DA505" wp14:editId="222613D5">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47BCDF9" wp14:editId="53BA0386">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3C3CEFA3">
              <v:shape id="Freeform: Shape 7"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255395,893444" o:spid="_x0000_s1026" fillcolor="#00b1a8" stroked="f" path="m1255382,l418833,,,893102r837107,-229l125538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w14:anchorId="18E821AB">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6E0AA9B6">
              <v:shape id="Freeform: Shape 8"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48385,449580" o:spid="_x0000_s1026" fillcolor="#88dbdf [3205]" stroked="f" path="m1048296,l211747,,,449198r837120,-241l10482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w14:anchorId="0009967A">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15091AFF">
              <v:shape id="Freeform: Shape 9"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4100,893444" o:spid="_x0000_s1026" fillcolor="#201547 [3215]" stroked="f" path="m423494,892873l211747,443674,,892873r423494,xem1053515,449199l841768,,630021,449199r42349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w14:anchorId="5C95FFEC">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485CAC25">
              <v:shape id="Freeform: Shape 6"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678304,1781810" o:spid="_x0000_s1026" fillcolor="#004c97 [3204]" stroked="f" path="m1677733,l841171,,,1781251r837107,-242l167773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w14:anchorId="2BAC3DFA">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6CDEE008" w:rsidR="00254F12" w:rsidRPr="00484CC4" w:rsidRDefault="00254F12" w:rsidP="00254F12">
                              <w:pPr>
                                <w:pStyle w:val="xWebCoverPage"/>
                              </w:pPr>
                              <w:hyperlink r:id="rId25"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6CDEE008" w:rsidR="00254F12" w:rsidRPr="00484CC4" w:rsidRDefault="00254F12" w:rsidP="00254F12">
                        <w:pPr>
                          <w:pStyle w:val="xWebCoverPage"/>
                        </w:pPr>
                        <w:hyperlink r:id="rId26" w:history="1">
                          <w:r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945491">
          <w:headerReference w:type="even" r:id="rId27"/>
          <w:headerReference w:type="default" r:id="rId28"/>
          <w:footerReference w:type="even" r:id="rId29"/>
          <w:footerReference w:type="default" r:id="rId30"/>
          <w:headerReference w:type="first" r:id="rId31"/>
          <w:footerReference w:type="first" r:id="rId3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83C3FA6">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58EA189F" w:rsidR="00495B3B" w:rsidRPr="00495B3B" w:rsidRDefault="00911439" w:rsidP="00B814B7">
            <w:pPr>
              <w:spacing w:before="0" w:after="0"/>
              <w:ind w:left="84" w:right="-450" w:hanging="84"/>
              <w:rPr>
                <w:rFonts w:ascii="Arial" w:hAnsi="Arial" w:cs="Arial"/>
                <w:color w:val="363534"/>
              </w:rPr>
            </w:pPr>
            <w:r w:rsidRPr="66190B36">
              <w:rPr>
                <w:rFonts w:ascii="Arial" w:hAnsi="Arial" w:cs="Arial"/>
                <w:color w:val="363534"/>
              </w:rPr>
              <w:t xml:space="preserve">Communications </w:t>
            </w:r>
            <w:r w:rsidR="1D37B359" w:rsidRPr="66190B36">
              <w:rPr>
                <w:rFonts w:ascii="Arial" w:hAnsi="Arial" w:cs="Arial"/>
                <w:color w:val="363534"/>
              </w:rPr>
              <w:t xml:space="preserve">and Media </w:t>
            </w:r>
            <w:r w:rsidRPr="66190B36">
              <w:rPr>
                <w:rFonts w:ascii="Arial" w:hAnsi="Arial" w:cs="Arial"/>
                <w:color w:val="363534"/>
              </w:rPr>
              <w:t>Adviser</w:t>
            </w:r>
          </w:p>
        </w:tc>
      </w:tr>
      <w:tr w:rsidR="00495B3B" w:rsidRPr="00495B3B" w14:paraId="5F8F815C" w14:textId="77777777" w:rsidTr="083C3FA6">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397C2FFC" w:rsidR="00495B3B" w:rsidRPr="00495B3B" w:rsidRDefault="007C1833" w:rsidP="00495B3B">
            <w:pPr>
              <w:spacing w:before="0" w:after="0"/>
              <w:ind w:left="57" w:right="-450"/>
              <w:rPr>
                <w:rFonts w:ascii="Arial" w:hAnsi="Arial" w:cs="Arial"/>
                <w:color w:val="363534"/>
              </w:rPr>
            </w:pPr>
            <w:r w:rsidRPr="007C1833">
              <w:rPr>
                <w:rFonts w:ascii="Arial" w:hAnsi="Arial" w:cs="Arial"/>
                <w:color w:val="363534"/>
              </w:rPr>
              <w:t>50940516</w:t>
            </w:r>
          </w:p>
        </w:tc>
      </w:tr>
      <w:tr w:rsidR="00495B3B" w:rsidRPr="00495B3B" w14:paraId="6052E497" w14:textId="77777777" w:rsidTr="083C3FA6">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3FBE9469" w:rsidR="00495B3B" w:rsidRPr="00495B3B" w:rsidRDefault="00911439" w:rsidP="00495B3B">
            <w:pPr>
              <w:spacing w:before="0" w:after="0"/>
              <w:ind w:left="57" w:right="-450"/>
              <w:rPr>
                <w:rFonts w:ascii="Arial" w:hAnsi="Arial" w:cs="Arial"/>
                <w:color w:val="363534"/>
                <w:szCs w:val="22"/>
              </w:rPr>
            </w:pPr>
            <w:r>
              <w:rPr>
                <w:rFonts w:ascii="Arial" w:hAnsi="Arial" w:cs="Arial"/>
                <w:color w:val="363534"/>
                <w:szCs w:val="22"/>
              </w:rPr>
              <w:t>VPS</w:t>
            </w:r>
            <w:r w:rsidR="001E442C">
              <w:rPr>
                <w:rFonts w:ascii="Arial" w:hAnsi="Arial" w:cs="Arial"/>
                <w:color w:val="363534"/>
                <w:szCs w:val="22"/>
              </w:rPr>
              <w:t xml:space="preserve"> Grade </w:t>
            </w:r>
            <w:r>
              <w:rPr>
                <w:rFonts w:ascii="Arial" w:hAnsi="Arial" w:cs="Arial"/>
                <w:color w:val="363534"/>
                <w:szCs w:val="22"/>
              </w:rPr>
              <w:t>4</w:t>
            </w:r>
          </w:p>
        </w:tc>
      </w:tr>
      <w:tr w:rsidR="00495B3B" w:rsidRPr="00495B3B" w14:paraId="513E600D" w14:textId="77777777" w:rsidTr="083C3FA6">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4595C3BC" w:rsidR="00495B3B" w:rsidRPr="00495B3B" w:rsidRDefault="0076667C" w:rsidP="00495B3B">
            <w:pPr>
              <w:spacing w:before="0" w:after="0"/>
              <w:ind w:left="57" w:right="-450"/>
              <w:rPr>
                <w:rFonts w:ascii="Arial" w:hAnsi="Arial" w:cs="Arial"/>
                <w:color w:val="363534"/>
                <w:szCs w:val="22"/>
              </w:rPr>
            </w:pPr>
            <w:r w:rsidRPr="0076667C">
              <w:rPr>
                <w:rFonts w:ascii="Arial" w:hAnsi="Arial" w:cs="Arial"/>
              </w:rPr>
              <w:t>$97,955 - $111,142 plus superannuation</w:t>
            </w:r>
          </w:p>
        </w:tc>
      </w:tr>
      <w:tr w:rsidR="00495B3B" w:rsidRPr="00495B3B" w14:paraId="2A722203" w14:textId="77777777" w:rsidTr="083C3FA6">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7D3C7C0E" w:rsidR="00495B3B" w:rsidRPr="00495B3B" w:rsidRDefault="007C1833" w:rsidP="00495B3B">
            <w:pPr>
              <w:tabs>
                <w:tab w:val="left" w:pos="3529"/>
              </w:tabs>
              <w:spacing w:before="0" w:after="0"/>
              <w:ind w:left="57" w:right="-450"/>
              <w:rPr>
                <w:rFonts w:ascii="Arial" w:hAnsi="Arial" w:cs="Arial"/>
                <w:color w:val="363534"/>
                <w:szCs w:val="22"/>
              </w:rPr>
            </w:pPr>
            <w:r>
              <w:rPr>
                <w:rFonts w:ascii="Arial" w:hAnsi="Arial" w:cs="Arial"/>
                <w:color w:val="363534"/>
                <w:szCs w:val="22"/>
              </w:rPr>
              <w:t xml:space="preserve">Fixed </w:t>
            </w:r>
            <w:r w:rsidR="00734D20">
              <w:rPr>
                <w:rFonts w:ascii="Arial" w:hAnsi="Arial" w:cs="Arial"/>
                <w:color w:val="363534"/>
                <w:szCs w:val="22"/>
              </w:rPr>
              <w:t>T</w:t>
            </w:r>
            <w:r>
              <w:rPr>
                <w:rFonts w:ascii="Arial" w:hAnsi="Arial" w:cs="Arial"/>
                <w:color w:val="363534"/>
                <w:szCs w:val="22"/>
              </w:rPr>
              <w:t>erm</w:t>
            </w:r>
            <w:r w:rsidR="005A7664">
              <w:rPr>
                <w:rFonts w:ascii="Arial" w:hAnsi="Arial" w:cs="Arial"/>
                <w:color w:val="363534"/>
                <w:szCs w:val="22"/>
              </w:rPr>
              <w:t xml:space="preserve"> until 30 June 202</w:t>
            </w:r>
            <w:r w:rsidR="0076667C">
              <w:rPr>
                <w:rFonts w:ascii="Arial" w:hAnsi="Arial" w:cs="Arial"/>
                <w:color w:val="363534"/>
                <w:szCs w:val="22"/>
              </w:rPr>
              <w:t>7</w:t>
            </w:r>
          </w:p>
        </w:tc>
      </w:tr>
      <w:tr w:rsidR="00495B3B" w:rsidRPr="00495B3B" w14:paraId="73E4C712" w14:textId="77777777" w:rsidTr="083C3FA6">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188C4E9E" w:rsidR="00495B3B" w:rsidRPr="00495B3B" w:rsidRDefault="004B2D4A" w:rsidP="00495B3B">
            <w:pPr>
              <w:spacing w:before="0" w:after="0"/>
              <w:ind w:left="57" w:right="-450"/>
              <w:rPr>
                <w:rFonts w:ascii="Arial" w:hAnsi="Arial" w:cs="Arial"/>
                <w:color w:val="363534"/>
                <w:szCs w:val="22"/>
              </w:rPr>
            </w:pPr>
            <w:r>
              <w:rPr>
                <w:rFonts w:ascii="Arial" w:hAnsi="Arial" w:cs="Arial"/>
                <w:color w:val="363534"/>
                <w:szCs w:val="22"/>
              </w:rPr>
              <w:t>Corporate Services</w:t>
            </w:r>
          </w:p>
        </w:tc>
      </w:tr>
      <w:tr w:rsidR="00495B3B" w:rsidRPr="00495B3B" w14:paraId="1EBFF7E6" w14:textId="77777777" w:rsidTr="083C3FA6">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D200327" w14:textId="77777777" w:rsidR="001E442C" w:rsidRDefault="003B39BF" w:rsidP="001E442C">
            <w:pPr>
              <w:spacing w:before="0" w:after="0"/>
              <w:ind w:left="57" w:right="-450"/>
              <w:rPr>
                <w:rFonts w:ascii="Arial" w:hAnsi="Arial" w:cs="Arial"/>
                <w:color w:val="363534"/>
                <w:szCs w:val="22"/>
              </w:rPr>
            </w:pPr>
            <w:r>
              <w:rPr>
                <w:rFonts w:ascii="Arial" w:hAnsi="Arial" w:cs="Arial"/>
                <w:color w:val="363534"/>
                <w:szCs w:val="22"/>
              </w:rPr>
              <w:t xml:space="preserve">Strategic </w:t>
            </w:r>
            <w:r w:rsidR="004B2D4A" w:rsidRPr="004B2D4A">
              <w:rPr>
                <w:rFonts w:ascii="Arial" w:hAnsi="Arial" w:cs="Arial"/>
                <w:color w:val="363534"/>
                <w:szCs w:val="22"/>
              </w:rPr>
              <w:t>Communications</w:t>
            </w:r>
            <w:r>
              <w:rPr>
                <w:rFonts w:ascii="Arial" w:hAnsi="Arial" w:cs="Arial"/>
                <w:color w:val="363534"/>
                <w:szCs w:val="22"/>
              </w:rPr>
              <w:t xml:space="preserve"> </w:t>
            </w:r>
            <w:r w:rsidR="001E442C">
              <w:rPr>
                <w:rFonts w:ascii="Arial" w:hAnsi="Arial" w:cs="Arial"/>
                <w:color w:val="363534"/>
                <w:szCs w:val="22"/>
              </w:rPr>
              <w:t xml:space="preserve">(Corporate Services) / </w:t>
            </w:r>
            <w:r w:rsidR="001E442C" w:rsidRPr="001E442C">
              <w:rPr>
                <w:rFonts w:ascii="Arial" w:hAnsi="Arial" w:cs="Arial"/>
                <w:color w:val="363534"/>
                <w:szCs w:val="22"/>
              </w:rPr>
              <w:t xml:space="preserve">Communications - Energy and </w:t>
            </w:r>
          </w:p>
          <w:p w14:paraId="20A96CCF" w14:textId="07D979BD" w:rsidR="003B39BF" w:rsidRPr="00495B3B" w:rsidRDefault="001E442C" w:rsidP="001E442C">
            <w:pPr>
              <w:spacing w:before="0" w:after="0"/>
              <w:ind w:left="57" w:right="-450"/>
              <w:rPr>
                <w:rFonts w:ascii="Arial" w:hAnsi="Arial" w:cs="Arial"/>
                <w:color w:val="363534"/>
                <w:szCs w:val="22"/>
              </w:rPr>
            </w:pPr>
            <w:r w:rsidRPr="001E442C">
              <w:rPr>
                <w:rFonts w:ascii="Arial" w:hAnsi="Arial" w:cs="Arial"/>
                <w:color w:val="363534"/>
                <w:szCs w:val="22"/>
              </w:rPr>
              <w:t>Solar Victoria</w:t>
            </w:r>
          </w:p>
        </w:tc>
      </w:tr>
      <w:tr w:rsidR="00495B3B" w:rsidRPr="00495B3B" w14:paraId="37A0D7CE" w14:textId="77777777" w:rsidTr="083C3FA6">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67ED0A26" w:rsidR="00495B3B" w:rsidRPr="00495B3B" w:rsidRDefault="00771D13" w:rsidP="00495B3B">
            <w:pPr>
              <w:spacing w:before="0" w:after="0"/>
              <w:ind w:left="57" w:right="-450"/>
              <w:rPr>
                <w:rFonts w:ascii="Arial" w:hAnsi="Arial" w:cs="Arial"/>
                <w:color w:val="363534"/>
                <w:szCs w:val="22"/>
              </w:rPr>
            </w:pPr>
            <w:r>
              <w:rPr>
                <w:rFonts w:ascii="Arial" w:hAnsi="Arial" w:cs="Arial"/>
                <w:color w:val="363534"/>
                <w:szCs w:val="22"/>
              </w:rPr>
              <w:t>F</w:t>
            </w:r>
            <w:r w:rsidR="001F4AA7">
              <w:rPr>
                <w:rFonts w:ascii="Arial" w:hAnsi="Arial" w:cs="Arial"/>
                <w:color w:val="363534"/>
                <w:szCs w:val="22"/>
              </w:rPr>
              <w:t>lexibility within Victoria</w:t>
            </w:r>
          </w:p>
          <w:p w14:paraId="3B7CA3B3" w14:textId="1A975FB3"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FD594C">
              <w:rPr>
                <w:rFonts w:ascii="Arial" w:hAnsi="Arial" w:cs="Arial"/>
                <w:color w:val="363534"/>
                <w:szCs w:val="22"/>
              </w:rPr>
              <w:fldChar w:fldCharType="begin">
                <w:ffData>
                  <w:name w:val=""/>
                  <w:enabled/>
                  <w:calcOnExit w:val="0"/>
                  <w:checkBox>
                    <w:size w:val="26"/>
                    <w:default w:val="1"/>
                  </w:checkBox>
                </w:ffData>
              </w:fldChar>
            </w:r>
            <w:r w:rsidR="00FD594C">
              <w:rPr>
                <w:rFonts w:ascii="Arial" w:hAnsi="Arial" w:cs="Arial"/>
                <w:color w:val="363534"/>
                <w:szCs w:val="22"/>
              </w:rPr>
              <w:instrText xml:space="preserve"> FORMCHECKBOX </w:instrText>
            </w:r>
            <w:r w:rsidR="00FD594C">
              <w:rPr>
                <w:rFonts w:ascii="Arial" w:hAnsi="Arial" w:cs="Arial"/>
                <w:color w:val="363534"/>
                <w:szCs w:val="22"/>
              </w:rPr>
            </w:r>
            <w:r w:rsidR="00FD594C">
              <w:rPr>
                <w:rFonts w:ascii="Arial" w:hAnsi="Arial" w:cs="Arial"/>
                <w:color w:val="363534"/>
                <w:szCs w:val="22"/>
              </w:rPr>
              <w:fldChar w:fldCharType="separate"/>
            </w:r>
            <w:r w:rsidR="00FD594C">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83C3FA6">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351AB2E4" w:rsidR="00495B3B" w:rsidRPr="00495B3B" w:rsidRDefault="007C1833"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Communications and Media Manager</w:t>
            </w:r>
            <w:r w:rsidR="00495B3B" w:rsidRPr="00495B3B">
              <w:rPr>
                <w:rFonts w:ascii="Arial" w:hAnsi="Arial" w:cs="Arial"/>
                <w:color w:val="363534"/>
                <w:szCs w:val="22"/>
              </w:rPr>
              <w:tab/>
            </w:r>
          </w:p>
        </w:tc>
      </w:tr>
      <w:tr w:rsidR="00495B3B" w:rsidRPr="00495B3B" w14:paraId="35F6D00F" w14:textId="77777777" w:rsidTr="083C3FA6">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2CF4AEC8" w:rsidR="00495B3B" w:rsidRPr="00495B3B" w:rsidRDefault="001D7393"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0"/>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ab/>
              <w:t>Yes</w:t>
            </w:r>
            <w:r w:rsidR="00495B3B" w:rsidRPr="00495B3B">
              <w:rPr>
                <w:rFonts w:ascii="Arial" w:hAnsi="Arial" w:cs="Arial"/>
                <w:color w:val="363534"/>
                <w:szCs w:val="22"/>
              </w:rPr>
              <w:tab/>
            </w:r>
            <w:r w:rsidR="00FD594C">
              <w:rPr>
                <w:rFonts w:ascii="Arial" w:hAnsi="Arial" w:cs="Arial"/>
                <w:color w:val="363534"/>
                <w:szCs w:val="22"/>
              </w:rPr>
              <w:fldChar w:fldCharType="begin">
                <w:ffData>
                  <w:name w:val=""/>
                  <w:enabled/>
                  <w:calcOnExit w:val="0"/>
                  <w:checkBox>
                    <w:size w:val="26"/>
                    <w:default w:val="1"/>
                  </w:checkBox>
                </w:ffData>
              </w:fldChar>
            </w:r>
            <w:r w:rsidR="00FD594C">
              <w:rPr>
                <w:rFonts w:ascii="Arial" w:hAnsi="Arial" w:cs="Arial"/>
                <w:color w:val="363534"/>
                <w:szCs w:val="22"/>
              </w:rPr>
              <w:instrText xml:space="preserve"> FORMCHECKBOX </w:instrText>
            </w:r>
            <w:r w:rsidR="00FD594C">
              <w:rPr>
                <w:rFonts w:ascii="Arial" w:hAnsi="Arial" w:cs="Arial"/>
                <w:color w:val="363534"/>
                <w:szCs w:val="22"/>
              </w:rPr>
            </w:r>
            <w:r w:rsidR="00FD594C">
              <w:rPr>
                <w:rFonts w:ascii="Arial" w:hAnsi="Arial" w:cs="Arial"/>
                <w:color w:val="363534"/>
                <w:szCs w:val="22"/>
              </w:rPr>
              <w:fldChar w:fldCharType="separate"/>
            </w:r>
            <w:r w:rsidR="00FD594C">
              <w:rPr>
                <w:rFonts w:ascii="Arial" w:hAnsi="Arial" w:cs="Arial"/>
                <w:color w:val="363534"/>
                <w:szCs w:val="22"/>
              </w:rPr>
              <w:fldChar w:fldCharType="end"/>
            </w:r>
            <w:r w:rsidR="00495B3B" w:rsidRPr="00495B3B">
              <w:rPr>
                <w:rFonts w:ascii="Arial" w:hAnsi="Arial" w:cs="Arial"/>
                <w:color w:val="363534"/>
                <w:szCs w:val="22"/>
              </w:rPr>
              <w:t xml:space="preserve">  No                </w:t>
            </w:r>
          </w:p>
        </w:tc>
      </w:tr>
      <w:tr w:rsidR="00495B3B" w:rsidRPr="00495B3B" w14:paraId="70C7CF88" w14:textId="77777777" w:rsidTr="083C3FA6">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1C054999" w:rsidR="00495B3B" w:rsidRPr="00495B3B" w:rsidRDefault="6134E331" w:rsidP="083C3FA6">
            <w:pPr>
              <w:spacing w:before="0" w:after="0"/>
              <w:ind w:left="57" w:right="-450"/>
            </w:pPr>
            <w:r w:rsidRPr="083C3FA6">
              <w:rPr>
                <w:rFonts w:ascii="Arial" w:hAnsi="Arial" w:cs="Arial"/>
                <w:color w:val="363534"/>
              </w:rPr>
              <w:t>Rod Curtis – 0448 073 638</w:t>
            </w:r>
          </w:p>
        </w:tc>
      </w:tr>
    </w:tbl>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1A46240B" w14:textId="7A8E0F7C" w:rsidR="0032413C" w:rsidRPr="0032413C" w:rsidRDefault="6D1050BC" w:rsidP="3D7AC84A">
      <w:pPr>
        <w:keepNext/>
        <w:spacing w:line="240" w:lineRule="auto"/>
        <w:rPr>
          <w:rFonts w:ascii="Arial" w:hAnsi="Arial" w:cs="Arial"/>
          <w:noProof/>
          <w:color w:val="363534"/>
          <w:lang w:eastAsia="zh-CN"/>
        </w:rPr>
      </w:pPr>
      <w:r w:rsidRPr="66190B36">
        <w:rPr>
          <w:rFonts w:ascii="Arial" w:hAnsi="Arial" w:cs="Arial"/>
          <w:noProof/>
          <w:color w:val="363534"/>
          <w:lang w:eastAsia="zh-CN"/>
        </w:rPr>
        <w:t xml:space="preserve">The Communications </w:t>
      </w:r>
      <w:r w:rsidR="5FB12616" w:rsidRPr="66190B36">
        <w:rPr>
          <w:rFonts w:ascii="Arial" w:hAnsi="Arial" w:cs="Arial"/>
          <w:noProof/>
          <w:color w:val="363534"/>
          <w:lang w:eastAsia="zh-CN"/>
        </w:rPr>
        <w:t xml:space="preserve">and Media </w:t>
      </w:r>
      <w:r w:rsidRPr="66190B36">
        <w:rPr>
          <w:rFonts w:ascii="Arial" w:hAnsi="Arial" w:cs="Arial"/>
          <w:noProof/>
          <w:color w:val="363534"/>
          <w:lang w:eastAsia="zh-CN"/>
        </w:rPr>
        <w:t xml:space="preserve">Adviser </w:t>
      </w:r>
      <w:r w:rsidR="165A3B4E" w:rsidRPr="66190B36">
        <w:rPr>
          <w:rFonts w:ascii="Arial" w:hAnsi="Arial" w:cs="Arial"/>
          <w:noProof/>
          <w:color w:val="363534"/>
          <w:lang w:eastAsia="zh-CN"/>
        </w:rPr>
        <w:t xml:space="preserve">supports the delivery of </w:t>
      </w:r>
      <w:r w:rsidRPr="66190B36">
        <w:rPr>
          <w:rFonts w:ascii="Arial" w:hAnsi="Arial" w:cs="Arial"/>
          <w:noProof/>
          <w:color w:val="363534"/>
          <w:lang w:eastAsia="zh-CN"/>
        </w:rPr>
        <w:t xml:space="preserve">innovative, high-quality and effective communications </w:t>
      </w:r>
      <w:r w:rsidR="2E67A84B" w:rsidRPr="66190B36">
        <w:rPr>
          <w:rFonts w:ascii="Arial" w:hAnsi="Arial" w:cs="Arial"/>
          <w:noProof/>
          <w:color w:val="363534"/>
          <w:lang w:eastAsia="zh-CN"/>
        </w:rPr>
        <w:t xml:space="preserve">and </w:t>
      </w:r>
      <w:r w:rsidRPr="66190B36">
        <w:rPr>
          <w:rFonts w:ascii="Arial" w:hAnsi="Arial" w:cs="Arial"/>
          <w:noProof/>
          <w:color w:val="363534"/>
          <w:lang w:eastAsia="zh-CN"/>
        </w:rPr>
        <w:t xml:space="preserve">media </w:t>
      </w:r>
      <w:r w:rsidR="4BE9AA18" w:rsidRPr="66190B36">
        <w:rPr>
          <w:rFonts w:ascii="Arial" w:hAnsi="Arial" w:cs="Arial"/>
          <w:noProof/>
          <w:color w:val="363534"/>
          <w:lang w:eastAsia="zh-CN"/>
        </w:rPr>
        <w:t>solutions for DEECA portfolios,</w:t>
      </w:r>
      <w:r w:rsidRPr="66190B36">
        <w:rPr>
          <w:rFonts w:ascii="Arial" w:hAnsi="Arial" w:cs="Arial"/>
          <w:noProof/>
          <w:color w:val="363534"/>
          <w:lang w:eastAsia="zh-CN"/>
        </w:rPr>
        <w:t xml:space="preserve"> to support </w:t>
      </w:r>
      <w:r w:rsidR="7297286F" w:rsidRPr="66190B36">
        <w:rPr>
          <w:rFonts w:ascii="Arial" w:hAnsi="Arial" w:cs="Arial"/>
          <w:noProof/>
          <w:color w:val="363534"/>
          <w:lang w:eastAsia="zh-CN"/>
        </w:rPr>
        <w:t xml:space="preserve">and promote </w:t>
      </w:r>
      <w:r w:rsidRPr="66190B36">
        <w:rPr>
          <w:rFonts w:ascii="Arial" w:hAnsi="Arial" w:cs="Arial"/>
          <w:noProof/>
          <w:color w:val="363534"/>
          <w:lang w:eastAsia="zh-CN"/>
        </w:rPr>
        <w:t xml:space="preserve">the achievement of government priorities and </w:t>
      </w:r>
      <w:r w:rsidR="1B949511" w:rsidRPr="66190B36">
        <w:rPr>
          <w:rFonts w:ascii="Arial" w:hAnsi="Arial" w:cs="Arial"/>
          <w:noProof/>
          <w:color w:val="363534"/>
          <w:lang w:eastAsia="zh-CN"/>
        </w:rPr>
        <w:t xml:space="preserve">the </w:t>
      </w:r>
      <w:r w:rsidRPr="66190B36">
        <w:rPr>
          <w:rFonts w:ascii="Arial" w:hAnsi="Arial" w:cs="Arial"/>
          <w:noProof/>
          <w:color w:val="363534"/>
          <w:lang w:eastAsia="zh-CN"/>
        </w:rPr>
        <w:t>department</w:t>
      </w:r>
      <w:r w:rsidR="223B89E1" w:rsidRPr="66190B36">
        <w:rPr>
          <w:rFonts w:ascii="Arial" w:hAnsi="Arial" w:cs="Arial"/>
          <w:noProof/>
          <w:color w:val="363534"/>
          <w:lang w:eastAsia="zh-CN"/>
        </w:rPr>
        <w:t>'s</w:t>
      </w:r>
      <w:r w:rsidRPr="66190B36">
        <w:rPr>
          <w:rFonts w:ascii="Arial" w:hAnsi="Arial" w:cs="Arial"/>
          <w:noProof/>
          <w:color w:val="363534"/>
          <w:lang w:eastAsia="zh-CN"/>
        </w:rPr>
        <w:t xml:space="preserve"> objectives.</w:t>
      </w:r>
    </w:p>
    <w:p w14:paraId="0FE178CA" w14:textId="5BACB948" w:rsidR="0032413C" w:rsidRPr="0032413C" w:rsidRDefault="6D1050BC" w:rsidP="66190B36">
      <w:pPr>
        <w:keepNext/>
        <w:spacing w:line="240" w:lineRule="auto"/>
        <w:rPr>
          <w:rFonts w:ascii="Arial" w:hAnsi="Arial" w:cs="Arial"/>
          <w:noProof/>
          <w:color w:val="363534"/>
          <w:lang w:eastAsia="zh-CN"/>
        </w:rPr>
      </w:pPr>
      <w:r w:rsidRPr="66190B36">
        <w:rPr>
          <w:rFonts w:ascii="Arial" w:hAnsi="Arial" w:cs="Arial"/>
          <w:noProof/>
          <w:color w:val="363534"/>
          <w:lang w:eastAsia="zh-CN"/>
        </w:rPr>
        <w:t xml:space="preserve">Reporting to the </w:t>
      </w:r>
      <w:r w:rsidR="0F70ED5A" w:rsidRPr="66190B36">
        <w:rPr>
          <w:rFonts w:ascii="Arial" w:hAnsi="Arial" w:cs="Arial"/>
          <w:noProof/>
          <w:color w:val="363534"/>
          <w:lang w:eastAsia="zh-CN"/>
        </w:rPr>
        <w:t xml:space="preserve">portfolio </w:t>
      </w:r>
      <w:r w:rsidR="38415EB7" w:rsidRPr="66190B36">
        <w:rPr>
          <w:rFonts w:ascii="Arial" w:hAnsi="Arial" w:cs="Arial"/>
          <w:noProof/>
          <w:color w:val="363534"/>
          <w:lang w:eastAsia="zh-CN"/>
        </w:rPr>
        <w:t xml:space="preserve">Communications and Media </w:t>
      </w:r>
      <w:r w:rsidRPr="66190B36">
        <w:rPr>
          <w:rFonts w:ascii="Arial" w:hAnsi="Arial" w:cs="Arial"/>
          <w:noProof/>
          <w:color w:val="363534"/>
          <w:lang w:eastAsia="zh-CN"/>
        </w:rPr>
        <w:t xml:space="preserve">Manager, the </w:t>
      </w:r>
      <w:r w:rsidR="664D767E" w:rsidRPr="66190B36">
        <w:rPr>
          <w:rFonts w:ascii="Arial" w:hAnsi="Arial" w:cs="Arial"/>
          <w:noProof/>
          <w:color w:val="363534"/>
          <w:lang w:eastAsia="zh-CN"/>
        </w:rPr>
        <w:t xml:space="preserve">Communications and Media </w:t>
      </w:r>
      <w:r w:rsidRPr="66190B36">
        <w:rPr>
          <w:rFonts w:ascii="Arial" w:hAnsi="Arial" w:cs="Arial"/>
          <w:noProof/>
          <w:color w:val="363534"/>
          <w:lang w:eastAsia="zh-CN"/>
        </w:rPr>
        <w:t>Adviser deliver</w:t>
      </w:r>
      <w:r w:rsidR="00683993">
        <w:rPr>
          <w:rFonts w:ascii="Arial" w:hAnsi="Arial" w:cs="Arial"/>
          <w:noProof/>
          <w:color w:val="363534"/>
          <w:lang w:eastAsia="zh-CN"/>
        </w:rPr>
        <w:t>s</w:t>
      </w:r>
      <w:r w:rsidRPr="66190B36">
        <w:rPr>
          <w:rFonts w:ascii="Arial" w:hAnsi="Arial" w:cs="Arial"/>
          <w:noProof/>
          <w:color w:val="363534"/>
          <w:lang w:eastAsia="zh-CN"/>
        </w:rPr>
        <w:t xml:space="preserve"> communications for policies, programs, initiatives and ministerial events.  </w:t>
      </w:r>
    </w:p>
    <w:p w14:paraId="7AC7726E" w14:textId="1EFF7C59" w:rsidR="0FAF11EC" w:rsidRDefault="0FAF11EC" w:rsidP="3D7AC84A">
      <w:pPr>
        <w:tabs>
          <w:tab w:val="left" w:pos="10178"/>
        </w:tabs>
        <w:ind w:right="114"/>
        <w:rPr>
          <w:rFonts w:ascii="Arial" w:hAnsi="Arial" w:cs="Arial"/>
          <w:noProof/>
          <w:color w:val="363534"/>
          <w:lang w:eastAsia="zh-CN"/>
        </w:rPr>
      </w:pPr>
      <w:r w:rsidRPr="3D7AC84A">
        <w:rPr>
          <w:rFonts w:ascii="Arial" w:eastAsia="Arial" w:hAnsi="Arial" w:cs="Arial"/>
          <w:noProof/>
          <w:color w:val="363534"/>
        </w:rPr>
        <w:t>This role requires strong writing and editing skills, and the ability to manage multiple projects and tasks to deliver effective, engaging and community-focused content, as well as work with a range of stakeholders</w:t>
      </w:r>
      <w:r w:rsidR="433B2093" w:rsidRPr="3D7AC84A">
        <w:rPr>
          <w:rFonts w:ascii="Arial" w:eastAsia="Arial" w:hAnsi="Arial" w:cs="Arial"/>
          <w:noProof/>
          <w:color w:val="363534"/>
        </w:rPr>
        <w:t>.</w:t>
      </w:r>
    </w:p>
    <w:p w14:paraId="634E4F35" w14:textId="77777777" w:rsidR="005A7664" w:rsidRDefault="6D1050BC" w:rsidP="005A7664">
      <w:pPr>
        <w:tabs>
          <w:tab w:val="left" w:pos="10178"/>
        </w:tabs>
        <w:ind w:right="114"/>
        <w:rPr>
          <w:rFonts w:ascii="Arial" w:hAnsi="Arial" w:cs="Arial"/>
          <w:noProof/>
          <w:color w:val="363534"/>
          <w:lang w:eastAsia="zh-CN"/>
        </w:rPr>
      </w:pPr>
      <w:r w:rsidRPr="3D7AC84A">
        <w:rPr>
          <w:rFonts w:ascii="Arial" w:hAnsi="Arial" w:cs="Arial"/>
          <w:noProof/>
          <w:color w:val="363534"/>
          <w:lang w:eastAsia="zh-CN"/>
        </w:rPr>
        <w:t>The successful applicant will work effectively as a member of a team, enjoy flexible working arrangements and undertake a wide variety of work across the division.</w:t>
      </w:r>
    </w:p>
    <w:p w14:paraId="7E63E898" w14:textId="77777777" w:rsidR="005A7664" w:rsidRDefault="005A7664" w:rsidP="005A7664">
      <w:pPr>
        <w:tabs>
          <w:tab w:val="left" w:pos="10178"/>
        </w:tabs>
        <w:ind w:right="114"/>
        <w:rPr>
          <w:rFonts w:ascii="Arial" w:hAnsi="Arial" w:cs="Arial"/>
          <w:noProof/>
          <w:color w:val="363534"/>
          <w:lang w:eastAsia="zh-CN"/>
        </w:rPr>
      </w:pPr>
    </w:p>
    <w:p w14:paraId="11498CA7" w14:textId="77777777" w:rsidR="005A7664" w:rsidRDefault="00495B3B" w:rsidP="005A7664">
      <w:pPr>
        <w:tabs>
          <w:tab w:val="left" w:pos="10178"/>
        </w:tabs>
        <w:ind w:right="114"/>
        <w:rPr>
          <w:rFonts w:ascii="Arial" w:hAnsi="Arial" w:cs="Arial"/>
          <w:bCs/>
          <w:color w:val="442D97"/>
          <w:sz w:val="28"/>
          <w:szCs w:val="28"/>
          <w:lang w:eastAsia="zh-CN"/>
        </w:rPr>
      </w:pPr>
      <w:r w:rsidRPr="00495B3B">
        <w:rPr>
          <w:rFonts w:ascii="Arial" w:hAnsi="Arial" w:cs="Arial"/>
          <w:bCs/>
          <w:color w:val="442D97"/>
          <w:sz w:val="28"/>
          <w:szCs w:val="28"/>
          <w:lang w:eastAsia="zh-CN"/>
        </w:rPr>
        <w:t>Context</w:t>
      </w:r>
    </w:p>
    <w:p w14:paraId="6130767B" w14:textId="77777777" w:rsidR="005A7664" w:rsidRPr="005A7664" w:rsidRDefault="004B2D4A" w:rsidP="005A7664">
      <w:pPr>
        <w:tabs>
          <w:tab w:val="left" w:pos="10178"/>
        </w:tabs>
        <w:ind w:right="114"/>
        <w:rPr>
          <w:rFonts w:asciiTheme="majorHAnsi" w:eastAsiaTheme="majorEastAsia" w:hAnsiTheme="majorHAnsi" w:cstheme="majorBidi"/>
          <w:b/>
          <w:iCs/>
          <w:color w:val="201547" w:themeColor="text2"/>
          <w:sz w:val="22"/>
        </w:rPr>
      </w:pPr>
      <w:r w:rsidRPr="005A7664">
        <w:rPr>
          <w:rFonts w:asciiTheme="majorHAnsi" w:eastAsiaTheme="majorEastAsia" w:hAnsiTheme="majorHAnsi" w:cstheme="majorBidi"/>
          <w:b/>
          <w:iCs/>
          <w:color w:val="201547" w:themeColor="text2"/>
          <w:sz w:val="22"/>
        </w:rPr>
        <w:t>The Group</w:t>
      </w:r>
    </w:p>
    <w:p w14:paraId="4D389683" w14:textId="77777777" w:rsidR="00973005" w:rsidRDefault="00973005" w:rsidP="00973005">
      <w:pPr>
        <w:pStyle w:val="BodyText"/>
        <w:rPr>
          <w:rStyle w:val="normaltextrun"/>
        </w:rPr>
      </w:pPr>
      <w:r w:rsidRPr="008E17CA">
        <w:rPr>
          <w:rStyle w:val="normaltextrun"/>
        </w:rPr>
        <w:t xml:space="preserve">Corporate Services provides advice and support to all DEECA groups, as a partner in the delivery of projects, programs, and services. The group delivers whole-of-department corporate functions including legal and governance services, risk and audit, finance, infrastructure and facilities, procurement, information services, strategic communications (including the Customer Contact Centre), strategy and performance as well as people and culture services and transformation. </w:t>
      </w:r>
    </w:p>
    <w:p w14:paraId="0C056485" w14:textId="2FC962E2" w:rsidR="004B2D4A" w:rsidRDefault="004B2D4A" w:rsidP="004B2D4A">
      <w:pPr>
        <w:pStyle w:val="Heading5"/>
      </w:pPr>
      <w:r>
        <w:lastRenderedPageBreak/>
        <w:t>The Division</w:t>
      </w:r>
    </w:p>
    <w:p w14:paraId="6946B2FA" w14:textId="54167E34" w:rsidR="60DBA41B" w:rsidRDefault="60DBA41B" w:rsidP="3D7AC84A">
      <w:pPr>
        <w:pStyle w:val="DTPLIheadinggreen"/>
        <w:spacing w:before="200" w:after="100"/>
        <w:rPr>
          <w:rFonts w:ascii="Arial" w:eastAsia="Arial" w:hAnsi="Arial"/>
          <w:color w:val="000000"/>
          <w:sz w:val="20"/>
        </w:rPr>
      </w:pPr>
      <w:r w:rsidRPr="3D7AC84A">
        <w:rPr>
          <w:rFonts w:ascii="Arial" w:eastAsia="Arial" w:hAnsi="Arial"/>
          <w:color w:val="000000"/>
          <w:sz w:val="20"/>
        </w:rPr>
        <w:t xml:space="preserve">The Strategic Communications Division works with groups across the department to deliver end-to-end communications with aligned messaging and using a variety of channels. </w:t>
      </w:r>
    </w:p>
    <w:p w14:paraId="5ED8BA87" w14:textId="1CE4A609" w:rsidR="60DBA41B" w:rsidRDefault="60DBA41B" w:rsidP="3D7AC84A">
      <w:pPr>
        <w:pStyle w:val="DTPLIheadinggreen"/>
        <w:spacing w:before="200" w:after="100"/>
        <w:rPr>
          <w:rFonts w:ascii="Arial" w:eastAsia="Arial" w:hAnsi="Arial"/>
          <w:color w:val="000000"/>
          <w:sz w:val="20"/>
        </w:rPr>
      </w:pPr>
      <w:r w:rsidRPr="3D7AC84A">
        <w:rPr>
          <w:rFonts w:ascii="Arial" w:eastAsia="Arial" w:hAnsi="Arial"/>
          <w:color w:val="000000"/>
          <w:sz w:val="20"/>
        </w:rPr>
        <w:t xml:space="preserve">Our role is to build trust and protect DEECA’s reputation while proactively communicating the initiatives, projects and investment that create a more liveable and inclusive Victoria with thriving, productive and sustainable communities, environments and industries. </w:t>
      </w:r>
    </w:p>
    <w:p w14:paraId="17C358A0" w14:textId="1786E320" w:rsidR="60DBA41B" w:rsidRDefault="60DBA41B" w:rsidP="3D7AC84A">
      <w:pPr>
        <w:pStyle w:val="DTPLIheadinggreen"/>
        <w:spacing w:before="200" w:after="100"/>
        <w:rPr>
          <w:rFonts w:ascii="Arial" w:eastAsia="Arial" w:hAnsi="Arial"/>
          <w:color w:val="000000"/>
          <w:sz w:val="20"/>
        </w:rPr>
      </w:pPr>
      <w:r w:rsidRPr="3D7AC84A">
        <w:rPr>
          <w:rFonts w:ascii="Arial" w:eastAsia="Arial" w:hAnsi="Arial"/>
          <w:color w:val="000000"/>
          <w:sz w:val="20"/>
        </w:rPr>
        <w:t>We are responsible for DEECA’s strategic and corporate communication strategy and delivery; brand and campaign management; digital strategy and governance, content and channel management; media relations including liaison Ministerial Offices and Premier’s Media Unit, as well as providing selected creative services, design and production on a fee for service basis.</w:t>
      </w:r>
    </w:p>
    <w:p w14:paraId="471FF501" w14:textId="14361826" w:rsidR="004B2D4A" w:rsidRPr="00484429" w:rsidRDefault="004B2D4A" w:rsidP="00DB6AB9">
      <w:pPr>
        <w:pStyle w:val="DTPLIheadinggreen"/>
        <w:spacing w:before="200" w:after="100"/>
        <w:ind w:right="0"/>
        <w:rPr>
          <w:rFonts w:asciiTheme="majorHAnsi" w:hAnsiTheme="majorHAnsi" w:cstheme="majorHAnsi"/>
          <w:color w:val="auto"/>
          <w:sz w:val="20"/>
        </w:rPr>
      </w:pPr>
      <w:r>
        <w:rPr>
          <w:rFonts w:asciiTheme="majorHAnsi" w:hAnsiTheme="majorHAnsi" w:cstheme="majorHAnsi"/>
          <w:color w:val="auto"/>
          <w:sz w:val="20"/>
        </w:rPr>
        <w:t>​</w:t>
      </w:r>
      <w:r>
        <w:rPr>
          <w:rFonts w:asciiTheme="majorHAnsi" w:eastAsiaTheme="majorEastAsia" w:hAnsiTheme="majorHAnsi" w:cstheme="majorBidi"/>
          <w:b/>
          <w:color w:val="201547" w:themeColor="text2"/>
          <w:sz w:val="20"/>
        </w:rPr>
        <w:t>The Branch</w:t>
      </w:r>
    </w:p>
    <w:p w14:paraId="10718A17" w14:textId="5FF34120" w:rsidR="1C8FAEA0" w:rsidRDefault="1C8FAEA0" w:rsidP="3D7AC84A">
      <w:pPr>
        <w:pStyle w:val="BodyText"/>
        <w:rPr>
          <w:rFonts w:ascii="Arial" w:eastAsia="Arial" w:hAnsi="Arial" w:cs="Arial"/>
          <w:color w:val="000000"/>
        </w:rPr>
      </w:pPr>
      <w:r w:rsidRPr="3D7AC84A">
        <w:rPr>
          <w:rFonts w:ascii="Arial" w:eastAsia="Arial" w:hAnsi="Arial" w:cs="Arial"/>
          <w:color w:val="000000"/>
        </w:rPr>
        <w:t>The Portfolio Communications Branch provides expert communications advice and strategy development, working as a strategic partner with DEECA’s groups, ministerial offices and portfolio entities to tell the DEECA story with a focus on promoting portfolio-led projects and initiatives.</w:t>
      </w:r>
    </w:p>
    <w:p w14:paraId="3C144D42" w14:textId="1972EACC" w:rsidR="1C8FAEA0" w:rsidRDefault="1C8FAEA0" w:rsidP="3D7AC84A">
      <w:pPr>
        <w:pStyle w:val="BodyText"/>
        <w:rPr>
          <w:rFonts w:ascii="Arial" w:eastAsia="Arial" w:hAnsi="Arial" w:cs="Arial"/>
          <w:color w:val="FF0000"/>
        </w:rPr>
      </w:pPr>
      <w:r w:rsidRPr="3D7AC84A">
        <w:rPr>
          <w:rFonts w:ascii="Arial" w:eastAsia="Arial" w:hAnsi="Arial" w:cs="Arial"/>
          <w:color w:val="000000"/>
        </w:rPr>
        <w:t>The Branch delivers end-to-end communications strategies and campaigns, media and issues management, and communications activities and solutions across a variety of channels and mediums.</w:t>
      </w:r>
    </w:p>
    <w:p w14:paraId="1A60A0CC" w14:textId="77777777" w:rsidR="004B2D4A" w:rsidRPr="004B2D4A" w:rsidRDefault="004B2D4A" w:rsidP="004B2D4A">
      <w:pPr>
        <w:pStyle w:val="BodyText"/>
      </w:pP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78C21C90" w14:textId="7EE4D819" w:rsidR="00BE3CB0" w:rsidRPr="00E96E10" w:rsidRDefault="4B7C492E" w:rsidP="009D484A">
      <w:pPr>
        <w:pStyle w:val="ListParagraph"/>
        <w:numPr>
          <w:ilvl w:val="0"/>
          <w:numId w:val="22"/>
        </w:numPr>
        <w:spacing w:line="240" w:lineRule="auto"/>
        <w:contextualSpacing w:val="0"/>
        <w:jc w:val="both"/>
      </w:pPr>
      <w:r>
        <w:t>Support the development</w:t>
      </w:r>
      <w:r w:rsidR="7B6FBB4F">
        <w:t>,</w:t>
      </w:r>
      <w:r>
        <w:t xml:space="preserve"> delivery</w:t>
      </w:r>
      <w:r w:rsidR="7B6FBB4F">
        <w:t xml:space="preserve"> and evaluation of end-to-end</w:t>
      </w:r>
      <w:r>
        <w:t xml:space="preserve"> strategic communications for the </w:t>
      </w:r>
      <w:r w:rsidR="30C36824">
        <w:t>relevant portfolios</w:t>
      </w:r>
      <w:r>
        <w:t xml:space="preserve"> </w:t>
      </w:r>
      <w:r w:rsidR="7B14D67D">
        <w:t xml:space="preserve">to tell the DEECA story through media, social, digital and other mediums. </w:t>
      </w:r>
    </w:p>
    <w:p w14:paraId="49CEC982" w14:textId="12C7E759" w:rsidR="00BE3CB0" w:rsidRPr="00E96E10" w:rsidRDefault="52AE3B54" w:rsidP="009D484A">
      <w:pPr>
        <w:pStyle w:val="ListParagraph"/>
        <w:numPr>
          <w:ilvl w:val="0"/>
          <w:numId w:val="22"/>
        </w:numPr>
        <w:spacing w:line="240" w:lineRule="auto"/>
        <w:contextualSpacing w:val="0"/>
        <w:jc w:val="both"/>
      </w:pPr>
      <w:r>
        <w:t xml:space="preserve">Contribute to the development </w:t>
      </w:r>
      <w:r w:rsidR="4B7C492E">
        <w:t>and deliver</w:t>
      </w:r>
      <w:r w:rsidR="146A8DE9">
        <w:t>y of</w:t>
      </w:r>
      <w:r w:rsidR="4B7C492E">
        <w:t xml:space="preserve"> high-quality communication materials to support</w:t>
      </w:r>
      <w:r w:rsidR="13BDF378">
        <w:t xml:space="preserve"> strategy implementation</w:t>
      </w:r>
      <w:r w:rsidR="6F192005">
        <w:t>, working within DEECA and whole-of-Victorian Government strategic communications, media and stakeholder engagement frameworks.</w:t>
      </w:r>
    </w:p>
    <w:p w14:paraId="54CBAB44" w14:textId="78645270" w:rsidR="00BE3CB0" w:rsidRPr="00E96E10" w:rsidRDefault="4B7C492E" w:rsidP="009D484A">
      <w:pPr>
        <w:pStyle w:val="ListParagraph"/>
        <w:numPr>
          <w:ilvl w:val="0"/>
          <w:numId w:val="22"/>
        </w:numPr>
        <w:spacing w:line="240" w:lineRule="auto"/>
        <w:contextualSpacing w:val="0"/>
        <w:jc w:val="both"/>
      </w:pPr>
      <w:r>
        <w:t>Establish and maintain effective working relationships and provide tactical communications advice to the managers and executives in the Strategic Communications group and</w:t>
      </w:r>
      <w:r w:rsidR="3DDE8DF5">
        <w:t xml:space="preserve"> portfolio groups.</w:t>
      </w:r>
      <w:r>
        <w:t xml:space="preserve"> </w:t>
      </w:r>
    </w:p>
    <w:p w14:paraId="24762067" w14:textId="77777777" w:rsidR="00BE3CB0" w:rsidRPr="00E96E10" w:rsidRDefault="4B7C492E" w:rsidP="009D484A">
      <w:pPr>
        <w:pStyle w:val="ListParagraph"/>
        <w:numPr>
          <w:ilvl w:val="0"/>
          <w:numId w:val="22"/>
        </w:numPr>
        <w:spacing w:line="240" w:lineRule="auto"/>
        <w:contextualSpacing w:val="0"/>
        <w:jc w:val="both"/>
      </w:pPr>
      <w:r>
        <w:t>Establish and maintain collaborative relationships with other communications teams within the Division, communications colleagues working in DEECA agencies and other departments and agencies to ensure communication and media activities align with whole of Victorian Government messaging and activities.</w:t>
      </w:r>
    </w:p>
    <w:p w14:paraId="62C5DAF2" w14:textId="258F6915" w:rsidR="00BE3CB0" w:rsidRDefault="0417D844" w:rsidP="009D484A">
      <w:pPr>
        <w:pStyle w:val="ListParagraph"/>
        <w:numPr>
          <w:ilvl w:val="0"/>
          <w:numId w:val="22"/>
        </w:numPr>
        <w:spacing w:line="240" w:lineRule="auto"/>
        <w:contextualSpacing w:val="0"/>
        <w:jc w:val="both"/>
      </w:pPr>
      <w:r w:rsidRPr="3D7AC84A">
        <w:rPr>
          <w:rFonts w:ascii="Arial" w:hAnsi="Arial"/>
          <w:color w:val="000000"/>
          <w:lang w:eastAsia="zh-CN"/>
        </w:rPr>
        <w:t>Ensure that day to day work is in line with the portfolio communication team strategy,</w:t>
      </w:r>
      <w:r w:rsidR="4B7C492E">
        <w:t xml:space="preserve"> working closely with the manager to ensure continuity of workflow and output.</w:t>
      </w:r>
    </w:p>
    <w:p w14:paraId="44CC8451" w14:textId="02DBB7CF" w:rsidR="007C7806" w:rsidRDefault="0417D844" w:rsidP="009D484A">
      <w:pPr>
        <w:pStyle w:val="ListParagraph"/>
        <w:numPr>
          <w:ilvl w:val="0"/>
          <w:numId w:val="22"/>
        </w:numPr>
        <w:spacing w:line="240" w:lineRule="auto"/>
        <w:contextualSpacing w:val="0"/>
        <w:jc w:val="both"/>
      </w:pPr>
      <w:r w:rsidRPr="3D7AC84A">
        <w:rPr>
          <w:rFonts w:ascii="Arial" w:hAnsi="Arial"/>
          <w:color w:val="000000"/>
          <w:lang w:eastAsia="zh-CN"/>
        </w:rPr>
        <w:t>Practice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0C038CE6" w:rsidR="00495B3B" w:rsidRPr="00495B3B" w:rsidRDefault="00495B3B" w:rsidP="00495B3B">
      <w:pPr>
        <w:spacing w:before="160" w:after="0"/>
        <w:rPr>
          <w:rFonts w:ascii="Arial" w:hAnsi="Arial" w:cs="Arial"/>
          <w:b/>
          <w:color w:val="363534"/>
        </w:rPr>
      </w:pPr>
      <w:r w:rsidRPr="6DA8715B">
        <w:rPr>
          <w:rFonts w:ascii="Arial" w:hAnsi="Arial" w:cs="Arial"/>
          <w:b/>
          <w:color w:val="363534"/>
        </w:rPr>
        <w:t>Specialist/Technical Expertise/Qualifications</w:t>
      </w:r>
    </w:p>
    <w:p w14:paraId="4B3570E2" w14:textId="01198731" w:rsidR="00002070" w:rsidRDefault="00002070" w:rsidP="00002070">
      <w:pPr>
        <w:numPr>
          <w:ilvl w:val="0"/>
          <w:numId w:val="21"/>
        </w:numPr>
        <w:spacing w:before="60" w:after="0" w:line="240" w:lineRule="auto"/>
        <w:jc w:val="both"/>
      </w:pPr>
      <w:r>
        <w:t xml:space="preserve">Minimum three years’ experience spanning communications, </w:t>
      </w:r>
      <w:r w:rsidR="0004286F">
        <w:t>media</w:t>
      </w:r>
      <w:r>
        <w:t xml:space="preserve"> and marketing.</w:t>
      </w:r>
    </w:p>
    <w:p w14:paraId="7AD7C72E" w14:textId="7E442574" w:rsidR="0004286F" w:rsidRDefault="0004286F" w:rsidP="00002070">
      <w:pPr>
        <w:numPr>
          <w:ilvl w:val="0"/>
          <w:numId w:val="21"/>
        </w:numPr>
        <w:spacing w:before="60" w:after="0" w:line="240" w:lineRule="auto"/>
        <w:jc w:val="both"/>
      </w:pPr>
      <w:r>
        <w:t>Contemporary knowledge of strategic communications and media channels and processes.</w:t>
      </w:r>
    </w:p>
    <w:p w14:paraId="5C3872CE" w14:textId="4B6421E4" w:rsidR="00002070" w:rsidRDefault="00002070" w:rsidP="00002070">
      <w:pPr>
        <w:numPr>
          <w:ilvl w:val="0"/>
          <w:numId w:val="21"/>
        </w:numPr>
        <w:spacing w:before="60" w:after="0" w:line="240" w:lineRule="auto"/>
        <w:jc w:val="both"/>
      </w:pPr>
      <w:r>
        <w:t>Sound knowledge of and experience working in government would be desirable.</w:t>
      </w:r>
    </w:p>
    <w:p w14:paraId="41A77A9C" w14:textId="2949BBC3" w:rsidR="3D7AC84A" w:rsidRDefault="3D7AC84A" w:rsidP="3D7AC84A">
      <w:pPr>
        <w:spacing w:before="60" w:after="0" w:line="240" w:lineRule="auto"/>
        <w:jc w:val="both"/>
      </w:pPr>
    </w:p>
    <w:p w14:paraId="62DD3F46" w14:textId="65488922" w:rsidR="00495B3B" w:rsidRPr="00443AC1" w:rsidRDefault="3BF44765" w:rsidP="3D7AC84A">
      <w:pPr>
        <w:spacing w:before="60" w:after="0" w:line="240" w:lineRule="auto"/>
        <w:jc w:val="both"/>
        <w:rPr>
          <w:rFonts w:ascii="Arial" w:hAnsi="Arial" w:cs="Arial"/>
          <w:b/>
          <w:bCs/>
          <w:color w:val="363534"/>
        </w:rPr>
      </w:pPr>
      <w:r w:rsidRPr="3D7AC84A">
        <w:rPr>
          <w:rFonts w:ascii="Arial" w:hAnsi="Arial" w:cs="Arial"/>
          <w:b/>
          <w:bCs/>
          <w:color w:val="363534"/>
        </w:rPr>
        <w:t>Capabilities</w:t>
      </w:r>
    </w:p>
    <w:p w14:paraId="1FB64099" w14:textId="0EDCC9DD" w:rsidR="008273D9" w:rsidRPr="00A13A74" w:rsidRDefault="38E1A67A" w:rsidP="00FD594C">
      <w:pPr>
        <w:pStyle w:val="normalnumbered"/>
        <w:numPr>
          <w:ilvl w:val="0"/>
          <w:numId w:val="16"/>
        </w:numPr>
        <w:suppressAutoHyphens w:val="0"/>
        <w:spacing w:after="120" w:line="240" w:lineRule="auto"/>
        <w:jc w:val="both"/>
        <w:rPr>
          <w:sz w:val="20"/>
          <w:szCs w:val="20"/>
        </w:rPr>
      </w:pPr>
      <w:bookmarkStart w:id="2" w:name="_Hlk102550785"/>
      <w:r w:rsidRPr="3D7AC84A">
        <w:rPr>
          <w:b/>
          <w:bCs/>
          <w:sz w:val="20"/>
          <w:szCs w:val="20"/>
        </w:rPr>
        <w:t xml:space="preserve">Working Collaboratively: </w:t>
      </w:r>
      <w:r w:rsidR="00153279" w:rsidRPr="00153279">
        <w:rPr>
          <w:sz w:val="20"/>
          <w:szCs w:val="20"/>
        </w:rPr>
        <w:t xml:space="preserve">Build a supportive and cooperative team environment; Engages other teams to share information </w:t>
      </w:r>
      <w:proofErr w:type="gramStart"/>
      <w:r w:rsidR="00153279" w:rsidRPr="00153279">
        <w:rPr>
          <w:sz w:val="20"/>
          <w:szCs w:val="20"/>
        </w:rPr>
        <w:t>in order to</w:t>
      </w:r>
      <w:proofErr w:type="gramEnd"/>
      <w:r w:rsidR="00153279" w:rsidRPr="00153279">
        <w:rPr>
          <w:sz w:val="20"/>
          <w:szCs w:val="20"/>
        </w:rPr>
        <w:t xml:space="preserve"> understand or respond to issues; Support others in challenging situations.</w:t>
      </w:r>
    </w:p>
    <w:p w14:paraId="21E914CA" w14:textId="4738D496" w:rsidR="00B57715" w:rsidRPr="000153E9" w:rsidRDefault="6312C022" w:rsidP="3D7AC84A">
      <w:pPr>
        <w:pStyle w:val="normalnumbered"/>
        <w:numPr>
          <w:ilvl w:val="0"/>
          <w:numId w:val="16"/>
        </w:numPr>
        <w:suppressAutoHyphens w:val="0"/>
        <w:spacing w:after="120" w:line="240" w:lineRule="auto"/>
        <w:jc w:val="both"/>
        <w:rPr>
          <w:rFonts w:asciiTheme="majorHAnsi" w:hAnsiTheme="majorHAnsi" w:cstheme="majorBidi"/>
          <w:sz w:val="20"/>
          <w:szCs w:val="20"/>
        </w:rPr>
      </w:pPr>
      <w:r w:rsidRPr="3D7AC84A">
        <w:rPr>
          <w:b/>
          <w:bCs/>
          <w:sz w:val="20"/>
          <w:szCs w:val="20"/>
        </w:rPr>
        <w:t>Critical Thinking and Problem Solving:</w:t>
      </w:r>
      <w:r w:rsidR="7DAD1513" w:rsidRPr="3D7AC84A">
        <w:rPr>
          <w:rFonts w:ascii="Calibri" w:hAnsi="Calibri" w:cs="Calibri"/>
          <w:color w:val="auto"/>
        </w:rPr>
        <w:t xml:space="preserve"> </w:t>
      </w:r>
      <w:r w:rsidR="003A5237" w:rsidRPr="003A5237">
        <w:rPr>
          <w:rFonts w:asciiTheme="majorHAnsi" w:hAnsiTheme="majorHAnsi" w:cstheme="majorBidi"/>
          <w:color w:val="auto"/>
          <w:sz w:val="20"/>
          <w:szCs w:val="20"/>
        </w:rPr>
        <w:t xml:space="preserve">Resolves issues through deep understanding or interpretation of existing guidelines. Where guidelines are not available, analyses ideas available and </w:t>
      </w:r>
      <w:proofErr w:type="gramStart"/>
      <w:r w:rsidR="003A5237" w:rsidRPr="003A5237">
        <w:rPr>
          <w:rFonts w:asciiTheme="majorHAnsi" w:hAnsiTheme="majorHAnsi" w:cstheme="majorBidi"/>
          <w:color w:val="auto"/>
          <w:sz w:val="20"/>
          <w:szCs w:val="20"/>
        </w:rPr>
        <w:t>takes action</w:t>
      </w:r>
      <w:proofErr w:type="gramEnd"/>
      <w:r w:rsidR="003A5237" w:rsidRPr="003A5237">
        <w:rPr>
          <w:rFonts w:asciiTheme="majorHAnsi" w:hAnsiTheme="majorHAnsi" w:cstheme="majorBidi"/>
          <w:color w:val="auto"/>
          <w:sz w:val="20"/>
          <w:szCs w:val="20"/>
        </w:rPr>
        <w:t xml:space="preserve"> through self, or in consultation with others to resolve problems. If required, determine additional information needed to make informed decisions. Applies critical thinking and problem-solving concepts in the right context.</w:t>
      </w:r>
    </w:p>
    <w:p w14:paraId="2DD8F49E" w14:textId="65CBB332" w:rsidR="008273D9" w:rsidRDefault="38E1A67A" w:rsidP="00FD594C">
      <w:pPr>
        <w:pStyle w:val="normalnumbered"/>
        <w:numPr>
          <w:ilvl w:val="0"/>
          <w:numId w:val="16"/>
        </w:numPr>
        <w:suppressAutoHyphens w:val="0"/>
        <w:spacing w:after="120" w:line="240" w:lineRule="auto"/>
        <w:jc w:val="both"/>
        <w:rPr>
          <w:sz w:val="20"/>
          <w:szCs w:val="20"/>
        </w:rPr>
      </w:pPr>
      <w:r w:rsidRPr="3D7AC84A">
        <w:rPr>
          <w:b/>
          <w:bCs/>
          <w:sz w:val="20"/>
          <w:szCs w:val="20"/>
        </w:rPr>
        <w:lastRenderedPageBreak/>
        <w:t>Partnering and Co-creation</w:t>
      </w:r>
      <w:r w:rsidRPr="3D7AC84A">
        <w:rPr>
          <w:sz w:val="20"/>
          <w:szCs w:val="20"/>
        </w:rPr>
        <w:t xml:space="preserve">: </w:t>
      </w:r>
      <w:r w:rsidR="00C06365" w:rsidRPr="00C06365">
        <w:rPr>
          <w:sz w:val="20"/>
          <w:szCs w:val="20"/>
        </w:rPr>
        <w:t>Identifies and partners with users/stakeholders/experts to ensure active collaboration in the design process to understand user needs, obtain ideas, insights and input. Work with stakeholders/users to build prototypes and coordinate testing to validate the strategy, program or product. Ensures decisions are made within agreed timeframes.</w:t>
      </w:r>
    </w:p>
    <w:p w14:paraId="772D0C5D" w14:textId="77777777" w:rsidR="008273D9" w:rsidRPr="00145E6C" w:rsidRDefault="38E1A67A" w:rsidP="00FD594C">
      <w:pPr>
        <w:pStyle w:val="normalnumbered"/>
        <w:numPr>
          <w:ilvl w:val="0"/>
          <w:numId w:val="16"/>
        </w:numPr>
        <w:suppressAutoHyphens w:val="0"/>
        <w:spacing w:after="120" w:line="240" w:lineRule="auto"/>
        <w:jc w:val="both"/>
        <w:rPr>
          <w:sz w:val="20"/>
          <w:szCs w:val="20"/>
        </w:rPr>
      </w:pPr>
      <w:r w:rsidRPr="3D7AC84A">
        <w:rPr>
          <w:b/>
          <w:bCs/>
          <w:sz w:val="20"/>
          <w:szCs w:val="20"/>
        </w:rPr>
        <w:t>Project Delivery:</w:t>
      </w:r>
      <w:r w:rsidRPr="3D7AC84A">
        <w:rPr>
          <w:sz w:val="20"/>
          <w:szCs w:val="20"/>
        </w:rPr>
        <w:t xml:space="preserve"> Executes work tasks against plan; where plans are not defined, prioritises tasks in line with the urgency and impact of tasks; Utilises approved task management tools; Maintains accurate project records.</w:t>
      </w:r>
    </w:p>
    <w:p w14:paraId="61CC39B4" w14:textId="5413BB5A" w:rsidR="00495B3B" w:rsidRPr="00495B3B" w:rsidRDefault="00495B3B" w:rsidP="3D7AC84A">
      <w:pPr>
        <w:keepNext/>
        <w:spacing w:before="0" w:after="0" w:line="240" w:lineRule="auto"/>
        <w:rPr>
          <w:rFonts w:ascii="Arial" w:hAnsi="Arial"/>
          <w:color w:val="000000"/>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20"/>
        <w:tblW w:w="0" w:type="auto"/>
        <w:tblLook w:val="04A0" w:firstRow="1" w:lastRow="0" w:firstColumn="1" w:lastColumn="0" w:noHBand="0" w:noVBand="1"/>
      </w:tblPr>
      <w:tblGrid>
        <w:gridCol w:w="3402"/>
        <w:gridCol w:w="6803"/>
      </w:tblGrid>
      <w:tr w:rsidR="007A66F5" w:rsidRPr="00BC7B3D" w14:paraId="75CEDBDA" w14:textId="77777777" w:rsidTr="18C924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5A480C1A" w14:textId="3EA31472" w:rsidR="007A66F5" w:rsidRPr="007A66F5" w:rsidRDefault="007A66F5" w:rsidP="007A66F5">
            <w:pPr>
              <w:ind w:left="142"/>
              <w:rPr>
                <w:rFonts w:cstheme="minorHAnsi"/>
                <w:b/>
                <w:bCs/>
                <w:color w:val="111111" w:themeColor="text1" w:themeShade="80"/>
              </w:rPr>
            </w:pPr>
            <w:r w:rsidRPr="00495B3B">
              <w:rPr>
                <w:rFonts w:cs="Arial"/>
                <w:color w:val="1A1A1A"/>
                <w:sz w:val="20"/>
              </w:rPr>
              <w:t>Financial Delegation Value</w:t>
            </w:r>
          </w:p>
        </w:tc>
        <w:tc>
          <w:tcPr>
            <w:tcW w:w="6803" w:type="dxa"/>
            <w:shd w:val="clear" w:color="auto" w:fill="auto"/>
          </w:tcPr>
          <w:p w14:paraId="190527A6" w14:textId="7FD7A7F3" w:rsidR="007A66F5" w:rsidRPr="00BC7B3D" w:rsidRDefault="007A66F5" w:rsidP="18C92470">
            <w:pPr>
              <w:pStyle w:val="ListParagraph"/>
              <w:numPr>
                <w:ilvl w:val="0"/>
                <w:numId w:val="17"/>
              </w:numPr>
              <w:spacing w:after="240" w:line="240" w:lineRule="auto"/>
              <w:outlineLvl w:val="1"/>
              <w:cnfStyle w:val="100000000000" w:firstRow="1" w:lastRow="0" w:firstColumn="0" w:lastColumn="0" w:oddVBand="0" w:evenVBand="0" w:oddHBand="0" w:evenHBand="0" w:firstRowFirstColumn="0" w:firstRowLastColumn="0" w:lastRowFirstColumn="0" w:lastRowLastColumn="0"/>
              <w:rPr>
                <w:rFonts w:cstheme="minorBidi"/>
              </w:rPr>
            </w:pPr>
            <w:r w:rsidRPr="18C92470">
              <w:rPr>
                <w:rFonts w:cs="Arial"/>
                <w:color w:val="1A1A1A"/>
                <w:sz w:val="20"/>
              </w:rPr>
              <w:t>$</w:t>
            </w:r>
            <w:r w:rsidR="53D2E68C" w:rsidRPr="18C92470">
              <w:rPr>
                <w:rFonts w:cs="Arial"/>
                <w:color w:val="1A1A1A"/>
                <w:sz w:val="20"/>
              </w:rPr>
              <w:t>2</w:t>
            </w:r>
            <w:r w:rsidRPr="18C92470">
              <w:rPr>
                <w:rFonts w:cs="Arial"/>
                <w:color w:val="1A1A1A"/>
                <w:sz w:val="20"/>
              </w:rPr>
              <w:t>0,000 A declaration of Private Interests will be required for positions with financial delegations of &gt;$20,000</w:t>
            </w:r>
          </w:p>
        </w:tc>
      </w:tr>
      <w:tr w:rsidR="007A66F5" w:rsidRPr="00BC7B3D" w14:paraId="4545AFC9" w14:textId="77777777" w:rsidTr="18C92470">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8986E11" w14:textId="77777777" w:rsidR="007A66F5" w:rsidRDefault="007A66F5" w:rsidP="007A66F5">
            <w:pPr>
              <w:ind w:left="142"/>
              <w:rPr>
                <w:rFonts w:cstheme="minorHAnsi"/>
                <w:color w:val="111111" w:themeColor="text1" w:themeShade="80"/>
              </w:rPr>
            </w:pPr>
            <w:r w:rsidRPr="00BC7B3D">
              <w:rPr>
                <w:rFonts w:cstheme="minorHAnsi"/>
                <w:color w:val="111111" w:themeColor="text1" w:themeShade="80"/>
                <w:sz w:val="20"/>
              </w:rPr>
              <w:t>Travel</w:t>
            </w:r>
          </w:p>
        </w:tc>
        <w:tc>
          <w:tcPr>
            <w:tcW w:w="6803" w:type="dxa"/>
            <w:shd w:val="clear" w:color="auto" w:fill="auto"/>
          </w:tcPr>
          <w:p w14:paraId="7AC348FB" w14:textId="77777777" w:rsidR="007A66F5" w:rsidRPr="00BC7B3D" w:rsidRDefault="007A66F5" w:rsidP="007A66F5">
            <w:pPr>
              <w:pStyle w:val="ListParagraph"/>
              <w:numPr>
                <w:ilvl w:val="0"/>
                <w:numId w:val="17"/>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BC7B3D">
              <w:rPr>
                <w:rFonts w:cstheme="minorHAnsi"/>
                <w:color w:val="auto"/>
                <w:sz w:val="20"/>
              </w:rPr>
              <w:t xml:space="preserve">Current driver licence. </w:t>
            </w:r>
          </w:p>
          <w:p w14:paraId="30D3B7FA" w14:textId="77777777" w:rsidR="007A66F5" w:rsidRPr="00BC7B3D" w:rsidRDefault="007A66F5" w:rsidP="007A66F5">
            <w:pPr>
              <w:pStyle w:val="ListParagraph"/>
              <w:numPr>
                <w:ilvl w:val="0"/>
                <w:numId w:val="17"/>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BC7B3D">
              <w:rPr>
                <w:rFonts w:cstheme="minorHAnsi"/>
                <w:color w:val="auto"/>
                <w:sz w:val="20"/>
              </w:rPr>
              <w:t>This position may have a requirement to travel intrastate.</w:t>
            </w:r>
          </w:p>
        </w:tc>
      </w:tr>
      <w:tr w:rsidR="007A66F5" w:rsidRPr="00B641AF" w14:paraId="350CB279" w14:textId="77777777" w:rsidTr="18C924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D75942E" w14:textId="77777777" w:rsidR="007A66F5" w:rsidRPr="00BC7B3D" w:rsidRDefault="007A66F5" w:rsidP="007A66F5">
            <w:pPr>
              <w:ind w:left="142"/>
              <w:rPr>
                <w:rFonts w:cstheme="minorHAnsi"/>
                <w:color w:val="111111" w:themeColor="text1" w:themeShade="80"/>
              </w:rPr>
            </w:pPr>
            <w:r w:rsidRPr="0039514B">
              <w:rPr>
                <w:rFonts w:cstheme="minorHAnsi"/>
                <w:color w:val="111111" w:themeColor="text1" w:themeShade="80"/>
                <w:sz w:val="20"/>
              </w:rPr>
              <w:t>Out-of-</w:t>
            </w:r>
            <w:r w:rsidRPr="003543D0">
              <w:rPr>
                <w:rFonts w:cstheme="minorHAnsi"/>
                <w:color w:val="111111"/>
                <w:sz w:val="20"/>
              </w:rPr>
              <w:t>hours</w:t>
            </w:r>
            <w:r w:rsidRPr="0039514B">
              <w:rPr>
                <w:rFonts w:cstheme="minorHAnsi"/>
                <w:color w:val="111111" w:themeColor="text1" w:themeShade="80"/>
                <w:sz w:val="20"/>
              </w:rPr>
              <w:t xml:space="preserve"> work</w:t>
            </w:r>
          </w:p>
        </w:tc>
        <w:tc>
          <w:tcPr>
            <w:tcW w:w="6803" w:type="dxa"/>
            <w:shd w:val="clear" w:color="auto" w:fill="auto"/>
          </w:tcPr>
          <w:p w14:paraId="42C25A3D" w14:textId="77777777" w:rsidR="007A66F5" w:rsidRPr="00B641AF" w:rsidRDefault="007A66F5" w:rsidP="007A66F5">
            <w:pPr>
              <w:pStyle w:val="ListParagraph"/>
              <w:numPr>
                <w:ilvl w:val="0"/>
                <w:numId w:val="17"/>
              </w:numPr>
              <w:spacing w:after="240" w:line="240" w:lineRule="auto"/>
              <w:outlineLvl w:val="1"/>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B641AF">
              <w:rPr>
                <w:rFonts w:cstheme="minorHAnsi"/>
                <w:color w:val="auto"/>
                <w:sz w:val="20"/>
              </w:rPr>
              <w:t xml:space="preserve">Some out-of-hours work will be required, for example to meet critical client deadlines, during emergency situations, for events, and/or during times when rostered ‘on-call’ to take media enquiries. Any overtime must be pre-agreed with the line Manager before being </w:t>
            </w:r>
            <w:proofErr w:type="gramStart"/>
            <w:r w:rsidRPr="00B641AF">
              <w:rPr>
                <w:rFonts w:cstheme="minorHAnsi"/>
                <w:color w:val="auto"/>
                <w:sz w:val="20"/>
              </w:rPr>
              <w:t>accumulated, and</w:t>
            </w:r>
            <w:proofErr w:type="gramEnd"/>
            <w:r w:rsidRPr="00B641AF">
              <w:rPr>
                <w:rFonts w:cstheme="minorHAnsi"/>
                <w:color w:val="auto"/>
                <w:sz w:val="20"/>
              </w:rPr>
              <w:t xml:space="preserve"> will be taken as time-in-lieu following the line Manager’s prior approval.</w:t>
            </w:r>
          </w:p>
        </w:tc>
      </w:tr>
      <w:tr w:rsidR="007A66F5" w:rsidRPr="00B641AF" w14:paraId="4B32A205" w14:textId="77777777" w:rsidTr="18C92470">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BAB4927" w14:textId="77777777" w:rsidR="007A66F5" w:rsidRPr="003543D0" w:rsidRDefault="007A66F5" w:rsidP="007A66F5">
            <w:pPr>
              <w:spacing w:line="240" w:lineRule="auto"/>
              <w:contextualSpacing/>
              <w:outlineLvl w:val="1"/>
              <w:rPr>
                <w:rFonts w:cs="Arial"/>
                <w:color w:val="111111"/>
                <w:sz w:val="20"/>
              </w:rPr>
            </w:pPr>
            <w:r w:rsidRPr="003543D0">
              <w:rPr>
                <w:rFonts w:cs="Arial"/>
                <w:color w:val="111111"/>
                <w:sz w:val="20"/>
              </w:rPr>
              <w:t>The occupational health and safety    requirements of this position may include, but are not limited to:</w:t>
            </w:r>
          </w:p>
          <w:p w14:paraId="69E1A374" w14:textId="77777777" w:rsidR="007A66F5" w:rsidRPr="003543D0" w:rsidRDefault="007A66F5" w:rsidP="007A66F5">
            <w:pPr>
              <w:rPr>
                <w:rFonts w:cstheme="minorHAnsi"/>
                <w:color w:val="111111"/>
              </w:rPr>
            </w:pPr>
          </w:p>
        </w:tc>
        <w:tc>
          <w:tcPr>
            <w:tcW w:w="6803" w:type="dxa"/>
            <w:shd w:val="clear" w:color="auto" w:fill="auto"/>
          </w:tcPr>
          <w:p w14:paraId="1E8A99C6" w14:textId="77777777" w:rsidR="007A66F5" w:rsidRPr="003543D0" w:rsidRDefault="007A66F5" w:rsidP="007A66F5">
            <w:pPr>
              <w:numPr>
                <w:ilvl w:val="0"/>
                <w:numId w:val="17"/>
              </w:numPr>
              <w:spacing w:before="0" w:after="240"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cstheme="minorHAnsi"/>
                <w:color w:val="111111"/>
              </w:rPr>
            </w:pPr>
            <w:r w:rsidRPr="003543D0">
              <w:rPr>
                <w:rFonts w:cs="Arial"/>
                <w:color w:val="111111"/>
                <w:sz w:val="20"/>
              </w:rPr>
              <w:t>Sedentary desk work</w:t>
            </w:r>
          </w:p>
          <w:p w14:paraId="104892C1" w14:textId="7163D90C" w:rsidR="007A66F5" w:rsidRPr="003543D0" w:rsidRDefault="007A66F5" w:rsidP="007A66F5">
            <w:pPr>
              <w:numPr>
                <w:ilvl w:val="0"/>
                <w:numId w:val="17"/>
              </w:numPr>
              <w:spacing w:before="0" w:after="240"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cstheme="minorHAnsi"/>
                <w:color w:val="111111"/>
              </w:rPr>
            </w:pPr>
            <w:r w:rsidRPr="003543D0">
              <w:rPr>
                <w:rFonts w:cs="Arial"/>
                <w:color w:val="111111"/>
                <w:sz w:val="20"/>
              </w:rPr>
              <w:t>Emergency response work</w:t>
            </w:r>
          </w:p>
        </w:tc>
      </w:tr>
      <w:tr w:rsidR="007A66F5" w:rsidRPr="00B641AF" w14:paraId="235A10C4" w14:textId="77777777" w:rsidTr="18C924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D14457E" w14:textId="77777777" w:rsidR="007A66F5" w:rsidRPr="00495B3B" w:rsidRDefault="007A66F5" w:rsidP="007A66F5">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173D4AFA" w14:textId="6DBAD813" w:rsidR="007A66F5" w:rsidRPr="0039514B" w:rsidRDefault="007A66F5" w:rsidP="007A66F5">
            <w:pPr>
              <w:rPr>
                <w:rFonts w:cstheme="minorHAnsi"/>
                <w:color w:val="111111" w:themeColor="text1" w:themeShade="80"/>
              </w:rPr>
            </w:pPr>
            <w:r w:rsidRPr="00495B3B">
              <w:rPr>
                <w:rFonts w:ascii="Arial" w:hAnsi="Arial" w:cs="Arial"/>
                <w:sz w:val="20"/>
              </w:rPr>
              <w:tab/>
            </w:r>
          </w:p>
        </w:tc>
        <w:tc>
          <w:tcPr>
            <w:tcW w:w="6803" w:type="dxa"/>
            <w:shd w:val="clear" w:color="auto" w:fill="auto"/>
          </w:tcPr>
          <w:p w14:paraId="340040EC" w14:textId="77777777" w:rsidR="007A66F5" w:rsidRPr="00495B3B" w:rsidRDefault="007A66F5" w:rsidP="007A66F5">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25720C99" w14:textId="48CD06AE" w:rsidR="007A66F5" w:rsidRPr="003543D0" w:rsidRDefault="007A66F5" w:rsidP="007A66F5">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tr w:rsidR="007A66F5" w:rsidRPr="00B641AF" w14:paraId="5DC5DC3B" w14:textId="77777777" w:rsidTr="18C92470">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64B3B18F" w14:textId="77777777" w:rsidR="007A66F5" w:rsidRPr="00495B3B" w:rsidRDefault="007A66F5" w:rsidP="007A66F5">
            <w:pPr>
              <w:spacing w:before="120" w:after="120"/>
              <w:rPr>
                <w:rFonts w:ascii="Arial" w:hAnsi="Arial"/>
                <w:color w:val="1A1A1A"/>
                <w:sz w:val="20"/>
              </w:rPr>
            </w:pPr>
            <w:r w:rsidRPr="00495B3B">
              <w:rPr>
                <w:rFonts w:ascii="Arial" w:hAnsi="Arial"/>
                <w:color w:val="1A1A1A"/>
                <w:sz w:val="20"/>
              </w:rPr>
              <w:t xml:space="preserve">  Employment terms and conditions</w:t>
            </w:r>
          </w:p>
          <w:p w14:paraId="7F664A38" w14:textId="77777777" w:rsidR="007A66F5" w:rsidRPr="0039514B" w:rsidRDefault="007A66F5" w:rsidP="007A66F5">
            <w:pPr>
              <w:rPr>
                <w:rFonts w:cstheme="minorHAnsi"/>
                <w:color w:val="111111" w:themeColor="text1" w:themeShade="80"/>
              </w:rPr>
            </w:pPr>
          </w:p>
        </w:tc>
        <w:tc>
          <w:tcPr>
            <w:tcW w:w="6803" w:type="dxa"/>
            <w:shd w:val="clear" w:color="auto" w:fill="auto"/>
          </w:tcPr>
          <w:p w14:paraId="5CAFA738" w14:textId="465CDC41" w:rsidR="007A66F5" w:rsidRPr="00495B3B" w:rsidRDefault="007A66F5" w:rsidP="007A66F5">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5A766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9AEFB3D" w14:textId="77777777" w:rsidR="007A66F5" w:rsidRPr="00495B3B" w:rsidRDefault="007A66F5" w:rsidP="007A66F5">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123A3311" w14:textId="40A029B2" w:rsidR="007A66F5" w:rsidRPr="003543D0" w:rsidRDefault="007A66F5" w:rsidP="007A66F5">
            <w:pPr>
              <w:spacing w:after="240" w:line="240" w:lineRule="auto"/>
              <w:ind w:left="145"/>
              <w:outlineLvl w:val="1"/>
              <w:cnfStyle w:val="000000000000" w:firstRow="0" w:lastRow="0" w:firstColumn="0" w:lastColumn="0" w:oddVBand="0" w:evenVBand="0" w:oddHBand="0" w:evenHBand="0" w:firstRowFirstColumn="0" w:firstRowLastColumn="0" w:lastRowFirstColumn="0" w:lastRowLastColumn="0"/>
              <w:rPr>
                <w:rFonts w:cstheme="minorHAnsi"/>
              </w:rPr>
            </w:pPr>
            <w:r w:rsidRPr="003543D0">
              <w:rPr>
                <w:rFonts w:ascii="Arial" w:hAnsi="Arial" w:cs="Arial"/>
                <w:color w:val="1A1A1A"/>
              </w:rPr>
              <w:t>Non-</w:t>
            </w:r>
            <w:smartTag w:uri="urn:schemas-microsoft-com:office:smarttags" w:element="stockticker">
              <w:r w:rsidRPr="003543D0">
                <w:rPr>
                  <w:rFonts w:ascii="Arial" w:hAnsi="Arial" w:cs="Arial"/>
                  <w:color w:val="1A1A1A"/>
                </w:rPr>
                <w:t>VPS</w:t>
              </w:r>
            </w:smartTag>
            <w:r w:rsidRPr="003543D0">
              <w:rPr>
                <w:rFonts w:ascii="Arial" w:hAnsi="Arial" w:cs="Arial"/>
                <w:color w:val="1A1A1A"/>
              </w:rPr>
              <w:t xml:space="preserve"> applicants will be subject to a probation period of six months</w:t>
            </w:r>
          </w:p>
        </w:tc>
      </w:tr>
      <w:tr w:rsidR="007A66F5" w:rsidRPr="00B641AF" w14:paraId="4AE4DDAB" w14:textId="77777777" w:rsidTr="18C924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3BBCF41" w14:textId="17AC056E" w:rsidR="007A66F5" w:rsidRPr="003543D0" w:rsidRDefault="007A66F5" w:rsidP="007A66F5">
            <w:pPr>
              <w:rPr>
                <w:rFonts w:cstheme="minorHAnsi"/>
                <w:color w:val="111111" w:themeColor="text1" w:themeShade="80"/>
                <w:sz w:val="20"/>
              </w:rPr>
            </w:pPr>
            <w:r w:rsidRPr="003543D0">
              <w:rPr>
                <w:rFonts w:ascii="Arial" w:hAnsi="Arial"/>
                <w:color w:val="1A1A1A"/>
                <w:sz w:val="20"/>
              </w:rPr>
              <w:t xml:space="preserve">Privacy </w:t>
            </w:r>
          </w:p>
        </w:tc>
        <w:tc>
          <w:tcPr>
            <w:tcW w:w="6803" w:type="dxa"/>
            <w:shd w:val="clear" w:color="auto" w:fill="auto"/>
          </w:tcPr>
          <w:p w14:paraId="070AF851" w14:textId="3E7D6B5B" w:rsidR="007A66F5" w:rsidRPr="003543D0" w:rsidRDefault="007A66F5" w:rsidP="007A66F5">
            <w:pPr>
              <w:spacing w:after="240" w:line="240" w:lineRule="auto"/>
              <w:ind w:left="145"/>
              <w:outlineLvl w:val="1"/>
              <w:cnfStyle w:val="000000010000" w:firstRow="0" w:lastRow="0" w:firstColumn="0" w:lastColumn="0" w:oddVBand="0" w:evenVBand="0" w:oddHBand="0" w:evenHBand="1" w:firstRowFirstColumn="0" w:firstRowLastColumn="0" w:lastRowFirstColumn="0" w:lastRowLastColumn="0"/>
              <w:rPr>
                <w:rFonts w:cstheme="minorHAnsi"/>
                <w:sz w:val="20"/>
              </w:rPr>
            </w:pPr>
            <w:r w:rsidRPr="003543D0">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bookmarkEnd w:id="2"/>
    <w:p w14:paraId="6F43E212" w14:textId="77777777" w:rsidR="00E86578" w:rsidRPr="00495B3B" w:rsidRDefault="00E86578" w:rsidP="00E86578">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1D8B013E" w14:textId="77777777" w:rsidR="00FE1E70" w:rsidRPr="00FE1E70" w:rsidRDefault="00FE1E70" w:rsidP="00FE1E70">
      <w:pPr>
        <w:spacing w:before="0" w:after="0"/>
        <w:rPr>
          <w:rFonts w:ascii="Arial" w:hAnsi="Arial" w:cs="Arial"/>
        </w:rPr>
      </w:pPr>
      <w:r w:rsidRPr="00FE1E70">
        <w:rPr>
          <w:rFonts w:ascii="Arial" w:hAnsi="Arial" w:cs="Arial"/>
        </w:rPr>
        <w:t>We employ approximately 6,300 staff, including around 600 seasonal staff, across more than 86 locations throughout Victoria, across energy, environment, climate action, water, agriculture, and resources portfolios.</w:t>
      </w:r>
    </w:p>
    <w:p w14:paraId="78BB6962" w14:textId="5EB40F4F" w:rsidR="00FE1E70" w:rsidRPr="00FE1E70" w:rsidRDefault="00FE1E70" w:rsidP="00FE1E70">
      <w:pPr>
        <w:spacing w:before="0" w:after="0"/>
        <w:rPr>
          <w:rFonts w:ascii="Arial" w:hAnsi="Arial" w:cs="Arial"/>
        </w:rPr>
      </w:pPr>
      <w:r w:rsidRPr="00FE1E70">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FE1E70">
        <w:rPr>
          <w:rFonts w:ascii="Arial" w:hAnsi="Arial" w:cs="Arial"/>
        </w:rPr>
        <w:t>them</w:t>
      </w:r>
      <w:proofErr w:type="gramEnd"/>
      <w:r w:rsidRPr="00FE1E70">
        <w:rPr>
          <w:rFonts w:ascii="Arial" w:hAnsi="Arial" w:cs="Arial"/>
        </w:rPr>
        <w:t xml:space="preserve"> and we collaborate across our portfolios to design and deliver services and programs</w:t>
      </w:r>
      <w:r>
        <w:rPr>
          <w:rFonts w:ascii="Arial" w:hAnsi="Arial" w:cs="Arial"/>
        </w:rPr>
        <w:t>.</w:t>
      </w:r>
    </w:p>
    <w:p w14:paraId="75B160B3" w14:textId="77777777" w:rsidR="005A7664" w:rsidRPr="005763CD" w:rsidRDefault="005A7664" w:rsidP="005A7664">
      <w:pPr>
        <w:spacing w:before="0" w:after="0"/>
        <w:rPr>
          <w:rFonts w:ascii="Arial" w:hAnsi="Arial" w:cs="Arial"/>
        </w:rPr>
      </w:pPr>
    </w:p>
    <w:p w14:paraId="30D7ADC3" w14:textId="77777777" w:rsidR="005A7664" w:rsidRPr="005763CD" w:rsidRDefault="005A7664" w:rsidP="005A7664">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33" w:history="1">
        <w:r w:rsidRPr="00220147">
          <w:rPr>
            <w:rStyle w:val="Hyperlink"/>
            <w:rFonts w:ascii="Arial" w:hAnsi="Arial" w:cs="Arial"/>
            <w:lang w:eastAsia="en-US"/>
          </w:rPr>
          <w:t>www.deeca.vic.gov.au</w:t>
        </w:r>
      </w:hyperlink>
    </w:p>
    <w:p w14:paraId="6D3E8E26" w14:textId="77777777" w:rsidR="0076667C" w:rsidRPr="0076667C" w:rsidRDefault="0076667C" w:rsidP="0076667C">
      <w:pPr>
        <w:spacing w:line="240" w:lineRule="auto"/>
        <w:rPr>
          <w:rFonts w:ascii="Arial" w:eastAsia="Microsoft JhengHei" w:hAnsi="Arial"/>
          <w:iCs/>
          <w:color w:val="442D97"/>
          <w:spacing w:val="-2"/>
          <w:sz w:val="28"/>
          <w:szCs w:val="24"/>
        </w:rPr>
      </w:pPr>
      <w:r w:rsidRPr="0076667C">
        <w:rPr>
          <w:rFonts w:ascii="Arial" w:eastAsia="Microsoft JhengHei" w:hAnsi="Arial"/>
          <w:iCs/>
          <w:color w:val="442D97"/>
          <w:spacing w:val="-2"/>
          <w:sz w:val="28"/>
          <w:szCs w:val="24"/>
        </w:rPr>
        <w:t>Our values</w:t>
      </w:r>
    </w:p>
    <w:p w14:paraId="13E0302F" w14:textId="737CBCEC" w:rsidR="0076667C" w:rsidRPr="0076667C" w:rsidRDefault="0076667C" w:rsidP="0076667C">
      <w:pPr>
        <w:spacing w:line="240" w:lineRule="auto"/>
        <w:rPr>
          <w:rFonts w:ascii="Arial" w:hAnsi="Arial" w:cs="Arial"/>
        </w:rPr>
      </w:pPr>
      <w:r w:rsidRPr="0076667C">
        <w:rPr>
          <w:rFonts w:ascii="Arial" w:hAnsi="Arial" w:cs="Arial"/>
        </w:rPr>
        <w:lastRenderedPageBreak/>
        <w:t>Our values are the foundation of our culture and guide how we work together, with our ministers, stakeholders, partners and the community. The department</w:t>
      </w:r>
      <w:r>
        <w:rPr>
          <w:rFonts w:ascii="Arial" w:hAnsi="Arial" w:cs="Arial"/>
        </w:rPr>
        <w:t>’</w:t>
      </w:r>
      <w:r w:rsidRPr="0076667C">
        <w:rPr>
          <w:rFonts w:ascii="Arial" w:hAnsi="Arial" w:cs="Arial"/>
        </w:rPr>
        <w:t xml:space="preserve">s values are </w:t>
      </w:r>
      <w:r w:rsidRPr="0076667C">
        <w:rPr>
          <w:rFonts w:ascii="Arial" w:hAnsi="Arial" w:cs="Arial"/>
          <w:b/>
          <w:bCs/>
        </w:rPr>
        <w:t>Teamwork</w:t>
      </w:r>
      <w:r w:rsidRPr="0076667C">
        <w:rPr>
          <w:rFonts w:ascii="Arial" w:hAnsi="Arial" w:cs="Arial"/>
        </w:rPr>
        <w:t xml:space="preserve">, </w:t>
      </w:r>
      <w:r w:rsidRPr="0076667C">
        <w:rPr>
          <w:rFonts w:ascii="Arial" w:hAnsi="Arial" w:cs="Arial"/>
          <w:b/>
          <w:bCs/>
        </w:rPr>
        <w:t>Service Excellence</w:t>
      </w:r>
      <w:r w:rsidRPr="0076667C">
        <w:rPr>
          <w:rFonts w:ascii="Arial" w:hAnsi="Arial" w:cs="Arial"/>
        </w:rPr>
        <w:t xml:space="preserve">, </w:t>
      </w:r>
      <w:r w:rsidRPr="0076667C">
        <w:rPr>
          <w:rFonts w:ascii="Arial" w:hAnsi="Arial" w:cs="Arial"/>
          <w:b/>
          <w:bCs/>
        </w:rPr>
        <w:t>Ownership</w:t>
      </w:r>
      <w:r w:rsidRPr="0076667C">
        <w:rPr>
          <w:rFonts w:ascii="Arial" w:hAnsi="Arial" w:cs="Arial"/>
        </w:rPr>
        <w:t xml:space="preserve"> and </w:t>
      </w:r>
      <w:r w:rsidRPr="0076667C">
        <w:rPr>
          <w:rFonts w:ascii="Arial" w:hAnsi="Arial" w:cs="Arial"/>
          <w:b/>
          <w:bCs/>
        </w:rPr>
        <w:t>Wellbeing &amp; Safety</w:t>
      </w:r>
      <w:r w:rsidRPr="0076667C">
        <w:rPr>
          <w:rFonts w:ascii="Arial" w:hAnsi="Arial" w:cs="Arial"/>
        </w:rPr>
        <w:t>.</w:t>
      </w:r>
    </w:p>
    <w:p w14:paraId="1AA52F9A" w14:textId="77777777" w:rsidR="0076667C" w:rsidRPr="0076667C" w:rsidRDefault="0076667C" w:rsidP="0076667C">
      <w:pPr>
        <w:spacing w:line="240" w:lineRule="auto"/>
        <w:rPr>
          <w:rFonts w:ascii="Arial" w:eastAsia="Microsoft JhengHei" w:hAnsi="Arial"/>
          <w:iCs/>
          <w:color w:val="442D97"/>
          <w:spacing w:val="-2"/>
          <w:sz w:val="28"/>
          <w:szCs w:val="24"/>
        </w:rPr>
      </w:pPr>
      <w:r w:rsidRPr="0076667C">
        <w:rPr>
          <w:rFonts w:ascii="Arial" w:eastAsia="Microsoft JhengHei" w:hAnsi="Arial"/>
          <w:iCs/>
          <w:color w:val="442D97"/>
          <w:spacing w:val="-2"/>
          <w:sz w:val="28"/>
          <w:szCs w:val="24"/>
        </w:rPr>
        <w:t>Emergency Response and Health and Safety Requirements</w:t>
      </w:r>
    </w:p>
    <w:p w14:paraId="4E1FE715" w14:textId="77777777" w:rsidR="0076667C" w:rsidRPr="0076667C" w:rsidRDefault="0076667C" w:rsidP="0076667C">
      <w:pPr>
        <w:spacing w:line="240" w:lineRule="auto"/>
        <w:rPr>
          <w:rFonts w:ascii="Arial" w:hAnsi="Arial" w:cs="Arial"/>
        </w:rPr>
      </w:pPr>
      <w:r w:rsidRPr="0076667C">
        <w:rPr>
          <w:rFonts w:ascii="Arial" w:hAnsi="Arial" w:cs="Arial"/>
        </w:rPr>
        <w:t>The department plays a major role in Victoria’s emergency response activities, through an all-hazards, all-emergencies approach. Staff may be directly employed for these roles or may be called upon to support these activities as required following the appropriate training and “fit for work” assessment.</w:t>
      </w:r>
    </w:p>
    <w:p w14:paraId="38F0FD0D" w14:textId="77777777" w:rsidR="0076667C" w:rsidRPr="0076667C" w:rsidRDefault="0076667C" w:rsidP="0076667C">
      <w:pPr>
        <w:spacing w:line="240" w:lineRule="auto"/>
        <w:rPr>
          <w:rFonts w:ascii="Arial" w:eastAsia="Microsoft JhengHei" w:hAnsi="Arial"/>
          <w:iCs/>
          <w:color w:val="442D97"/>
          <w:spacing w:val="-2"/>
          <w:sz w:val="28"/>
          <w:szCs w:val="24"/>
        </w:rPr>
      </w:pPr>
      <w:r w:rsidRPr="0076667C">
        <w:rPr>
          <w:rFonts w:ascii="Arial" w:eastAsia="Microsoft JhengHei" w:hAnsi="Arial"/>
          <w:iCs/>
          <w:color w:val="442D97"/>
          <w:spacing w:val="-2"/>
          <w:sz w:val="28"/>
          <w:szCs w:val="24"/>
        </w:rPr>
        <w:t>A Diverse, Inclusive and Flexible Workplace</w:t>
      </w:r>
    </w:p>
    <w:p w14:paraId="1028AF32" w14:textId="77777777" w:rsidR="0076667C" w:rsidRPr="0076667C" w:rsidRDefault="0076667C" w:rsidP="0076667C">
      <w:pPr>
        <w:spacing w:line="240" w:lineRule="auto"/>
        <w:rPr>
          <w:rFonts w:ascii="Arial" w:hAnsi="Arial" w:cs="Arial"/>
        </w:rPr>
      </w:pPr>
      <w:r w:rsidRPr="0076667C">
        <w:rPr>
          <w:rFonts w:ascii="Arial" w:hAnsi="Arial" w:cs="Arial"/>
        </w:rPr>
        <w:t xml:space="preserve">DEECA welcomes applicants from a diverse range of </w:t>
      </w:r>
      <w:proofErr w:type="gramStart"/>
      <w:r w:rsidRPr="0076667C">
        <w:rPr>
          <w:rFonts w:ascii="Arial" w:hAnsi="Arial" w:cs="Arial"/>
        </w:rPr>
        <w:t>backgrounds</w:t>
      </w:r>
      <w:proofErr w:type="gramEnd"/>
      <w:r w:rsidRPr="0076667C">
        <w:rPr>
          <w:rFonts w:ascii="Arial" w:hAnsi="Arial" w:cs="Arial"/>
        </w:rPr>
        <w:t xml:space="preserve"> and we focus on the essential requirements of the job and being consistent and fair in our treatment of all applicants. Our diversity and inclusion outcome pillars:</w:t>
      </w:r>
    </w:p>
    <w:p w14:paraId="6929D3DA" w14:textId="77777777" w:rsidR="0076667C" w:rsidRDefault="0076667C" w:rsidP="0076667C">
      <w:pPr>
        <w:spacing w:line="240" w:lineRule="auto"/>
        <w:rPr>
          <w:rFonts w:ascii="Arial" w:hAnsi="Arial" w:cs="Arial"/>
        </w:rPr>
      </w:pPr>
      <w:r w:rsidRPr="0076667C">
        <w:rPr>
          <w:rFonts w:ascii="Arial" w:hAnsi="Arial" w:cs="Arial"/>
        </w:rPr>
        <w:t xml:space="preserve">1. We are connected to liveable, inclusive, sustainable communities </w:t>
      </w:r>
    </w:p>
    <w:p w14:paraId="20A4B0E3" w14:textId="77777777" w:rsidR="0076667C" w:rsidRDefault="0076667C" w:rsidP="0076667C">
      <w:pPr>
        <w:spacing w:line="240" w:lineRule="auto"/>
        <w:rPr>
          <w:rFonts w:ascii="Arial" w:hAnsi="Arial" w:cs="Arial"/>
        </w:rPr>
      </w:pPr>
      <w:r w:rsidRPr="0076667C">
        <w:rPr>
          <w:rFonts w:ascii="Arial" w:hAnsi="Arial" w:cs="Arial"/>
        </w:rPr>
        <w:t xml:space="preserve">2. We are diverse </w:t>
      </w:r>
    </w:p>
    <w:p w14:paraId="72101488" w14:textId="77777777" w:rsidR="0076667C" w:rsidRDefault="0076667C" w:rsidP="0076667C">
      <w:pPr>
        <w:spacing w:line="240" w:lineRule="auto"/>
        <w:rPr>
          <w:rFonts w:ascii="Arial" w:hAnsi="Arial" w:cs="Arial"/>
        </w:rPr>
      </w:pPr>
      <w:r w:rsidRPr="0076667C">
        <w:rPr>
          <w:rFonts w:ascii="Arial" w:hAnsi="Arial" w:cs="Arial"/>
        </w:rPr>
        <w:t xml:space="preserve">3. We are inclusive and flexible </w:t>
      </w:r>
    </w:p>
    <w:p w14:paraId="03D5D1FB" w14:textId="6922AB3C" w:rsidR="0076667C" w:rsidRPr="0076667C" w:rsidRDefault="0076667C" w:rsidP="0076667C">
      <w:pPr>
        <w:spacing w:line="240" w:lineRule="auto"/>
        <w:rPr>
          <w:rFonts w:ascii="Arial" w:hAnsi="Arial" w:cs="Arial"/>
        </w:rPr>
      </w:pPr>
      <w:r w:rsidRPr="0076667C">
        <w:rPr>
          <w:rFonts w:ascii="Arial" w:hAnsi="Arial" w:cs="Arial"/>
        </w:rPr>
        <w:t>4. We are safe and respectful</w:t>
      </w:r>
    </w:p>
    <w:p w14:paraId="3CE5423B" w14:textId="77777777" w:rsidR="0076667C" w:rsidRPr="0076667C" w:rsidRDefault="0076667C" w:rsidP="0076667C">
      <w:pPr>
        <w:spacing w:line="240" w:lineRule="auto"/>
        <w:rPr>
          <w:rFonts w:ascii="Arial" w:hAnsi="Arial" w:cs="Arial"/>
        </w:rPr>
      </w:pPr>
      <w:r w:rsidRPr="0076667C">
        <w:rPr>
          <w:rFonts w:ascii="Arial" w:hAnsi="Arial" w:cs="Arial"/>
        </w:rPr>
        <w:t>DEECA can provide reasonable adjustments for people with a disability. If you need assistance to fully participate in the application or interview process, please use the contact listed under ‘Position Details’.</w:t>
      </w:r>
    </w:p>
    <w:p w14:paraId="422AA62D" w14:textId="77777777" w:rsidR="0076667C" w:rsidRPr="0076667C" w:rsidRDefault="0076667C" w:rsidP="0076667C">
      <w:pPr>
        <w:spacing w:line="240" w:lineRule="auto"/>
        <w:rPr>
          <w:rFonts w:ascii="Arial" w:hAnsi="Arial" w:cs="Arial"/>
          <w:b/>
          <w:bCs/>
        </w:rPr>
      </w:pPr>
      <w:r w:rsidRPr="0076667C">
        <w:rPr>
          <w:rFonts w:ascii="Arial" w:hAnsi="Arial" w:cs="Arial"/>
          <w:b/>
          <w:bCs/>
        </w:rPr>
        <w:t>Aboriginal Cultural Safety</w:t>
      </w:r>
    </w:p>
    <w:p w14:paraId="7935F6E4" w14:textId="77777777" w:rsidR="0076667C" w:rsidRPr="0076667C" w:rsidRDefault="0076667C" w:rsidP="0076667C">
      <w:pPr>
        <w:spacing w:line="240" w:lineRule="auto"/>
        <w:rPr>
          <w:rFonts w:ascii="Arial" w:hAnsi="Arial" w:cs="Arial"/>
        </w:rPr>
      </w:pPr>
      <w:r w:rsidRPr="0076667C">
        <w:rPr>
          <w:rFonts w:ascii="Arial" w:hAnsi="Arial" w:cs="Arial"/>
        </w:rPr>
        <w:t>Cultural safety of Traditional Owners and Aboriginal Victorians, as an underpinning principle of self-determination, is embedded in everything we do. Under the Aboriginal Cultural Safety Framework DEECA is committed to creating a culturally safe workplace, where there is space for culture to live and for spiritual and belief systems to exist. For further information, please contact self.determination@deeca.vic.gov.au.</w:t>
      </w:r>
    </w:p>
    <w:p w14:paraId="264D9446" w14:textId="77777777" w:rsidR="0076667C" w:rsidRPr="0076667C" w:rsidRDefault="0076667C" w:rsidP="0076667C">
      <w:pPr>
        <w:spacing w:line="240" w:lineRule="auto"/>
        <w:rPr>
          <w:rFonts w:ascii="Arial" w:hAnsi="Arial" w:cs="Arial"/>
          <w:b/>
          <w:bCs/>
        </w:rPr>
      </w:pPr>
      <w:r w:rsidRPr="0076667C">
        <w:rPr>
          <w:rFonts w:ascii="Arial" w:hAnsi="Arial" w:cs="Arial"/>
          <w:b/>
          <w:bCs/>
        </w:rPr>
        <w:t>Balancing your Life / Hybrid Working</w:t>
      </w:r>
    </w:p>
    <w:p w14:paraId="093DF642" w14:textId="77777777" w:rsidR="0076667C" w:rsidRPr="0076667C" w:rsidRDefault="0076667C" w:rsidP="0076667C">
      <w:pPr>
        <w:spacing w:line="240" w:lineRule="auto"/>
        <w:rPr>
          <w:rFonts w:ascii="Arial" w:hAnsi="Arial" w:cs="Arial"/>
        </w:rPr>
      </w:pPr>
      <w:r w:rsidRPr="0076667C">
        <w:rPr>
          <w:rFonts w:ascii="Arial" w:hAnsi="Arial" w:cs="Arial"/>
        </w:rPr>
        <w:t xml:space="preserve">We understand that a balanced life is important to our </w:t>
      </w:r>
      <w:proofErr w:type="gramStart"/>
      <w:r w:rsidRPr="0076667C">
        <w:rPr>
          <w:rFonts w:ascii="Arial" w:hAnsi="Arial" w:cs="Arial"/>
        </w:rPr>
        <w:t>employees</w:t>
      </w:r>
      <w:proofErr w:type="gramEnd"/>
      <w:r w:rsidRPr="0076667C">
        <w:rPr>
          <w:rFonts w:ascii="Arial" w:hAnsi="Arial" w:cs="Arial"/>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w:t>
      </w:r>
    </w:p>
    <w:p w14:paraId="291CF7A0" w14:textId="77777777" w:rsidR="0076667C" w:rsidRPr="0076667C" w:rsidRDefault="0076667C" w:rsidP="0076667C">
      <w:pPr>
        <w:spacing w:line="240" w:lineRule="auto"/>
        <w:rPr>
          <w:rFonts w:ascii="Arial" w:hAnsi="Arial" w:cs="Arial"/>
          <w:b/>
          <w:bCs/>
        </w:rPr>
      </w:pPr>
      <w:r w:rsidRPr="0076667C">
        <w:rPr>
          <w:rFonts w:ascii="Arial" w:hAnsi="Arial" w:cs="Arial"/>
          <w:b/>
          <w:bCs/>
        </w:rPr>
        <w:t>To receive this information in an accessible format (such as large print or audio) please call the Customer Service Centre: 136 186, TTY: 133 677, or email customer.service@deeca.vic.gov.au</w:t>
      </w:r>
    </w:p>
    <w:p w14:paraId="491AE125" w14:textId="77777777" w:rsidR="00495B3B" w:rsidRPr="00495B3B" w:rsidRDefault="00495B3B" w:rsidP="00495B3B">
      <w:pPr>
        <w:spacing w:line="240" w:lineRule="auto"/>
        <w:rPr>
          <w:rFonts w:ascii="Arial" w:hAnsi="Arial" w:cs="Arial"/>
          <w:sz w:val="28"/>
          <w:szCs w:val="28"/>
          <w:lang w:eastAsia="en-US"/>
        </w:rPr>
      </w:pPr>
      <w:r w:rsidRPr="00495B3B">
        <w:rPr>
          <w:rFonts w:ascii="Arial" w:hAnsi="Arial" w:cs="Arial"/>
          <w:sz w:val="28"/>
          <w:szCs w:val="28"/>
          <w:lang w:eastAsia="en-US"/>
        </w:rPr>
        <w:t xml:space="preserve"> </w:t>
      </w:r>
    </w:p>
    <w:p w14:paraId="69B28C1E" w14:textId="01B63964" w:rsidR="00A14A3F" w:rsidRDefault="00A14A3F" w:rsidP="007425C9"/>
    <w:sectPr w:rsidR="00A14A3F" w:rsidSect="00945491">
      <w:headerReference w:type="even" r:id="rId34"/>
      <w:headerReference w:type="default" r:id="rId35"/>
      <w:footerReference w:type="even" r:id="rId36"/>
      <w:footerReference w:type="default" r:id="rId37"/>
      <w:headerReference w:type="first" r:id="rId38"/>
      <w:footerReference w:type="first" r:id="rId39"/>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C7C9F" w14:textId="77777777" w:rsidR="00C5154A" w:rsidRDefault="00C5154A" w:rsidP="00CD157B">
      <w:pPr>
        <w:pStyle w:val="NoSpacing"/>
      </w:pPr>
    </w:p>
    <w:p w14:paraId="1EF5B52F" w14:textId="77777777" w:rsidR="00C5154A" w:rsidRDefault="00C5154A"/>
  </w:endnote>
  <w:endnote w:type="continuationSeparator" w:id="0">
    <w:p w14:paraId="2075913E" w14:textId="77777777" w:rsidR="00C5154A" w:rsidRDefault="00C5154A" w:rsidP="00CD157B">
      <w:pPr>
        <w:pStyle w:val="NoSpacing"/>
      </w:pPr>
    </w:p>
    <w:p w14:paraId="5951AFA5" w14:textId="77777777" w:rsidR="00C5154A" w:rsidRDefault="00C5154A"/>
  </w:endnote>
  <w:endnote w:type="continuationNotice" w:id="1">
    <w:p w14:paraId="0C407519" w14:textId="77777777" w:rsidR="00C5154A" w:rsidRDefault="00C5154A" w:rsidP="00CD157B">
      <w:pPr>
        <w:pStyle w:val="NoSpacing"/>
      </w:pPr>
    </w:p>
    <w:p w14:paraId="1FD8FF2D" w14:textId="77777777" w:rsidR="00C5154A" w:rsidRDefault="00C51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F15A3E7" w14:textId="77777777" w:rsidTr="000F248A">
      <w:trPr>
        <w:trHeight w:val="397"/>
      </w:trPr>
      <w:tc>
        <w:tcPr>
          <w:tcW w:w="340" w:type="dxa"/>
        </w:tcPr>
        <w:p w14:paraId="34C922F5" w14:textId="2C62BCA8" w:rsidR="00A60698" w:rsidRPr="00D55628" w:rsidRDefault="001D1A54" w:rsidP="00A60698">
          <w:pPr>
            <w:pStyle w:val="FooterEvenPageNumber"/>
            <w:framePr w:wrap="auto" w:vAnchor="margin" w:hAnchor="text" w:yAlign="inline"/>
          </w:pPr>
          <w:r>
            <w:rPr>
              <w:noProof/>
            </w:rPr>
            <mc:AlternateContent>
              <mc:Choice Requires="wps">
                <w:drawing>
                  <wp:anchor distT="0" distB="0" distL="0" distR="0" simplePos="0" relativeHeight="251658259" behindDoc="0" locked="0" layoutInCell="1" allowOverlap="1" wp14:anchorId="62EC320D" wp14:editId="55CD0F65">
                    <wp:simplePos x="541020" y="10260330"/>
                    <wp:positionH relativeFrom="page">
                      <wp:align>center</wp:align>
                    </wp:positionH>
                    <wp:positionV relativeFrom="page">
                      <wp:align>bottom</wp:align>
                    </wp:positionV>
                    <wp:extent cx="443865" cy="443865"/>
                    <wp:effectExtent l="0" t="0" r="12700" b="0"/>
                    <wp:wrapNone/>
                    <wp:docPr id="49" name="Text Box 4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7814DA" w14:textId="02C4D926"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EC320D" id="_x0000_t202" coordsize="21600,21600" o:spt="202" path="m,l,21600r21600,l21600,xe">
                    <v:stroke joinstyle="miter"/>
                    <v:path gradientshapeok="t" o:connecttype="rect"/>
                  </v:shapetype>
                  <v:shape id="Text Box 49" o:spid="_x0000_s1031" type="#_x0000_t202" alt="OFFICIAL" style="position:absolute;margin-left:0;margin-top:0;width:34.95pt;height:34.9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D7814DA" w14:textId="02C4D926"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152C328" w14:textId="71B23608" w:rsidR="00A60698" w:rsidRPr="00810C40" w:rsidRDefault="00495B3B" w:rsidP="00495B3B">
          <w:pPr>
            <w:pStyle w:val="FooterEven"/>
            <w:jc w:val="right"/>
          </w:pPr>
          <w:r>
            <w:t>May 2023</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10347" w:type="dxa"/>
      <w:tblLayout w:type="fixed"/>
      <w:tblCellMar>
        <w:bottom w:w="284" w:type="dxa"/>
      </w:tblCellMar>
      <w:tblLook w:val="04A0" w:firstRow="1" w:lastRow="0" w:firstColumn="1" w:lastColumn="0" w:noHBand="0" w:noVBand="1"/>
    </w:tblPr>
    <w:tblGrid>
      <w:gridCol w:w="8931"/>
      <w:gridCol w:w="425"/>
      <w:gridCol w:w="991"/>
    </w:tblGrid>
    <w:tr w:rsidR="00495B3B" w14:paraId="6C96125A" w14:textId="77777777" w:rsidTr="00495B3B">
      <w:trPr>
        <w:trHeight w:val="397"/>
      </w:trPr>
      <w:tc>
        <w:tcPr>
          <w:tcW w:w="8931" w:type="dxa"/>
        </w:tcPr>
        <w:p w14:paraId="162046A4" w14:textId="0F573F9D" w:rsidR="00495B3B" w:rsidRPr="00CB1FB7" w:rsidRDefault="001D1A54" w:rsidP="00495B3B">
          <w:pPr>
            <w:pStyle w:val="FooterOdd"/>
            <w:jc w:val="left"/>
            <w:rPr>
              <w:b/>
            </w:rPr>
          </w:pPr>
          <w:r>
            <w:rPr>
              <w:b/>
              <w:noProof/>
            </w:rPr>
            <mc:AlternateContent>
              <mc:Choice Requires="wps">
                <w:drawing>
                  <wp:anchor distT="0" distB="0" distL="0" distR="0" simplePos="0" relativeHeight="251658260" behindDoc="0" locked="0" layoutInCell="1" allowOverlap="1" wp14:anchorId="21303531" wp14:editId="4FEC8C46">
                    <wp:simplePos x="635" y="635"/>
                    <wp:positionH relativeFrom="page">
                      <wp:align>center</wp:align>
                    </wp:positionH>
                    <wp:positionV relativeFrom="page">
                      <wp:align>bottom</wp:align>
                    </wp:positionV>
                    <wp:extent cx="443865" cy="443865"/>
                    <wp:effectExtent l="0" t="0" r="18415" b="0"/>
                    <wp:wrapNone/>
                    <wp:docPr id="50" name="Text Box 5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0D252E" w14:textId="1C58273C"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303531" id="_x0000_t202" coordsize="21600,21600" o:spt="202" path="m,l,21600r21600,l21600,xe">
                    <v:stroke joinstyle="miter"/>
                    <v:path gradientshapeok="t" o:connecttype="rect"/>
                  </v:shapetype>
                  <v:shape id="Text Box 50" o:spid="_x0000_s1032" type="#_x0000_t202" alt="OFFICIAL" style="position:absolute;margin-left:0;margin-top:0;width:34.95pt;height:34.9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D0D252E" w14:textId="1C58273C"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r w:rsidR="00495B3B">
            <w:rPr>
              <w:b/>
            </w:rPr>
            <w:t>3</w:t>
          </w:r>
        </w:p>
      </w:tc>
      <w:tc>
        <w:tcPr>
          <w:tcW w:w="425" w:type="dxa"/>
        </w:tcPr>
        <w:p w14:paraId="75480751" w14:textId="77777777" w:rsidR="00495B3B" w:rsidRDefault="00495B3B" w:rsidP="00495B3B">
          <w:pPr>
            <w:pStyle w:val="FooterOddPageNumber"/>
            <w:ind w:left="-9070" w:firstLine="9070"/>
            <w:jc w:val="left"/>
          </w:pPr>
        </w:p>
      </w:tc>
      <w:tc>
        <w:tcPr>
          <w:tcW w:w="991" w:type="dxa"/>
        </w:tcPr>
        <w:p w14:paraId="6F42B13B" w14:textId="38D5987F" w:rsidR="00495B3B" w:rsidRPr="00D55628" w:rsidRDefault="00495B3B" w:rsidP="00495B3B">
          <w:pPr>
            <w:pStyle w:val="FooterOddPageNumber"/>
            <w:ind w:left="-9070" w:firstLine="9070"/>
            <w:jc w:val="left"/>
          </w:pPr>
          <w:r>
            <w:t>May 2023</w:t>
          </w:r>
        </w:p>
      </w:tc>
    </w:tr>
  </w:tbl>
  <w:p w14:paraId="544AF284" w14:textId="7633E25E" w:rsidR="00CD157B" w:rsidRDefault="00495B3B" w:rsidP="00495B3B">
    <w:pPr>
      <w:pStyle w:val="Footer"/>
      <w:jc w:val="right"/>
    </w:pP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372D312C" w:rsidR="00364C9A" w:rsidRDefault="001D1A54">
    <w:pPr>
      <w:pStyle w:val="Footer"/>
    </w:pPr>
    <w:r>
      <w:rPr>
        <w:noProof/>
      </w:rPr>
      <mc:AlternateContent>
        <mc:Choice Requires="wps">
          <w:drawing>
            <wp:anchor distT="0" distB="0" distL="0" distR="0" simplePos="0" relativeHeight="251658258" behindDoc="0" locked="0" layoutInCell="1" allowOverlap="1" wp14:anchorId="5BC43468" wp14:editId="598393D3">
              <wp:simplePos x="542925" y="10382250"/>
              <wp:positionH relativeFrom="page">
                <wp:align>center</wp:align>
              </wp:positionH>
              <wp:positionV relativeFrom="page">
                <wp:align>bottom</wp:align>
              </wp:positionV>
              <wp:extent cx="443865" cy="443865"/>
              <wp:effectExtent l="0" t="0" r="18415" b="0"/>
              <wp:wrapNone/>
              <wp:docPr id="48" name="Text Box 4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7D28BD" w14:textId="5390C189"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C43468" id="_x0000_t202" coordsize="21600,21600" o:spt="202" path="m,l,21600r21600,l21600,xe">
              <v:stroke joinstyle="miter"/>
              <v:path gradientshapeok="t" o:connecttype="rect"/>
            </v:shapetype>
            <v:shape id="Text Box 48" o:spid="_x0000_s1034" type="#_x0000_t202" alt="OFFICIAL" style="position:absolute;margin-left:0;margin-top:0;width:34.95pt;height:34.9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37D28BD" w14:textId="5390C189"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E46CE" w14:textId="56CE8BAC" w:rsidR="001D1A54" w:rsidRDefault="001D1A54">
    <w:pPr>
      <w:pStyle w:val="Footer"/>
    </w:pPr>
    <w:r>
      <w:rPr>
        <w:noProof/>
      </w:rPr>
      <mc:AlternateContent>
        <mc:Choice Requires="wps">
          <w:drawing>
            <wp:anchor distT="0" distB="0" distL="0" distR="0" simplePos="0" relativeHeight="251658262" behindDoc="0" locked="0" layoutInCell="1" allowOverlap="1" wp14:anchorId="4CD128B0" wp14:editId="717F62A5">
              <wp:simplePos x="541020" y="10386060"/>
              <wp:positionH relativeFrom="page">
                <wp:align>center</wp:align>
              </wp:positionH>
              <wp:positionV relativeFrom="page">
                <wp:align>bottom</wp:align>
              </wp:positionV>
              <wp:extent cx="443865" cy="443865"/>
              <wp:effectExtent l="0" t="0" r="18415" b="0"/>
              <wp:wrapNone/>
              <wp:docPr id="52" name="Text Box 5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67D992" w14:textId="13126F96"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D128B0" id="_x0000_t202" coordsize="21600,21600" o:spt="202" path="m,l,21600r21600,l21600,xe">
              <v:stroke joinstyle="miter"/>
              <v:path gradientshapeok="t" o:connecttype="rect"/>
            </v:shapetype>
            <v:shape id="Text Box 52" o:spid="_x0000_s1037" type="#_x0000_t202" alt="OFFICIAL" style="position:absolute;margin-left:0;margin-top:0;width:34.95pt;height:34.95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0867D992" w14:textId="13126F96"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F3623" w14:textId="013E715F" w:rsidR="001D1A54" w:rsidRDefault="001D1A54">
    <w:pPr>
      <w:pStyle w:val="Footer"/>
    </w:pPr>
    <w:r>
      <w:rPr>
        <w:noProof/>
      </w:rPr>
      <mc:AlternateContent>
        <mc:Choice Requires="wps">
          <w:drawing>
            <wp:anchor distT="0" distB="0" distL="0" distR="0" simplePos="0" relativeHeight="251658263" behindDoc="0" locked="0" layoutInCell="1" allowOverlap="1" wp14:anchorId="538FEA54" wp14:editId="4FA1FA4B">
              <wp:simplePos x="635" y="635"/>
              <wp:positionH relativeFrom="page">
                <wp:align>center</wp:align>
              </wp:positionH>
              <wp:positionV relativeFrom="page">
                <wp:align>bottom</wp:align>
              </wp:positionV>
              <wp:extent cx="443865" cy="443865"/>
              <wp:effectExtent l="0" t="0" r="18415" b="0"/>
              <wp:wrapNone/>
              <wp:docPr id="53" name="Text Box 5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A79E45" w14:textId="136F72A5"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8FEA54" id="_x0000_t202" coordsize="21600,21600" o:spt="202" path="m,l,21600r21600,l21600,xe">
              <v:stroke joinstyle="miter"/>
              <v:path gradientshapeok="t" o:connecttype="rect"/>
            </v:shapetype>
            <v:shape id="Text Box 53" o:spid="_x0000_s1038" type="#_x0000_t202" alt="OFFICIAL" style="position:absolute;margin-left:0;margin-top:0;width:34.95pt;height:34.95pt;z-index:2516582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22A79E45" w14:textId="136F72A5"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9865B" w14:textId="4F8564D5" w:rsidR="001D1A54" w:rsidRDefault="001D1A54">
    <w:pPr>
      <w:pStyle w:val="Footer"/>
    </w:pPr>
    <w:r>
      <w:rPr>
        <w:noProof/>
      </w:rPr>
      <mc:AlternateContent>
        <mc:Choice Requires="wps">
          <w:drawing>
            <wp:anchor distT="0" distB="0" distL="0" distR="0" simplePos="0" relativeHeight="251658261" behindDoc="0" locked="0" layoutInCell="1" allowOverlap="1" wp14:anchorId="4B7A231C" wp14:editId="304A55EF">
              <wp:simplePos x="635" y="635"/>
              <wp:positionH relativeFrom="page">
                <wp:align>center</wp:align>
              </wp:positionH>
              <wp:positionV relativeFrom="page">
                <wp:align>bottom</wp:align>
              </wp:positionV>
              <wp:extent cx="443865" cy="443865"/>
              <wp:effectExtent l="0" t="0" r="18415" b="0"/>
              <wp:wrapNone/>
              <wp:docPr id="51" name="Text Box 5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4D475" w14:textId="4D177A20"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7A231C" id="_x0000_t202" coordsize="21600,21600" o:spt="202" path="m,l,21600r21600,l21600,xe">
              <v:stroke joinstyle="miter"/>
              <v:path gradientshapeok="t" o:connecttype="rect"/>
            </v:shapetype>
            <v:shape id="Text Box 51" o:spid="_x0000_s1040" type="#_x0000_t202" alt="OFFICIAL" style="position:absolute;margin-left:0;margin-top:0;width:34.95pt;height:34.9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4FC4D475" w14:textId="4D177A20"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84187" w14:textId="77777777" w:rsidR="00C5154A" w:rsidRPr="0056073C" w:rsidRDefault="00C5154A" w:rsidP="005D764F">
      <w:pPr>
        <w:pStyle w:val="FootnoteSeparator"/>
      </w:pPr>
    </w:p>
    <w:p w14:paraId="4C96D120" w14:textId="77777777" w:rsidR="00C5154A" w:rsidRDefault="00C5154A"/>
  </w:footnote>
  <w:footnote w:type="continuationSeparator" w:id="0">
    <w:p w14:paraId="7BCA8DB9" w14:textId="77777777" w:rsidR="00C5154A" w:rsidRPr="00CA30B7" w:rsidRDefault="00C5154A" w:rsidP="006D5A90">
      <w:pPr>
        <w:rPr>
          <w:lang w:val="en-US"/>
        </w:rPr>
      </w:pPr>
      <w:r w:rsidRPr="00CA30B7">
        <w:rPr>
          <w:lang w:val="en-US"/>
        </w:rPr>
        <w:t>_______</w:t>
      </w:r>
    </w:p>
    <w:p w14:paraId="24ABE992" w14:textId="77777777" w:rsidR="00C5154A" w:rsidRDefault="00C5154A"/>
  </w:footnote>
  <w:footnote w:type="continuationNotice" w:id="1">
    <w:p w14:paraId="27B27717" w14:textId="77777777" w:rsidR="00C5154A" w:rsidRDefault="00C5154A" w:rsidP="006D5A90"/>
    <w:p w14:paraId="048F719E" w14:textId="77777777" w:rsidR="00C5154A" w:rsidRDefault="00C515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3F11DDFD" w:rsidR="00DE2576" w:rsidRPr="00CD157B" w:rsidRDefault="001D1A54" w:rsidP="00DE2576">
    <w:pPr>
      <w:pStyle w:val="Header"/>
    </w:pPr>
    <w:r>
      <w:rPr>
        <w:noProof/>
      </w:rPr>
      <mc:AlternateContent>
        <mc:Choice Requires="wps">
          <w:drawing>
            <wp:anchor distT="0" distB="0" distL="0" distR="0" simplePos="0" relativeHeight="251658253" behindDoc="0" locked="0" layoutInCell="1" allowOverlap="1" wp14:anchorId="2B7E0D5A" wp14:editId="650B8DA2">
              <wp:simplePos x="541020" y="180975"/>
              <wp:positionH relativeFrom="page">
                <wp:align>center</wp:align>
              </wp:positionH>
              <wp:positionV relativeFrom="page">
                <wp:align>top</wp:align>
              </wp:positionV>
              <wp:extent cx="443865" cy="443865"/>
              <wp:effectExtent l="0" t="0" r="18415" b="15240"/>
              <wp:wrapNone/>
              <wp:docPr id="43" name="Text Box 4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3BFCF9" w14:textId="0664B267"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7E0D5A" id="_x0000_t202" coordsize="21600,21600" o:spt="202" path="m,l,21600r21600,l21600,xe">
              <v:stroke joinstyle="miter"/>
              <v:path gradientshapeok="t" o:connecttype="rect"/>
            </v:shapetype>
            <v:shape id="Text Box 43" o:spid="_x0000_s1029" type="#_x0000_t202" alt="OFFICIAL" style="position:absolute;margin-left:0;margin-top:0;width:34.95pt;height:34.9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63BFCF9" w14:textId="0664B267"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r w:rsidR="00DE2576"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clsh="http://schemas.microsoft.com/office/drawing/2020/classificationShape" xmlns:adec="http://schemas.microsoft.com/office/drawing/2017/decorative">
          <w:pict w14:anchorId="30E2DE15">
            <v:shape id="Freeform: Shape 32"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6E755FD1">
              <v:path arrowok="t"/>
              <w10:wrap anchorx="page" anchory="page"/>
              <w10:anchorlock/>
            </v:shape>
          </w:pict>
        </mc:Fallback>
      </mc:AlternateContent>
    </w:r>
    <w:r w:rsidR="00DE2576"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clsh="http://schemas.microsoft.com/office/drawing/2020/classificationShape" xmlns:adec="http://schemas.microsoft.com/office/drawing/2017/decorative">
          <w:pict w14:anchorId="7C8C26B6">
            <v:shape id="Freeform: Shape 33"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1E2CDA49">
              <v:path arrowok="t"/>
              <w10:wrap anchorx="page" anchory="page"/>
            </v:shape>
          </w:pict>
        </mc:Fallback>
      </mc:AlternateContent>
    </w:r>
    <w:r w:rsidR="00DE2576"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clsh="http://schemas.microsoft.com/office/drawing/2020/classificationShape" xmlns:adec="http://schemas.microsoft.com/office/drawing/2017/decorative">
          <w:pict w14:anchorId="0601FF0B">
            <v:shape id="Freeform: Shape 34"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3CE03EDD">
              <v:path arrowok="t"/>
              <w10:wrap anchorx="page" anchory="page"/>
              <w10:anchorlock/>
            </v:shape>
          </w:pict>
        </mc:Fallback>
      </mc:AlternateContent>
    </w:r>
    <w:r w:rsidR="00DE2576"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clsh="http://schemas.microsoft.com/office/drawing/2020/classificationShape" xmlns:adec="http://schemas.microsoft.com/office/drawing/2017/decorative">
          <w:pict w14:anchorId="516878A1">
            <v:shape id="Freeform: Shape 37"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627AB3AC">
              <v:path arrowok="t"/>
              <w10:wrap anchorx="page" anchory="page"/>
              <w10:anchorlock/>
            </v:shape>
          </w:pict>
        </mc:Fallback>
      </mc:AlternateContent>
    </w:r>
    <w:r w:rsidR="00DE2576"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clsh="http://schemas.microsoft.com/office/drawing/2020/classificationShape" xmlns:adec="http://schemas.microsoft.com/office/drawing/2017/decorative">
          <w:pict w14:anchorId="440C2D49">
            <v:shape id="Freeform: Shape 38"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7787140C">
              <v:path arrowok="t"/>
              <w10:wrap anchorx="page" anchory="page"/>
              <w10:anchorlock/>
            </v:shape>
          </w:pict>
        </mc:Fallback>
      </mc:AlternateContent>
    </w:r>
    <w:r w:rsidR="00DE2576"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clsh="http://schemas.microsoft.com/office/drawing/2020/classificationShape" xmlns:adec="http://schemas.microsoft.com/office/drawing/2017/decorative">
          <w:pict w14:anchorId="7B15842C">
            <v:shape id="Freeform: Shape 39"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390A49BE">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02A96" w14:textId="0EBEDCBD" w:rsidR="00020405" w:rsidRDefault="001D1A54">
    <w:pPr>
      <w:pStyle w:val="Header"/>
    </w:pPr>
    <w:r>
      <w:rPr>
        <w:noProof/>
      </w:rPr>
      <mc:AlternateContent>
        <mc:Choice Requires="wps">
          <w:drawing>
            <wp:anchor distT="0" distB="0" distL="0" distR="0" simplePos="0" relativeHeight="251658254" behindDoc="0" locked="0" layoutInCell="1" allowOverlap="1" wp14:anchorId="4B26EF10" wp14:editId="2A0292F1">
              <wp:simplePos x="635" y="635"/>
              <wp:positionH relativeFrom="page">
                <wp:align>center</wp:align>
              </wp:positionH>
              <wp:positionV relativeFrom="page">
                <wp:align>top</wp:align>
              </wp:positionV>
              <wp:extent cx="443865" cy="443865"/>
              <wp:effectExtent l="0" t="0" r="18415" b="15240"/>
              <wp:wrapNone/>
              <wp:docPr id="44" name="Text Box 4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BB75F8" w14:textId="34A99425"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26EF10" id="_x0000_t202" coordsize="21600,21600" o:spt="202" path="m,l,21600r21600,l21600,xe">
              <v:stroke joinstyle="miter"/>
              <v:path gradientshapeok="t" o:connecttype="rect"/>
            </v:shapetype>
            <v:shape id="Text Box 44" o:spid="_x0000_s1030" type="#_x0000_t202" alt="OFFICIAL" style="position:absolute;margin-left:0;margin-top:0;width:34.95pt;height:34.95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ABB75F8" w14:textId="34A99425"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08AE3" w14:textId="153D356D" w:rsidR="00020405" w:rsidRDefault="001D1A54">
    <w:pPr>
      <w:pStyle w:val="Header"/>
    </w:pPr>
    <w:r>
      <w:rPr>
        <w:noProof/>
      </w:rPr>
      <mc:AlternateContent>
        <mc:Choice Requires="wps">
          <w:drawing>
            <wp:anchor distT="0" distB="0" distL="0" distR="0" simplePos="0" relativeHeight="251658252" behindDoc="0" locked="0" layoutInCell="1" allowOverlap="1" wp14:anchorId="68375250" wp14:editId="141724FE">
              <wp:simplePos x="542925" y="180975"/>
              <wp:positionH relativeFrom="page">
                <wp:align>center</wp:align>
              </wp:positionH>
              <wp:positionV relativeFrom="page">
                <wp:align>top</wp:align>
              </wp:positionV>
              <wp:extent cx="443865" cy="443865"/>
              <wp:effectExtent l="0" t="0" r="18415" b="15240"/>
              <wp:wrapNone/>
              <wp:docPr id="42" name="Text Box 4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93FC46" w14:textId="6141F7CC"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375250" id="_x0000_t202" coordsize="21600,21600" o:spt="202" path="m,l,21600r21600,l21600,xe">
              <v:stroke joinstyle="miter"/>
              <v:path gradientshapeok="t" o:connecttype="rect"/>
            </v:shapetype>
            <v:shape id="Text Box 42" o:spid="_x0000_s1033" type="#_x0000_t202" alt="OFFICIAL" style="position:absolute;margin-left:0;margin-top:0;width:34.95pt;height:34.9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D93FC46" w14:textId="6141F7CC"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27492" w14:textId="633A1983" w:rsidR="001D1A54" w:rsidRDefault="001D1A54">
    <w:pPr>
      <w:pStyle w:val="Header"/>
    </w:pPr>
    <w:r>
      <w:rPr>
        <w:noProof/>
      </w:rPr>
      <mc:AlternateContent>
        <mc:Choice Requires="wps">
          <w:drawing>
            <wp:anchor distT="0" distB="0" distL="0" distR="0" simplePos="0" relativeHeight="251658256" behindDoc="0" locked="0" layoutInCell="1" allowOverlap="1" wp14:anchorId="46F1A52F" wp14:editId="16501807">
              <wp:simplePos x="541020" y="180975"/>
              <wp:positionH relativeFrom="page">
                <wp:align>center</wp:align>
              </wp:positionH>
              <wp:positionV relativeFrom="page">
                <wp:align>top</wp:align>
              </wp:positionV>
              <wp:extent cx="443865" cy="443865"/>
              <wp:effectExtent l="0" t="0" r="18415" b="15240"/>
              <wp:wrapNone/>
              <wp:docPr id="46" name="Text Box 4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F7C5EA" w14:textId="7D7083B6"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F1A52F" id="_x0000_t202" coordsize="21600,21600" o:spt="202" path="m,l,21600r21600,l21600,xe">
              <v:stroke joinstyle="miter"/>
              <v:path gradientshapeok="t" o:connecttype="rect"/>
            </v:shapetype>
            <v:shape id="Text Box 46" o:spid="_x0000_s1035" type="#_x0000_t202" alt="OFFICIAL" style="position:absolute;margin-left:0;margin-top:0;width:34.95pt;height:34.95pt;z-index:251658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35F7C5EA" w14:textId="7D7083B6"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08E7C0D4" w:rsidR="00CD157B" w:rsidRPr="00CD157B" w:rsidRDefault="001D1A54" w:rsidP="00CD157B">
    <w:pPr>
      <w:pStyle w:val="Header"/>
    </w:pPr>
    <w:r>
      <w:rPr>
        <w:noProof/>
      </w:rPr>
      <mc:AlternateContent>
        <mc:Choice Requires="wps">
          <w:drawing>
            <wp:anchor distT="0" distB="0" distL="0" distR="0" simplePos="0" relativeHeight="251658257" behindDoc="0" locked="0" layoutInCell="1" allowOverlap="1" wp14:anchorId="3DDD3079" wp14:editId="79F9B43A">
              <wp:simplePos x="635" y="635"/>
              <wp:positionH relativeFrom="page">
                <wp:align>center</wp:align>
              </wp:positionH>
              <wp:positionV relativeFrom="page">
                <wp:align>top</wp:align>
              </wp:positionV>
              <wp:extent cx="443865" cy="443865"/>
              <wp:effectExtent l="0" t="0" r="18415" b="15240"/>
              <wp:wrapNone/>
              <wp:docPr id="47" name="Text Box 4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96405D" w14:textId="7D301B14"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DD3079" id="_x0000_t202" coordsize="21600,21600" o:spt="202" path="m,l,21600r21600,l21600,xe">
              <v:stroke joinstyle="miter"/>
              <v:path gradientshapeok="t" o:connecttype="rect"/>
            </v:shapetype>
            <v:shape id="Text Box 47" o:spid="_x0000_s1036" type="#_x0000_t202" alt="OFFICIAL" style="position:absolute;margin-left:0;margin-top:0;width:34.95pt;height:34.95pt;z-index:2516582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7696405D" w14:textId="7D301B14"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r w:rsidR="002D38FC"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clsh="http://schemas.microsoft.com/office/drawing/2020/classificationShape" xmlns:adec="http://schemas.microsoft.com/office/drawing/2017/decorative">
          <w:pict w14:anchorId="0E8BDBCF">
            <v:shape id="Freeform: Shape 2"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7D269E04">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clsh="http://schemas.microsoft.com/office/drawing/2020/classificationShape" xmlns:adec="http://schemas.microsoft.com/office/drawing/2017/decorative">
          <w:pict w14:anchorId="679F7FC4">
            <v:shape id="Freeform: Shape 25"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2F29F3D2">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clsh="http://schemas.microsoft.com/office/drawing/2020/classificationShape" xmlns:adec="http://schemas.microsoft.com/office/drawing/2017/decorative">
          <w:pict w14:anchorId="75CE499E">
            <v:shape id="Freeform: Shape 5"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6E263878">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clsh="http://schemas.microsoft.com/office/drawing/2020/classificationShape" xmlns:adec="http://schemas.microsoft.com/office/drawing/2017/decorative">
          <w:pict w14:anchorId="25C8AD5F">
            <v:shape id="Freeform: Shape 26"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379C5158">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clsh="http://schemas.microsoft.com/office/drawing/2020/classificationShape" xmlns:adec="http://schemas.microsoft.com/office/drawing/2017/decorative">
          <w:pict w14:anchorId="6FD27C99">
            <v:shape id="Freeform: Shape 28"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6E7799F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clsh="http://schemas.microsoft.com/office/drawing/2020/classificationShape" xmlns:adec="http://schemas.microsoft.com/office/drawing/2017/decorative">
          <w:pict w14:anchorId="19DD2FD6">
            <v:shape id="Freeform: Shape 29"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661FAB54">
              <v:path arrowok="t"/>
              <w10:wrap anchorx="page" anchory="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23FB2" w14:textId="3BF9421C" w:rsidR="001D1A54" w:rsidRDefault="001D1A54">
    <w:pPr>
      <w:pStyle w:val="Header"/>
    </w:pPr>
    <w:r>
      <w:rPr>
        <w:noProof/>
      </w:rPr>
      <mc:AlternateContent>
        <mc:Choice Requires="wps">
          <w:drawing>
            <wp:anchor distT="0" distB="0" distL="0" distR="0" simplePos="0" relativeHeight="251658255" behindDoc="0" locked="0" layoutInCell="1" allowOverlap="1" wp14:anchorId="646A124C" wp14:editId="0381A014">
              <wp:simplePos x="635" y="635"/>
              <wp:positionH relativeFrom="page">
                <wp:align>center</wp:align>
              </wp:positionH>
              <wp:positionV relativeFrom="page">
                <wp:align>top</wp:align>
              </wp:positionV>
              <wp:extent cx="443865" cy="443865"/>
              <wp:effectExtent l="0" t="0" r="18415" b="15240"/>
              <wp:wrapNone/>
              <wp:docPr id="45" name="Text Box 4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4E12E9" w14:textId="0C3864AA"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6A124C" id="_x0000_t202" coordsize="21600,21600" o:spt="202" path="m,l,21600r21600,l21600,xe">
              <v:stroke joinstyle="miter"/>
              <v:path gradientshapeok="t" o:connecttype="rect"/>
            </v:shapetype>
            <v:shape id="Text Box 45" o:spid="_x0000_s1039" type="#_x0000_t202" alt="OFFICIAL" style="position:absolute;margin-left:0;margin-top:0;width:34.95pt;height:34.95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564E12E9" w14:textId="0C3864AA" w:rsidR="001D1A54" w:rsidRPr="001D1A54" w:rsidRDefault="001D1A54" w:rsidP="001D1A54">
                    <w:pPr>
                      <w:spacing w:after="0"/>
                      <w:rPr>
                        <w:rFonts w:ascii="Arial" w:eastAsia="Arial" w:hAnsi="Arial" w:cs="Arial"/>
                        <w:noProof/>
                        <w:color w:val="000000"/>
                        <w:sz w:val="24"/>
                        <w:szCs w:val="24"/>
                      </w:rPr>
                    </w:pPr>
                    <w:r w:rsidRPr="001D1A54">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3"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7" w15:restartNumberingAfterBreak="0">
    <w:nsid w:val="14FC43F7"/>
    <w:multiLevelType w:val="hybridMultilevel"/>
    <w:tmpl w:val="FFEE143E"/>
    <w:lvl w:ilvl="0" w:tplc="A45004A8">
      <w:start w:val="1"/>
      <w:numFmt w:val="decimal"/>
      <w:pStyle w:val="normalnumbered"/>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C232FE9"/>
    <w:multiLevelType w:val="hybridMultilevel"/>
    <w:tmpl w:val="629ECA82"/>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1"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2"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3"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DDC1CF7"/>
    <w:multiLevelType w:val="hybridMultilevel"/>
    <w:tmpl w:val="1970200A"/>
    <w:lvl w:ilvl="0" w:tplc="FFFFFFFF">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6"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9"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2"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5"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8"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9"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0"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1"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6"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1" w15:restartNumberingAfterBreak="0">
    <w:nsid w:val="68362A66"/>
    <w:multiLevelType w:val="hybridMultilevel"/>
    <w:tmpl w:val="ED2432B0"/>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8914C7D"/>
    <w:multiLevelType w:val="hybridMultilevel"/>
    <w:tmpl w:val="69E27C5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4"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6"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1"/>
  </w:num>
  <w:num w:numId="2" w16cid:durableId="170411264">
    <w:abstractNumId w:val="37"/>
  </w:num>
  <w:num w:numId="3" w16cid:durableId="985085104">
    <w:abstractNumId w:val="10"/>
  </w:num>
  <w:num w:numId="4" w16cid:durableId="1872112631">
    <w:abstractNumId w:val="12"/>
  </w:num>
  <w:num w:numId="5" w16cid:durableId="336812815">
    <w:abstractNumId w:val="24"/>
  </w:num>
  <w:num w:numId="6" w16cid:durableId="155153463">
    <w:abstractNumId w:val="0"/>
  </w:num>
  <w:num w:numId="7" w16cid:durableId="1428236886">
    <w:abstractNumId w:val="27"/>
  </w:num>
  <w:num w:numId="8" w16cid:durableId="103154041">
    <w:abstractNumId w:val="29"/>
  </w:num>
  <w:num w:numId="9" w16cid:durableId="1308436166">
    <w:abstractNumId w:val="26"/>
  </w:num>
  <w:num w:numId="10" w16cid:durableId="1335643199">
    <w:abstractNumId w:val="35"/>
  </w:num>
  <w:num w:numId="11" w16cid:durableId="1160577431">
    <w:abstractNumId w:val="28"/>
  </w:num>
  <w:num w:numId="12" w16cid:durableId="1673139647">
    <w:abstractNumId w:val="17"/>
  </w:num>
  <w:num w:numId="13" w16cid:durableId="1742215375">
    <w:abstractNumId w:val="46"/>
  </w:num>
  <w:num w:numId="14" w16cid:durableId="664823544">
    <w:abstractNumId w:val="43"/>
  </w:num>
  <w:num w:numId="15" w16cid:durableId="979774751">
    <w:abstractNumId w:val="13"/>
  </w:num>
  <w:num w:numId="16" w16cid:durableId="729228463">
    <w:abstractNumId w:val="4"/>
  </w:num>
  <w:num w:numId="17" w16cid:durableId="322781625">
    <w:abstractNumId w:val="25"/>
  </w:num>
  <w:num w:numId="18" w16cid:durableId="644353471">
    <w:abstractNumId w:val="7"/>
  </w:num>
  <w:num w:numId="19" w16cid:durableId="1414738057">
    <w:abstractNumId w:val="42"/>
  </w:num>
  <w:num w:numId="20" w16cid:durableId="190386625">
    <w:abstractNumId w:val="14"/>
  </w:num>
  <w:num w:numId="21" w16cid:durableId="1005589674">
    <w:abstractNumId w:val="41"/>
  </w:num>
  <w:num w:numId="22" w16cid:durableId="705764294">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54F"/>
    <w:rsid w:val="00000812"/>
    <w:rsid w:val="00000901"/>
    <w:rsid w:val="00001812"/>
    <w:rsid w:val="00001D81"/>
    <w:rsid w:val="00002070"/>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3E9"/>
    <w:rsid w:val="00015655"/>
    <w:rsid w:val="000160DB"/>
    <w:rsid w:val="0001645A"/>
    <w:rsid w:val="000168D5"/>
    <w:rsid w:val="00016927"/>
    <w:rsid w:val="00016F11"/>
    <w:rsid w:val="00017A37"/>
    <w:rsid w:val="00017E78"/>
    <w:rsid w:val="000200A9"/>
    <w:rsid w:val="00020166"/>
    <w:rsid w:val="00020405"/>
    <w:rsid w:val="00020425"/>
    <w:rsid w:val="0002048A"/>
    <w:rsid w:val="00020A83"/>
    <w:rsid w:val="00020D21"/>
    <w:rsid w:val="000212E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3E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86F"/>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B17"/>
    <w:rsid w:val="00053C58"/>
    <w:rsid w:val="00053CC3"/>
    <w:rsid w:val="00054A64"/>
    <w:rsid w:val="0005566D"/>
    <w:rsid w:val="0005578D"/>
    <w:rsid w:val="00055A62"/>
    <w:rsid w:val="00056024"/>
    <w:rsid w:val="00056A1E"/>
    <w:rsid w:val="000574CC"/>
    <w:rsid w:val="000574DD"/>
    <w:rsid w:val="00057EB4"/>
    <w:rsid w:val="00060B9F"/>
    <w:rsid w:val="000610DD"/>
    <w:rsid w:val="0006141F"/>
    <w:rsid w:val="000634B5"/>
    <w:rsid w:val="000636FD"/>
    <w:rsid w:val="00063A7B"/>
    <w:rsid w:val="00064148"/>
    <w:rsid w:val="000645D3"/>
    <w:rsid w:val="00064813"/>
    <w:rsid w:val="00064FE2"/>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8ED"/>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351"/>
    <w:rsid w:val="000A25A3"/>
    <w:rsid w:val="000A2A5F"/>
    <w:rsid w:val="000A3203"/>
    <w:rsid w:val="000A3E5B"/>
    <w:rsid w:val="000A43C4"/>
    <w:rsid w:val="000A47CD"/>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27EF"/>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15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35C"/>
    <w:rsid w:val="000D2B3D"/>
    <w:rsid w:val="000D319F"/>
    <w:rsid w:val="000D36F9"/>
    <w:rsid w:val="000D3881"/>
    <w:rsid w:val="000D3CAE"/>
    <w:rsid w:val="000D487A"/>
    <w:rsid w:val="000D4AC1"/>
    <w:rsid w:val="000D5000"/>
    <w:rsid w:val="000D5967"/>
    <w:rsid w:val="000D5CE1"/>
    <w:rsid w:val="000D6417"/>
    <w:rsid w:val="000D6482"/>
    <w:rsid w:val="000D66AF"/>
    <w:rsid w:val="000D6A2C"/>
    <w:rsid w:val="000D7227"/>
    <w:rsid w:val="000D73BF"/>
    <w:rsid w:val="000D73C9"/>
    <w:rsid w:val="000D7514"/>
    <w:rsid w:val="000D752F"/>
    <w:rsid w:val="000D7AF3"/>
    <w:rsid w:val="000D7F5B"/>
    <w:rsid w:val="000E0068"/>
    <w:rsid w:val="000E1777"/>
    <w:rsid w:val="000E2BFA"/>
    <w:rsid w:val="000E2E35"/>
    <w:rsid w:val="000E2E53"/>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44A"/>
    <w:rsid w:val="000F248A"/>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3CC8"/>
    <w:rsid w:val="001042E1"/>
    <w:rsid w:val="0010455D"/>
    <w:rsid w:val="00104784"/>
    <w:rsid w:val="00104C22"/>
    <w:rsid w:val="0010532E"/>
    <w:rsid w:val="00105C15"/>
    <w:rsid w:val="00105FBE"/>
    <w:rsid w:val="00106BF0"/>
    <w:rsid w:val="001078C4"/>
    <w:rsid w:val="00107C8F"/>
    <w:rsid w:val="0011038E"/>
    <w:rsid w:val="0011045B"/>
    <w:rsid w:val="00110623"/>
    <w:rsid w:val="00110760"/>
    <w:rsid w:val="0011087C"/>
    <w:rsid w:val="00110BE8"/>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5921"/>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279"/>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98C"/>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2C"/>
    <w:rsid w:val="00183096"/>
    <w:rsid w:val="001835D2"/>
    <w:rsid w:val="0018426D"/>
    <w:rsid w:val="00184490"/>
    <w:rsid w:val="001844C6"/>
    <w:rsid w:val="001845EF"/>
    <w:rsid w:val="00184B03"/>
    <w:rsid w:val="00185BF1"/>
    <w:rsid w:val="00186186"/>
    <w:rsid w:val="0018625D"/>
    <w:rsid w:val="001862C8"/>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1A54"/>
    <w:rsid w:val="001D223D"/>
    <w:rsid w:val="001D2D53"/>
    <w:rsid w:val="001D34EA"/>
    <w:rsid w:val="001D39F8"/>
    <w:rsid w:val="001D3B02"/>
    <w:rsid w:val="001D46AE"/>
    <w:rsid w:val="001D47F4"/>
    <w:rsid w:val="001D5D1A"/>
    <w:rsid w:val="001D5FC7"/>
    <w:rsid w:val="001D6139"/>
    <w:rsid w:val="001D6167"/>
    <w:rsid w:val="001D63D0"/>
    <w:rsid w:val="001D6714"/>
    <w:rsid w:val="001D7393"/>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45C"/>
    <w:rsid w:val="001E3629"/>
    <w:rsid w:val="001E3BB5"/>
    <w:rsid w:val="001E3E6C"/>
    <w:rsid w:val="001E43CC"/>
    <w:rsid w:val="001E442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AA7"/>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58A"/>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8E5"/>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27D19"/>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1C91"/>
    <w:rsid w:val="00252DEC"/>
    <w:rsid w:val="002533C2"/>
    <w:rsid w:val="002536AC"/>
    <w:rsid w:val="0025376B"/>
    <w:rsid w:val="00253C6D"/>
    <w:rsid w:val="0025402C"/>
    <w:rsid w:val="002548E9"/>
    <w:rsid w:val="00254F12"/>
    <w:rsid w:val="0025562D"/>
    <w:rsid w:val="00255632"/>
    <w:rsid w:val="0025626D"/>
    <w:rsid w:val="00256560"/>
    <w:rsid w:val="00256624"/>
    <w:rsid w:val="00257F30"/>
    <w:rsid w:val="00257FED"/>
    <w:rsid w:val="002600A1"/>
    <w:rsid w:val="0026099A"/>
    <w:rsid w:val="00260CB3"/>
    <w:rsid w:val="0026181D"/>
    <w:rsid w:val="002619AE"/>
    <w:rsid w:val="00261B1F"/>
    <w:rsid w:val="00261BCC"/>
    <w:rsid w:val="00261BE8"/>
    <w:rsid w:val="00261C7F"/>
    <w:rsid w:val="00262168"/>
    <w:rsid w:val="002622B0"/>
    <w:rsid w:val="0026258F"/>
    <w:rsid w:val="002629DD"/>
    <w:rsid w:val="00262ACE"/>
    <w:rsid w:val="00262B31"/>
    <w:rsid w:val="002633AF"/>
    <w:rsid w:val="002635FC"/>
    <w:rsid w:val="00263736"/>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657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837"/>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27D"/>
    <w:rsid w:val="002A0A44"/>
    <w:rsid w:val="002A1002"/>
    <w:rsid w:val="002A11B8"/>
    <w:rsid w:val="002A120A"/>
    <w:rsid w:val="002A16B3"/>
    <w:rsid w:val="002A175E"/>
    <w:rsid w:val="002A1929"/>
    <w:rsid w:val="002A1ACC"/>
    <w:rsid w:val="002A26A8"/>
    <w:rsid w:val="002A344D"/>
    <w:rsid w:val="002A362A"/>
    <w:rsid w:val="002A38CE"/>
    <w:rsid w:val="002A3D3F"/>
    <w:rsid w:val="002A3DFE"/>
    <w:rsid w:val="002A4E2C"/>
    <w:rsid w:val="002A4F2A"/>
    <w:rsid w:val="002A5F7A"/>
    <w:rsid w:val="002A738D"/>
    <w:rsid w:val="002A73A1"/>
    <w:rsid w:val="002A7ACA"/>
    <w:rsid w:val="002A7D81"/>
    <w:rsid w:val="002B06BC"/>
    <w:rsid w:val="002B0874"/>
    <w:rsid w:val="002B0881"/>
    <w:rsid w:val="002B0D60"/>
    <w:rsid w:val="002B118F"/>
    <w:rsid w:val="002B1D36"/>
    <w:rsid w:val="002B23F8"/>
    <w:rsid w:val="002B270E"/>
    <w:rsid w:val="002B3F94"/>
    <w:rsid w:val="002B3FFA"/>
    <w:rsid w:val="002B4A7C"/>
    <w:rsid w:val="002B5C9D"/>
    <w:rsid w:val="002B60CC"/>
    <w:rsid w:val="002B63C6"/>
    <w:rsid w:val="002B6B22"/>
    <w:rsid w:val="002B6DF2"/>
    <w:rsid w:val="002B7185"/>
    <w:rsid w:val="002B742D"/>
    <w:rsid w:val="002B78A9"/>
    <w:rsid w:val="002B78E8"/>
    <w:rsid w:val="002B790E"/>
    <w:rsid w:val="002B796B"/>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3935"/>
    <w:rsid w:val="002C446F"/>
    <w:rsid w:val="002C55A7"/>
    <w:rsid w:val="002C5D9A"/>
    <w:rsid w:val="002C67BA"/>
    <w:rsid w:val="002C6858"/>
    <w:rsid w:val="002C687F"/>
    <w:rsid w:val="002C6BBF"/>
    <w:rsid w:val="002C7140"/>
    <w:rsid w:val="002C76FE"/>
    <w:rsid w:val="002D078E"/>
    <w:rsid w:val="002D09DA"/>
    <w:rsid w:val="002D0D89"/>
    <w:rsid w:val="002D10C1"/>
    <w:rsid w:val="002D11F9"/>
    <w:rsid w:val="002D1BB5"/>
    <w:rsid w:val="002D21C9"/>
    <w:rsid w:val="002D2577"/>
    <w:rsid w:val="002D2A80"/>
    <w:rsid w:val="002D2AB4"/>
    <w:rsid w:val="002D2D1D"/>
    <w:rsid w:val="002D38FC"/>
    <w:rsid w:val="002D3E72"/>
    <w:rsid w:val="002D48D3"/>
    <w:rsid w:val="002D4B23"/>
    <w:rsid w:val="002D7AA5"/>
    <w:rsid w:val="002D7C2E"/>
    <w:rsid w:val="002E03B0"/>
    <w:rsid w:val="002E0ED2"/>
    <w:rsid w:val="002E1116"/>
    <w:rsid w:val="002E1F33"/>
    <w:rsid w:val="002E22BE"/>
    <w:rsid w:val="002E2436"/>
    <w:rsid w:val="002E2FF4"/>
    <w:rsid w:val="002E3000"/>
    <w:rsid w:val="002E3104"/>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6CC"/>
    <w:rsid w:val="003178C3"/>
    <w:rsid w:val="00317D2D"/>
    <w:rsid w:val="00317F17"/>
    <w:rsid w:val="00320BBE"/>
    <w:rsid w:val="003214C0"/>
    <w:rsid w:val="00321517"/>
    <w:rsid w:val="00321A79"/>
    <w:rsid w:val="0032292D"/>
    <w:rsid w:val="0032413C"/>
    <w:rsid w:val="00324524"/>
    <w:rsid w:val="003246ED"/>
    <w:rsid w:val="0032487E"/>
    <w:rsid w:val="00325018"/>
    <w:rsid w:val="00325069"/>
    <w:rsid w:val="00325A9E"/>
    <w:rsid w:val="00325BB2"/>
    <w:rsid w:val="00325E0A"/>
    <w:rsid w:val="0032622C"/>
    <w:rsid w:val="00326753"/>
    <w:rsid w:val="00326A25"/>
    <w:rsid w:val="00326E64"/>
    <w:rsid w:val="003278BA"/>
    <w:rsid w:val="00327ABA"/>
    <w:rsid w:val="00327AC2"/>
    <w:rsid w:val="003306A2"/>
    <w:rsid w:val="00330D46"/>
    <w:rsid w:val="00330F1F"/>
    <w:rsid w:val="00331625"/>
    <w:rsid w:val="00331931"/>
    <w:rsid w:val="00331C3A"/>
    <w:rsid w:val="00332B2B"/>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968"/>
    <w:rsid w:val="00341D4C"/>
    <w:rsid w:val="00341F59"/>
    <w:rsid w:val="0034207F"/>
    <w:rsid w:val="00342297"/>
    <w:rsid w:val="00342316"/>
    <w:rsid w:val="0034248C"/>
    <w:rsid w:val="003425C3"/>
    <w:rsid w:val="003425DD"/>
    <w:rsid w:val="00343100"/>
    <w:rsid w:val="0034312E"/>
    <w:rsid w:val="00343AA5"/>
    <w:rsid w:val="00343DDD"/>
    <w:rsid w:val="00343F93"/>
    <w:rsid w:val="00344285"/>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3D0"/>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46A"/>
    <w:rsid w:val="003718A2"/>
    <w:rsid w:val="003718C3"/>
    <w:rsid w:val="00371A0A"/>
    <w:rsid w:val="00371E29"/>
    <w:rsid w:val="003727CD"/>
    <w:rsid w:val="003731E8"/>
    <w:rsid w:val="00373597"/>
    <w:rsid w:val="003749EA"/>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078"/>
    <w:rsid w:val="003837A0"/>
    <w:rsid w:val="00383FF6"/>
    <w:rsid w:val="0038400F"/>
    <w:rsid w:val="00384122"/>
    <w:rsid w:val="00384ADF"/>
    <w:rsid w:val="00384E94"/>
    <w:rsid w:val="00384FF4"/>
    <w:rsid w:val="0038559E"/>
    <w:rsid w:val="00386B09"/>
    <w:rsid w:val="00386D61"/>
    <w:rsid w:val="003870DC"/>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37"/>
    <w:rsid w:val="003A52C2"/>
    <w:rsid w:val="003A538F"/>
    <w:rsid w:val="003A5792"/>
    <w:rsid w:val="003A5DC8"/>
    <w:rsid w:val="003A5E0B"/>
    <w:rsid w:val="003A607D"/>
    <w:rsid w:val="003A6232"/>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9BF"/>
    <w:rsid w:val="003B3A12"/>
    <w:rsid w:val="003B3D40"/>
    <w:rsid w:val="003B41FB"/>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438"/>
    <w:rsid w:val="003D6672"/>
    <w:rsid w:val="003D66C9"/>
    <w:rsid w:val="003D6B88"/>
    <w:rsid w:val="003D70B4"/>
    <w:rsid w:val="003D70C8"/>
    <w:rsid w:val="003E00FF"/>
    <w:rsid w:val="003E07D5"/>
    <w:rsid w:val="003E0F81"/>
    <w:rsid w:val="003E11F5"/>
    <w:rsid w:val="003E1457"/>
    <w:rsid w:val="003E1BAD"/>
    <w:rsid w:val="003E240E"/>
    <w:rsid w:val="003E26E7"/>
    <w:rsid w:val="003E2FEB"/>
    <w:rsid w:val="003E329B"/>
    <w:rsid w:val="003E3AD8"/>
    <w:rsid w:val="003E43D7"/>
    <w:rsid w:val="003E4645"/>
    <w:rsid w:val="003E47FB"/>
    <w:rsid w:val="003E4809"/>
    <w:rsid w:val="003E482A"/>
    <w:rsid w:val="003E48F1"/>
    <w:rsid w:val="003E5011"/>
    <w:rsid w:val="003E55A4"/>
    <w:rsid w:val="003E63BD"/>
    <w:rsid w:val="003E6915"/>
    <w:rsid w:val="003E6B50"/>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201F"/>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322"/>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1CC5"/>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6E28"/>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AC1"/>
    <w:rsid w:val="00443F49"/>
    <w:rsid w:val="00444235"/>
    <w:rsid w:val="00444286"/>
    <w:rsid w:val="00444B64"/>
    <w:rsid w:val="00444D80"/>
    <w:rsid w:val="00445724"/>
    <w:rsid w:val="00445B0B"/>
    <w:rsid w:val="0044611A"/>
    <w:rsid w:val="00446B9A"/>
    <w:rsid w:val="0044706B"/>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28F"/>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8FA"/>
    <w:rsid w:val="004A6F63"/>
    <w:rsid w:val="004A731E"/>
    <w:rsid w:val="004A7370"/>
    <w:rsid w:val="004B1B8B"/>
    <w:rsid w:val="004B1E98"/>
    <w:rsid w:val="004B244E"/>
    <w:rsid w:val="004B26FF"/>
    <w:rsid w:val="004B2721"/>
    <w:rsid w:val="004B2751"/>
    <w:rsid w:val="004B2D4A"/>
    <w:rsid w:val="004B314F"/>
    <w:rsid w:val="004B40AB"/>
    <w:rsid w:val="004B444C"/>
    <w:rsid w:val="004B455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474"/>
    <w:rsid w:val="004F1C43"/>
    <w:rsid w:val="004F22E4"/>
    <w:rsid w:val="004F28B3"/>
    <w:rsid w:val="004F2B70"/>
    <w:rsid w:val="004F2C82"/>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22F3"/>
    <w:rsid w:val="005125E1"/>
    <w:rsid w:val="0051335C"/>
    <w:rsid w:val="00513D22"/>
    <w:rsid w:val="0051476F"/>
    <w:rsid w:val="00514C53"/>
    <w:rsid w:val="00516437"/>
    <w:rsid w:val="00517156"/>
    <w:rsid w:val="00517176"/>
    <w:rsid w:val="005172CF"/>
    <w:rsid w:val="0051780B"/>
    <w:rsid w:val="00517BD6"/>
    <w:rsid w:val="005205D1"/>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6DCF"/>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AD2"/>
    <w:rsid w:val="00556BA9"/>
    <w:rsid w:val="00556EBA"/>
    <w:rsid w:val="00557176"/>
    <w:rsid w:val="00557CF6"/>
    <w:rsid w:val="005601B8"/>
    <w:rsid w:val="005602D3"/>
    <w:rsid w:val="0056073C"/>
    <w:rsid w:val="00560B95"/>
    <w:rsid w:val="00561AE9"/>
    <w:rsid w:val="00561B79"/>
    <w:rsid w:val="00562641"/>
    <w:rsid w:val="00562764"/>
    <w:rsid w:val="00562823"/>
    <w:rsid w:val="00562927"/>
    <w:rsid w:val="00562BEE"/>
    <w:rsid w:val="00562C57"/>
    <w:rsid w:val="00564630"/>
    <w:rsid w:val="00564637"/>
    <w:rsid w:val="0056463E"/>
    <w:rsid w:val="00564BBC"/>
    <w:rsid w:val="00564D74"/>
    <w:rsid w:val="00565168"/>
    <w:rsid w:val="005654D3"/>
    <w:rsid w:val="005656E0"/>
    <w:rsid w:val="00565B5A"/>
    <w:rsid w:val="00565B78"/>
    <w:rsid w:val="005664B7"/>
    <w:rsid w:val="005668CC"/>
    <w:rsid w:val="00566D07"/>
    <w:rsid w:val="00566D20"/>
    <w:rsid w:val="00566E04"/>
    <w:rsid w:val="00567685"/>
    <w:rsid w:val="0057019D"/>
    <w:rsid w:val="0057036C"/>
    <w:rsid w:val="00571353"/>
    <w:rsid w:val="0057197A"/>
    <w:rsid w:val="0057262E"/>
    <w:rsid w:val="00572853"/>
    <w:rsid w:val="00572D49"/>
    <w:rsid w:val="00572F3F"/>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BB4"/>
    <w:rsid w:val="00582F97"/>
    <w:rsid w:val="00584029"/>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664"/>
    <w:rsid w:val="005A7A95"/>
    <w:rsid w:val="005B0545"/>
    <w:rsid w:val="005B12FA"/>
    <w:rsid w:val="005B280F"/>
    <w:rsid w:val="005B3936"/>
    <w:rsid w:val="005B4923"/>
    <w:rsid w:val="005B587B"/>
    <w:rsid w:val="005B5DA0"/>
    <w:rsid w:val="005B63A4"/>
    <w:rsid w:val="005B6842"/>
    <w:rsid w:val="005B6B22"/>
    <w:rsid w:val="005B6DB4"/>
    <w:rsid w:val="005B74FA"/>
    <w:rsid w:val="005B7FE2"/>
    <w:rsid w:val="005C0341"/>
    <w:rsid w:val="005C04AB"/>
    <w:rsid w:val="005C07DF"/>
    <w:rsid w:val="005C0B2E"/>
    <w:rsid w:val="005C0D03"/>
    <w:rsid w:val="005C0D4B"/>
    <w:rsid w:val="005C0DAF"/>
    <w:rsid w:val="005C0ED0"/>
    <w:rsid w:val="005C0FE4"/>
    <w:rsid w:val="005C1711"/>
    <w:rsid w:val="005C19D6"/>
    <w:rsid w:val="005C1E38"/>
    <w:rsid w:val="005C2223"/>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39B"/>
    <w:rsid w:val="005C7C99"/>
    <w:rsid w:val="005D010C"/>
    <w:rsid w:val="005D0130"/>
    <w:rsid w:val="005D0BE9"/>
    <w:rsid w:val="005D0C4E"/>
    <w:rsid w:val="005D1AC1"/>
    <w:rsid w:val="005D21B8"/>
    <w:rsid w:val="005D2752"/>
    <w:rsid w:val="005D2A6E"/>
    <w:rsid w:val="005D2E8A"/>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D0C"/>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5F7B2E"/>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C1D"/>
    <w:rsid w:val="00627DAE"/>
    <w:rsid w:val="00630C13"/>
    <w:rsid w:val="006310C1"/>
    <w:rsid w:val="00631B13"/>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D1A"/>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BA"/>
    <w:rsid w:val="00675FCA"/>
    <w:rsid w:val="00676101"/>
    <w:rsid w:val="00676131"/>
    <w:rsid w:val="0067635F"/>
    <w:rsid w:val="00676908"/>
    <w:rsid w:val="00677476"/>
    <w:rsid w:val="00677CF9"/>
    <w:rsid w:val="00677D56"/>
    <w:rsid w:val="006816E7"/>
    <w:rsid w:val="0068249B"/>
    <w:rsid w:val="006828B9"/>
    <w:rsid w:val="00682AC9"/>
    <w:rsid w:val="00682B18"/>
    <w:rsid w:val="006838F2"/>
    <w:rsid w:val="00683993"/>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3F6"/>
    <w:rsid w:val="006A1B45"/>
    <w:rsid w:val="006A1D29"/>
    <w:rsid w:val="006A2255"/>
    <w:rsid w:val="006A2FDA"/>
    <w:rsid w:val="006A30ED"/>
    <w:rsid w:val="006A381E"/>
    <w:rsid w:val="006A384C"/>
    <w:rsid w:val="006A39C7"/>
    <w:rsid w:val="006A3CBF"/>
    <w:rsid w:val="006A3D28"/>
    <w:rsid w:val="006A4BB3"/>
    <w:rsid w:val="006A5122"/>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0C2A"/>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0A"/>
    <w:rsid w:val="006D788B"/>
    <w:rsid w:val="006D7ABD"/>
    <w:rsid w:val="006D7B69"/>
    <w:rsid w:val="006D7DBD"/>
    <w:rsid w:val="006E00BF"/>
    <w:rsid w:val="006E0F4E"/>
    <w:rsid w:val="006E0FAB"/>
    <w:rsid w:val="006E10F1"/>
    <w:rsid w:val="006E21AC"/>
    <w:rsid w:val="006E2399"/>
    <w:rsid w:val="006E23C3"/>
    <w:rsid w:val="006E2883"/>
    <w:rsid w:val="006E3765"/>
    <w:rsid w:val="006E3A83"/>
    <w:rsid w:val="006E3CB1"/>
    <w:rsid w:val="006E3D17"/>
    <w:rsid w:val="006E3D3C"/>
    <w:rsid w:val="006E3DDA"/>
    <w:rsid w:val="006E3E8F"/>
    <w:rsid w:val="006E479E"/>
    <w:rsid w:val="006E52D9"/>
    <w:rsid w:val="006E5767"/>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5269"/>
    <w:rsid w:val="006F69F6"/>
    <w:rsid w:val="006F6BCB"/>
    <w:rsid w:val="006F7104"/>
    <w:rsid w:val="006F73FC"/>
    <w:rsid w:val="006F778D"/>
    <w:rsid w:val="00701020"/>
    <w:rsid w:val="007011CA"/>
    <w:rsid w:val="00701265"/>
    <w:rsid w:val="0070166C"/>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07A6"/>
    <w:rsid w:val="0073108A"/>
    <w:rsid w:val="00731937"/>
    <w:rsid w:val="00732030"/>
    <w:rsid w:val="00732288"/>
    <w:rsid w:val="00732488"/>
    <w:rsid w:val="007325D6"/>
    <w:rsid w:val="00732AD8"/>
    <w:rsid w:val="00734D20"/>
    <w:rsid w:val="00734E3B"/>
    <w:rsid w:val="00735EAB"/>
    <w:rsid w:val="0073663C"/>
    <w:rsid w:val="0073689E"/>
    <w:rsid w:val="00737F14"/>
    <w:rsid w:val="00740175"/>
    <w:rsid w:val="00740A8B"/>
    <w:rsid w:val="00740ECE"/>
    <w:rsid w:val="0074107F"/>
    <w:rsid w:val="0074158C"/>
    <w:rsid w:val="00741D6E"/>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67C"/>
    <w:rsid w:val="00766B7A"/>
    <w:rsid w:val="00766D74"/>
    <w:rsid w:val="00766F86"/>
    <w:rsid w:val="00767396"/>
    <w:rsid w:val="00767DB1"/>
    <w:rsid w:val="007706BC"/>
    <w:rsid w:val="00770C42"/>
    <w:rsid w:val="00770D3F"/>
    <w:rsid w:val="0077107F"/>
    <w:rsid w:val="007712F0"/>
    <w:rsid w:val="00771D13"/>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1F0A"/>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0699"/>
    <w:rsid w:val="007A0DBD"/>
    <w:rsid w:val="007A1C6A"/>
    <w:rsid w:val="007A2523"/>
    <w:rsid w:val="007A2922"/>
    <w:rsid w:val="007A37FB"/>
    <w:rsid w:val="007A42F5"/>
    <w:rsid w:val="007A5309"/>
    <w:rsid w:val="007A5338"/>
    <w:rsid w:val="007A559C"/>
    <w:rsid w:val="007A55C4"/>
    <w:rsid w:val="007A56AC"/>
    <w:rsid w:val="007A66F5"/>
    <w:rsid w:val="007A6721"/>
    <w:rsid w:val="007A69E1"/>
    <w:rsid w:val="007A6F5D"/>
    <w:rsid w:val="007A74BE"/>
    <w:rsid w:val="007B02E3"/>
    <w:rsid w:val="007B0AAB"/>
    <w:rsid w:val="007B0C7F"/>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B7CF8"/>
    <w:rsid w:val="007C1560"/>
    <w:rsid w:val="007C1833"/>
    <w:rsid w:val="007C184A"/>
    <w:rsid w:val="007C208D"/>
    <w:rsid w:val="007C22E7"/>
    <w:rsid w:val="007C2705"/>
    <w:rsid w:val="007C3198"/>
    <w:rsid w:val="007C3866"/>
    <w:rsid w:val="007C42C1"/>
    <w:rsid w:val="007C4DBF"/>
    <w:rsid w:val="007C5053"/>
    <w:rsid w:val="007C6D10"/>
    <w:rsid w:val="007C71CA"/>
    <w:rsid w:val="007C7806"/>
    <w:rsid w:val="007C7D6F"/>
    <w:rsid w:val="007D051A"/>
    <w:rsid w:val="007D0DEF"/>
    <w:rsid w:val="007D109C"/>
    <w:rsid w:val="007D2793"/>
    <w:rsid w:val="007D2A83"/>
    <w:rsid w:val="007D329A"/>
    <w:rsid w:val="007D3482"/>
    <w:rsid w:val="007D34FE"/>
    <w:rsid w:val="007D389D"/>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6A1"/>
    <w:rsid w:val="007D7BA9"/>
    <w:rsid w:val="007D7F5B"/>
    <w:rsid w:val="007E051F"/>
    <w:rsid w:val="007E06EA"/>
    <w:rsid w:val="007E07DB"/>
    <w:rsid w:val="007E0CF1"/>
    <w:rsid w:val="007E16E5"/>
    <w:rsid w:val="007E19A6"/>
    <w:rsid w:val="007E19E9"/>
    <w:rsid w:val="007E2946"/>
    <w:rsid w:val="007E2AD0"/>
    <w:rsid w:val="007E2B5C"/>
    <w:rsid w:val="007E320F"/>
    <w:rsid w:val="007E32DD"/>
    <w:rsid w:val="007E33AE"/>
    <w:rsid w:val="007E375A"/>
    <w:rsid w:val="007E389B"/>
    <w:rsid w:val="007E3D4B"/>
    <w:rsid w:val="007E3F57"/>
    <w:rsid w:val="007E40EE"/>
    <w:rsid w:val="007E4AF8"/>
    <w:rsid w:val="007E5126"/>
    <w:rsid w:val="007E5339"/>
    <w:rsid w:val="007E5872"/>
    <w:rsid w:val="007E5889"/>
    <w:rsid w:val="007E5B4E"/>
    <w:rsid w:val="007E5BAD"/>
    <w:rsid w:val="007E694C"/>
    <w:rsid w:val="007E6AE1"/>
    <w:rsid w:val="007E7171"/>
    <w:rsid w:val="007E78A6"/>
    <w:rsid w:val="007E7D13"/>
    <w:rsid w:val="007E7DD2"/>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77"/>
    <w:rsid w:val="0081508A"/>
    <w:rsid w:val="00815ADB"/>
    <w:rsid w:val="00815B41"/>
    <w:rsid w:val="00815BBE"/>
    <w:rsid w:val="00816257"/>
    <w:rsid w:val="008177C6"/>
    <w:rsid w:val="00817B01"/>
    <w:rsid w:val="0082015C"/>
    <w:rsid w:val="0082050D"/>
    <w:rsid w:val="00821321"/>
    <w:rsid w:val="00821C4C"/>
    <w:rsid w:val="008222BF"/>
    <w:rsid w:val="0082304B"/>
    <w:rsid w:val="00823348"/>
    <w:rsid w:val="00823A4D"/>
    <w:rsid w:val="0082411F"/>
    <w:rsid w:val="00824B95"/>
    <w:rsid w:val="00824C66"/>
    <w:rsid w:val="00824E09"/>
    <w:rsid w:val="0082621E"/>
    <w:rsid w:val="00826288"/>
    <w:rsid w:val="008263F2"/>
    <w:rsid w:val="00826B73"/>
    <w:rsid w:val="008273D9"/>
    <w:rsid w:val="0082784D"/>
    <w:rsid w:val="00827C33"/>
    <w:rsid w:val="008303F6"/>
    <w:rsid w:val="00830625"/>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3D"/>
    <w:rsid w:val="00837AA5"/>
    <w:rsid w:val="00837B8F"/>
    <w:rsid w:val="00837E9A"/>
    <w:rsid w:val="00837F11"/>
    <w:rsid w:val="0084009E"/>
    <w:rsid w:val="00840C91"/>
    <w:rsid w:val="00840F2D"/>
    <w:rsid w:val="0084171D"/>
    <w:rsid w:val="00841981"/>
    <w:rsid w:val="00842222"/>
    <w:rsid w:val="00842607"/>
    <w:rsid w:val="00842BFE"/>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835"/>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1E80"/>
    <w:rsid w:val="008920BD"/>
    <w:rsid w:val="00892153"/>
    <w:rsid w:val="00892D4F"/>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1C8E"/>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2F0C"/>
    <w:rsid w:val="008C35D3"/>
    <w:rsid w:val="008C45FD"/>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0DF6"/>
    <w:rsid w:val="008D118E"/>
    <w:rsid w:val="008D12C7"/>
    <w:rsid w:val="008D1891"/>
    <w:rsid w:val="008D1CF5"/>
    <w:rsid w:val="008D1E7F"/>
    <w:rsid w:val="008D29F7"/>
    <w:rsid w:val="008D2A7D"/>
    <w:rsid w:val="008D2B7D"/>
    <w:rsid w:val="008D2D24"/>
    <w:rsid w:val="008D348D"/>
    <w:rsid w:val="008D3806"/>
    <w:rsid w:val="008D3F70"/>
    <w:rsid w:val="008D4120"/>
    <w:rsid w:val="008D4B4E"/>
    <w:rsid w:val="008D53CB"/>
    <w:rsid w:val="008D5739"/>
    <w:rsid w:val="008D5D50"/>
    <w:rsid w:val="008D61C6"/>
    <w:rsid w:val="008D6CEE"/>
    <w:rsid w:val="008D7754"/>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6BCF"/>
    <w:rsid w:val="008E7175"/>
    <w:rsid w:val="008E7E66"/>
    <w:rsid w:val="008F02F8"/>
    <w:rsid w:val="008F0D99"/>
    <w:rsid w:val="008F0EAB"/>
    <w:rsid w:val="008F1136"/>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A7"/>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43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28D"/>
    <w:rsid w:val="009445B6"/>
    <w:rsid w:val="00944611"/>
    <w:rsid w:val="009446B4"/>
    <w:rsid w:val="00944A28"/>
    <w:rsid w:val="00944A94"/>
    <w:rsid w:val="00945491"/>
    <w:rsid w:val="00945959"/>
    <w:rsid w:val="00945CD2"/>
    <w:rsid w:val="00945D93"/>
    <w:rsid w:val="00945EB7"/>
    <w:rsid w:val="00946416"/>
    <w:rsid w:val="0094658C"/>
    <w:rsid w:val="0094698A"/>
    <w:rsid w:val="00947363"/>
    <w:rsid w:val="0094798C"/>
    <w:rsid w:val="0095024D"/>
    <w:rsid w:val="00950442"/>
    <w:rsid w:val="00950713"/>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5E"/>
    <w:rsid w:val="009578A3"/>
    <w:rsid w:val="00957E54"/>
    <w:rsid w:val="00957E5D"/>
    <w:rsid w:val="00960351"/>
    <w:rsid w:val="009603BF"/>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41B"/>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005"/>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1D26"/>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1D2A"/>
    <w:rsid w:val="009921E9"/>
    <w:rsid w:val="0099276A"/>
    <w:rsid w:val="00992A51"/>
    <w:rsid w:val="00992C1A"/>
    <w:rsid w:val="00993D33"/>
    <w:rsid w:val="00993E4A"/>
    <w:rsid w:val="00993EF6"/>
    <w:rsid w:val="0099409A"/>
    <w:rsid w:val="00994A7A"/>
    <w:rsid w:val="00994B23"/>
    <w:rsid w:val="00994E74"/>
    <w:rsid w:val="0099539D"/>
    <w:rsid w:val="009953CD"/>
    <w:rsid w:val="009966AB"/>
    <w:rsid w:val="009978B7"/>
    <w:rsid w:val="009979D5"/>
    <w:rsid w:val="009A048B"/>
    <w:rsid w:val="009A083C"/>
    <w:rsid w:val="009A144F"/>
    <w:rsid w:val="009A1F4F"/>
    <w:rsid w:val="009A2C7E"/>
    <w:rsid w:val="009A2D7A"/>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A77"/>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B7BD5"/>
    <w:rsid w:val="009C00D2"/>
    <w:rsid w:val="009C016A"/>
    <w:rsid w:val="009C01E9"/>
    <w:rsid w:val="009C0365"/>
    <w:rsid w:val="009C058E"/>
    <w:rsid w:val="009C09EA"/>
    <w:rsid w:val="009C0B48"/>
    <w:rsid w:val="009C0B5E"/>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484A"/>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4EE3"/>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3B9"/>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56321"/>
    <w:rsid w:val="00A60698"/>
    <w:rsid w:val="00A6080E"/>
    <w:rsid w:val="00A608E7"/>
    <w:rsid w:val="00A60E14"/>
    <w:rsid w:val="00A61A2B"/>
    <w:rsid w:val="00A61C90"/>
    <w:rsid w:val="00A61E14"/>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52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3BF"/>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6F03"/>
    <w:rsid w:val="00A978FE"/>
    <w:rsid w:val="00A97EF3"/>
    <w:rsid w:val="00AA0075"/>
    <w:rsid w:val="00AA0336"/>
    <w:rsid w:val="00AA057F"/>
    <w:rsid w:val="00AA06CC"/>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282"/>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66E1"/>
    <w:rsid w:val="00AD7026"/>
    <w:rsid w:val="00AD7182"/>
    <w:rsid w:val="00AD7B8D"/>
    <w:rsid w:val="00AD7C7C"/>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431"/>
    <w:rsid w:val="00B0257E"/>
    <w:rsid w:val="00B02AEE"/>
    <w:rsid w:val="00B03701"/>
    <w:rsid w:val="00B0441A"/>
    <w:rsid w:val="00B04DFB"/>
    <w:rsid w:val="00B05017"/>
    <w:rsid w:val="00B056A0"/>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629"/>
    <w:rsid w:val="00B15B4D"/>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C06"/>
    <w:rsid w:val="00B21D08"/>
    <w:rsid w:val="00B22692"/>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971"/>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715"/>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4B7"/>
    <w:rsid w:val="00B81A75"/>
    <w:rsid w:val="00B82331"/>
    <w:rsid w:val="00B8373D"/>
    <w:rsid w:val="00B839BC"/>
    <w:rsid w:val="00B84C25"/>
    <w:rsid w:val="00B84D6E"/>
    <w:rsid w:val="00B84FDB"/>
    <w:rsid w:val="00B8537E"/>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35"/>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68C"/>
    <w:rsid w:val="00BA6E77"/>
    <w:rsid w:val="00BA7064"/>
    <w:rsid w:val="00BA77B4"/>
    <w:rsid w:val="00BA7B37"/>
    <w:rsid w:val="00BB1B2F"/>
    <w:rsid w:val="00BB1F66"/>
    <w:rsid w:val="00BB2BE3"/>
    <w:rsid w:val="00BB30CA"/>
    <w:rsid w:val="00BB31AC"/>
    <w:rsid w:val="00BB322B"/>
    <w:rsid w:val="00BB3A2F"/>
    <w:rsid w:val="00BB4FFE"/>
    <w:rsid w:val="00BB5871"/>
    <w:rsid w:val="00BB5C55"/>
    <w:rsid w:val="00BB6C59"/>
    <w:rsid w:val="00BB6F0D"/>
    <w:rsid w:val="00BB71B8"/>
    <w:rsid w:val="00BB75D1"/>
    <w:rsid w:val="00BB7839"/>
    <w:rsid w:val="00BB7854"/>
    <w:rsid w:val="00BB78B1"/>
    <w:rsid w:val="00BB7917"/>
    <w:rsid w:val="00BB7E78"/>
    <w:rsid w:val="00BC025E"/>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709"/>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CB0"/>
    <w:rsid w:val="00BE3E9B"/>
    <w:rsid w:val="00BE489A"/>
    <w:rsid w:val="00BE584B"/>
    <w:rsid w:val="00BE5933"/>
    <w:rsid w:val="00BE5E33"/>
    <w:rsid w:val="00BE68A7"/>
    <w:rsid w:val="00BE7D49"/>
    <w:rsid w:val="00BF02CF"/>
    <w:rsid w:val="00BF0652"/>
    <w:rsid w:val="00BF081E"/>
    <w:rsid w:val="00BF0B78"/>
    <w:rsid w:val="00BF0BFA"/>
    <w:rsid w:val="00BF0FE7"/>
    <w:rsid w:val="00BF1830"/>
    <w:rsid w:val="00BF2581"/>
    <w:rsid w:val="00BF3C8D"/>
    <w:rsid w:val="00BF4168"/>
    <w:rsid w:val="00BF424D"/>
    <w:rsid w:val="00BF50B1"/>
    <w:rsid w:val="00BF5416"/>
    <w:rsid w:val="00BF55FE"/>
    <w:rsid w:val="00BF56F0"/>
    <w:rsid w:val="00BF5A0E"/>
    <w:rsid w:val="00BF5E3B"/>
    <w:rsid w:val="00BF63B2"/>
    <w:rsid w:val="00BF6B7F"/>
    <w:rsid w:val="00BF71F2"/>
    <w:rsid w:val="00BF7304"/>
    <w:rsid w:val="00BF73BA"/>
    <w:rsid w:val="00BF7625"/>
    <w:rsid w:val="00BF7E14"/>
    <w:rsid w:val="00C00776"/>
    <w:rsid w:val="00C00AAC"/>
    <w:rsid w:val="00C01BCA"/>
    <w:rsid w:val="00C023EF"/>
    <w:rsid w:val="00C02F28"/>
    <w:rsid w:val="00C03FCA"/>
    <w:rsid w:val="00C05C9F"/>
    <w:rsid w:val="00C05FA2"/>
    <w:rsid w:val="00C0612E"/>
    <w:rsid w:val="00C06365"/>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93C"/>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973"/>
    <w:rsid w:val="00C26F31"/>
    <w:rsid w:val="00C27679"/>
    <w:rsid w:val="00C27BE7"/>
    <w:rsid w:val="00C3034D"/>
    <w:rsid w:val="00C31760"/>
    <w:rsid w:val="00C31BCF"/>
    <w:rsid w:val="00C31D53"/>
    <w:rsid w:val="00C322C5"/>
    <w:rsid w:val="00C32994"/>
    <w:rsid w:val="00C32D32"/>
    <w:rsid w:val="00C337ED"/>
    <w:rsid w:val="00C339C7"/>
    <w:rsid w:val="00C33BEC"/>
    <w:rsid w:val="00C34819"/>
    <w:rsid w:val="00C353D3"/>
    <w:rsid w:val="00C35BA8"/>
    <w:rsid w:val="00C3647A"/>
    <w:rsid w:val="00C37DCF"/>
    <w:rsid w:val="00C40626"/>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54A"/>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1A7"/>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5B61"/>
    <w:rsid w:val="00C76505"/>
    <w:rsid w:val="00C77679"/>
    <w:rsid w:val="00C77FEC"/>
    <w:rsid w:val="00C8043D"/>
    <w:rsid w:val="00C806CD"/>
    <w:rsid w:val="00C80953"/>
    <w:rsid w:val="00C81261"/>
    <w:rsid w:val="00C8159E"/>
    <w:rsid w:val="00C816A3"/>
    <w:rsid w:val="00C817AF"/>
    <w:rsid w:val="00C829D9"/>
    <w:rsid w:val="00C82BE1"/>
    <w:rsid w:val="00C82D8F"/>
    <w:rsid w:val="00C82FED"/>
    <w:rsid w:val="00C833AA"/>
    <w:rsid w:val="00C836BA"/>
    <w:rsid w:val="00C8397E"/>
    <w:rsid w:val="00C84519"/>
    <w:rsid w:val="00C847FA"/>
    <w:rsid w:val="00C84FED"/>
    <w:rsid w:val="00C86264"/>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37D0"/>
    <w:rsid w:val="00CC3A36"/>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180"/>
    <w:rsid w:val="00CD3943"/>
    <w:rsid w:val="00CD4A96"/>
    <w:rsid w:val="00CD51BB"/>
    <w:rsid w:val="00CD5C68"/>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39E"/>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361"/>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072"/>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37AA5"/>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A9A"/>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6CD"/>
    <w:rsid w:val="00D6390E"/>
    <w:rsid w:val="00D645FC"/>
    <w:rsid w:val="00D6471F"/>
    <w:rsid w:val="00D64ADC"/>
    <w:rsid w:val="00D654BD"/>
    <w:rsid w:val="00D654E8"/>
    <w:rsid w:val="00D65A37"/>
    <w:rsid w:val="00D65B15"/>
    <w:rsid w:val="00D65BEB"/>
    <w:rsid w:val="00D6600F"/>
    <w:rsid w:val="00D66682"/>
    <w:rsid w:val="00D6680B"/>
    <w:rsid w:val="00D71641"/>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3E5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0B41"/>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2C01"/>
    <w:rsid w:val="00DA3248"/>
    <w:rsid w:val="00DA39AE"/>
    <w:rsid w:val="00DA3C43"/>
    <w:rsid w:val="00DA5132"/>
    <w:rsid w:val="00DA52E4"/>
    <w:rsid w:val="00DA576A"/>
    <w:rsid w:val="00DA589A"/>
    <w:rsid w:val="00DA5BD5"/>
    <w:rsid w:val="00DA5EFA"/>
    <w:rsid w:val="00DA6204"/>
    <w:rsid w:val="00DA6B1C"/>
    <w:rsid w:val="00DA7044"/>
    <w:rsid w:val="00DA76B0"/>
    <w:rsid w:val="00DA797F"/>
    <w:rsid w:val="00DA7C57"/>
    <w:rsid w:val="00DB02F7"/>
    <w:rsid w:val="00DB0B10"/>
    <w:rsid w:val="00DB0EEF"/>
    <w:rsid w:val="00DB1CCB"/>
    <w:rsid w:val="00DB226E"/>
    <w:rsid w:val="00DB25B6"/>
    <w:rsid w:val="00DB2660"/>
    <w:rsid w:val="00DB2A3E"/>
    <w:rsid w:val="00DB2EDD"/>
    <w:rsid w:val="00DB3092"/>
    <w:rsid w:val="00DB3C19"/>
    <w:rsid w:val="00DB3D1C"/>
    <w:rsid w:val="00DB3D80"/>
    <w:rsid w:val="00DB41F2"/>
    <w:rsid w:val="00DB4619"/>
    <w:rsid w:val="00DB5046"/>
    <w:rsid w:val="00DB506A"/>
    <w:rsid w:val="00DB5112"/>
    <w:rsid w:val="00DB534F"/>
    <w:rsid w:val="00DB63E7"/>
    <w:rsid w:val="00DB675D"/>
    <w:rsid w:val="00DB6AB9"/>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762"/>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29B6"/>
    <w:rsid w:val="00E1378A"/>
    <w:rsid w:val="00E13A68"/>
    <w:rsid w:val="00E13E43"/>
    <w:rsid w:val="00E13EED"/>
    <w:rsid w:val="00E1447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BF6"/>
    <w:rsid w:val="00E711FC"/>
    <w:rsid w:val="00E724E3"/>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7D9"/>
    <w:rsid w:val="00E80B65"/>
    <w:rsid w:val="00E82548"/>
    <w:rsid w:val="00E8280C"/>
    <w:rsid w:val="00E82A2A"/>
    <w:rsid w:val="00E83330"/>
    <w:rsid w:val="00E8338B"/>
    <w:rsid w:val="00E8384D"/>
    <w:rsid w:val="00E84093"/>
    <w:rsid w:val="00E84C2A"/>
    <w:rsid w:val="00E85926"/>
    <w:rsid w:val="00E85C51"/>
    <w:rsid w:val="00E8627F"/>
    <w:rsid w:val="00E86502"/>
    <w:rsid w:val="00E86578"/>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A7E"/>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A77A8"/>
    <w:rsid w:val="00EB149F"/>
    <w:rsid w:val="00EB15A2"/>
    <w:rsid w:val="00EB1929"/>
    <w:rsid w:val="00EB1C36"/>
    <w:rsid w:val="00EB1F8D"/>
    <w:rsid w:val="00EB2037"/>
    <w:rsid w:val="00EB2519"/>
    <w:rsid w:val="00EB2B4C"/>
    <w:rsid w:val="00EB2C1D"/>
    <w:rsid w:val="00EB2FD6"/>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1014"/>
    <w:rsid w:val="00EC104E"/>
    <w:rsid w:val="00EC245D"/>
    <w:rsid w:val="00EC265A"/>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0E6C"/>
    <w:rsid w:val="00F015CC"/>
    <w:rsid w:val="00F01603"/>
    <w:rsid w:val="00F01C62"/>
    <w:rsid w:val="00F02520"/>
    <w:rsid w:val="00F03016"/>
    <w:rsid w:val="00F033C6"/>
    <w:rsid w:val="00F048AE"/>
    <w:rsid w:val="00F04EF2"/>
    <w:rsid w:val="00F05631"/>
    <w:rsid w:val="00F05929"/>
    <w:rsid w:val="00F0617F"/>
    <w:rsid w:val="00F064D6"/>
    <w:rsid w:val="00F0680F"/>
    <w:rsid w:val="00F0769A"/>
    <w:rsid w:val="00F07AF1"/>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17A8F"/>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58E"/>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144"/>
    <w:rsid w:val="00F565B0"/>
    <w:rsid w:val="00F56801"/>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C0"/>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7CD"/>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438"/>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1CA7"/>
    <w:rsid w:val="00FB2155"/>
    <w:rsid w:val="00FB37D8"/>
    <w:rsid w:val="00FB37FF"/>
    <w:rsid w:val="00FB3FD2"/>
    <w:rsid w:val="00FB41C7"/>
    <w:rsid w:val="00FB495D"/>
    <w:rsid w:val="00FB4B75"/>
    <w:rsid w:val="00FB4E73"/>
    <w:rsid w:val="00FB5084"/>
    <w:rsid w:val="00FB52E5"/>
    <w:rsid w:val="00FB5502"/>
    <w:rsid w:val="00FB595F"/>
    <w:rsid w:val="00FB6326"/>
    <w:rsid w:val="00FB63D8"/>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6CC0"/>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94C"/>
    <w:rsid w:val="00FD5DF7"/>
    <w:rsid w:val="00FD6771"/>
    <w:rsid w:val="00FD6A00"/>
    <w:rsid w:val="00FD6AD9"/>
    <w:rsid w:val="00FD6F7E"/>
    <w:rsid w:val="00FD6FF2"/>
    <w:rsid w:val="00FD7017"/>
    <w:rsid w:val="00FD7088"/>
    <w:rsid w:val="00FD7C8D"/>
    <w:rsid w:val="00FE0304"/>
    <w:rsid w:val="00FE0CC3"/>
    <w:rsid w:val="00FE155C"/>
    <w:rsid w:val="00FE158A"/>
    <w:rsid w:val="00FE19EE"/>
    <w:rsid w:val="00FE19F9"/>
    <w:rsid w:val="00FE1E70"/>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20F2DC"/>
    <w:rsid w:val="0417D844"/>
    <w:rsid w:val="055E395F"/>
    <w:rsid w:val="080A6BE4"/>
    <w:rsid w:val="083C3FA6"/>
    <w:rsid w:val="0C1E216C"/>
    <w:rsid w:val="0CEEC9DA"/>
    <w:rsid w:val="0F70ED5A"/>
    <w:rsid w:val="0FAF11EC"/>
    <w:rsid w:val="0FBFE7F7"/>
    <w:rsid w:val="1231F9A0"/>
    <w:rsid w:val="13014FDB"/>
    <w:rsid w:val="13BDF378"/>
    <w:rsid w:val="146A8DE9"/>
    <w:rsid w:val="165A3B4E"/>
    <w:rsid w:val="17E0C98F"/>
    <w:rsid w:val="18C92470"/>
    <w:rsid w:val="1A465F19"/>
    <w:rsid w:val="1A7CC0DD"/>
    <w:rsid w:val="1B949511"/>
    <w:rsid w:val="1C2B8F80"/>
    <w:rsid w:val="1C8FAEA0"/>
    <w:rsid w:val="1D37B359"/>
    <w:rsid w:val="1F0F90E7"/>
    <w:rsid w:val="1F7B6691"/>
    <w:rsid w:val="21E0DACA"/>
    <w:rsid w:val="223B89E1"/>
    <w:rsid w:val="277304CE"/>
    <w:rsid w:val="2C59C935"/>
    <w:rsid w:val="2C9C5B73"/>
    <w:rsid w:val="2E67A84B"/>
    <w:rsid w:val="30C36824"/>
    <w:rsid w:val="342514A2"/>
    <w:rsid w:val="367246F7"/>
    <w:rsid w:val="38415EB7"/>
    <w:rsid w:val="38E1A67A"/>
    <w:rsid w:val="3BF44765"/>
    <w:rsid w:val="3D7AC84A"/>
    <w:rsid w:val="3DDE8DF5"/>
    <w:rsid w:val="3EC0E009"/>
    <w:rsid w:val="433B2093"/>
    <w:rsid w:val="4807801C"/>
    <w:rsid w:val="4B7C492E"/>
    <w:rsid w:val="4BE9AA18"/>
    <w:rsid w:val="52AE3B54"/>
    <w:rsid w:val="52C06089"/>
    <w:rsid w:val="53D2E68C"/>
    <w:rsid w:val="57A8F51A"/>
    <w:rsid w:val="5D8C24D9"/>
    <w:rsid w:val="5E72088E"/>
    <w:rsid w:val="5FB12616"/>
    <w:rsid w:val="60DBA41B"/>
    <w:rsid w:val="6134E331"/>
    <w:rsid w:val="62D103EB"/>
    <w:rsid w:val="6312C022"/>
    <w:rsid w:val="658A957D"/>
    <w:rsid w:val="66190B36"/>
    <w:rsid w:val="664D767E"/>
    <w:rsid w:val="6668427F"/>
    <w:rsid w:val="6BF3B1F5"/>
    <w:rsid w:val="6D1050BC"/>
    <w:rsid w:val="6DA8715B"/>
    <w:rsid w:val="6F192005"/>
    <w:rsid w:val="7297286F"/>
    <w:rsid w:val="750E8284"/>
    <w:rsid w:val="799E3091"/>
    <w:rsid w:val="79F080BE"/>
    <w:rsid w:val="7B14D67D"/>
    <w:rsid w:val="7B6FBB4F"/>
    <w:rsid w:val="7DAD1513"/>
    <w:rsid w:val="7EF00101"/>
    <w:rsid w:val="7EFAADBD"/>
    <w:rsid w:val="7F815E38"/>
    <w:rsid w:val="7FB7020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2229AFC6-0837-44B7-AFCC-092382F1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4B2D4A"/>
    <w:pPr>
      <w:keepNext/>
      <w:spacing w:before="480" w:line="240" w:lineRule="auto"/>
      <w:ind w:right="-2"/>
    </w:pPr>
    <w:rPr>
      <w:rFonts w:ascii="Tahoma" w:hAnsi="Tahoma" w:cs="Arial"/>
      <w:color w:val="57A84C"/>
      <w:sz w:val="30"/>
    </w:rPr>
  </w:style>
  <w:style w:type="character" w:customStyle="1" w:styleId="normaltextrun">
    <w:name w:val="normaltextrun"/>
    <w:basedOn w:val="DefaultParagraphFont"/>
    <w:rsid w:val="004B2D4A"/>
  </w:style>
  <w:style w:type="character" w:customStyle="1" w:styleId="eop">
    <w:name w:val="eop"/>
    <w:basedOn w:val="DefaultParagraphFont"/>
    <w:rsid w:val="004B2D4A"/>
  </w:style>
  <w:style w:type="paragraph" w:customStyle="1" w:styleId="normalnumbered">
    <w:name w:val="normal numbered"/>
    <w:basedOn w:val="Normal"/>
    <w:qFormat/>
    <w:rsid w:val="004B2D4A"/>
    <w:pPr>
      <w:numPr>
        <w:numId w:val="18"/>
      </w:numPr>
      <w:tabs>
        <w:tab w:val="left" w:pos="1134"/>
      </w:tabs>
      <w:suppressAutoHyphens/>
      <w:spacing w:before="0" w:after="160" w:line="220" w:lineRule="atLeast"/>
    </w:pPr>
    <w:rPr>
      <w:rFonts w:ascii="Arial" w:hAnsi="Arial"/>
      <w:color w:val="000000"/>
      <w:sz w:val="18"/>
      <w:szCs w:val="24"/>
      <w:lang w:eastAsia="zh-CN"/>
    </w:rPr>
  </w:style>
  <w:style w:type="table" w:customStyle="1" w:styleId="TableGrid20">
    <w:name w:val="Table Grid2"/>
    <w:basedOn w:val="TableNormal"/>
    <w:next w:val="TableGrid"/>
    <w:rsid w:val="004B2D4A"/>
    <w:pPr>
      <w:spacing w:before="60" w:after="60" w:line="220" w:lineRule="atLeast"/>
      <w:ind w:left="113" w:right="113"/>
    </w:pPr>
    <w:rPr>
      <w:color w:val="201547" w:themeColor="text2"/>
      <w:sz w:val="18"/>
    </w:rPr>
    <w:tblPr>
      <w:tblStyleRowBandSize w:val="1"/>
      <w:tblStyleColBandSize w:val="1"/>
      <w:tblBorders>
        <w:top w:val="single" w:sz="8" w:space="0" w:color="201547" w:themeColor="text2"/>
        <w:bottom w:val="single" w:sz="8" w:space="0" w:color="201547" w:themeColor="text2"/>
        <w:insideH w:val="single" w:sz="8" w:space="0" w:color="201547" w:themeColor="text2"/>
      </w:tblBorders>
      <w:tblCellMar>
        <w:left w:w="0" w:type="dxa"/>
        <w:right w:w="0" w:type="dxa"/>
      </w:tblCellMar>
    </w:tblPr>
    <w:tcPr>
      <w:shd w:val="clear" w:color="auto" w:fill="FFFFFF" w:themeFill="background1"/>
    </w:tcPr>
    <w:tblStylePr w:type="firstRow">
      <w:pPr>
        <w:wordWrap/>
        <w:spacing w:beforeLines="0" w:before="60" w:beforeAutospacing="0" w:afterLines="0" w:after="60" w:afterAutospacing="0" w:line="220" w:lineRule="atLeast"/>
        <w:jc w:val="left"/>
      </w:pPr>
      <w:rPr>
        <w:rFonts w:asciiTheme="minorHAnsi" w:hAnsiTheme="minorHAnsi"/>
        <w:b w:val="0"/>
        <w:color w:val="232222" w:themeColor="text1"/>
        <w:sz w:val="18"/>
      </w:rPr>
      <w:tblPr/>
      <w:tcPr>
        <w:shd w:val="clear" w:color="auto" w:fill="201547" w:themeFill="text2"/>
      </w:tcPr>
    </w:tblStylePr>
    <w:tblStylePr w:type="lastRow">
      <w:rPr>
        <w:b w:val="0"/>
      </w:rPr>
    </w:tblStylePr>
    <w:tblStylePr w:type="firstCol">
      <w:tblPr/>
      <w:tcPr>
        <w:shd w:val="clear" w:color="auto" w:fill="FFFFFF" w:themeFill="background1"/>
      </w:tcPr>
    </w:tblStylePr>
    <w:tblStylePr w:type="lastCol">
      <w:pPr>
        <w:jc w:val="left"/>
      </w:pPr>
    </w:tblStylePr>
    <w:tblStylePr w:type="band1Vert">
      <w:tblPr/>
      <w:tcPr>
        <w:shd w:val="clear" w:color="auto" w:fill="FFFFFF" w:themeFill="background1"/>
      </w:tcPr>
    </w:tblStylePr>
    <w:tblStylePr w:type="band2Vert">
      <w:tblPr/>
      <w:tcPr>
        <w:shd w:val="clear" w:color="auto" w:fill="FFFFFF" w:themeFill="background1"/>
      </w:tcPr>
    </w:tblStylePr>
    <w:tblStylePr w:type="band2Horz">
      <w:tblPr/>
      <w:tcPr>
        <w:shd w:val="clear" w:color="auto" w:fill="FFFFFF" w:themeFill="background1"/>
      </w:tcPr>
    </w:tblStylePr>
    <w:tblStylePr w:type="nwCell">
      <w:pPr>
        <w:jc w:val="left"/>
      </w:pPr>
      <w:tblPr/>
      <w:tcPr>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2821">
      <w:bodyDiv w:val="1"/>
      <w:marLeft w:val="0"/>
      <w:marRight w:val="0"/>
      <w:marTop w:val="0"/>
      <w:marBottom w:val="0"/>
      <w:divBdr>
        <w:top w:val="none" w:sz="0" w:space="0" w:color="auto"/>
        <w:left w:val="none" w:sz="0" w:space="0" w:color="auto"/>
        <w:bottom w:val="none" w:sz="0" w:space="0" w:color="auto"/>
        <w:right w:val="none" w:sz="0" w:space="0" w:color="auto"/>
      </w:divBdr>
    </w:div>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819077444">
      <w:bodyDiv w:val="1"/>
      <w:marLeft w:val="0"/>
      <w:marRight w:val="0"/>
      <w:marTop w:val="0"/>
      <w:marBottom w:val="0"/>
      <w:divBdr>
        <w:top w:val="none" w:sz="0" w:space="0" w:color="auto"/>
        <w:left w:val="none" w:sz="0" w:space="0" w:color="auto"/>
        <w:bottom w:val="none" w:sz="0" w:space="0" w:color="auto"/>
        <w:right w:val="none" w:sz="0" w:space="0" w:color="auto"/>
      </w:divBdr>
    </w:div>
    <w:div w:id="1075594883">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16063767">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file:///C:/Users/fionadurante/Downloads/deeca.vic.gov.au" TargetMode="Externa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eader" Target="header4.xm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svg"/><Relationship Id="rId25" Type="http://schemas.openxmlformats.org/officeDocument/2006/relationships/hyperlink" Target="file:///C:/Users/fionadurante/Downloads/deeca.vic.gov.au" TargetMode="External"/><Relationship Id="rId33" Type="http://schemas.openxmlformats.org/officeDocument/2006/relationships/hyperlink" Target="http://www.deeca.vic.gov.au" TargetMode="Externa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1.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png"/><Relationship Id="rId32" Type="http://schemas.openxmlformats.org/officeDocument/2006/relationships/footer" Target="footer3.xm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10.png"/><Relationship Id="rId28" Type="http://schemas.openxmlformats.org/officeDocument/2006/relationships/header" Target="header2.xml"/><Relationship Id="rId36"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F76004F83945E0A670FEB496F80E78"/>
        <w:category>
          <w:name w:val="General"/>
          <w:gallery w:val="placeholder"/>
        </w:category>
        <w:types>
          <w:type w:val="bbPlcHdr"/>
        </w:types>
        <w:behaviors>
          <w:behavior w:val="content"/>
        </w:behaviors>
        <w:guid w:val="{6BCD9133-37C7-4E6F-B745-1A6FF7D0DC2A}"/>
      </w:docPartPr>
      <w:docPartBody>
        <w:p w:rsidR="00D83E5E" w:rsidRDefault="00D83E5E">
          <w:pPr>
            <w:pStyle w:val="44F76004F83945E0A670FEB496F80E78"/>
          </w:pPr>
          <w:r w:rsidRPr="000C4F86">
            <w:rPr>
              <w:rStyle w:val="PlaceholderText"/>
            </w:rPr>
            <w:t>[Title]</w:t>
          </w:r>
        </w:p>
      </w:docPartBody>
    </w:docPart>
    <w:docPart>
      <w:docPartPr>
        <w:name w:val="909A2B5F97CE4E67B8785384B3B11C92"/>
        <w:category>
          <w:name w:val="General"/>
          <w:gallery w:val="placeholder"/>
        </w:category>
        <w:types>
          <w:type w:val="bbPlcHdr"/>
        </w:types>
        <w:behaviors>
          <w:behavior w:val="content"/>
        </w:behaviors>
        <w:guid w:val="{32BF07D5-B1CE-4369-A580-014D03A6ECC6}"/>
      </w:docPartPr>
      <w:docPartBody>
        <w:p w:rsidR="00D83E5E" w:rsidRDefault="00D83E5E">
          <w:pPr>
            <w:pStyle w:val="909A2B5F97CE4E67B8785384B3B11C92"/>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5E"/>
    <w:rsid w:val="000A2351"/>
    <w:rsid w:val="000B27EF"/>
    <w:rsid w:val="001D071A"/>
    <w:rsid w:val="00251C91"/>
    <w:rsid w:val="002B796B"/>
    <w:rsid w:val="00335C2E"/>
    <w:rsid w:val="003E6E63"/>
    <w:rsid w:val="004B5E98"/>
    <w:rsid w:val="0051476F"/>
    <w:rsid w:val="0054537A"/>
    <w:rsid w:val="005C3CA9"/>
    <w:rsid w:val="005C739B"/>
    <w:rsid w:val="00796326"/>
    <w:rsid w:val="00852C52"/>
    <w:rsid w:val="00AA06CC"/>
    <w:rsid w:val="00B94449"/>
    <w:rsid w:val="00C13DA8"/>
    <w:rsid w:val="00C31D53"/>
    <w:rsid w:val="00C443A4"/>
    <w:rsid w:val="00D83E5E"/>
    <w:rsid w:val="00E70BF6"/>
    <w:rsid w:val="00F033C6"/>
    <w:rsid w:val="00F3658E"/>
    <w:rsid w:val="00F444C7"/>
    <w:rsid w:val="00FF30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44F76004F83945E0A670FEB496F80E78">
    <w:name w:val="44F76004F83945E0A670FEB496F80E78"/>
  </w:style>
  <w:style w:type="paragraph" w:customStyle="1" w:styleId="909A2B5F97CE4E67B8785384B3B11C92">
    <w:name w:val="909A2B5F97CE4E67B8785384B3B11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xsi:nil="true"/>
    <_dlc_DocId xmlns="a5f32de4-e402-4188-b034-e71ca7d22e54">DOCID42-788624951-6823</_dlc_DocId>
    <_dlc_DocIdUrl xmlns="a5f32de4-e402-4188-b034-e71ca7d22e54">
      <Url>https://delwpvicgovau.sharepoint.com/sites/ecm_42/_layouts/15/DocIdRedir.aspx?ID=DOCID42-788624951-6823</Url>
      <Description>DOCID42-788624951-6823</Description>
    </_dlc_DocIdUrl>
    <lcf76f155ced4ddcb4097134ff3c332f xmlns="a623d486-6108-4e4d-9755-29a168a29d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797aeec6-0273-40f2-ab3e-beee73212332"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 ma:contentTypeID="0x010100408BD90A7D8342478DDFBD4E3185092D" ma:contentTypeVersion="21" ma:contentTypeDescription="Create a new document." ma:contentTypeScope="" ma:versionID="a864301ab0920829cd829c7e88eda627">
  <xsd:schema xmlns:xsd="http://www.w3.org/2001/XMLSchema" xmlns:xs="http://www.w3.org/2001/XMLSchema" xmlns:p="http://schemas.microsoft.com/office/2006/metadata/properties" xmlns:ns2="a5f32de4-e402-4188-b034-e71ca7d22e54" xmlns:ns3="a623d486-6108-4e4d-9755-29a168a29d60" xmlns:ns4="2c099364-aea7-4447-8f63-e316504ede56" xmlns:ns5="9fd47c19-1c4a-4d7d-b342-c10cef269344" targetNamespace="http://schemas.microsoft.com/office/2006/metadata/properties" ma:root="true" ma:fieldsID="1be09f638e646efcd30f7fd6355239d2" ns2:_="" ns3:_="" ns4:_="" ns5:_="">
    <xsd:import namespace="a5f32de4-e402-4188-b034-e71ca7d22e54"/>
    <xsd:import namespace="a623d486-6108-4e4d-9755-29a168a29d60"/>
    <xsd:import namespace="2c099364-aea7-4447-8f63-e316504ede56"/>
    <xsd:import namespace="9fd47c19-1c4a-4d7d-b342-c10cef26934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lcf76f155ced4ddcb4097134ff3c332f" minOccurs="0"/>
                <xsd:element ref="ns5: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623d486-6108-4e4d-9755-29a168a29d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99364-aea7-4447-8f63-e316504ede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7a04695-53aa-4a8f-97ab-ace15411fdca}" ma:internalName="TaxCatchAll" ma:showField="CatchAllData" ma:web="2c099364-aea7-4447-8f63-e316504ede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ABBF0-0631-4425-8316-AF0A01ACFB0F}">
  <ds:schemaRefs>
    <ds:schemaRef ds:uri="a5f32de4-e402-4188-b034-e71ca7d22e54"/>
    <ds:schemaRef ds:uri="http://schemas.microsoft.com/office/2006/documentManagement/types"/>
    <ds:schemaRef ds:uri="http://schemas.microsoft.com/sharepoint/v3"/>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http://purl.org/dc/terms/"/>
    <ds:schemaRef ds:uri="9fd47c19-1c4a-4d7d-b342-c10cef269344"/>
    <ds:schemaRef ds:uri="http://schemas.microsoft.com/office/2006/metadata/properties"/>
    <ds:schemaRef ds:uri="a623d486-6108-4e4d-9755-29a168a29d60"/>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7C6CF272-0E2E-4F5E-B000-05E8EDA257D2}">
  <ds:schemaRefs>
    <ds:schemaRef ds:uri="http://schemas.microsoft.com/sharepoint/events"/>
  </ds:schemaRefs>
</ds:datastoreItem>
</file>

<file path=customXml/itemProps5.xml><?xml version="1.0" encoding="utf-8"?>
<ds:datastoreItem xmlns:ds="http://schemas.openxmlformats.org/officeDocument/2006/customXml" ds:itemID="{07447C53-964C-4FF0-B432-CEF35C9222EB}">
  <ds:schemaRefs>
    <ds:schemaRef ds:uri="Microsoft.SharePoint.Taxonomy.ContentTypeSync"/>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3F39DDA6-1B9C-4B26-A8BA-48FFDA243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a623d486-6108-4e4d-9755-29a168a29d60"/>
    <ds:schemaRef ds:uri="2c099364-aea7-4447-8f63-e316504ede56"/>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1512</Words>
  <Characters>9684</Characters>
  <Application>Microsoft Office Word</Application>
  <DocSecurity>0</DocSecurity>
  <Lines>80</Lines>
  <Paragraphs>22</Paragraphs>
  <ScaleCrop>false</ScaleCrop>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and Media Adviser</dc:title>
  <dc:subject>Position Description</dc:subject>
  <dc:creator>Fiona</dc:creator>
  <cp:keywords/>
  <dc:description/>
  <cp:lastModifiedBy>Rod I Curtis (DEECA)</cp:lastModifiedBy>
  <cp:revision>4</cp:revision>
  <cp:lastPrinted>2022-06-17T02:14:00Z</cp:lastPrinted>
  <dcterms:created xsi:type="dcterms:W3CDTF">2025-08-18T05:25:00Z</dcterms:created>
  <dcterms:modified xsi:type="dcterms:W3CDTF">2025-08-18T07:08:00Z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0x010100408BD90A7D8342478DDFBD4E3185092D</vt:lpwstr>
  </property>
  <property fmtid="{D5CDD505-2E9C-101B-9397-08002B2CF9AE}" pid="5" name="MediaServiceImageTags">
    <vt:lpwstr/>
  </property>
  <property fmtid="{D5CDD505-2E9C-101B-9397-08002B2CF9AE}" pid="6" name="_dlc_DocIdItemGuid">
    <vt:lpwstr>addc088c-fe77-4a1a-92e3-d94d014357ea</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2023-06-27T10:35:23Z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931c3684-2ca5-4166-b0cf-0636d7430be2</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ClassificationContentMarkingHeaderShapeIds">
    <vt:lpwstr>2a,2b,2c,2d,2e,2f</vt:lpwstr>
  </property>
  <property fmtid="{D5CDD505-2E9C-101B-9397-08002B2CF9AE}" pid="25" name="ClassificationContentMarkingHeaderFontProps">
    <vt:lpwstr>#000000,12,Arial</vt:lpwstr>
  </property>
  <property fmtid="{D5CDD505-2E9C-101B-9397-08002B2CF9AE}" pid="26" name="ClassificationContentMarkingHeaderText">
    <vt:lpwstr>OFFICIAL</vt:lpwstr>
  </property>
  <property fmtid="{D5CDD505-2E9C-101B-9397-08002B2CF9AE}" pid="27" name="ClassificationContentMarkingFooterShapeIds">
    <vt:lpwstr>30,31,32,33,34,35</vt:lpwstr>
  </property>
  <property fmtid="{D5CDD505-2E9C-101B-9397-08002B2CF9AE}" pid="28" name="ClassificationContentMarkingFooterFontProps">
    <vt:lpwstr>#000000,12,Arial</vt:lpwstr>
  </property>
  <property fmtid="{D5CDD505-2E9C-101B-9397-08002B2CF9AE}" pid="29" name="ClassificationContentMarkingFooterText">
    <vt:lpwstr>OFFICIAL</vt:lpwstr>
  </property>
  <property fmtid="{D5CDD505-2E9C-101B-9397-08002B2CF9AE}" pid="30" name="MSIP_Label_d00a4df9-c942-4b09-b23a-6c1023f6de27_Enabled">
    <vt:lpwstr>true</vt:lpwstr>
  </property>
  <property fmtid="{D5CDD505-2E9C-101B-9397-08002B2CF9AE}" pid="31" name="MSIP_Label_d00a4df9-c942-4b09-b23a-6c1023f6de27_SetDate">
    <vt:lpwstr>2023-11-09T01:37:50Z</vt:lpwstr>
  </property>
  <property fmtid="{D5CDD505-2E9C-101B-9397-08002B2CF9AE}" pid="32" name="MSIP_Label_d00a4df9-c942-4b09-b23a-6c1023f6de27_Method">
    <vt:lpwstr>Privileged</vt:lpwstr>
  </property>
  <property fmtid="{D5CDD505-2E9C-101B-9397-08002B2CF9AE}" pid="33" name="MSIP_Label_d00a4df9-c942-4b09-b23a-6c1023f6de27_Name">
    <vt:lpwstr>Official (DJPR)</vt:lpwstr>
  </property>
  <property fmtid="{D5CDD505-2E9C-101B-9397-08002B2CF9AE}" pid="34" name="MSIP_Label_d00a4df9-c942-4b09-b23a-6c1023f6de27_SiteId">
    <vt:lpwstr>722ea0be-3e1c-4b11-ad6f-9401d6856e24</vt:lpwstr>
  </property>
  <property fmtid="{D5CDD505-2E9C-101B-9397-08002B2CF9AE}" pid="35" name="MSIP_Label_d00a4df9-c942-4b09-b23a-6c1023f6de27_ActionId">
    <vt:lpwstr>583a1b2f-225e-4a09-b7a5-6aeecc1e978b</vt:lpwstr>
  </property>
  <property fmtid="{D5CDD505-2E9C-101B-9397-08002B2CF9AE}" pid="36" name="MSIP_Label_d00a4df9-c942-4b09-b23a-6c1023f6de27_ContentBits">
    <vt:lpwstr>3</vt:lpwstr>
  </property>
  <property fmtid="{D5CDD505-2E9C-101B-9397-08002B2CF9AE}" pid="37" name="Agency">
    <vt:lpwstr>1;#Department of Environment, Land, Water and Planning|607a3f87-1228-4cd9-82a5-076aa8776274</vt:lpwstr>
  </property>
  <property fmtid="{D5CDD505-2E9C-101B-9397-08002B2CF9AE}" pid="38" name="Branch">
    <vt:lpwstr>7;#All|8270565e-a836-42c0-aa61-1ac7b0ff14aa</vt:lpwstr>
  </property>
  <property fmtid="{D5CDD505-2E9C-101B-9397-08002B2CF9AE}" pid="39" name="Division">
    <vt:lpwstr>5;#All|8270565e-a836-42c0-aa61-1ac7b0ff14aa</vt:lpwstr>
  </property>
  <property fmtid="{D5CDD505-2E9C-101B-9397-08002B2CF9AE}" pid="40" name="Group1">
    <vt:lpwstr>6;#Corporate Services|583021de-5b88-4fc0-9d26-f0e13a42b826</vt:lpwstr>
  </property>
  <property fmtid="{D5CDD505-2E9C-101B-9397-08002B2CF9AE}" pid="41" name="Section">
    <vt:lpwstr/>
  </property>
  <property fmtid="{D5CDD505-2E9C-101B-9397-08002B2CF9AE}" pid="42" name="Topic">
    <vt:lpwstr/>
  </property>
  <property fmtid="{D5CDD505-2E9C-101B-9397-08002B2CF9AE}" pid="43" name="Sub-Section">
    <vt:lpwstr/>
  </property>
  <property fmtid="{D5CDD505-2E9C-101B-9397-08002B2CF9AE}" pid="44" name="i0c399cd5d6d4fe3b96d6db302f9189b">
    <vt:lpwstr/>
  </property>
</Properties>
</file>