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7E3F13" w:rsidRDefault="00A14A3F" w:rsidP="001806EE">
      <w:pPr>
        <w:pStyle w:val="Heading1"/>
        <w:framePr w:wrap="around"/>
      </w:pPr>
      <w:bookmarkStart w:id="0" w:name="_Toc106305998"/>
      <w:r w:rsidRPr="007E3F13">
        <w:t>Department of Energy, Environment and Climate Action</w:t>
      </w:r>
    </w:p>
    <w:p w14:paraId="43FBC02A" w14:textId="7F1E1F95" w:rsidR="008B6270" w:rsidRPr="007E3F13" w:rsidRDefault="008B6270" w:rsidP="008B6270">
      <w:pPr>
        <w:pStyle w:val="Subtitle"/>
        <w:framePr w:wrap="around"/>
      </w:pPr>
      <w:bookmarkStart w:id="1" w:name="Here"/>
      <w:bookmarkEnd w:id="1"/>
      <w:r w:rsidRPr="007E3F13">
        <w:t>Position Description</w:t>
      </w:r>
    </w:p>
    <w:p w14:paraId="3AD64588" w14:textId="753B7DDB" w:rsidR="008C06B8" w:rsidRPr="007E3F13" w:rsidRDefault="00C871F9" w:rsidP="00FE7FB1">
      <w:pPr>
        <w:pStyle w:val="BodyText"/>
      </w:pPr>
      <w:r w:rsidRPr="007E3F13">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sidRPr="007E3F13">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21A6C129">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0E6C28F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Pr="007E3F13" w:rsidRDefault="00665916" w:rsidP="004C1F02">
      <w:pPr>
        <w:sectPr w:rsidR="00665916" w:rsidRPr="007E3F13"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7E3F13" w:rsidRDefault="00A14A3F" w:rsidP="008C06B8">
      <w:pPr>
        <w:pStyle w:val="Heading2"/>
        <w:spacing w:before="0"/>
      </w:pPr>
      <w:r w:rsidRPr="007E3F13">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7E3F13" w14:paraId="7C7EDD09" w14:textId="77777777" w:rsidTr="3F800A28">
        <w:trPr>
          <w:trHeight w:val="399"/>
        </w:trPr>
        <w:tc>
          <w:tcPr>
            <w:tcW w:w="2580" w:type="dxa"/>
            <w:tcBorders>
              <w:top w:val="nil"/>
              <w:bottom w:val="nil"/>
              <w:right w:val="nil"/>
            </w:tcBorders>
            <w:vAlign w:val="center"/>
          </w:tcPr>
          <w:p w14:paraId="2A0E891F" w14:textId="77777777" w:rsidR="00495B3B" w:rsidRPr="007E3F13" w:rsidRDefault="00495B3B" w:rsidP="00495B3B">
            <w:pPr>
              <w:spacing w:before="0" w:after="0"/>
              <w:ind w:right="-450"/>
              <w:rPr>
                <w:rFonts w:ascii="Arial" w:hAnsi="Arial" w:cs="Arial"/>
                <w:b/>
                <w:color w:val="363534"/>
                <w:szCs w:val="22"/>
              </w:rPr>
            </w:pPr>
            <w:bookmarkStart w:id="2" w:name="_Hlk208234006"/>
            <w:r w:rsidRPr="007E3F13">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0479BBE0" w:rsidR="00495B3B" w:rsidRPr="007E3F13" w:rsidRDefault="00BA5FB2" w:rsidP="00495B3B">
            <w:pPr>
              <w:spacing w:before="0" w:after="0"/>
              <w:ind w:left="57" w:right="-450"/>
              <w:rPr>
                <w:rFonts w:ascii="Arial" w:hAnsi="Arial" w:cs="Arial"/>
                <w:color w:val="363534"/>
                <w:szCs w:val="22"/>
              </w:rPr>
            </w:pPr>
            <w:r w:rsidRPr="007E3F13">
              <w:rPr>
                <w:rFonts w:ascii="Arial" w:hAnsi="Arial" w:cs="Arial"/>
                <w:color w:val="363534"/>
                <w:szCs w:val="22"/>
              </w:rPr>
              <w:t>Senior Policy Officer</w:t>
            </w:r>
          </w:p>
        </w:tc>
      </w:tr>
      <w:bookmarkEnd w:id="2"/>
      <w:tr w:rsidR="00495B3B" w:rsidRPr="007E3F13" w14:paraId="5F8F815C" w14:textId="77777777" w:rsidTr="3F800A28">
        <w:trPr>
          <w:trHeight w:val="399"/>
        </w:trPr>
        <w:tc>
          <w:tcPr>
            <w:tcW w:w="2580" w:type="dxa"/>
            <w:tcBorders>
              <w:top w:val="nil"/>
              <w:bottom w:val="nil"/>
              <w:right w:val="nil"/>
            </w:tcBorders>
            <w:vAlign w:val="center"/>
          </w:tcPr>
          <w:p w14:paraId="29F28D7E" w14:textId="77777777" w:rsidR="00495B3B" w:rsidRPr="007E3F13" w:rsidRDefault="00495B3B" w:rsidP="00495B3B">
            <w:pPr>
              <w:spacing w:before="0" w:after="0"/>
              <w:ind w:right="-450"/>
              <w:rPr>
                <w:rFonts w:ascii="Arial" w:hAnsi="Arial" w:cs="Arial"/>
                <w:b/>
                <w:color w:val="363534"/>
                <w:szCs w:val="22"/>
              </w:rPr>
            </w:pPr>
            <w:r w:rsidRPr="007E3F13">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1F2C4A5E" w:rsidR="00495B3B" w:rsidRPr="007E3F13" w:rsidRDefault="00E57479" w:rsidP="00E57479">
            <w:pPr>
              <w:spacing w:before="0" w:after="0"/>
              <w:ind w:left="57" w:right="-450"/>
              <w:rPr>
                <w:rFonts w:ascii="Arial" w:hAnsi="Arial" w:cs="Arial"/>
                <w:color w:val="363534"/>
              </w:rPr>
            </w:pPr>
            <w:bookmarkStart w:id="3" w:name="_Hlk208234022"/>
            <w:r w:rsidRPr="00E57479">
              <w:rPr>
                <w:rFonts w:ascii="Arial" w:hAnsi="Arial" w:cs="Arial"/>
                <w:color w:val="363534"/>
              </w:rPr>
              <w:t>50965275</w:t>
            </w:r>
            <w:bookmarkEnd w:id="3"/>
          </w:p>
        </w:tc>
      </w:tr>
      <w:tr w:rsidR="00495B3B" w:rsidRPr="007E3F13" w14:paraId="6052E497" w14:textId="77777777" w:rsidTr="3F800A28">
        <w:trPr>
          <w:trHeight w:val="399"/>
        </w:trPr>
        <w:tc>
          <w:tcPr>
            <w:tcW w:w="2580" w:type="dxa"/>
            <w:tcBorders>
              <w:top w:val="nil"/>
              <w:bottom w:val="nil"/>
              <w:right w:val="nil"/>
            </w:tcBorders>
            <w:vAlign w:val="center"/>
          </w:tcPr>
          <w:p w14:paraId="1F62A115" w14:textId="77777777" w:rsidR="00495B3B" w:rsidRPr="007E3F13" w:rsidRDefault="00495B3B" w:rsidP="00495B3B">
            <w:pPr>
              <w:spacing w:before="0" w:after="0"/>
              <w:ind w:right="-450"/>
              <w:rPr>
                <w:rFonts w:ascii="Arial" w:hAnsi="Arial" w:cs="Arial"/>
                <w:b/>
                <w:color w:val="363534"/>
                <w:szCs w:val="22"/>
              </w:rPr>
            </w:pPr>
            <w:r w:rsidRPr="007E3F13">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2379EE91" w:rsidR="00495B3B" w:rsidRPr="007E3F13" w:rsidRDefault="009B06F4" w:rsidP="00495B3B">
            <w:pPr>
              <w:spacing w:before="0" w:after="0"/>
              <w:ind w:left="57" w:right="-450"/>
              <w:rPr>
                <w:rFonts w:ascii="Arial" w:hAnsi="Arial" w:cs="Arial"/>
                <w:color w:val="363534"/>
                <w:szCs w:val="22"/>
              </w:rPr>
            </w:pPr>
            <w:r w:rsidRPr="007E3F13">
              <w:rPr>
                <w:rFonts w:ascii="Arial" w:hAnsi="Arial" w:cs="Arial"/>
                <w:color w:val="363534"/>
                <w:szCs w:val="22"/>
              </w:rPr>
              <w:t>VPS</w:t>
            </w:r>
            <w:r w:rsidR="00BA5FB2" w:rsidRPr="007E3F13">
              <w:rPr>
                <w:rFonts w:ascii="Arial" w:hAnsi="Arial" w:cs="Arial"/>
                <w:color w:val="363534"/>
                <w:szCs w:val="22"/>
              </w:rPr>
              <w:t>G 5</w:t>
            </w:r>
          </w:p>
        </w:tc>
      </w:tr>
      <w:tr w:rsidR="00495B3B" w:rsidRPr="007E3F13" w14:paraId="513E600D" w14:textId="77777777" w:rsidTr="3F800A28">
        <w:trPr>
          <w:trHeight w:val="399"/>
        </w:trPr>
        <w:tc>
          <w:tcPr>
            <w:tcW w:w="2580" w:type="dxa"/>
            <w:tcBorders>
              <w:top w:val="nil"/>
              <w:bottom w:val="nil"/>
              <w:right w:val="nil"/>
            </w:tcBorders>
            <w:vAlign w:val="center"/>
          </w:tcPr>
          <w:p w14:paraId="67184DB8" w14:textId="77777777" w:rsidR="00495B3B" w:rsidRPr="007E3F13" w:rsidRDefault="00495B3B" w:rsidP="00495B3B">
            <w:pPr>
              <w:spacing w:before="0" w:after="0"/>
              <w:ind w:right="-450"/>
              <w:rPr>
                <w:rFonts w:ascii="Arial" w:hAnsi="Arial" w:cs="Arial"/>
                <w:b/>
                <w:color w:val="363534"/>
                <w:szCs w:val="22"/>
              </w:rPr>
            </w:pPr>
            <w:r w:rsidRPr="007E3F13">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7F779DD7" w:rsidR="00495B3B" w:rsidRPr="007E3F13" w:rsidRDefault="00CF00D1" w:rsidP="54699AEA">
            <w:pPr>
              <w:spacing w:before="0" w:after="0"/>
              <w:ind w:left="57" w:right="-450"/>
              <w:rPr>
                <w:rFonts w:ascii="Arial" w:hAnsi="Arial" w:cs="Arial"/>
                <w:color w:val="363534"/>
              </w:rPr>
            </w:pPr>
            <w:bookmarkStart w:id="4" w:name="_Hlk208234018"/>
            <w:r w:rsidRPr="007E3F13">
              <w:rPr>
                <w:rFonts w:ascii="Arial" w:hAnsi="Arial" w:cs="Arial"/>
                <w:color w:val="363534"/>
              </w:rPr>
              <w:t>$</w:t>
            </w:r>
            <w:r w:rsidR="007D1102">
              <w:t>1</w:t>
            </w:r>
            <w:r w:rsidR="007D1102" w:rsidRPr="007D1102">
              <w:rPr>
                <w:rFonts w:ascii="Arial" w:hAnsi="Arial" w:cs="Arial"/>
                <w:color w:val="363534"/>
              </w:rPr>
              <w:t xml:space="preserve">13,022 </w:t>
            </w:r>
            <w:r w:rsidR="14212B27" w:rsidRPr="007E3F13">
              <w:rPr>
                <w:rFonts w:ascii="Arial" w:hAnsi="Arial" w:cs="Arial"/>
                <w:color w:val="363534"/>
              </w:rPr>
              <w:t>- $</w:t>
            </w:r>
            <w:r w:rsidR="007D1102" w:rsidRPr="007D1102">
              <w:rPr>
                <w:rFonts w:ascii="Arial" w:hAnsi="Arial" w:cs="Arial"/>
                <w:color w:val="363534"/>
              </w:rPr>
              <w:t>136,747</w:t>
            </w:r>
            <w:r w:rsidR="007D1102">
              <w:rPr>
                <w:rFonts w:ascii="Arial" w:hAnsi="Arial" w:cs="Arial"/>
                <w:color w:val="363534"/>
              </w:rPr>
              <w:t xml:space="preserve"> </w:t>
            </w:r>
            <w:bookmarkEnd w:id="4"/>
            <w:r w:rsidR="14212B27" w:rsidRPr="007E3F13">
              <w:rPr>
                <w:rFonts w:ascii="Arial" w:hAnsi="Arial" w:cs="Arial"/>
                <w:color w:val="363534"/>
              </w:rPr>
              <w:t xml:space="preserve">plus superannuation </w:t>
            </w:r>
          </w:p>
        </w:tc>
      </w:tr>
      <w:tr w:rsidR="00495B3B" w:rsidRPr="007E3F13" w14:paraId="2A722203" w14:textId="77777777" w:rsidTr="3F800A28">
        <w:trPr>
          <w:trHeight w:val="399"/>
        </w:trPr>
        <w:tc>
          <w:tcPr>
            <w:tcW w:w="2580" w:type="dxa"/>
            <w:tcBorders>
              <w:top w:val="nil"/>
              <w:bottom w:val="nil"/>
              <w:right w:val="nil"/>
            </w:tcBorders>
            <w:vAlign w:val="center"/>
          </w:tcPr>
          <w:p w14:paraId="60F7C270" w14:textId="77777777" w:rsidR="00495B3B" w:rsidRPr="007E3F13" w:rsidRDefault="00495B3B" w:rsidP="00495B3B">
            <w:pPr>
              <w:spacing w:before="0" w:after="0"/>
              <w:ind w:right="-450"/>
              <w:rPr>
                <w:rFonts w:ascii="Arial" w:hAnsi="Arial" w:cs="Arial"/>
                <w:b/>
                <w:color w:val="363534"/>
                <w:szCs w:val="22"/>
              </w:rPr>
            </w:pPr>
            <w:r w:rsidRPr="007E3F13">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1D138E7E" w:rsidR="00495B3B" w:rsidRPr="007E3F13" w:rsidRDefault="00850764" w:rsidP="3CA343A0">
            <w:pPr>
              <w:tabs>
                <w:tab w:val="left" w:pos="3529"/>
              </w:tabs>
              <w:spacing w:before="0" w:after="0"/>
              <w:ind w:left="57" w:right="-450"/>
            </w:pPr>
            <w:r w:rsidRPr="007E3F13">
              <w:rPr>
                <w:rFonts w:ascii="Arial" w:hAnsi="Arial" w:cs="Arial"/>
                <w:color w:val="363534"/>
              </w:rPr>
              <w:t>Ongoing</w:t>
            </w:r>
            <w:r w:rsidR="0070296B" w:rsidRPr="007E3F13">
              <w:rPr>
                <w:rFonts w:ascii="Arial" w:hAnsi="Arial" w:cs="Arial"/>
                <w:color w:val="363534"/>
              </w:rPr>
              <w:t xml:space="preserve"> </w:t>
            </w:r>
          </w:p>
        </w:tc>
      </w:tr>
      <w:tr w:rsidR="00495B3B" w:rsidRPr="007E3F13" w14:paraId="73E4C712" w14:textId="77777777" w:rsidTr="3F800A28">
        <w:trPr>
          <w:trHeight w:val="399"/>
        </w:trPr>
        <w:tc>
          <w:tcPr>
            <w:tcW w:w="2580" w:type="dxa"/>
            <w:tcBorders>
              <w:top w:val="nil"/>
              <w:bottom w:val="nil"/>
              <w:right w:val="nil"/>
            </w:tcBorders>
            <w:vAlign w:val="center"/>
          </w:tcPr>
          <w:p w14:paraId="778F959E" w14:textId="77777777" w:rsidR="00495B3B" w:rsidRPr="007E3F13" w:rsidRDefault="00495B3B" w:rsidP="00495B3B">
            <w:pPr>
              <w:spacing w:before="0" w:after="0"/>
              <w:ind w:right="-450"/>
              <w:rPr>
                <w:rFonts w:ascii="Arial" w:hAnsi="Arial" w:cs="Arial"/>
                <w:b/>
                <w:color w:val="363534"/>
                <w:szCs w:val="22"/>
              </w:rPr>
            </w:pPr>
            <w:r w:rsidRPr="007E3F13">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2AEF31A6" w:rsidR="00495B3B" w:rsidRPr="007E3F13" w:rsidRDefault="009B06F4" w:rsidP="00495B3B">
            <w:pPr>
              <w:spacing w:before="0" w:after="0"/>
              <w:ind w:left="57" w:right="-450"/>
              <w:rPr>
                <w:rFonts w:ascii="Arial" w:hAnsi="Arial" w:cs="Arial"/>
                <w:color w:val="363534"/>
                <w:szCs w:val="22"/>
              </w:rPr>
            </w:pPr>
            <w:r w:rsidRPr="007E3F13">
              <w:rPr>
                <w:rFonts w:ascii="Arial" w:hAnsi="Arial" w:cs="Arial"/>
                <w:color w:val="363534"/>
                <w:szCs w:val="22"/>
              </w:rPr>
              <w:t xml:space="preserve">Bushfire and Forest Services </w:t>
            </w:r>
          </w:p>
        </w:tc>
      </w:tr>
      <w:tr w:rsidR="00B22786" w:rsidRPr="007E3F13" w14:paraId="1EBFF7E6" w14:textId="77777777" w:rsidTr="3F800A28">
        <w:trPr>
          <w:trHeight w:val="399"/>
        </w:trPr>
        <w:tc>
          <w:tcPr>
            <w:tcW w:w="2580" w:type="dxa"/>
            <w:tcBorders>
              <w:top w:val="nil"/>
              <w:bottom w:val="nil"/>
              <w:right w:val="nil"/>
            </w:tcBorders>
            <w:vAlign w:val="center"/>
          </w:tcPr>
          <w:p w14:paraId="2AB5EF48" w14:textId="77777777" w:rsidR="00B22786" w:rsidRPr="007E3F13" w:rsidRDefault="00B22786" w:rsidP="00B22786">
            <w:pPr>
              <w:spacing w:before="0" w:after="0"/>
              <w:ind w:right="-450"/>
              <w:rPr>
                <w:rFonts w:ascii="Arial" w:hAnsi="Arial" w:cs="Arial"/>
                <w:b/>
                <w:color w:val="363534"/>
                <w:szCs w:val="22"/>
              </w:rPr>
            </w:pPr>
            <w:r w:rsidRPr="007E3F13">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72E90626" w:rsidR="00B22786" w:rsidRPr="007E3F13" w:rsidRDefault="00DD70F7" w:rsidP="3F800A28">
            <w:pPr>
              <w:spacing w:before="0" w:after="0"/>
              <w:ind w:left="57" w:right="-450"/>
              <w:rPr>
                <w:rFonts w:ascii="Arial" w:hAnsi="Arial" w:cs="Arial"/>
                <w:color w:val="363534"/>
              </w:rPr>
            </w:pPr>
            <w:r w:rsidRPr="007E3F13">
              <w:rPr>
                <w:rFonts w:ascii="Arial" w:hAnsi="Arial" w:cs="Arial"/>
                <w:color w:val="363534"/>
              </w:rPr>
              <w:t>Policy and Planning</w:t>
            </w:r>
            <w:r w:rsidR="007D1102">
              <w:rPr>
                <w:rFonts w:ascii="Arial" w:hAnsi="Arial" w:cs="Arial"/>
                <w:color w:val="363534"/>
              </w:rPr>
              <w:t>;</w:t>
            </w:r>
            <w:r w:rsidRPr="007E3F13">
              <w:rPr>
                <w:rFonts w:ascii="Arial" w:hAnsi="Arial" w:cs="Arial"/>
                <w:color w:val="363534"/>
              </w:rPr>
              <w:t xml:space="preserve"> </w:t>
            </w:r>
            <w:r w:rsidR="007D1102">
              <w:rPr>
                <w:rFonts w:ascii="Arial" w:hAnsi="Arial" w:cs="Arial"/>
                <w:color w:val="363534"/>
              </w:rPr>
              <w:t>E</w:t>
            </w:r>
            <w:r w:rsidR="007D1102" w:rsidRPr="007D1102">
              <w:rPr>
                <w:rFonts w:ascii="Arial" w:hAnsi="Arial" w:cs="Arial"/>
                <w:color w:val="363534"/>
              </w:rPr>
              <w:t>ngagement and Transition</w:t>
            </w:r>
          </w:p>
        </w:tc>
      </w:tr>
      <w:tr w:rsidR="00B22786" w:rsidRPr="007E3F13" w14:paraId="37A0D7CE" w14:textId="77777777" w:rsidTr="3F800A28">
        <w:trPr>
          <w:trHeight w:val="399"/>
        </w:trPr>
        <w:tc>
          <w:tcPr>
            <w:tcW w:w="2580" w:type="dxa"/>
            <w:tcBorders>
              <w:top w:val="nil"/>
              <w:bottom w:val="nil"/>
              <w:right w:val="nil"/>
            </w:tcBorders>
            <w:vAlign w:val="center"/>
          </w:tcPr>
          <w:p w14:paraId="4595FCF5" w14:textId="77777777" w:rsidR="00B22786" w:rsidRPr="007E3F13" w:rsidRDefault="00B22786" w:rsidP="00B22786">
            <w:pPr>
              <w:spacing w:before="0" w:after="0"/>
              <w:ind w:right="-450"/>
              <w:rPr>
                <w:rFonts w:ascii="Arial" w:hAnsi="Arial" w:cs="Arial"/>
                <w:b/>
                <w:color w:val="363534"/>
                <w:szCs w:val="22"/>
              </w:rPr>
            </w:pPr>
            <w:r w:rsidRPr="007E3F13">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1D512F3" w:rsidR="00B22786" w:rsidRPr="007E3F13" w:rsidRDefault="00B22786" w:rsidP="00B22786">
            <w:pPr>
              <w:spacing w:before="0" w:after="0"/>
              <w:ind w:left="57" w:right="-450"/>
              <w:rPr>
                <w:rFonts w:ascii="Arial" w:hAnsi="Arial" w:cs="Arial"/>
                <w:color w:val="363534"/>
                <w:szCs w:val="22"/>
              </w:rPr>
            </w:pPr>
            <w:bookmarkStart w:id="5" w:name="_Hlk208234014"/>
            <w:r w:rsidRPr="007E3F13">
              <w:rPr>
                <w:rFonts w:ascii="Arial" w:hAnsi="Arial" w:cs="Arial"/>
                <w:color w:val="363534"/>
                <w:szCs w:val="22"/>
              </w:rPr>
              <w:t xml:space="preserve">Flexible within Victoria </w:t>
            </w:r>
          </w:p>
          <w:bookmarkEnd w:id="5"/>
          <w:p w14:paraId="3B7CA3B3" w14:textId="66F86C71" w:rsidR="00B22786" w:rsidRPr="007E3F13" w:rsidRDefault="00B22786" w:rsidP="00B22786">
            <w:pPr>
              <w:spacing w:before="0" w:after="0"/>
              <w:ind w:left="57" w:right="-450"/>
              <w:rPr>
                <w:rFonts w:ascii="Arial" w:hAnsi="Arial" w:cs="Arial"/>
                <w:color w:val="363534"/>
                <w:szCs w:val="22"/>
              </w:rPr>
            </w:pPr>
            <w:r w:rsidRPr="007E3F13">
              <w:rPr>
                <w:rFonts w:ascii="Arial" w:hAnsi="Arial" w:cs="Arial"/>
                <w:color w:val="363534"/>
                <w:szCs w:val="22"/>
              </w:rPr>
              <w:t xml:space="preserve">Hybrid work arrangement available: </w:t>
            </w:r>
            <w:r w:rsidRPr="007E3F13">
              <w:rPr>
                <w:rFonts w:ascii="Arial" w:hAnsi="Arial" w:cs="Arial"/>
                <w:color w:val="363534"/>
                <w:szCs w:val="22"/>
              </w:rPr>
              <w:fldChar w:fldCharType="begin">
                <w:ffData>
                  <w:name w:val=""/>
                  <w:enabled/>
                  <w:calcOnExit w:val="0"/>
                  <w:checkBox>
                    <w:size w:val="26"/>
                    <w:default w:val="1"/>
                  </w:checkBox>
                </w:ffData>
              </w:fldChar>
            </w:r>
            <w:r w:rsidRPr="007E3F13">
              <w:rPr>
                <w:rFonts w:ascii="Arial" w:hAnsi="Arial" w:cs="Arial"/>
                <w:color w:val="363534"/>
                <w:szCs w:val="22"/>
              </w:rPr>
              <w:instrText xml:space="preserve"> FORMCHECKBOX </w:instrText>
            </w:r>
            <w:r w:rsidRPr="007E3F13">
              <w:rPr>
                <w:rFonts w:ascii="Arial" w:hAnsi="Arial" w:cs="Arial"/>
                <w:color w:val="363534"/>
                <w:szCs w:val="22"/>
              </w:rPr>
            </w:r>
            <w:r w:rsidRPr="007E3F13">
              <w:rPr>
                <w:rFonts w:ascii="Arial" w:hAnsi="Arial" w:cs="Arial"/>
                <w:color w:val="363534"/>
                <w:szCs w:val="22"/>
              </w:rPr>
              <w:fldChar w:fldCharType="separate"/>
            </w:r>
            <w:r w:rsidRPr="007E3F13">
              <w:rPr>
                <w:rFonts w:ascii="Arial" w:hAnsi="Arial" w:cs="Arial"/>
                <w:color w:val="363534"/>
                <w:szCs w:val="22"/>
              </w:rPr>
              <w:fldChar w:fldCharType="end"/>
            </w:r>
            <w:r w:rsidRPr="007E3F13">
              <w:rPr>
                <w:rFonts w:ascii="Arial" w:hAnsi="Arial" w:cs="Arial"/>
                <w:color w:val="363534"/>
                <w:szCs w:val="22"/>
              </w:rPr>
              <w:t>Yes</w:t>
            </w:r>
            <w:r w:rsidRPr="007E3F13">
              <w:rPr>
                <w:rFonts w:ascii="Arial" w:hAnsi="Arial" w:cs="Arial"/>
                <w:color w:val="363534"/>
                <w:szCs w:val="22"/>
              </w:rPr>
              <w:tab/>
            </w:r>
            <w:r w:rsidRPr="007E3F13">
              <w:rPr>
                <w:rFonts w:ascii="Arial" w:hAnsi="Arial" w:cs="Arial"/>
                <w:color w:val="363534"/>
                <w:szCs w:val="22"/>
              </w:rPr>
              <w:fldChar w:fldCharType="begin">
                <w:ffData>
                  <w:name w:val=""/>
                  <w:enabled/>
                  <w:calcOnExit w:val="0"/>
                  <w:checkBox>
                    <w:size w:val="26"/>
                    <w:default w:val="0"/>
                    <w:checked w:val="0"/>
                  </w:checkBox>
                </w:ffData>
              </w:fldChar>
            </w:r>
            <w:r w:rsidRPr="007E3F13">
              <w:rPr>
                <w:rFonts w:ascii="Arial" w:hAnsi="Arial" w:cs="Arial"/>
                <w:color w:val="363534"/>
                <w:szCs w:val="22"/>
              </w:rPr>
              <w:instrText xml:space="preserve"> FORMCHECKBOX </w:instrText>
            </w:r>
            <w:r w:rsidRPr="007E3F13">
              <w:rPr>
                <w:rFonts w:ascii="Arial" w:hAnsi="Arial" w:cs="Arial"/>
                <w:color w:val="363534"/>
                <w:szCs w:val="22"/>
              </w:rPr>
            </w:r>
            <w:r w:rsidRPr="007E3F13">
              <w:rPr>
                <w:rFonts w:ascii="Arial" w:hAnsi="Arial" w:cs="Arial"/>
                <w:color w:val="363534"/>
                <w:szCs w:val="22"/>
              </w:rPr>
              <w:fldChar w:fldCharType="separate"/>
            </w:r>
            <w:r w:rsidRPr="007E3F13">
              <w:rPr>
                <w:rFonts w:ascii="Arial" w:hAnsi="Arial" w:cs="Arial"/>
                <w:color w:val="363534"/>
                <w:szCs w:val="22"/>
              </w:rPr>
              <w:fldChar w:fldCharType="end"/>
            </w:r>
            <w:r w:rsidRPr="007E3F13">
              <w:rPr>
                <w:rFonts w:ascii="Arial" w:hAnsi="Arial" w:cs="Arial"/>
                <w:color w:val="363534"/>
                <w:szCs w:val="22"/>
              </w:rPr>
              <w:t xml:space="preserve">  No                </w:t>
            </w:r>
          </w:p>
        </w:tc>
      </w:tr>
      <w:tr w:rsidR="00B22786" w:rsidRPr="007E3F13" w14:paraId="4352AE4A" w14:textId="77777777" w:rsidTr="3F800A28">
        <w:trPr>
          <w:trHeight w:val="399"/>
        </w:trPr>
        <w:tc>
          <w:tcPr>
            <w:tcW w:w="2580" w:type="dxa"/>
            <w:tcBorders>
              <w:top w:val="nil"/>
              <w:bottom w:val="nil"/>
              <w:right w:val="nil"/>
            </w:tcBorders>
            <w:vAlign w:val="center"/>
          </w:tcPr>
          <w:p w14:paraId="3083C225" w14:textId="77777777" w:rsidR="00B22786" w:rsidRPr="007E3F13" w:rsidRDefault="00B22786" w:rsidP="00B22786">
            <w:pPr>
              <w:spacing w:before="0" w:after="0"/>
              <w:ind w:right="-450"/>
              <w:rPr>
                <w:rFonts w:ascii="Arial" w:hAnsi="Arial" w:cs="Arial"/>
                <w:b/>
                <w:bCs/>
                <w:color w:val="363534"/>
                <w:spacing w:val="-3"/>
                <w:szCs w:val="22"/>
              </w:rPr>
            </w:pPr>
            <w:r w:rsidRPr="007E3F13">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67E9DA8C" w:rsidR="00B22786" w:rsidRPr="007E3F13" w:rsidRDefault="00B73230" w:rsidP="00B22786">
            <w:pPr>
              <w:tabs>
                <w:tab w:val="left" w:pos="469"/>
                <w:tab w:val="left" w:pos="1189"/>
              </w:tabs>
              <w:spacing w:before="0" w:after="0"/>
              <w:ind w:left="57" w:right="-450"/>
              <w:rPr>
                <w:rFonts w:ascii="Arial" w:hAnsi="Arial" w:cs="Arial"/>
                <w:color w:val="363534"/>
                <w:szCs w:val="22"/>
              </w:rPr>
            </w:pPr>
            <w:r w:rsidRPr="007E3F13">
              <w:rPr>
                <w:rFonts w:ascii="Arial" w:hAnsi="Arial" w:cs="Arial"/>
                <w:color w:val="363534"/>
                <w:szCs w:val="22"/>
              </w:rPr>
              <w:t xml:space="preserve">Manager </w:t>
            </w:r>
            <w:r w:rsidR="00A41B51" w:rsidRPr="007E3F13">
              <w:rPr>
                <w:rFonts w:ascii="Arial" w:hAnsi="Arial" w:cs="Arial"/>
                <w:color w:val="363534"/>
                <w:szCs w:val="22"/>
              </w:rPr>
              <w:t>Traditional Owner Partnerships</w:t>
            </w:r>
          </w:p>
        </w:tc>
      </w:tr>
      <w:tr w:rsidR="00B22786" w:rsidRPr="007E3F13" w14:paraId="35F6D00F" w14:textId="77777777" w:rsidTr="3F800A28">
        <w:trPr>
          <w:trHeight w:val="399"/>
        </w:trPr>
        <w:tc>
          <w:tcPr>
            <w:tcW w:w="2580" w:type="dxa"/>
            <w:tcBorders>
              <w:top w:val="nil"/>
              <w:bottom w:val="nil"/>
              <w:right w:val="nil"/>
            </w:tcBorders>
            <w:vAlign w:val="center"/>
          </w:tcPr>
          <w:p w14:paraId="55F53688" w14:textId="77777777" w:rsidR="00B22786" w:rsidRPr="007E3F13" w:rsidRDefault="00B22786" w:rsidP="00B22786">
            <w:pPr>
              <w:spacing w:before="0" w:after="0"/>
              <w:ind w:right="-450"/>
              <w:rPr>
                <w:rFonts w:ascii="Arial" w:hAnsi="Arial" w:cs="Arial"/>
                <w:b/>
                <w:bCs/>
                <w:color w:val="363534"/>
                <w:spacing w:val="-3"/>
                <w:szCs w:val="22"/>
              </w:rPr>
            </w:pPr>
            <w:r w:rsidRPr="007E3F13">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C792D44" w:rsidR="00B22786" w:rsidRPr="007E3F13" w:rsidRDefault="00B73230" w:rsidP="3918623C">
            <w:pPr>
              <w:tabs>
                <w:tab w:val="left" w:pos="469"/>
                <w:tab w:val="left" w:pos="1189"/>
              </w:tabs>
              <w:spacing w:before="0" w:after="0"/>
              <w:ind w:left="57" w:right="-450"/>
              <w:rPr>
                <w:rFonts w:ascii="Arial" w:hAnsi="Arial" w:cs="Arial"/>
                <w:color w:val="363534"/>
              </w:rPr>
            </w:pPr>
            <w:r w:rsidRPr="007E3F13">
              <w:rPr>
                <w:rFonts w:ascii="Arial" w:hAnsi="Arial" w:cs="Arial"/>
                <w:color w:val="363534"/>
              </w:rPr>
              <w:fldChar w:fldCharType="begin">
                <w:ffData>
                  <w:name w:val=""/>
                  <w:enabled/>
                  <w:calcOnExit w:val="0"/>
                  <w:checkBox>
                    <w:size w:val="26"/>
                    <w:default w:val="1"/>
                  </w:checkBox>
                </w:ffData>
              </w:fldChar>
            </w:r>
            <w:r w:rsidRPr="007E3F13">
              <w:rPr>
                <w:rFonts w:ascii="Arial" w:hAnsi="Arial" w:cs="Arial"/>
                <w:color w:val="363534"/>
              </w:rPr>
              <w:instrText xml:space="preserve"> FORMCHECKBOX </w:instrText>
            </w:r>
            <w:r w:rsidRPr="007E3F13">
              <w:rPr>
                <w:rFonts w:ascii="Arial" w:hAnsi="Arial" w:cs="Arial"/>
                <w:color w:val="363534"/>
              </w:rPr>
            </w:r>
            <w:r w:rsidRPr="007E3F13">
              <w:rPr>
                <w:rFonts w:ascii="Arial" w:hAnsi="Arial" w:cs="Arial"/>
                <w:color w:val="363534"/>
              </w:rPr>
              <w:fldChar w:fldCharType="separate"/>
            </w:r>
            <w:r w:rsidRPr="007E3F13">
              <w:rPr>
                <w:rFonts w:ascii="Arial" w:hAnsi="Arial" w:cs="Arial"/>
                <w:color w:val="363534"/>
              </w:rPr>
              <w:fldChar w:fldCharType="end"/>
            </w:r>
            <w:r w:rsidR="00B22786" w:rsidRPr="007E3F13">
              <w:rPr>
                <w:rFonts w:ascii="Arial" w:hAnsi="Arial" w:cs="Arial"/>
                <w:color w:val="363534"/>
                <w:szCs w:val="22"/>
              </w:rPr>
              <w:tab/>
            </w:r>
            <w:r w:rsidR="00B22786" w:rsidRPr="007E3F13">
              <w:rPr>
                <w:rFonts w:ascii="Arial" w:hAnsi="Arial" w:cs="Arial"/>
                <w:color w:val="363534"/>
              </w:rPr>
              <w:t>Yes</w:t>
            </w:r>
            <w:r w:rsidR="00B22786" w:rsidRPr="007E3F13">
              <w:rPr>
                <w:rFonts w:ascii="Arial" w:hAnsi="Arial" w:cs="Arial"/>
                <w:color w:val="363534"/>
                <w:szCs w:val="22"/>
              </w:rPr>
              <w:tab/>
            </w:r>
            <w:r w:rsidR="00B22786" w:rsidRPr="007E3F13">
              <w:rPr>
                <w:rFonts w:ascii="Arial" w:hAnsi="Arial" w:cs="Arial"/>
                <w:color w:val="363534"/>
              </w:rPr>
              <w:fldChar w:fldCharType="begin">
                <w:ffData>
                  <w:name w:val=""/>
                  <w:enabled/>
                  <w:calcOnExit w:val="0"/>
                  <w:checkBox>
                    <w:size w:val="26"/>
                    <w:default w:val="0"/>
                    <w:checked w:val="0"/>
                  </w:checkBox>
                </w:ffData>
              </w:fldChar>
            </w:r>
            <w:r w:rsidR="00B22786" w:rsidRPr="007E3F13">
              <w:rPr>
                <w:rFonts w:ascii="Arial" w:hAnsi="Arial" w:cs="Arial"/>
                <w:color w:val="363534"/>
              </w:rPr>
              <w:instrText xml:space="preserve"> FORMCHECKBOX </w:instrText>
            </w:r>
            <w:r w:rsidR="00B22786" w:rsidRPr="007E3F13">
              <w:rPr>
                <w:rFonts w:ascii="Arial" w:hAnsi="Arial" w:cs="Arial"/>
                <w:color w:val="363534"/>
              </w:rPr>
            </w:r>
            <w:r w:rsidR="00B22786" w:rsidRPr="007E3F13">
              <w:rPr>
                <w:rFonts w:ascii="Arial" w:hAnsi="Arial" w:cs="Arial"/>
                <w:color w:val="363534"/>
              </w:rPr>
              <w:fldChar w:fldCharType="separate"/>
            </w:r>
            <w:r w:rsidR="00B22786" w:rsidRPr="007E3F13">
              <w:rPr>
                <w:rFonts w:ascii="Arial" w:hAnsi="Arial" w:cs="Arial"/>
                <w:color w:val="363534"/>
              </w:rPr>
              <w:fldChar w:fldCharType="end"/>
            </w:r>
            <w:r w:rsidR="00B22786" w:rsidRPr="007E3F13">
              <w:rPr>
                <w:rFonts w:ascii="Arial" w:hAnsi="Arial" w:cs="Arial"/>
                <w:color w:val="363534"/>
              </w:rPr>
              <w:t xml:space="preserve">  No                If yes, how many?</w:t>
            </w:r>
            <w:r w:rsidRPr="007E3F13">
              <w:rPr>
                <w:rFonts w:ascii="Arial" w:hAnsi="Arial" w:cs="Arial"/>
                <w:color w:val="363534"/>
              </w:rPr>
              <w:t xml:space="preserve"> </w:t>
            </w:r>
            <w:r w:rsidR="00335487" w:rsidRPr="007E3F13">
              <w:rPr>
                <w:rFonts w:ascii="Arial" w:hAnsi="Arial" w:cs="Arial"/>
                <w:color w:val="363534"/>
              </w:rPr>
              <w:t>One (</w:t>
            </w:r>
            <w:r w:rsidR="595788B7" w:rsidRPr="007E3F13">
              <w:rPr>
                <w:rFonts w:ascii="Arial" w:hAnsi="Arial" w:cs="Arial"/>
                <w:color w:val="363534"/>
              </w:rPr>
              <w:t>1</w:t>
            </w:r>
            <w:r w:rsidR="00335487" w:rsidRPr="007E3F13">
              <w:rPr>
                <w:rFonts w:ascii="Arial" w:hAnsi="Arial" w:cs="Arial"/>
                <w:color w:val="363534"/>
              </w:rPr>
              <w:t>)</w:t>
            </w:r>
          </w:p>
        </w:tc>
      </w:tr>
      <w:tr w:rsidR="00B22786" w:rsidRPr="007E3F13" w14:paraId="70C7CF88" w14:textId="77777777" w:rsidTr="3F800A28">
        <w:trPr>
          <w:trHeight w:val="399"/>
        </w:trPr>
        <w:tc>
          <w:tcPr>
            <w:tcW w:w="2580" w:type="dxa"/>
            <w:tcBorders>
              <w:top w:val="nil"/>
              <w:bottom w:val="nil"/>
              <w:right w:val="nil"/>
            </w:tcBorders>
            <w:vAlign w:val="center"/>
          </w:tcPr>
          <w:p w14:paraId="58989FFF" w14:textId="77777777" w:rsidR="00B22786" w:rsidRPr="007E3F13" w:rsidRDefault="00B22786" w:rsidP="00B22786">
            <w:pPr>
              <w:spacing w:before="0" w:after="0"/>
              <w:ind w:right="-450"/>
              <w:rPr>
                <w:rFonts w:ascii="Arial" w:hAnsi="Arial" w:cs="Arial"/>
                <w:b/>
                <w:color w:val="363534"/>
                <w:szCs w:val="22"/>
              </w:rPr>
            </w:pPr>
            <w:r w:rsidRPr="007E3F13">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6B6183B3" w:rsidR="006B292E" w:rsidRPr="007E3F13" w:rsidRDefault="008D378B" w:rsidP="007D1102">
            <w:pPr>
              <w:spacing w:before="0" w:after="0"/>
              <w:ind w:left="57" w:right="-450"/>
              <w:rPr>
                <w:rFonts w:ascii="Arial" w:hAnsi="Arial" w:cs="Arial"/>
                <w:color w:val="363534"/>
                <w:szCs w:val="22"/>
              </w:rPr>
            </w:pPr>
            <w:r w:rsidRPr="007E3F13">
              <w:rPr>
                <w:rFonts w:ascii="Arial" w:hAnsi="Arial" w:cs="Arial"/>
                <w:color w:val="363534"/>
              </w:rPr>
              <w:t>Chloe Ward</w:t>
            </w:r>
            <w:r w:rsidR="007D2011" w:rsidRPr="007E3F13">
              <w:rPr>
                <w:rFonts w:ascii="Arial" w:hAnsi="Arial" w:cs="Arial"/>
                <w:color w:val="363534"/>
              </w:rPr>
              <w:t xml:space="preserve">, Director </w:t>
            </w:r>
            <w:r w:rsidR="299FF2B5" w:rsidRPr="007E3F13">
              <w:rPr>
                <w:rFonts w:ascii="Arial" w:hAnsi="Arial" w:cs="Arial"/>
                <w:color w:val="363534"/>
              </w:rPr>
              <w:t>Engagement</w:t>
            </w:r>
            <w:r w:rsidR="007D2011" w:rsidRPr="007E3F13">
              <w:rPr>
                <w:rFonts w:ascii="Arial" w:hAnsi="Arial" w:cs="Arial"/>
                <w:color w:val="363534"/>
              </w:rPr>
              <w:t xml:space="preserve"> and Transition</w:t>
            </w:r>
            <w:r w:rsidR="007D1102">
              <w:rPr>
                <w:rFonts w:ascii="Arial" w:hAnsi="Arial" w:cs="Arial"/>
                <w:color w:val="363534"/>
              </w:rPr>
              <w:t xml:space="preserve">, </w:t>
            </w:r>
            <w:hyperlink r:id="rId23" w:history="1">
              <w:r w:rsidR="006B292E" w:rsidRPr="007E3F13">
                <w:rPr>
                  <w:rStyle w:val="Hyperlink"/>
                  <w:rFonts w:ascii="Arial" w:hAnsi="Arial" w:cs="Arial"/>
                  <w:szCs w:val="22"/>
                </w:rPr>
                <w:t>Chloe.ward@deeca.vic.gov.au</w:t>
              </w:r>
            </w:hyperlink>
            <w:r w:rsidR="006B292E" w:rsidRPr="007E3F13">
              <w:rPr>
                <w:rFonts w:ascii="Arial" w:hAnsi="Arial" w:cs="Arial"/>
                <w:color w:val="363534"/>
                <w:szCs w:val="22"/>
              </w:rPr>
              <w:t xml:space="preserve"> </w:t>
            </w:r>
          </w:p>
        </w:tc>
      </w:tr>
    </w:tbl>
    <w:p w14:paraId="3C7180FA" w14:textId="6F364107" w:rsidR="41295E7D" w:rsidRPr="007E3F13" w:rsidRDefault="41295E7D" w:rsidP="41295E7D">
      <w:pPr>
        <w:keepNext/>
        <w:spacing w:before="0" w:after="0" w:line="240" w:lineRule="auto"/>
        <w:rPr>
          <w:rFonts w:ascii="Arial" w:hAnsi="Arial" w:cs="Arial"/>
          <w:color w:val="57A84C"/>
          <w:sz w:val="22"/>
          <w:szCs w:val="22"/>
        </w:rPr>
      </w:pPr>
    </w:p>
    <w:p w14:paraId="0032044C" w14:textId="77777777" w:rsidR="00587FD9" w:rsidRPr="006B6476" w:rsidRDefault="00587FD9" w:rsidP="00587FD9">
      <w:pPr>
        <w:spacing w:after="0"/>
        <w:rPr>
          <w:rFonts w:ascii="Arial" w:hAnsi="Arial" w:cs="Arial"/>
          <w:color w:val="460274"/>
          <w:sz w:val="28"/>
          <w:szCs w:val="28"/>
        </w:rPr>
      </w:pPr>
      <w:r w:rsidRPr="006B6476">
        <w:rPr>
          <w:rFonts w:ascii="Arial" w:hAnsi="Arial" w:cs="Arial"/>
          <w:color w:val="460274"/>
          <w:sz w:val="28"/>
          <w:szCs w:val="28"/>
        </w:rPr>
        <w:t>Acknowledgment</w:t>
      </w:r>
    </w:p>
    <w:p w14:paraId="19DB7C8D" w14:textId="77777777" w:rsidR="00587FD9" w:rsidRPr="008850C1" w:rsidRDefault="00587FD9" w:rsidP="00587FD9">
      <w:pPr>
        <w:spacing w:after="0"/>
        <w:rPr>
          <w:rFonts w:ascii="Arial" w:hAnsi="Arial" w:cs="Arial"/>
        </w:rPr>
      </w:pPr>
      <w:r w:rsidRPr="008850C1">
        <w:rPr>
          <w:rFonts w:ascii="Arial" w:hAnsi="Arial" w:cs="Arial"/>
        </w:rPr>
        <w:t xml:space="preserve">We acknowledge and respect Victorian Traditional Owners as the original custodians of Victoria's land and waters, their unique ability to care for Country and deep spiritual connection to it. We honour Elders past and present whose </w:t>
      </w:r>
      <w:proofErr w:type="gramStart"/>
      <w:r w:rsidRPr="008850C1">
        <w:rPr>
          <w:rFonts w:ascii="Arial" w:hAnsi="Arial" w:cs="Arial"/>
        </w:rPr>
        <w:t>knowledge</w:t>
      </w:r>
      <w:proofErr w:type="gramEnd"/>
      <w:r w:rsidRPr="008850C1">
        <w:rPr>
          <w:rFonts w:ascii="Arial" w:hAnsi="Arial" w:cs="Arial"/>
        </w:rPr>
        <w:t xml:space="preserve"> and wisdom has ensured the continuation of culture and traditional practices.</w:t>
      </w:r>
    </w:p>
    <w:p w14:paraId="213EC5AB" w14:textId="17065E78" w:rsidR="00587FD9" w:rsidRPr="007D1102" w:rsidRDefault="00587FD9" w:rsidP="007D1102">
      <w:pPr>
        <w:spacing w:line="240" w:lineRule="auto"/>
        <w:rPr>
          <w:rFonts w:ascii="Arial" w:hAnsi="Arial" w:cs="Arial"/>
        </w:rPr>
      </w:pPr>
      <w:r w:rsidRPr="008850C1">
        <w:rPr>
          <w:rFonts w:ascii="Arial" w:hAnsi="Arial" w:cs="Arial"/>
        </w:rPr>
        <w:t>We are committed to genuinely partner, and meaningfully engage, with Victoria's Traditional Owners and Aboriginal communities to support the protection of Country, the maintenance of spiritual and cultural practices and their</w:t>
      </w:r>
      <w:r>
        <w:rPr>
          <w:rFonts w:ascii="Arial" w:hAnsi="Arial" w:cs="Arial"/>
        </w:rPr>
        <w:t xml:space="preserve"> </w:t>
      </w:r>
      <w:r w:rsidRPr="008850C1">
        <w:rPr>
          <w:rFonts w:ascii="Arial" w:hAnsi="Arial" w:cs="Arial"/>
        </w:rPr>
        <w:t>broader</w:t>
      </w:r>
      <w:r>
        <w:rPr>
          <w:rFonts w:ascii="Arial" w:hAnsi="Arial" w:cs="Arial"/>
        </w:rPr>
        <w:t xml:space="preserve"> aspirations</w:t>
      </w:r>
      <w:r w:rsidRPr="009B66A3">
        <w:rPr>
          <w:rFonts w:ascii="Arial" w:hAnsi="Arial" w:cs="Arial"/>
        </w:rPr>
        <w:t xml:space="preserve"> in the 21st century and bey</w:t>
      </w:r>
      <w:r>
        <w:rPr>
          <w:rFonts w:ascii="Arial" w:hAnsi="Arial" w:cs="Arial"/>
        </w:rPr>
        <w:t>ond.</w:t>
      </w:r>
    </w:p>
    <w:p w14:paraId="696DD84D" w14:textId="46F78890" w:rsidR="00495B3B" w:rsidRPr="007E3F13" w:rsidRDefault="00495B3B" w:rsidP="41295E7D">
      <w:pPr>
        <w:keepNext/>
        <w:spacing w:line="240" w:lineRule="auto"/>
        <w:ind w:right="-2"/>
        <w:rPr>
          <w:rFonts w:ascii="Arial" w:hAnsi="Arial" w:cs="Arial"/>
          <w:color w:val="442D97"/>
          <w:sz w:val="28"/>
          <w:szCs w:val="28"/>
          <w:lang w:eastAsia="zh-CN"/>
        </w:rPr>
      </w:pPr>
      <w:r w:rsidRPr="007E3F13">
        <w:rPr>
          <w:rFonts w:ascii="Arial" w:hAnsi="Arial" w:cs="Arial"/>
          <w:color w:val="442D97" w:themeColor="accent4" w:themeTint="BF"/>
          <w:sz w:val="28"/>
          <w:szCs w:val="28"/>
          <w:lang w:eastAsia="zh-CN"/>
        </w:rPr>
        <w:t>Position purpose</w:t>
      </w:r>
    </w:p>
    <w:p w14:paraId="59FCFEE8" w14:textId="6DA86428" w:rsidR="00B20694" w:rsidRPr="007E3F13" w:rsidRDefault="00B20694" w:rsidP="00B20694">
      <w:pPr>
        <w:pStyle w:val="Default"/>
        <w:rPr>
          <w:sz w:val="20"/>
          <w:szCs w:val="20"/>
        </w:rPr>
      </w:pPr>
      <w:bookmarkStart w:id="6" w:name="_Hlk208234111"/>
      <w:r w:rsidRPr="007E3F13">
        <w:rPr>
          <w:sz w:val="20"/>
          <w:szCs w:val="20"/>
        </w:rPr>
        <w:t xml:space="preserve">The Senior Policy Officer, </w:t>
      </w:r>
      <w:r w:rsidR="003B075F">
        <w:rPr>
          <w:sz w:val="20"/>
          <w:szCs w:val="20"/>
        </w:rPr>
        <w:t>Traditional Owner Partnerships</w:t>
      </w:r>
      <w:r w:rsidRPr="007E3F13">
        <w:rPr>
          <w:sz w:val="20"/>
          <w:szCs w:val="20"/>
        </w:rPr>
        <w:t xml:space="preserve"> </w:t>
      </w:r>
      <w:r w:rsidR="003F4657" w:rsidRPr="007E3F13">
        <w:rPr>
          <w:sz w:val="20"/>
          <w:szCs w:val="20"/>
        </w:rPr>
        <w:t>will contribute to</w:t>
      </w:r>
      <w:r w:rsidR="00BE18FD" w:rsidRPr="007E3F13">
        <w:rPr>
          <w:sz w:val="20"/>
          <w:szCs w:val="20"/>
        </w:rPr>
        <w:t xml:space="preserve"> the development of policies and programs that promote</w:t>
      </w:r>
      <w:r w:rsidR="003F4657" w:rsidRPr="007E3F13">
        <w:rPr>
          <w:sz w:val="20"/>
          <w:szCs w:val="20"/>
        </w:rPr>
        <w:t xml:space="preserve"> the coordination and </w:t>
      </w:r>
      <w:r w:rsidRPr="007E3F13">
        <w:rPr>
          <w:sz w:val="20"/>
          <w:szCs w:val="20"/>
        </w:rPr>
        <w:t xml:space="preserve">advancement of Self-Determination outcomes for Victorian First Nations and Traditional Owners within </w:t>
      </w:r>
      <w:r w:rsidR="006D014E" w:rsidRPr="007E3F13">
        <w:rPr>
          <w:sz w:val="20"/>
          <w:szCs w:val="20"/>
        </w:rPr>
        <w:t>the Bushfire and Forest Services Group in the Department of Energy, Environment and Climate Action (DEECA)</w:t>
      </w:r>
      <w:r w:rsidRPr="007E3F13">
        <w:rPr>
          <w:sz w:val="20"/>
          <w:szCs w:val="20"/>
        </w:rPr>
        <w:t>. Through strong collaboration, the role will embed Self-Determination outcomes in policies, programs and initiatives across the Group, and support the delivery of and Victorian Government commitments to Self-Determination.</w:t>
      </w:r>
    </w:p>
    <w:p w14:paraId="360FE7E0" w14:textId="6BB6AC4D" w:rsidR="00495B3B" w:rsidRPr="007E3F13" w:rsidRDefault="00495B3B" w:rsidP="00495B3B">
      <w:pPr>
        <w:tabs>
          <w:tab w:val="left" w:pos="10178"/>
        </w:tabs>
        <w:spacing w:before="0" w:after="0"/>
        <w:ind w:right="114"/>
        <w:rPr>
          <w:rFonts w:ascii="Arial" w:hAnsi="Arial" w:cs="Arial"/>
          <w:noProof/>
          <w:color w:val="363534"/>
          <w:szCs w:val="22"/>
          <w:lang w:eastAsia="zh-CN"/>
        </w:rPr>
      </w:pPr>
    </w:p>
    <w:p w14:paraId="34792680" w14:textId="16C4AD01" w:rsidR="00225F5B" w:rsidRPr="007E3F13" w:rsidRDefault="00225F5B" w:rsidP="00225F5B">
      <w:pPr>
        <w:pStyle w:val="Default"/>
        <w:rPr>
          <w:sz w:val="20"/>
          <w:szCs w:val="20"/>
        </w:rPr>
      </w:pPr>
      <w:r w:rsidRPr="007E3F13">
        <w:rPr>
          <w:sz w:val="20"/>
          <w:szCs w:val="20"/>
        </w:rPr>
        <w:t xml:space="preserve">This is an exciting opportunity for someone with experience and skills in the delivery of dynamic programs and </w:t>
      </w:r>
    </w:p>
    <w:p w14:paraId="2F19C448" w14:textId="0597173C" w:rsidR="00CA7BEC" w:rsidRPr="007E3F13" w:rsidRDefault="00225F5B" w:rsidP="00225F5B">
      <w:pPr>
        <w:pStyle w:val="Default"/>
        <w:rPr>
          <w:sz w:val="20"/>
          <w:szCs w:val="20"/>
        </w:rPr>
      </w:pPr>
      <w:r w:rsidRPr="007E3F13">
        <w:rPr>
          <w:sz w:val="20"/>
          <w:szCs w:val="20"/>
        </w:rPr>
        <w:t>projects and with a strong interest in working with Traditional Owners. The role requires strong relationship building capabilities to maintain effective working relationships with internal and external delivery partners. The role will lead the delivery of complex projects drawing on skills in collaboration, change management and systems thinking in a dynamic and complex environment.</w:t>
      </w:r>
    </w:p>
    <w:bookmarkEnd w:id="6"/>
    <w:p w14:paraId="14C09C7F" w14:textId="77777777" w:rsidR="00F12949" w:rsidRPr="007E3F13" w:rsidRDefault="00F12949" w:rsidP="00225F5B">
      <w:pPr>
        <w:pStyle w:val="Default"/>
      </w:pPr>
    </w:p>
    <w:p w14:paraId="1B3F576A" w14:textId="77777777" w:rsidR="00495B3B" w:rsidRPr="007E3F13" w:rsidRDefault="00495B3B" w:rsidP="00495B3B">
      <w:pPr>
        <w:keepNext/>
        <w:spacing w:line="240" w:lineRule="auto"/>
        <w:rPr>
          <w:rFonts w:ascii="Arial" w:hAnsi="Arial" w:cs="Arial"/>
          <w:bCs/>
          <w:i/>
          <w:color w:val="442D97"/>
          <w:sz w:val="30"/>
          <w:szCs w:val="22"/>
        </w:rPr>
      </w:pPr>
      <w:r w:rsidRPr="007E3F13">
        <w:rPr>
          <w:rFonts w:ascii="Arial" w:hAnsi="Arial" w:cs="Arial"/>
          <w:bCs/>
          <w:color w:val="442D97"/>
          <w:sz w:val="28"/>
          <w:szCs w:val="28"/>
          <w:lang w:eastAsia="zh-CN"/>
        </w:rPr>
        <w:lastRenderedPageBreak/>
        <w:t>Context</w:t>
      </w:r>
    </w:p>
    <w:p w14:paraId="68094B95" w14:textId="5B54052E" w:rsidR="00495B3B" w:rsidRPr="007E3F13" w:rsidRDefault="00B74D57" w:rsidP="00495B3B">
      <w:pPr>
        <w:keepNext/>
        <w:spacing w:line="240" w:lineRule="auto"/>
        <w:rPr>
          <w:rFonts w:ascii="Arial" w:hAnsi="Arial" w:cs="Arial"/>
          <w:b/>
          <w:bCs/>
          <w:noProof/>
          <w:color w:val="000000"/>
          <w:lang w:eastAsia="zh-CN"/>
        </w:rPr>
      </w:pPr>
      <w:r w:rsidRPr="007E3F13">
        <w:rPr>
          <w:rFonts w:ascii="Arial" w:hAnsi="Arial" w:cs="Arial"/>
          <w:b/>
          <w:bCs/>
          <w:noProof/>
          <w:color w:val="000000"/>
          <w:lang w:eastAsia="zh-CN"/>
        </w:rPr>
        <w:t>Group</w:t>
      </w:r>
    </w:p>
    <w:p w14:paraId="69CDF251" w14:textId="77777777" w:rsidR="00B74D57" w:rsidRPr="007E3F13" w:rsidRDefault="00B74D57" w:rsidP="00B74D57">
      <w:pPr>
        <w:spacing w:before="0" w:after="150" w:line="240" w:lineRule="auto"/>
        <w:rPr>
          <w:rFonts w:ascii="Arial" w:hAnsi="Arial" w:cs="Arial"/>
          <w:szCs w:val="22"/>
        </w:rPr>
      </w:pPr>
      <w:r w:rsidRPr="007E3F13">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w:t>
      </w:r>
    </w:p>
    <w:p w14:paraId="1CD60D42" w14:textId="77777777" w:rsidR="00B74D57" w:rsidRPr="007E3F13" w:rsidRDefault="00B74D57" w:rsidP="00B74D57">
      <w:pPr>
        <w:spacing w:before="0" w:after="150" w:line="240" w:lineRule="auto"/>
        <w:rPr>
          <w:rFonts w:ascii="Arial" w:hAnsi="Arial" w:cs="Arial"/>
          <w:szCs w:val="22"/>
        </w:rPr>
      </w:pPr>
      <w:r w:rsidRPr="007E3F13">
        <w:rPr>
          <w:rFonts w:ascii="Arial" w:hAnsi="Arial" w:cs="Arial"/>
          <w:szCs w:val="22"/>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5AC74BCE" w14:textId="77777777" w:rsidR="00B74D57" w:rsidRPr="007E3F13" w:rsidRDefault="00B74D57" w:rsidP="00B74D57">
      <w:pPr>
        <w:spacing w:before="0" w:after="150" w:line="240" w:lineRule="auto"/>
        <w:rPr>
          <w:rFonts w:ascii="Arial" w:hAnsi="Arial" w:cs="Arial"/>
          <w:szCs w:val="22"/>
        </w:rPr>
      </w:pPr>
      <w:r w:rsidRPr="007E3F13">
        <w:rPr>
          <w:rFonts w:ascii="Arial" w:hAnsi="Arial" w:cs="Arial"/>
          <w:szCs w:val="22"/>
        </w:rPr>
        <w:t>BFS plays a key role in working alongside emergency services under the Victorian Government’s ‘all communities, all emergencies’ operating framework, including meeting DEECA’s responsibilities before, during and after an emergency event.</w:t>
      </w:r>
    </w:p>
    <w:p w14:paraId="2AB40BD5" w14:textId="1AEDCDC9" w:rsidR="00B74D57" w:rsidRPr="007E3F13" w:rsidRDefault="00B74D57" w:rsidP="00B74D57">
      <w:pPr>
        <w:spacing w:before="0" w:after="150" w:line="240" w:lineRule="auto"/>
        <w:rPr>
          <w:rFonts w:ascii="Arial" w:hAnsi="Arial" w:cs="Arial"/>
          <w:szCs w:val="22"/>
        </w:rPr>
      </w:pPr>
      <w:r w:rsidRPr="007E3F13">
        <w:rPr>
          <w:rFonts w:ascii="Arial" w:hAnsi="Arial" w:cs="Arial"/>
          <w:szCs w:val="22"/>
        </w:rPr>
        <w:t>BFS undertakes regulatory functions for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p>
    <w:p w14:paraId="1ED5B30D" w14:textId="0A510D50" w:rsidR="00B74D57" w:rsidRPr="007E3F13" w:rsidRDefault="00B74D57" w:rsidP="00495B3B">
      <w:pPr>
        <w:keepNext/>
        <w:spacing w:line="240" w:lineRule="auto"/>
        <w:rPr>
          <w:rFonts w:ascii="Arial" w:hAnsi="Arial" w:cs="Arial"/>
          <w:b/>
          <w:bCs/>
          <w:noProof/>
          <w:color w:val="000000"/>
          <w:lang w:eastAsia="zh-CN"/>
        </w:rPr>
      </w:pPr>
      <w:r w:rsidRPr="007E3F13">
        <w:rPr>
          <w:rFonts w:ascii="Arial" w:hAnsi="Arial" w:cs="Arial"/>
          <w:b/>
          <w:bCs/>
          <w:noProof/>
          <w:color w:val="000000"/>
          <w:lang w:eastAsia="zh-CN"/>
        </w:rPr>
        <w:t xml:space="preserve">Division </w:t>
      </w:r>
    </w:p>
    <w:p w14:paraId="641EB284" w14:textId="77777777" w:rsidR="00454AB6" w:rsidRPr="007E3F13" w:rsidRDefault="00454AB6" w:rsidP="00454AB6">
      <w:pPr>
        <w:keepNext/>
        <w:spacing w:line="240" w:lineRule="auto"/>
        <w:rPr>
          <w:rFonts w:ascii="Arial" w:hAnsi="Arial" w:cs="Arial"/>
          <w:szCs w:val="22"/>
        </w:rPr>
      </w:pPr>
      <w:r w:rsidRPr="007E3F13">
        <w:rPr>
          <w:rFonts w:ascii="Arial" w:hAnsi="Arial" w:cs="Arial"/>
          <w:szCs w:val="22"/>
        </w:rPr>
        <w:t>The Policy and Planning Division provides advice and develops policy, strategy, strategic planning frameworks and legislation for forest, fire and emergency management.​</w:t>
      </w:r>
    </w:p>
    <w:p w14:paraId="08B369D8" w14:textId="77777777" w:rsidR="00454AB6" w:rsidRPr="007E3F13" w:rsidRDefault="00454AB6" w:rsidP="00454AB6">
      <w:pPr>
        <w:keepNext/>
        <w:spacing w:line="240" w:lineRule="auto"/>
        <w:rPr>
          <w:rFonts w:ascii="Arial" w:hAnsi="Arial" w:cs="Arial"/>
          <w:szCs w:val="22"/>
        </w:rPr>
      </w:pPr>
      <w:r w:rsidRPr="007E3F13">
        <w:rPr>
          <w:rFonts w:ascii="Arial" w:hAnsi="Arial" w:cs="Arial"/>
          <w:szCs w:val="22"/>
        </w:rPr>
        <w:t>We lead and support design and delivery of knowledge and engagement support services across the Bushfire and Forest Services Group and DEECA.​</w:t>
      </w:r>
    </w:p>
    <w:p w14:paraId="65F0288E" w14:textId="77777777" w:rsidR="00454AB6" w:rsidRPr="007E3F13" w:rsidRDefault="00454AB6" w:rsidP="00454AB6">
      <w:pPr>
        <w:keepNext/>
        <w:spacing w:line="240" w:lineRule="auto"/>
        <w:rPr>
          <w:rFonts w:ascii="Arial" w:hAnsi="Arial" w:cs="Arial"/>
          <w:szCs w:val="22"/>
        </w:rPr>
      </w:pPr>
      <w:r w:rsidRPr="007E3F13">
        <w:rPr>
          <w:rFonts w:ascii="Arial" w:hAnsi="Arial" w:cs="Arial"/>
          <w:szCs w:val="22"/>
        </w:rPr>
        <w:t>We collaborate across government and DEECA to deliver key policies, plans and regulations that support the sustainable public use and management of Victoria's forests. ​</w:t>
      </w:r>
    </w:p>
    <w:p w14:paraId="4950CC6B" w14:textId="77777777" w:rsidR="00454AB6" w:rsidRPr="007E3F13" w:rsidRDefault="00454AB6" w:rsidP="00454AB6">
      <w:pPr>
        <w:keepNext/>
        <w:spacing w:line="240" w:lineRule="auto"/>
        <w:rPr>
          <w:rFonts w:ascii="Arial" w:hAnsi="Arial" w:cs="Arial"/>
          <w:szCs w:val="22"/>
        </w:rPr>
      </w:pPr>
      <w:r w:rsidRPr="007E3F13">
        <w:rPr>
          <w:rFonts w:ascii="Arial" w:hAnsi="Arial" w:cs="Arial"/>
          <w:szCs w:val="22"/>
        </w:rPr>
        <w:t>We are committed to progressing and advancing self-determination and supporting the delivery of DEECA's associated obligations.</w:t>
      </w:r>
    </w:p>
    <w:p w14:paraId="3BBEEFE0" w14:textId="77777777" w:rsidR="00454AB6" w:rsidRPr="007E3F13" w:rsidRDefault="00454AB6" w:rsidP="00454AB6">
      <w:pPr>
        <w:keepNext/>
        <w:spacing w:line="240" w:lineRule="auto"/>
        <w:rPr>
          <w:rFonts w:ascii="Arial" w:hAnsi="Arial" w:cs="Arial"/>
          <w:szCs w:val="22"/>
        </w:rPr>
      </w:pPr>
      <w:r w:rsidRPr="007E3F13">
        <w:rPr>
          <w:rFonts w:ascii="Arial" w:hAnsi="Arial" w:cs="Arial"/>
          <w:szCs w:val="22"/>
        </w:rPr>
        <w:t>We lead the strategic approach to bushfire risk management that evolves in response to climate change, utilising sophisticated science and evidence to inform, design and support forest management, and Forest Fire Management Victoria and the broader bushfire management sector's work to reduce the risk, severity and impacts of fire.​​</w:t>
      </w:r>
    </w:p>
    <w:p w14:paraId="27053766" w14:textId="77777777" w:rsidR="00454AB6" w:rsidRPr="007E3F13" w:rsidRDefault="00454AB6" w:rsidP="00454AB6">
      <w:pPr>
        <w:keepNext/>
        <w:spacing w:line="240" w:lineRule="auto"/>
        <w:rPr>
          <w:rFonts w:ascii="Arial" w:hAnsi="Arial" w:cs="Arial"/>
          <w:szCs w:val="22"/>
        </w:rPr>
      </w:pPr>
      <w:r w:rsidRPr="007E3F13">
        <w:rPr>
          <w:rFonts w:ascii="Arial" w:hAnsi="Arial" w:cs="Arial"/>
          <w:szCs w:val="22"/>
        </w:rPr>
        <w:t>We deliver one-DEECA emergency management policy advice and deliver priority projects to uplift capability, capacity and support continuous improvement.</w:t>
      </w:r>
    </w:p>
    <w:p w14:paraId="0E2B016D" w14:textId="77777777" w:rsidR="00454AB6" w:rsidRPr="007E3F13" w:rsidRDefault="00454AB6" w:rsidP="00454AB6">
      <w:pPr>
        <w:keepNext/>
        <w:spacing w:line="240" w:lineRule="auto"/>
        <w:rPr>
          <w:rFonts w:ascii="Arial" w:hAnsi="Arial" w:cs="Arial"/>
          <w:szCs w:val="22"/>
        </w:rPr>
      </w:pPr>
      <w:r w:rsidRPr="007E3F13">
        <w:rPr>
          <w:rFonts w:ascii="Arial" w:hAnsi="Arial" w:cs="Arial"/>
          <w:szCs w:val="22"/>
        </w:rPr>
        <w:t>We also have governance and coordination functions across DEECA, supporting DEECA’s participation in key inter-governmental committees, as well as internal committees and governance systems. ​​</w:t>
      </w:r>
    </w:p>
    <w:p w14:paraId="2582BD2D" w14:textId="77777777" w:rsidR="00E005E0" w:rsidRPr="008F4477" w:rsidRDefault="00E005E0" w:rsidP="00E005E0">
      <w:pPr>
        <w:keepNext/>
        <w:spacing w:line="240" w:lineRule="auto"/>
        <w:rPr>
          <w:rFonts w:ascii="Arial" w:hAnsi="Arial" w:cs="Arial"/>
          <w:b/>
          <w:bCs/>
          <w:szCs w:val="22"/>
        </w:rPr>
      </w:pPr>
      <w:r w:rsidRPr="008F4477">
        <w:rPr>
          <w:rFonts w:ascii="Arial" w:hAnsi="Arial" w:cs="Arial"/>
          <w:b/>
          <w:bCs/>
          <w:szCs w:val="22"/>
        </w:rPr>
        <w:t>Branch</w:t>
      </w:r>
    </w:p>
    <w:p w14:paraId="23A029A9" w14:textId="77777777" w:rsidR="00E005E0" w:rsidRPr="008F4477" w:rsidRDefault="00E005E0" w:rsidP="00E005E0">
      <w:pPr>
        <w:keepNext/>
        <w:spacing w:line="240" w:lineRule="auto"/>
      </w:pPr>
      <w:r w:rsidRPr="008F4477">
        <w:t>The Transition and Partnerships Branch is responsible for leading implementation of key Victorian Government reforms to forest policy, planning and management. The branch works closely with BFSG regional teams, communities and Traditional Owners to ensure their perspectives and priorities inform policy and its implementation. The branch:</w:t>
      </w:r>
    </w:p>
    <w:p w14:paraId="526B08B8" w14:textId="77777777" w:rsidR="00E005E0" w:rsidRPr="008F4477" w:rsidRDefault="00E005E0" w:rsidP="00E005E0">
      <w:pPr>
        <w:keepNext/>
        <w:numPr>
          <w:ilvl w:val="0"/>
          <w:numId w:val="47"/>
        </w:numPr>
        <w:spacing w:line="240" w:lineRule="auto"/>
      </w:pPr>
      <w:r w:rsidRPr="008F4477">
        <w:t>Delivers programs for long-term economic transition for communities affected by the end of native timber harvesting</w:t>
      </w:r>
    </w:p>
    <w:p w14:paraId="6F3A49E4" w14:textId="77777777" w:rsidR="00E005E0" w:rsidRPr="008F4477" w:rsidRDefault="00E005E0" w:rsidP="00E005E0">
      <w:pPr>
        <w:keepNext/>
        <w:numPr>
          <w:ilvl w:val="0"/>
          <w:numId w:val="47"/>
        </w:numPr>
        <w:spacing w:line="240" w:lineRule="auto"/>
      </w:pPr>
      <w:r>
        <w:t>Coordinate</w:t>
      </w:r>
      <w:r w:rsidRPr="008F4477">
        <w:t xml:space="preserve">s implementation of reforms to forest management that support Aboriginal </w:t>
      </w:r>
      <w:r>
        <w:t>s</w:t>
      </w:r>
      <w:r w:rsidRPr="008F4477">
        <w:t xml:space="preserve">elf-determination and </w:t>
      </w:r>
      <w:r>
        <w:t>community collaboration</w:t>
      </w:r>
    </w:p>
    <w:p w14:paraId="2A31A1DF" w14:textId="77777777" w:rsidR="00E005E0" w:rsidRPr="008F4477" w:rsidRDefault="00E005E0" w:rsidP="00E005E0">
      <w:pPr>
        <w:keepNext/>
        <w:numPr>
          <w:ilvl w:val="0"/>
          <w:numId w:val="47"/>
        </w:numPr>
        <w:spacing w:line="240" w:lineRule="auto"/>
      </w:pPr>
      <w:r w:rsidRPr="008F4477">
        <w:t xml:space="preserve">Coordinates </w:t>
      </w:r>
      <w:r>
        <w:t>s</w:t>
      </w:r>
      <w:r w:rsidRPr="008F4477">
        <w:t>elf-</w:t>
      </w:r>
      <w:r>
        <w:t>d</w:t>
      </w:r>
      <w:r w:rsidRPr="008F4477">
        <w:t>etermination activities across BFSG, including policies and programs to enable Cultural Fire</w:t>
      </w:r>
    </w:p>
    <w:p w14:paraId="4D1BAD2C" w14:textId="77777777" w:rsidR="00E005E0" w:rsidRPr="008F4477" w:rsidRDefault="00E005E0" w:rsidP="00E005E0">
      <w:pPr>
        <w:keepNext/>
        <w:spacing w:line="240" w:lineRule="auto"/>
        <w:rPr>
          <w:rFonts w:ascii="Arial" w:hAnsi="Arial" w:cs="Arial"/>
          <w:b/>
          <w:bCs/>
          <w:noProof/>
          <w:color w:val="000000"/>
          <w:lang w:eastAsia="zh-CN"/>
        </w:rPr>
      </w:pPr>
      <w:r w:rsidRPr="008F4477">
        <w:rPr>
          <w:rFonts w:ascii="Arial" w:hAnsi="Arial" w:cs="Arial"/>
          <w:b/>
          <w:bCs/>
          <w:noProof/>
          <w:color w:val="000000"/>
          <w:lang w:eastAsia="zh-CN"/>
        </w:rPr>
        <w:t xml:space="preserve">Unit </w:t>
      </w:r>
    </w:p>
    <w:p w14:paraId="39CF3D90" w14:textId="77777777" w:rsidR="00E005E0" w:rsidRPr="008F4477" w:rsidRDefault="00E005E0" w:rsidP="00E005E0">
      <w:pPr>
        <w:keepNext/>
        <w:spacing w:line="240" w:lineRule="auto"/>
        <w:rPr>
          <w:rFonts w:ascii="Arial" w:hAnsi="Arial" w:cs="Arial"/>
          <w:szCs w:val="22"/>
        </w:rPr>
      </w:pPr>
      <w:r w:rsidRPr="008F4477">
        <w:rPr>
          <w:rFonts w:ascii="Arial" w:hAnsi="Arial" w:cs="Arial"/>
          <w:szCs w:val="22"/>
        </w:rPr>
        <w:t xml:space="preserve">The Traditional Owner Partnerships team leads strategic planning, policy and program coordination across BFSG for </w:t>
      </w:r>
      <w:r>
        <w:rPr>
          <w:rFonts w:ascii="Arial" w:hAnsi="Arial" w:cs="Arial"/>
          <w:szCs w:val="22"/>
        </w:rPr>
        <w:t>s</w:t>
      </w:r>
      <w:r w:rsidRPr="008F4477">
        <w:rPr>
          <w:rFonts w:ascii="Arial" w:hAnsi="Arial" w:cs="Arial"/>
          <w:szCs w:val="22"/>
        </w:rPr>
        <w:t>elf</w:t>
      </w:r>
      <w:r>
        <w:rPr>
          <w:rFonts w:ascii="Arial" w:hAnsi="Arial" w:cs="Arial"/>
          <w:szCs w:val="22"/>
        </w:rPr>
        <w:t>-d</w:t>
      </w:r>
      <w:r w:rsidRPr="008F4477">
        <w:rPr>
          <w:rFonts w:ascii="Arial" w:hAnsi="Arial" w:cs="Arial"/>
          <w:szCs w:val="22"/>
        </w:rPr>
        <w:t xml:space="preserve">etermination outcomes. The team provides BFS wide coordination of obligations under the DEECA </w:t>
      </w:r>
      <w:proofErr w:type="spellStart"/>
      <w:r w:rsidRPr="008F4477">
        <w:rPr>
          <w:rFonts w:ascii="Arial" w:hAnsi="Arial" w:cs="Arial"/>
          <w:szCs w:val="22"/>
        </w:rPr>
        <w:t>Pupangarli</w:t>
      </w:r>
      <w:proofErr w:type="spellEnd"/>
      <w:r w:rsidRPr="008F4477">
        <w:rPr>
          <w:rFonts w:ascii="Arial" w:hAnsi="Arial" w:cs="Arial"/>
          <w:szCs w:val="22"/>
        </w:rPr>
        <w:t xml:space="preserve"> </w:t>
      </w:r>
      <w:proofErr w:type="spellStart"/>
      <w:r w:rsidRPr="008F4477">
        <w:rPr>
          <w:rFonts w:ascii="Arial" w:hAnsi="Arial" w:cs="Arial"/>
          <w:szCs w:val="22"/>
        </w:rPr>
        <w:t>Marnmarnepu</w:t>
      </w:r>
      <w:proofErr w:type="spellEnd"/>
      <w:r w:rsidRPr="008F4477">
        <w:rPr>
          <w:rFonts w:ascii="Arial" w:hAnsi="Arial" w:cs="Arial"/>
          <w:szCs w:val="22"/>
        </w:rPr>
        <w:t xml:space="preserve"> Aboriginal Self-Determination Reform Strategy 2020-2025 and other obligations and </w:t>
      </w:r>
      <w:r w:rsidRPr="008F4477">
        <w:rPr>
          <w:rFonts w:ascii="Arial" w:hAnsi="Arial" w:cs="Arial"/>
          <w:szCs w:val="22"/>
        </w:rPr>
        <w:lastRenderedPageBreak/>
        <w:t>commitments. It supports and coordinate</w:t>
      </w:r>
      <w:r>
        <w:rPr>
          <w:rFonts w:ascii="Arial" w:hAnsi="Arial" w:cs="Arial"/>
          <w:szCs w:val="22"/>
        </w:rPr>
        <w:t>s</w:t>
      </w:r>
      <w:r w:rsidRPr="008F4477">
        <w:rPr>
          <w:rFonts w:ascii="Arial" w:hAnsi="Arial" w:cs="Arial"/>
          <w:szCs w:val="22"/>
        </w:rPr>
        <w:t xml:space="preserve"> BFSG activities relating to the </w:t>
      </w:r>
      <w:proofErr w:type="spellStart"/>
      <w:r w:rsidRPr="008F4477">
        <w:rPr>
          <w:rFonts w:ascii="Arial" w:hAnsi="Arial" w:cs="Arial"/>
          <w:szCs w:val="22"/>
        </w:rPr>
        <w:t>Yoorrook</w:t>
      </w:r>
      <w:proofErr w:type="spellEnd"/>
      <w:r w:rsidRPr="008F4477">
        <w:rPr>
          <w:rFonts w:ascii="Arial" w:hAnsi="Arial" w:cs="Arial"/>
          <w:szCs w:val="22"/>
        </w:rPr>
        <w:t xml:space="preserve"> Justice Commission and the Treaty process, as well as internal BFSG </w:t>
      </w:r>
      <w:r>
        <w:rPr>
          <w:rFonts w:ascii="Arial" w:hAnsi="Arial" w:cs="Arial"/>
          <w:szCs w:val="22"/>
        </w:rPr>
        <w:t>s</w:t>
      </w:r>
      <w:r w:rsidRPr="008F4477">
        <w:rPr>
          <w:rFonts w:ascii="Arial" w:hAnsi="Arial" w:cs="Arial"/>
          <w:szCs w:val="22"/>
        </w:rPr>
        <w:t>elf</w:t>
      </w:r>
      <w:r>
        <w:rPr>
          <w:rFonts w:ascii="Arial" w:hAnsi="Arial" w:cs="Arial"/>
          <w:szCs w:val="22"/>
        </w:rPr>
        <w:t>-d</w:t>
      </w:r>
      <w:r w:rsidRPr="008F4477">
        <w:rPr>
          <w:rFonts w:ascii="Arial" w:hAnsi="Arial" w:cs="Arial"/>
          <w:szCs w:val="22"/>
        </w:rPr>
        <w:t xml:space="preserve">etermination governance mechanisms and forums. </w:t>
      </w:r>
    </w:p>
    <w:p w14:paraId="5E798937" w14:textId="77777777" w:rsidR="00E005E0" w:rsidRPr="008F4477" w:rsidRDefault="00E005E0" w:rsidP="00E005E0">
      <w:pPr>
        <w:keepNext/>
        <w:spacing w:line="240" w:lineRule="auto"/>
        <w:rPr>
          <w:rFonts w:ascii="Arial" w:hAnsi="Arial" w:cs="Arial"/>
          <w:szCs w:val="22"/>
        </w:rPr>
      </w:pPr>
      <w:r w:rsidRPr="008F4477">
        <w:rPr>
          <w:rFonts w:ascii="Arial" w:hAnsi="Arial" w:cs="Arial"/>
          <w:szCs w:val="22"/>
        </w:rPr>
        <w:t>The team develops strategies, frameworks and governance models for implementation of key projects and partnerships, along with providing ongoing monitoring of program and partnership delivery that enable Traditional Owners to participate in management of public land in self-determined ways. The team ensures that these objectives and aims can be embedded and integrated within BFSG’s legislative, regulatory, policy and reform programs from design to delivery.</w:t>
      </w:r>
    </w:p>
    <w:p w14:paraId="47A5774F" w14:textId="77777777" w:rsidR="00495B3B" w:rsidRPr="007E3F13" w:rsidRDefault="00495B3B" w:rsidP="00495B3B">
      <w:pPr>
        <w:keepNext/>
        <w:spacing w:line="240" w:lineRule="auto"/>
        <w:rPr>
          <w:rFonts w:ascii="Arial" w:hAnsi="Arial" w:cs="Arial"/>
          <w:bCs/>
          <w:color w:val="442D97"/>
          <w:sz w:val="28"/>
          <w:szCs w:val="28"/>
          <w:lang w:eastAsia="zh-CN"/>
        </w:rPr>
      </w:pPr>
      <w:r w:rsidRPr="007E3F13">
        <w:rPr>
          <w:rFonts w:ascii="Arial" w:hAnsi="Arial" w:cs="Arial"/>
          <w:bCs/>
          <w:color w:val="442D97"/>
          <w:sz w:val="28"/>
          <w:szCs w:val="28"/>
          <w:lang w:eastAsia="zh-CN"/>
        </w:rPr>
        <w:t>Accountabilities</w:t>
      </w:r>
    </w:p>
    <w:p w14:paraId="7E59CDC5" w14:textId="77777777" w:rsidR="00DD4841" w:rsidRPr="007E3F13" w:rsidRDefault="00DD4841" w:rsidP="00DD4841">
      <w:pPr>
        <w:pStyle w:val="Default"/>
        <w:numPr>
          <w:ilvl w:val="0"/>
          <w:numId w:val="43"/>
        </w:numPr>
        <w:rPr>
          <w:sz w:val="20"/>
          <w:szCs w:val="20"/>
        </w:rPr>
      </w:pPr>
      <w:r w:rsidRPr="007E3F13">
        <w:rPr>
          <w:sz w:val="20"/>
          <w:szCs w:val="20"/>
        </w:rPr>
        <w:t xml:space="preserve">Effectively communicate, negotiate and build strong and effective relationships with Traditional Owner Corporations, government agencies, statutory entities and individuals and peers as required. </w:t>
      </w:r>
    </w:p>
    <w:p w14:paraId="5637E930" w14:textId="4A22C304" w:rsidR="00DD4841" w:rsidRPr="007E3F13" w:rsidRDefault="00DD4841" w:rsidP="00DD4841">
      <w:pPr>
        <w:pStyle w:val="Default"/>
        <w:numPr>
          <w:ilvl w:val="0"/>
          <w:numId w:val="43"/>
        </w:numPr>
        <w:rPr>
          <w:sz w:val="20"/>
          <w:szCs w:val="20"/>
        </w:rPr>
      </w:pPr>
      <w:r w:rsidRPr="007E3F13">
        <w:rPr>
          <w:sz w:val="20"/>
          <w:szCs w:val="20"/>
        </w:rPr>
        <w:t xml:space="preserve">Support the preparation and delivery of ministerial correspondence, cabinet submissions, reports and advice that are quality assured for management, executive and ministers. </w:t>
      </w:r>
    </w:p>
    <w:p w14:paraId="172F806D" w14:textId="6CAB3243" w:rsidR="00A034B3" w:rsidRPr="007E3F13" w:rsidRDefault="00A034B3" w:rsidP="00A034B3">
      <w:pPr>
        <w:pStyle w:val="ListParagraph"/>
        <w:numPr>
          <w:ilvl w:val="0"/>
          <w:numId w:val="43"/>
        </w:numPr>
        <w:spacing w:before="60" w:after="0" w:line="240" w:lineRule="auto"/>
        <w:contextualSpacing w:val="0"/>
        <w:rPr>
          <w:rFonts w:ascii="Arial" w:hAnsi="Arial"/>
          <w:lang w:eastAsia="zh-CN"/>
        </w:rPr>
      </w:pPr>
      <w:bookmarkStart w:id="7" w:name="_Hlk54878867"/>
      <w:r w:rsidRPr="007E3F13">
        <w:rPr>
          <w:rFonts w:ascii="Arial" w:hAnsi="Arial"/>
          <w:lang w:eastAsia="zh-CN"/>
        </w:rPr>
        <w:t>Provide high-quality and authoritative strategic policy advice to deliver key projects and outcomes, including the preparation of government submissions, business cases and reports, responses to issues papers and implementation plans.</w:t>
      </w:r>
    </w:p>
    <w:p w14:paraId="145E80D6" w14:textId="77777777" w:rsidR="00A034B3" w:rsidRPr="007E3F13" w:rsidRDefault="00A034B3" w:rsidP="00A034B3">
      <w:pPr>
        <w:pStyle w:val="ListParagraph"/>
        <w:numPr>
          <w:ilvl w:val="0"/>
          <w:numId w:val="43"/>
        </w:numPr>
        <w:spacing w:before="60" w:after="0" w:line="240" w:lineRule="auto"/>
        <w:contextualSpacing w:val="0"/>
        <w:rPr>
          <w:rFonts w:ascii="Arial" w:hAnsi="Arial"/>
          <w:lang w:eastAsia="zh-CN"/>
        </w:rPr>
      </w:pPr>
      <w:bookmarkStart w:id="8" w:name="_Hlk54878915"/>
      <w:bookmarkEnd w:id="7"/>
      <w:r w:rsidRPr="007E3F13">
        <w:rPr>
          <w:rFonts w:ascii="Arial" w:hAnsi="Arial"/>
          <w:lang w:eastAsia="zh-CN"/>
        </w:rPr>
        <w:t>Develop high quality briefings, meeting papers, presentations and correspondence, consistent with key policy objectives for a range of audiences including Ministers, DEECA Executives and central agencies.</w:t>
      </w:r>
    </w:p>
    <w:bookmarkEnd w:id="8"/>
    <w:p w14:paraId="2C97B288" w14:textId="3C3505C6" w:rsidR="00A034B3" w:rsidRPr="007E3F13" w:rsidRDefault="00A034B3" w:rsidP="00A240F3">
      <w:pPr>
        <w:pStyle w:val="ListParagraph"/>
        <w:numPr>
          <w:ilvl w:val="0"/>
          <w:numId w:val="43"/>
        </w:numPr>
        <w:spacing w:before="60" w:after="0" w:line="240" w:lineRule="auto"/>
        <w:contextualSpacing w:val="0"/>
        <w:rPr>
          <w:lang w:eastAsia="zh-CN"/>
        </w:rPr>
      </w:pPr>
      <w:r w:rsidRPr="007E3F13">
        <w:rPr>
          <w:rFonts w:ascii="Arial" w:hAnsi="Arial"/>
          <w:lang w:eastAsia="zh-CN"/>
        </w:rPr>
        <w:t xml:space="preserve">Identify emerging complex or highly sensitive issues, risks and trends impacting on the successful achievement of objectives and priorities and develop innovative solutions and options. </w:t>
      </w:r>
    </w:p>
    <w:p w14:paraId="3115586D" w14:textId="3D1D1CD7" w:rsidR="00495B3B" w:rsidRPr="007E3F13" w:rsidRDefault="00495B3B" w:rsidP="00DD4841">
      <w:pPr>
        <w:pStyle w:val="Default"/>
        <w:numPr>
          <w:ilvl w:val="0"/>
          <w:numId w:val="43"/>
        </w:numPr>
        <w:rPr>
          <w:sz w:val="20"/>
          <w:szCs w:val="20"/>
        </w:rPr>
      </w:pPr>
      <w:r w:rsidRPr="007E3F13">
        <w:rPr>
          <w:sz w:val="20"/>
          <w:szCs w:val="20"/>
        </w:rPr>
        <w:t>To practice cultural safety by creating environments, relationships and systems free from racism and discrimination so that people can feel safe, valued and able to participate.</w:t>
      </w:r>
    </w:p>
    <w:p w14:paraId="1AEE2617" w14:textId="77777777" w:rsidR="00495B3B" w:rsidRPr="007E3F13" w:rsidRDefault="00495B3B" w:rsidP="00495B3B">
      <w:pPr>
        <w:spacing w:before="0" w:after="0" w:line="240" w:lineRule="auto"/>
        <w:ind w:left="360"/>
        <w:rPr>
          <w:rFonts w:ascii="Arial" w:hAnsi="Arial" w:cs="Arial"/>
          <w:lang w:eastAsia="zh-CN"/>
        </w:rPr>
      </w:pPr>
    </w:p>
    <w:p w14:paraId="3D3807B0" w14:textId="77777777" w:rsidR="00495B3B" w:rsidRPr="007E3F13" w:rsidRDefault="00495B3B" w:rsidP="00495B3B">
      <w:pPr>
        <w:keepNext/>
        <w:spacing w:before="0" w:line="240" w:lineRule="auto"/>
        <w:rPr>
          <w:rFonts w:ascii="Arial" w:hAnsi="Arial" w:cs="Arial"/>
          <w:bCs/>
          <w:color w:val="442D97"/>
          <w:sz w:val="28"/>
          <w:szCs w:val="28"/>
          <w:lang w:eastAsia="zh-CN"/>
        </w:rPr>
      </w:pPr>
      <w:r w:rsidRPr="007E3F13">
        <w:rPr>
          <w:rFonts w:ascii="Arial" w:hAnsi="Arial" w:cs="Arial"/>
          <w:bCs/>
          <w:color w:val="442D97"/>
          <w:sz w:val="28"/>
          <w:szCs w:val="28"/>
          <w:lang w:eastAsia="zh-CN"/>
        </w:rPr>
        <w:t>Key Selection Criteria</w:t>
      </w:r>
    </w:p>
    <w:p w14:paraId="298BC1C8" w14:textId="77777777" w:rsidR="00495B3B" w:rsidRPr="007E3F13" w:rsidRDefault="00495B3B" w:rsidP="00495B3B">
      <w:pPr>
        <w:spacing w:before="0" w:after="0"/>
        <w:rPr>
          <w:rFonts w:ascii="Arial" w:hAnsi="Arial" w:cs="Arial"/>
          <w:color w:val="363534"/>
          <w:szCs w:val="22"/>
        </w:rPr>
      </w:pPr>
      <w:r w:rsidRPr="007E3F13">
        <w:rPr>
          <w:rFonts w:ascii="Arial" w:hAnsi="Arial" w:cs="Arial"/>
          <w:color w:val="363534"/>
          <w:szCs w:val="22"/>
        </w:rPr>
        <w:t>The key selection criteria specified below outline the capabilities required for the position.</w:t>
      </w:r>
    </w:p>
    <w:p w14:paraId="7195DD23" w14:textId="77777777" w:rsidR="00495B3B" w:rsidRPr="007E3F13" w:rsidRDefault="00495B3B" w:rsidP="00495B3B">
      <w:pPr>
        <w:spacing w:before="160" w:after="0"/>
        <w:rPr>
          <w:rFonts w:ascii="Arial" w:hAnsi="Arial" w:cs="Arial"/>
          <w:b/>
          <w:color w:val="363534"/>
          <w:szCs w:val="22"/>
        </w:rPr>
      </w:pPr>
      <w:r w:rsidRPr="007E3F13">
        <w:rPr>
          <w:rFonts w:ascii="Arial" w:hAnsi="Arial" w:cs="Arial"/>
          <w:b/>
          <w:color w:val="363534"/>
          <w:szCs w:val="22"/>
        </w:rPr>
        <w:t>Specialist/Technical Expertise/Qualifications</w:t>
      </w:r>
    </w:p>
    <w:p w14:paraId="79F94DD3" w14:textId="77777777" w:rsidR="00DF2BDA" w:rsidRPr="007E3F13" w:rsidRDefault="00C51ADB" w:rsidP="00DF2BDA">
      <w:pPr>
        <w:pStyle w:val="Default"/>
        <w:numPr>
          <w:ilvl w:val="0"/>
          <w:numId w:val="43"/>
        </w:numPr>
      </w:pPr>
      <w:bookmarkStart w:id="9" w:name="_Hlk208234030"/>
      <w:r w:rsidRPr="007E3F13">
        <w:rPr>
          <w:sz w:val="20"/>
          <w:szCs w:val="20"/>
        </w:rPr>
        <w:t xml:space="preserve">Experience and knowledge in the development and delivery of policy, programs and projects; use of these skills in the context of land management and Traditional Owner policy development and/or implementation is advantageous. </w:t>
      </w:r>
    </w:p>
    <w:p w14:paraId="5BFA263E" w14:textId="40DAEE18" w:rsidR="00333B39" w:rsidRPr="007E3F13" w:rsidRDefault="00C51ADB" w:rsidP="00333B39">
      <w:pPr>
        <w:pStyle w:val="Default"/>
        <w:numPr>
          <w:ilvl w:val="0"/>
          <w:numId w:val="43"/>
        </w:numPr>
      </w:pPr>
      <w:r w:rsidRPr="007E3F13">
        <w:rPr>
          <w:sz w:val="20"/>
          <w:szCs w:val="20"/>
        </w:rPr>
        <w:t xml:space="preserve">A demonstrated knowledge and understanding of Aboriginal culture and society and ability to communicate effectively with Aboriginal people. </w:t>
      </w:r>
    </w:p>
    <w:bookmarkEnd w:id="9"/>
    <w:p w14:paraId="62DD3F46" w14:textId="77777777" w:rsidR="00495B3B" w:rsidRPr="007E3F13" w:rsidRDefault="00495B3B" w:rsidP="00495B3B">
      <w:pPr>
        <w:spacing w:before="160" w:after="0"/>
        <w:rPr>
          <w:rFonts w:ascii="Arial" w:hAnsi="Arial" w:cs="Arial"/>
          <w:b/>
          <w:color w:val="363534"/>
        </w:rPr>
      </w:pPr>
      <w:r w:rsidRPr="007E3F13">
        <w:rPr>
          <w:rFonts w:ascii="Arial" w:hAnsi="Arial" w:cs="Arial"/>
          <w:b/>
          <w:color w:val="363534"/>
        </w:rPr>
        <w:t>Capabilities</w:t>
      </w:r>
    </w:p>
    <w:p w14:paraId="45AA0E21" w14:textId="77777777" w:rsidR="00024651" w:rsidRPr="007E3F13" w:rsidRDefault="00506446" w:rsidP="00024651">
      <w:pPr>
        <w:keepNext/>
        <w:numPr>
          <w:ilvl w:val="0"/>
          <w:numId w:val="43"/>
        </w:numPr>
        <w:spacing w:before="0" w:after="0" w:line="240" w:lineRule="auto"/>
        <w:ind w:left="357" w:hanging="357"/>
        <w:rPr>
          <w:rFonts w:ascii="Arial" w:hAnsi="Arial" w:cs="Arial"/>
          <w:bCs/>
          <w:color w:val="442D97"/>
          <w:sz w:val="28"/>
          <w:szCs w:val="28"/>
          <w:lang w:eastAsia="zh-CN"/>
        </w:rPr>
      </w:pPr>
      <w:r w:rsidRPr="007E3F13">
        <w:rPr>
          <w:b/>
          <w:bCs/>
          <w:lang w:eastAsia="en-US"/>
        </w:rPr>
        <w:t>Outcomes Thinking</w:t>
      </w:r>
      <w:r w:rsidR="009E438A" w:rsidRPr="007E3F13">
        <w:rPr>
          <w:lang w:eastAsia="en-US"/>
        </w:rPr>
        <w:t xml:space="preserve">: </w:t>
      </w:r>
      <w:bookmarkStart w:id="10" w:name="_Hlk102550785"/>
      <w:r w:rsidR="00597FDC" w:rsidRPr="007E3F13">
        <w:rPr>
          <w:iCs/>
          <w:kern w:val="20"/>
          <w:szCs w:val="18"/>
        </w:rPr>
        <w:t>Establishes mechanisms to monitor impact of work on the community; Ensures team/organisation’s operating and delivery model is designed in ways that creates a positive impact on community.</w:t>
      </w:r>
    </w:p>
    <w:p w14:paraId="729D2EAE" w14:textId="7679A167" w:rsidR="00024651" w:rsidRPr="007E3F13" w:rsidRDefault="00024651" w:rsidP="00024651">
      <w:pPr>
        <w:keepNext/>
        <w:numPr>
          <w:ilvl w:val="0"/>
          <w:numId w:val="43"/>
        </w:numPr>
        <w:spacing w:before="0" w:after="0" w:line="240" w:lineRule="auto"/>
        <w:ind w:left="357" w:hanging="357"/>
        <w:rPr>
          <w:rFonts w:ascii="Arial" w:hAnsi="Arial" w:cs="Arial"/>
          <w:b/>
          <w:bCs/>
          <w:color w:val="442D97"/>
          <w:sz w:val="28"/>
          <w:szCs w:val="28"/>
          <w:lang w:eastAsia="zh-CN"/>
        </w:rPr>
      </w:pPr>
      <w:r w:rsidRPr="007E3F13">
        <w:rPr>
          <w:rFonts w:cstheme="minorHAnsi"/>
          <w:b/>
          <w:bCs/>
          <w:lang w:eastAsia="en-US"/>
        </w:rPr>
        <w:t>Policy Design and Development</w:t>
      </w:r>
      <w:r w:rsidRPr="007E3F13">
        <w:rPr>
          <w:rFonts w:cstheme="minorHAnsi"/>
          <w:lang w:eastAsia="en-US"/>
        </w:rPr>
        <w:t xml:space="preserve">: </w:t>
      </w:r>
      <w:r w:rsidR="006E4882" w:rsidRPr="007E3F13">
        <w:rPr>
          <w:rFonts w:cstheme="minorHAnsi"/>
          <w:iCs/>
          <w:kern w:val="20"/>
          <w:szCs w:val="18"/>
        </w:rPr>
        <w:t>Formulates &amp; communicates public policy options &amp; recommendations; Develops a clear narrative for the policies and business cases including clear problem definition and objectives; Considers impact of policy to strategic plans, community needs, complementing programs and policies across the service.</w:t>
      </w:r>
    </w:p>
    <w:p w14:paraId="79FE8F11" w14:textId="23357D00" w:rsidR="00597FDC" w:rsidRPr="007E3F13" w:rsidRDefault="006601D4">
      <w:pPr>
        <w:keepNext/>
        <w:numPr>
          <w:ilvl w:val="0"/>
          <w:numId w:val="43"/>
        </w:numPr>
        <w:spacing w:before="0" w:after="0" w:line="240" w:lineRule="auto"/>
        <w:ind w:left="357" w:hanging="357"/>
        <w:rPr>
          <w:rFonts w:ascii="Arial" w:hAnsi="Arial" w:cs="Arial"/>
          <w:b/>
          <w:bCs/>
          <w:color w:val="442D97"/>
          <w:sz w:val="28"/>
          <w:szCs w:val="28"/>
          <w:lang w:eastAsia="zh-CN"/>
        </w:rPr>
      </w:pPr>
      <w:r w:rsidRPr="007E3F13">
        <w:rPr>
          <w:b/>
          <w:bCs/>
        </w:rPr>
        <w:t>Critical Thinking and Problem Solving</w:t>
      </w:r>
      <w:r w:rsidRPr="007E3F13">
        <w:t xml:space="preserve">: </w:t>
      </w:r>
      <w:proofErr w:type="gramStart"/>
      <w:r w:rsidR="00193ED1" w:rsidRPr="007E3F13">
        <w:t>Takes into account</w:t>
      </w:r>
      <w:proofErr w:type="gramEnd"/>
      <w:r w:rsidR="00193ED1" w:rsidRPr="007E3F13">
        <w:t xml:space="preserve"> wider business context within business unit when considering options to resolve issues. Identifies recurring problems and prevents future recurrence by integrating solutions into work process. Delivers tangible business outcomes </w:t>
      </w:r>
      <w:proofErr w:type="gramStart"/>
      <w:r w:rsidR="00193ED1" w:rsidRPr="007E3F13">
        <w:t>as a result of</w:t>
      </w:r>
      <w:proofErr w:type="gramEnd"/>
      <w:r w:rsidR="00193ED1" w:rsidRPr="007E3F13">
        <w:t xml:space="preserve"> critically evaluating problems from multiple perspectives and delivering effective solutions.</w:t>
      </w:r>
    </w:p>
    <w:p w14:paraId="0766E182" w14:textId="7DD8BED6" w:rsidR="00193ED1" w:rsidRPr="007E3F13" w:rsidRDefault="001A40C3">
      <w:pPr>
        <w:keepNext/>
        <w:numPr>
          <w:ilvl w:val="0"/>
          <w:numId w:val="43"/>
        </w:numPr>
        <w:spacing w:before="0" w:after="0" w:line="240" w:lineRule="auto"/>
        <w:ind w:left="357" w:hanging="357"/>
        <w:rPr>
          <w:rFonts w:ascii="Arial" w:hAnsi="Arial" w:cs="Arial"/>
          <w:b/>
          <w:bCs/>
          <w:color w:val="442D97"/>
          <w:sz w:val="28"/>
          <w:szCs w:val="28"/>
          <w:lang w:eastAsia="zh-CN"/>
        </w:rPr>
      </w:pPr>
      <w:r w:rsidRPr="007E3F13">
        <w:rPr>
          <w:rFonts w:cstheme="minorHAnsi"/>
          <w:b/>
          <w:lang w:eastAsia="en-US"/>
        </w:rPr>
        <w:t>Influence and Persuasion</w:t>
      </w:r>
      <w:r w:rsidR="00ED22FB" w:rsidRPr="007E3F13">
        <w:rPr>
          <w:rFonts w:cstheme="minorHAnsi"/>
          <w:b/>
          <w:lang w:eastAsia="en-US"/>
        </w:rPr>
        <w:t xml:space="preserve">: </w:t>
      </w:r>
      <w:r w:rsidRPr="007E3F13">
        <w:rPr>
          <w:rFonts w:cstheme="minorHAnsi"/>
          <w:iCs/>
          <w:kern w:val="20"/>
          <w:szCs w:val="18"/>
        </w:rPr>
        <w:t>Consistently adapts the content, style, message or tone of a presentation to suit the audience and plans how to tackle objections; Applies own ideas by linking them to others’ values, needs and goals</w:t>
      </w:r>
      <w:r w:rsidR="000917DC" w:rsidRPr="007E3F13">
        <w:rPr>
          <w:rFonts w:cstheme="minorHAnsi"/>
          <w:iCs/>
          <w:kern w:val="20"/>
          <w:szCs w:val="18"/>
        </w:rPr>
        <w:t>.</w:t>
      </w:r>
    </w:p>
    <w:p w14:paraId="72CE8D2C" w14:textId="77777777" w:rsidR="00495B3B" w:rsidRPr="007E3F13" w:rsidRDefault="00495B3B" w:rsidP="00495B3B">
      <w:pPr>
        <w:keepNext/>
        <w:spacing w:before="0" w:line="240" w:lineRule="auto"/>
        <w:rPr>
          <w:rFonts w:ascii="Arial" w:hAnsi="Arial" w:cs="Arial"/>
          <w:bCs/>
          <w:color w:val="442D97"/>
          <w:sz w:val="28"/>
          <w:szCs w:val="28"/>
          <w:lang w:eastAsia="zh-CN"/>
        </w:rPr>
      </w:pPr>
      <w:r w:rsidRPr="007E3F13">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7E3F13"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7E3F13" w:rsidRDefault="00495B3B" w:rsidP="00495B3B">
            <w:pPr>
              <w:rPr>
                <w:rFonts w:cs="Arial"/>
                <w:color w:val="1A1A1A"/>
                <w:sz w:val="20"/>
              </w:rPr>
            </w:pPr>
            <w:r w:rsidRPr="007E3F13">
              <w:rPr>
                <w:rFonts w:cs="Arial"/>
                <w:color w:val="1A1A1A"/>
                <w:sz w:val="20"/>
              </w:rPr>
              <w:t>Financial Delegation Value</w:t>
            </w:r>
          </w:p>
        </w:tc>
        <w:tc>
          <w:tcPr>
            <w:tcW w:w="6803" w:type="dxa"/>
            <w:shd w:val="clear" w:color="auto" w:fill="auto"/>
          </w:tcPr>
          <w:p w14:paraId="2DBD5EFC" w14:textId="5A22C66E" w:rsidR="00495B3B" w:rsidRPr="007E3F13" w:rsidRDefault="0038253A"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 xml:space="preserve">- </w:t>
            </w:r>
            <w:r w:rsidR="00495B3B" w:rsidRPr="007E3F13">
              <w:rPr>
                <w:rFonts w:cs="Arial"/>
                <w:color w:val="1A1A1A"/>
                <w:sz w:val="20"/>
              </w:rPr>
              <w:t>A declaration of Private Interests will be required for positions with financial delegations of &gt;$20,000</w:t>
            </w:r>
          </w:p>
        </w:tc>
      </w:tr>
      <w:tr w:rsidR="00495B3B" w:rsidRPr="007E3F13"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38253A" w:rsidRDefault="00495B3B" w:rsidP="00495B3B">
            <w:pPr>
              <w:spacing w:line="240" w:lineRule="auto"/>
              <w:contextualSpacing/>
              <w:outlineLvl w:val="1"/>
              <w:rPr>
                <w:rFonts w:ascii="Arial" w:hAnsi="Arial" w:cs="Arial"/>
                <w:color w:val="auto"/>
                <w:sz w:val="20"/>
              </w:rPr>
            </w:pPr>
            <w:r w:rsidRPr="0038253A">
              <w:rPr>
                <w:rFonts w:ascii="Arial" w:hAnsi="Arial" w:cs="Arial"/>
                <w:color w:val="auto"/>
                <w:sz w:val="20"/>
              </w:rPr>
              <w:t>The occupational health and safety    requirements of this position may include, but are not limited to:</w:t>
            </w:r>
          </w:p>
          <w:p w14:paraId="7E591157" w14:textId="77777777" w:rsidR="00495B3B" w:rsidRPr="0038253A" w:rsidRDefault="00495B3B" w:rsidP="00495B3B">
            <w:pPr>
              <w:rPr>
                <w:rFonts w:ascii="Arial" w:hAnsi="Arial" w:cs="Arial"/>
                <w:color w:val="auto"/>
                <w:sz w:val="20"/>
              </w:rPr>
            </w:pPr>
          </w:p>
        </w:tc>
        <w:tc>
          <w:tcPr>
            <w:tcW w:w="6803" w:type="dxa"/>
            <w:shd w:val="clear" w:color="auto" w:fill="auto"/>
          </w:tcPr>
          <w:p w14:paraId="7216FB89" w14:textId="77777777" w:rsidR="00495B3B" w:rsidRPr="0038253A"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38253A">
              <w:rPr>
                <w:rFonts w:ascii="Arial" w:hAnsi="Arial" w:cs="Arial"/>
                <w:color w:val="auto"/>
                <w:sz w:val="20"/>
              </w:rPr>
              <w:t>Sedentary desk work</w:t>
            </w:r>
          </w:p>
          <w:p w14:paraId="23FF4545" w14:textId="33331F95" w:rsidR="00495B3B" w:rsidRPr="0038253A" w:rsidRDefault="00495B3B" w:rsidP="00CD78A8">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38253A">
              <w:rPr>
                <w:rFonts w:ascii="Arial" w:hAnsi="Arial" w:cs="Arial"/>
                <w:color w:val="auto"/>
                <w:sz w:val="20"/>
              </w:rPr>
              <w:t>Field work</w:t>
            </w:r>
          </w:p>
        </w:tc>
      </w:tr>
      <w:tr w:rsidR="00495B3B" w:rsidRPr="007E3F13"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7E3F13" w:rsidRDefault="00495B3B" w:rsidP="001B0D83">
            <w:pPr>
              <w:rPr>
                <w:rFonts w:ascii="Arial" w:hAnsi="Arial" w:cs="Arial"/>
                <w:color w:val="1A1A1A"/>
                <w:sz w:val="20"/>
              </w:rPr>
            </w:pPr>
            <w:r w:rsidRPr="007E3F13">
              <w:rPr>
                <w:rFonts w:ascii="Arial" w:hAnsi="Arial" w:cs="Arial"/>
                <w:color w:val="1A1A1A"/>
                <w:sz w:val="20"/>
              </w:rPr>
              <w:lastRenderedPageBreak/>
              <w:t xml:space="preserve">DEECA will conduct relevant checks about applicants and the information provided within an application. Checks will include but are not limited to: </w:t>
            </w:r>
            <w:r w:rsidRPr="007E3F13">
              <w:rPr>
                <w:rFonts w:ascii="Arial" w:hAnsi="Arial" w:cs="Arial"/>
                <w:sz w:val="20"/>
              </w:rPr>
              <w:tab/>
            </w:r>
          </w:p>
        </w:tc>
        <w:tc>
          <w:tcPr>
            <w:tcW w:w="6803" w:type="dxa"/>
            <w:shd w:val="clear" w:color="auto" w:fill="auto"/>
          </w:tcPr>
          <w:p w14:paraId="731816A3" w14:textId="77777777" w:rsidR="00495B3B" w:rsidRPr="007E3F13"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7E3F13">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7E3F13"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7E3F13">
              <w:rPr>
                <w:rFonts w:ascii="Arial" w:hAnsi="Arial" w:cs="Arial"/>
                <w:color w:val="1A1A1A"/>
                <w:sz w:val="20"/>
              </w:rPr>
              <w:t>A satisfactory National Police Check will be required (for all non-DEECA employees).</w:t>
            </w:r>
          </w:p>
        </w:tc>
      </w:tr>
      <w:bookmarkEnd w:id="10"/>
      <w:tr w:rsidR="00495B3B" w:rsidRPr="007E3F13"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7E3F13" w:rsidRDefault="00495B3B" w:rsidP="00495B3B">
            <w:pPr>
              <w:spacing w:before="120" w:after="120"/>
              <w:rPr>
                <w:rFonts w:ascii="Arial" w:hAnsi="Arial"/>
                <w:color w:val="1A1A1A"/>
                <w:sz w:val="20"/>
              </w:rPr>
            </w:pPr>
            <w:r w:rsidRPr="007E3F13">
              <w:rPr>
                <w:rFonts w:ascii="Arial" w:hAnsi="Arial"/>
                <w:color w:val="1A1A1A"/>
                <w:sz w:val="20"/>
              </w:rPr>
              <w:t>Employment terms and conditions</w:t>
            </w:r>
          </w:p>
          <w:p w14:paraId="673B886F" w14:textId="77777777" w:rsidR="00495B3B" w:rsidRPr="007E3F13" w:rsidRDefault="00495B3B" w:rsidP="00495B3B">
            <w:pPr>
              <w:spacing w:before="120" w:after="120"/>
              <w:rPr>
                <w:rFonts w:ascii="Arial" w:hAnsi="Arial"/>
                <w:color w:val="1A1A1A"/>
                <w:sz w:val="20"/>
              </w:rPr>
            </w:pPr>
          </w:p>
        </w:tc>
        <w:tc>
          <w:tcPr>
            <w:tcW w:w="6803" w:type="dxa"/>
            <w:shd w:val="clear" w:color="auto" w:fill="auto"/>
          </w:tcPr>
          <w:p w14:paraId="0DD67DB4" w14:textId="77777777" w:rsidR="00EF4249" w:rsidRPr="007E3F13" w:rsidRDefault="00EF4249" w:rsidP="00EF4249">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7E3F13">
              <w:rPr>
                <w:rFonts w:ascii="Arial" w:hAnsi="Arial" w:cs="Arial"/>
                <w:color w:val="1A1A1A"/>
                <w:sz w:val="20"/>
              </w:rPr>
              <w:t xml:space="preserve">Are governed by the </w:t>
            </w:r>
            <w:r w:rsidRPr="007E3F13">
              <w:rPr>
                <w:rFonts w:ascii="Arial" w:hAnsi="Arial" w:cs="Arial"/>
                <w:i/>
                <w:iCs/>
                <w:color w:val="1A1A1A"/>
                <w:sz w:val="20"/>
              </w:rPr>
              <w:t>Victorian Public Service Enterprise Agreement 2024</w:t>
            </w:r>
            <w:r w:rsidRPr="007E3F13">
              <w:rPr>
                <w:rFonts w:ascii="Arial" w:hAnsi="Arial" w:cs="Arial"/>
                <w:color w:val="1A1A1A"/>
                <w:sz w:val="20"/>
              </w:rPr>
              <w:t xml:space="preserve"> and the </w:t>
            </w:r>
            <w:r w:rsidRPr="007E3F13">
              <w:rPr>
                <w:rFonts w:ascii="Arial" w:hAnsi="Arial" w:cs="Arial"/>
                <w:i/>
                <w:iCs/>
                <w:color w:val="1A1A1A"/>
                <w:sz w:val="20"/>
              </w:rPr>
              <w:t>Public Administration Act</w:t>
            </w:r>
            <w:r w:rsidRPr="007E3F13">
              <w:rPr>
                <w:rFonts w:ascii="Arial" w:hAnsi="Arial" w:cs="Arial"/>
                <w:color w:val="1A1A1A"/>
                <w:sz w:val="20"/>
              </w:rPr>
              <w:t xml:space="preserve"> </w:t>
            </w:r>
            <w:r w:rsidRPr="007E3F13">
              <w:rPr>
                <w:rFonts w:ascii="Arial" w:hAnsi="Arial" w:cs="Arial"/>
                <w:i/>
                <w:iCs/>
                <w:color w:val="1A1A1A"/>
                <w:sz w:val="20"/>
              </w:rPr>
              <w:t>2004.</w:t>
            </w:r>
          </w:p>
          <w:p w14:paraId="78A11843" w14:textId="77777777" w:rsidR="00EF4249" w:rsidRPr="007E3F13" w:rsidRDefault="00EF4249" w:rsidP="00EF4249">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7E3F13">
              <w:rPr>
                <w:rFonts w:ascii="Arial" w:hAnsi="Arial" w:cs="Arial"/>
                <w:color w:val="1A1A1A"/>
                <w:sz w:val="20"/>
              </w:rPr>
              <w:t>Recipients of Victorian Public Service (VPS) voluntary departure packages should note that re-employment restrictions apply.</w:t>
            </w:r>
          </w:p>
          <w:p w14:paraId="5C30C0A4" w14:textId="572CB32E" w:rsidR="00495B3B" w:rsidRPr="007E3F13" w:rsidRDefault="00EF4249" w:rsidP="00EF4249">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7E3F13">
              <w:rPr>
                <w:rFonts w:ascii="Arial" w:hAnsi="Arial" w:cs="Arial"/>
                <w:color w:val="1A1A1A"/>
                <w:sz w:val="20"/>
              </w:rPr>
              <w:t>Non-</w:t>
            </w:r>
            <w:smartTag w:uri="urn:schemas-microsoft-com:office:smarttags" w:element="stockticker">
              <w:r w:rsidRPr="007E3F13">
                <w:rPr>
                  <w:rFonts w:ascii="Arial" w:hAnsi="Arial" w:cs="Arial"/>
                  <w:color w:val="1A1A1A"/>
                  <w:sz w:val="20"/>
                </w:rPr>
                <w:t>VPS</w:t>
              </w:r>
            </w:smartTag>
            <w:r w:rsidRPr="007E3F13">
              <w:rPr>
                <w:rFonts w:ascii="Arial" w:hAnsi="Arial" w:cs="Arial"/>
                <w:color w:val="1A1A1A"/>
                <w:sz w:val="20"/>
              </w:rPr>
              <w:t xml:space="preserve"> applicants will be subject to a probation period of six months.</w:t>
            </w:r>
          </w:p>
        </w:tc>
      </w:tr>
      <w:tr w:rsidR="00495B3B" w:rsidRPr="007E3F13"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7E3F13" w:rsidRDefault="00495B3B" w:rsidP="00495B3B">
            <w:pPr>
              <w:spacing w:before="120" w:after="120"/>
              <w:rPr>
                <w:rFonts w:ascii="Arial" w:hAnsi="Arial"/>
                <w:color w:val="1A1A1A"/>
                <w:sz w:val="20"/>
              </w:rPr>
            </w:pPr>
            <w:r w:rsidRPr="007E3F13">
              <w:rPr>
                <w:rFonts w:ascii="Arial" w:hAnsi="Arial"/>
                <w:color w:val="1A1A1A"/>
                <w:sz w:val="20"/>
              </w:rPr>
              <w:t xml:space="preserve">Privacy </w:t>
            </w:r>
          </w:p>
        </w:tc>
        <w:tc>
          <w:tcPr>
            <w:tcW w:w="6803" w:type="dxa"/>
            <w:shd w:val="clear" w:color="auto" w:fill="auto"/>
          </w:tcPr>
          <w:p w14:paraId="3C367730" w14:textId="77777777" w:rsidR="00495B3B" w:rsidRPr="007E3F13"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7E3F13">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7E3F13" w:rsidRDefault="00495B3B" w:rsidP="00495B3B">
      <w:pPr>
        <w:keepNext/>
        <w:spacing w:before="360" w:line="240" w:lineRule="auto"/>
        <w:rPr>
          <w:rFonts w:ascii="Arial" w:hAnsi="Arial" w:cs="Arial"/>
          <w:bCs/>
          <w:color w:val="442D97"/>
          <w:sz w:val="28"/>
          <w:szCs w:val="28"/>
          <w:lang w:eastAsia="zh-CN"/>
        </w:rPr>
      </w:pPr>
      <w:r w:rsidRPr="007E3F13">
        <w:rPr>
          <w:rFonts w:ascii="Arial" w:hAnsi="Arial" w:cs="Arial"/>
          <w:bCs/>
          <w:color w:val="442D97"/>
          <w:sz w:val="28"/>
          <w:szCs w:val="28"/>
          <w:lang w:eastAsia="zh-CN"/>
        </w:rPr>
        <w:t>About the Department</w:t>
      </w:r>
    </w:p>
    <w:p w14:paraId="24978C0E" w14:textId="5E586CA4" w:rsidR="00495B3B" w:rsidRPr="007E3F13" w:rsidRDefault="00495B3B" w:rsidP="00495B3B">
      <w:pPr>
        <w:spacing w:before="0" w:after="0"/>
        <w:rPr>
          <w:rFonts w:ascii="Arial" w:hAnsi="Arial" w:cs="Arial"/>
        </w:rPr>
      </w:pPr>
      <w:r w:rsidRPr="007E3F13">
        <w:rPr>
          <w:rFonts w:ascii="Arial" w:hAnsi="Arial" w:cs="Arial"/>
        </w:rPr>
        <w:t xml:space="preserve">We employ more than </w:t>
      </w:r>
      <w:r w:rsidR="008243F7" w:rsidRPr="007E3F13">
        <w:rPr>
          <w:rFonts w:ascii="Arial" w:hAnsi="Arial" w:cs="Arial"/>
        </w:rPr>
        <w:t>6,500</w:t>
      </w:r>
      <w:r w:rsidRPr="007E3F13">
        <w:rPr>
          <w:rFonts w:ascii="Arial" w:hAnsi="Arial" w:cs="Arial"/>
        </w:rPr>
        <w:t xml:space="preserve">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7E3F13">
        <w:rPr>
          <w:rFonts w:ascii="Arial" w:hAnsi="Arial" w:cs="Arial"/>
        </w:rPr>
        <w:t>them</w:t>
      </w:r>
      <w:proofErr w:type="gramEnd"/>
      <w:r w:rsidRPr="007E3F13">
        <w:rPr>
          <w:rFonts w:ascii="Arial" w:hAnsi="Arial" w:cs="Arial"/>
        </w:rPr>
        <w:t xml:space="preserve"> and we collaborate across our portfolios to design and deliver services and programs.</w:t>
      </w:r>
    </w:p>
    <w:p w14:paraId="64E4B838" w14:textId="77777777" w:rsidR="00495B3B" w:rsidRPr="007E3F13" w:rsidRDefault="00495B3B" w:rsidP="00495B3B">
      <w:pPr>
        <w:spacing w:before="0" w:after="0"/>
        <w:rPr>
          <w:rFonts w:ascii="Arial" w:hAnsi="Arial" w:cs="Arial"/>
        </w:rPr>
      </w:pPr>
    </w:p>
    <w:p w14:paraId="357C32F5" w14:textId="4856A6E8" w:rsidR="00495B3B" w:rsidRDefault="00495B3B" w:rsidP="00495B3B">
      <w:pPr>
        <w:spacing w:before="0" w:after="0" w:line="480" w:lineRule="auto"/>
      </w:pPr>
      <w:r w:rsidRPr="007E3F13">
        <w:rPr>
          <w:rFonts w:ascii="Arial" w:hAnsi="Arial" w:cs="Arial"/>
          <w:lang w:eastAsia="en-US"/>
        </w:rPr>
        <w:t xml:space="preserve">For further information about the department, please visit our website </w:t>
      </w:r>
      <w:hyperlink r:id="rId24" w:history="1">
        <w:r w:rsidR="008243F7" w:rsidRPr="007E3F13">
          <w:rPr>
            <w:rStyle w:val="Hyperlink"/>
            <w:rFonts w:ascii="Arial" w:hAnsi="Arial" w:cs="Arial"/>
            <w:lang w:eastAsia="en-US"/>
          </w:rPr>
          <w:t>www.deeca.vic.gov.au</w:t>
        </w:r>
      </w:hyperlink>
    </w:p>
    <w:p w14:paraId="36D1B484" w14:textId="77777777" w:rsidR="00722C7C" w:rsidRPr="005203E2" w:rsidRDefault="00722C7C" w:rsidP="00722C7C">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About Traditional Owners and Custodians</w:t>
      </w:r>
    </w:p>
    <w:p w14:paraId="2606FB74" w14:textId="77777777" w:rsidR="00722C7C" w:rsidRPr="005203E2" w:rsidRDefault="00722C7C" w:rsidP="00722C7C">
      <w:pPr>
        <w:tabs>
          <w:tab w:val="left" w:pos="10178"/>
        </w:tabs>
        <w:spacing w:after="0" w:line="240" w:lineRule="auto"/>
        <w:ind w:right="114"/>
        <w:jc w:val="both"/>
        <w:rPr>
          <w:rFonts w:ascii="Arial" w:hAnsi="Arial" w:cs="Arial"/>
          <w:color w:val="363534"/>
        </w:rPr>
      </w:pPr>
      <w:r w:rsidRPr="005203E2">
        <w:rPr>
          <w:rFonts w:ascii="Arial" w:hAnsi="Arial" w:cs="Arial"/>
          <w:color w:val="363534"/>
        </w:rPr>
        <w:t xml:space="preserve">For over a thousand generations, Traditional Owners and Custodians have cared for and managed the Countries across what we now refer to as Victoria. Traditional Owners and Custodians have spiritual, physical, and cultural connections to Country that remain unbroken and strong. </w:t>
      </w:r>
    </w:p>
    <w:p w14:paraId="74E96043" w14:textId="77777777" w:rsidR="00722C7C" w:rsidRPr="005203E2" w:rsidRDefault="00722C7C" w:rsidP="00722C7C">
      <w:pPr>
        <w:tabs>
          <w:tab w:val="left" w:pos="10178"/>
        </w:tabs>
        <w:spacing w:after="0" w:line="240" w:lineRule="auto"/>
        <w:ind w:right="114"/>
        <w:jc w:val="both"/>
        <w:rPr>
          <w:rFonts w:ascii="Arial" w:hAnsi="Arial" w:cs="Arial"/>
          <w:color w:val="363534"/>
          <w:szCs w:val="22"/>
        </w:rPr>
      </w:pPr>
      <w:r w:rsidRPr="005203E2">
        <w:rPr>
          <w:rFonts w:ascii="Arial" w:hAnsi="Arial" w:cs="Arial"/>
          <w:color w:val="363534"/>
        </w:rPr>
        <w:t>We need to learn from their experience and begin bringing traditional and western practices together.</w:t>
      </w:r>
    </w:p>
    <w:p w14:paraId="381EE35A" w14:textId="77777777" w:rsidR="00722C7C" w:rsidRPr="00A802C2" w:rsidRDefault="00722C7C" w:rsidP="00722C7C">
      <w:pPr>
        <w:spacing w:after="0" w:line="240" w:lineRule="auto"/>
        <w:rPr>
          <w:rFonts w:ascii="Arial" w:hAnsi="Arial"/>
          <w:color w:val="363534"/>
          <w:szCs w:val="22"/>
          <w:lang w:eastAsia="en-US"/>
        </w:rPr>
      </w:pPr>
      <w:r w:rsidRPr="0011726D">
        <w:rPr>
          <w:rFonts w:ascii="Arial" w:hAnsi="Arial"/>
          <w:color w:val="363534"/>
          <w:szCs w:val="22"/>
          <w:lang w:eastAsia="en-US"/>
        </w:rPr>
        <w:t>DEECA acknowledges the Traditional Owners and Custodians of the beautiful land, seas and waterways that make up the State of Victoria and pays respect to Elders past present and future.</w:t>
      </w:r>
    </w:p>
    <w:p w14:paraId="1404B4A9" w14:textId="77777777" w:rsidR="00722C7C" w:rsidRPr="004D0861" w:rsidRDefault="00722C7C" w:rsidP="00722C7C">
      <w:pPr>
        <w:tabs>
          <w:tab w:val="left" w:pos="8182"/>
        </w:tabs>
        <w:spacing w:after="0"/>
        <w:rPr>
          <w:rFonts w:ascii="Arial" w:hAnsi="Arial" w:cs="Arial"/>
        </w:rPr>
      </w:pPr>
      <w:r w:rsidRPr="006B6476">
        <w:rPr>
          <w:rFonts w:ascii="Arial" w:hAnsi="Arial" w:cs="Arial"/>
          <w:color w:val="460274"/>
          <w:sz w:val="28"/>
          <w:szCs w:val="28"/>
        </w:rPr>
        <w:t>DEECA Aboriginal</w:t>
      </w:r>
      <w:r>
        <w:rPr>
          <w:rFonts w:ascii="Arial" w:hAnsi="Arial" w:cs="Arial"/>
          <w:color w:val="460274"/>
          <w:sz w:val="28"/>
          <w:szCs w:val="28"/>
        </w:rPr>
        <w:t xml:space="preserve"> Employment</w:t>
      </w:r>
      <w:r w:rsidRPr="006B6476">
        <w:rPr>
          <w:rFonts w:ascii="Arial" w:hAnsi="Arial" w:cs="Arial"/>
          <w:color w:val="460274"/>
          <w:sz w:val="28"/>
          <w:szCs w:val="28"/>
        </w:rPr>
        <w:t xml:space="preserve"> Support </w:t>
      </w:r>
    </w:p>
    <w:p w14:paraId="13937D61" w14:textId="77777777" w:rsidR="00722C7C" w:rsidRPr="008850C1" w:rsidRDefault="00722C7C" w:rsidP="00722C7C">
      <w:pPr>
        <w:spacing w:after="0" w:line="240" w:lineRule="auto"/>
        <w:rPr>
          <w:rFonts w:ascii="Arial" w:hAnsi="Arial" w:cs="Arial"/>
        </w:rPr>
      </w:pPr>
      <w:r w:rsidRPr="008850C1">
        <w:rPr>
          <w:rFonts w:ascii="Arial" w:hAnsi="Arial" w:cs="Arial"/>
        </w:rPr>
        <w:t xml:space="preserve">DEECA is committed to support the self- determination of Traditional Owners and Aboriginal Victorians. This is supported by </w:t>
      </w:r>
      <w:proofErr w:type="spellStart"/>
      <w:r w:rsidRPr="008850C1">
        <w:rPr>
          <w:rFonts w:ascii="Arial" w:hAnsi="Arial" w:cs="Arial"/>
        </w:rPr>
        <w:t>Pupangarli</w:t>
      </w:r>
      <w:proofErr w:type="spellEnd"/>
      <w:r w:rsidRPr="008850C1">
        <w:rPr>
          <w:rFonts w:ascii="Arial" w:hAnsi="Arial" w:cs="Arial"/>
        </w:rPr>
        <w:t xml:space="preserve"> </w:t>
      </w:r>
      <w:proofErr w:type="spellStart"/>
      <w:r w:rsidRPr="008850C1">
        <w:rPr>
          <w:rFonts w:ascii="Arial" w:hAnsi="Arial" w:cs="Arial"/>
        </w:rPr>
        <w:t>Marnmarnepu</w:t>
      </w:r>
      <w:proofErr w:type="spellEnd"/>
      <w:r w:rsidRPr="008850C1">
        <w:rPr>
          <w:rFonts w:ascii="Arial" w:hAnsi="Arial" w:cs="Arial"/>
        </w:rPr>
        <w:t xml:space="preserve"> ‘Owning Our Future” Aboriginal Self-Determination Reform Strategy 2020-2025 </w:t>
      </w:r>
      <w:hyperlink r:id="rId25" w:history="1">
        <w:r w:rsidRPr="007454CD">
          <w:rPr>
            <w:rFonts w:ascii="Arial" w:hAnsi="Arial" w:cs="Arial"/>
            <w:color w:val="0000FF"/>
            <w:u w:val="single"/>
          </w:rPr>
          <w:t>Pupangarli-Marnmarnepu-Owning-Our-Future-Aboriginal-Self-Determination-Reform-Strategy-2020-2025.pdf (delwp.vic.gov.au)</w:t>
        </w:r>
      </w:hyperlink>
    </w:p>
    <w:p w14:paraId="1C3DBEBE" w14:textId="77777777" w:rsidR="00722C7C" w:rsidRDefault="00722C7C" w:rsidP="00722C7C">
      <w:pPr>
        <w:spacing w:line="240" w:lineRule="auto"/>
        <w:rPr>
          <w:rFonts w:ascii="Arial" w:hAnsi="Arial" w:cs="Arial"/>
        </w:rPr>
      </w:pPr>
      <w:r w:rsidRPr="008850C1">
        <w:rPr>
          <w:rFonts w:ascii="Arial" w:hAnsi="Arial" w:cs="Arial"/>
        </w:rPr>
        <w:t>Aboriginal employees are supported, connected, and developed with the assistance of DEECA’s Aboriginal Employment and Development Team. Employees can join the Aboriginal Staff Network</w:t>
      </w:r>
      <w:r>
        <w:rPr>
          <w:rFonts w:ascii="Arial" w:hAnsi="Arial" w:cs="Arial"/>
        </w:rPr>
        <w:t xml:space="preserve"> </w:t>
      </w:r>
      <w:r w:rsidRPr="008850C1">
        <w:rPr>
          <w:rFonts w:ascii="Arial" w:hAnsi="Arial" w:cs="Arial"/>
        </w:rPr>
        <w:t>(ASN)</w:t>
      </w:r>
      <w:r>
        <w:rPr>
          <w:rFonts w:ascii="Arial" w:hAnsi="Arial" w:cs="Arial"/>
        </w:rPr>
        <w:t>.</w:t>
      </w:r>
      <w:r w:rsidRPr="008850C1">
        <w:rPr>
          <w:rFonts w:ascii="Arial" w:hAnsi="Arial" w:cs="Arial"/>
        </w:rPr>
        <w:t xml:space="preserve"> The ASN hold forums, workshops and development sessions to assist staff on their journey at DEECA.</w:t>
      </w:r>
    </w:p>
    <w:p w14:paraId="07CB43F6" w14:textId="77777777" w:rsidR="00722C7C" w:rsidRPr="00F8224B" w:rsidRDefault="00722C7C" w:rsidP="00722C7C">
      <w:pPr>
        <w:spacing w:after="0"/>
        <w:rPr>
          <w:rFonts w:ascii="Arial" w:hAnsi="Arial" w:cs="Arial"/>
        </w:rPr>
      </w:pPr>
      <w:r w:rsidRPr="726134F3">
        <w:rPr>
          <w:rFonts w:ascii="Arial" w:hAnsi="Arial" w:cs="Arial"/>
        </w:rPr>
        <w:t xml:space="preserve">For any questions/queries please email </w:t>
      </w:r>
      <w:hyperlink r:id="rId26" w:history="1">
        <w:r w:rsidRPr="726134F3">
          <w:rPr>
            <w:rStyle w:val="Hyperlink"/>
            <w:rFonts w:ascii="Arial" w:hAnsi="Arial" w:cs="Arial"/>
          </w:rPr>
          <w:t>aboriginal.employment@deeca.vic.gov.au</w:t>
        </w:r>
      </w:hyperlink>
      <w:r w:rsidRPr="726134F3">
        <w:rPr>
          <w:rFonts w:ascii="Arial" w:hAnsi="Arial" w:cs="Arial"/>
        </w:rPr>
        <w:t>. We can assist you with your application and help to prepare you for this process.</w:t>
      </w:r>
    </w:p>
    <w:p w14:paraId="1BFAEC0B" w14:textId="77777777" w:rsidR="00722C7C" w:rsidRPr="005203E2" w:rsidRDefault="00722C7C" w:rsidP="00722C7C">
      <w:pPr>
        <w:rPr>
          <w:rFonts w:ascii="Arial" w:hAnsi="Arial" w:cs="Arial"/>
          <w:b/>
          <w:bCs/>
          <w:color w:val="363534"/>
        </w:rPr>
      </w:pPr>
      <w:r w:rsidRPr="005203E2">
        <w:rPr>
          <w:rFonts w:ascii="Arial" w:hAnsi="Arial" w:cs="Arial"/>
          <w:b/>
          <w:bCs/>
          <w:color w:val="363534"/>
        </w:rPr>
        <w:t>Aboriginal Cultural Safety</w:t>
      </w:r>
    </w:p>
    <w:p w14:paraId="043E13E7" w14:textId="77777777" w:rsidR="00722C7C" w:rsidRPr="00F8224B" w:rsidRDefault="00722C7C" w:rsidP="00722C7C">
      <w:pPr>
        <w:spacing w:before="0" w:after="0"/>
        <w:rPr>
          <w:rFonts w:ascii="Arial" w:hAnsi="Arial" w:cs="Arial"/>
          <w:color w:val="363534"/>
        </w:rPr>
      </w:pPr>
      <w:r w:rsidRPr="005203E2">
        <w:rPr>
          <w:rFonts w:ascii="Arial" w:hAnsi="Arial" w:cs="Arial"/>
          <w:color w:val="363534"/>
        </w:rPr>
        <w:t xml:space="preserve">Cultural safety of Traditional Owners and Aboriginal Victorians, as an underpinning principle of self-determination, is embedded in everything we do. Under the </w:t>
      </w:r>
      <w:r w:rsidRPr="005203E2">
        <w:rPr>
          <w:rFonts w:ascii="Arial" w:hAnsi="Arial" w:cs="Arial"/>
        </w:rPr>
        <w:t>Aboriginal Cultural Safety Framework DEECA</w:t>
      </w:r>
      <w:r w:rsidRPr="005203E2">
        <w:rPr>
          <w:rFonts w:ascii="Arial" w:hAnsi="Arial" w:cs="Arial"/>
          <w:color w:val="363534"/>
        </w:rPr>
        <w:t xml:space="preserve"> is committed to creating a culturally safe workplace, where there is space for culture to live and for spiritual and belief systems to exist. For further information, please contact </w:t>
      </w:r>
      <w:hyperlink r:id="rId27" w:history="1">
        <w:r w:rsidRPr="00220147">
          <w:rPr>
            <w:rStyle w:val="Hyperlink"/>
            <w:rFonts w:ascii="Arial" w:hAnsi="Arial" w:cs="Arial"/>
          </w:rPr>
          <w:t>self.determination@deeca.vic.gov.au</w:t>
        </w:r>
      </w:hyperlink>
      <w:r w:rsidRPr="005203E2">
        <w:rPr>
          <w:rFonts w:ascii="Arial" w:hAnsi="Arial" w:cs="Arial"/>
          <w:color w:val="363534"/>
        </w:rPr>
        <w:t>.</w:t>
      </w:r>
      <w:r>
        <w:rPr>
          <w:rFonts w:ascii="Arial" w:hAnsi="Arial" w:cs="Arial"/>
          <w:color w:val="363534"/>
        </w:rPr>
        <w:t xml:space="preserve"> </w:t>
      </w:r>
    </w:p>
    <w:p w14:paraId="5179557E" w14:textId="77777777" w:rsidR="00722C7C" w:rsidRPr="007E3F13" w:rsidRDefault="00722C7C" w:rsidP="00495B3B">
      <w:pPr>
        <w:spacing w:before="0" w:after="0" w:line="480" w:lineRule="auto"/>
        <w:rPr>
          <w:rFonts w:ascii="Arial" w:hAnsi="Arial" w:cs="Arial"/>
          <w:lang w:eastAsia="en-US"/>
        </w:rPr>
      </w:pPr>
    </w:p>
    <w:p w14:paraId="78BBA915" w14:textId="77777777" w:rsidR="00495B3B" w:rsidRPr="007E3F13" w:rsidRDefault="00495B3B" w:rsidP="00495B3B">
      <w:pPr>
        <w:keepNext/>
        <w:spacing w:before="0" w:line="240" w:lineRule="auto"/>
        <w:rPr>
          <w:rFonts w:ascii="Arial" w:eastAsia="Microsoft JhengHei" w:hAnsi="Arial"/>
          <w:iCs/>
          <w:color w:val="442D97"/>
          <w:spacing w:val="-2"/>
          <w:sz w:val="28"/>
          <w:szCs w:val="24"/>
        </w:rPr>
      </w:pPr>
      <w:r w:rsidRPr="007E3F13">
        <w:rPr>
          <w:rFonts w:ascii="Arial" w:eastAsia="Microsoft JhengHei" w:hAnsi="Arial"/>
          <w:iCs/>
          <w:color w:val="442D97"/>
          <w:spacing w:val="-2"/>
          <w:sz w:val="28"/>
          <w:szCs w:val="24"/>
        </w:rPr>
        <w:lastRenderedPageBreak/>
        <w:t>Our values</w:t>
      </w:r>
    </w:p>
    <w:p w14:paraId="4419424E" w14:textId="77777777" w:rsidR="00C8238F" w:rsidRPr="007E3F13" w:rsidRDefault="00C8238F" w:rsidP="00C8238F">
      <w:pPr>
        <w:spacing w:before="0" w:after="0" w:line="240" w:lineRule="auto"/>
        <w:jc w:val="both"/>
        <w:rPr>
          <w:rFonts w:ascii="Arial" w:hAnsi="Arial" w:cs="Arial"/>
        </w:rPr>
      </w:pPr>
      <w:r w:rsidRPr="007E3F13">
        <w:rPr>
          <w:rFonts w:ascii="Arial" w:hAnsi="Arial" w:cs="Arial"/>
        </w:rPr>
        <w:t xml:space="preserve">Our values align with the core </w:t>
      </w:r>
      <w:hyperlink r:id="rId28" w:history="1">
        <w:r w:rsidRPr="007E3F13">
          <w:rPr>
            <w:rStyle w:val="Hyperlink"/>
            <w:rFonts w:ascii="Arial" w:hAnsi="Arial" w:cs="Arial"/>
            <w:color w:val="auto"/>
          </w:rPr>
          <w:t>Public Sector values</w:t>
        </w:r>
      </w:hyperlink>
      <w:r w:rsidRPr="007E3F13">
        <w:rPr>
          <w:rFonts w:ascii="Arial" w:hAnsi="Arial" w:cs="Arial"/>
        </w:rPr>
        <w:t xml:space="preserve"> – responsiveness, integrity, impartiality, accountability, respect, leadership and human rights. Additionally, we use our Leadership Model to shape the way we work. Using the principles of ‘Work Together’, ‘Do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77777777" w:rsidR="00C8238F" w:rsidRPr="007E3F13" w:rsidRDefault="00C8238F" w:rsidP="00C8238F">
      <w:pPr>
        <w:keepNext/>
        <w:spacing w:before="0" w:line="240" w:lineRule="auto"/>
        <w:rPr>
          <w:rFonts w:ascii="Arial" w:eastAsia="Microsoft JhengHei" w:hAnsi="Arial"/>
          <w:color w:val="442D97"/>
          <w:sz w:val="28"/>
          <w:szCs w:val="28"/>
        </w:rPr>
      </w:pPr>
      <w:r w:rsidRPr="007E3F13">
        <w:rPr>
          <w:rFonts w:ascii="Arial" w:eastAsia="Microsoft JhengHei" w:hAnsi="Arial"/>
          <w:color w:val="442D97"/>
          <w:sz w:val="28"/>
          <w:szCs w:val="28"/>
        </w:rPr>
        <w:t>Our Community Charter</w:t>
      </w:r>
    </w:p>
    <w:p w14:paraId="5829D2B9" w14:textId="77777777" w:rsidR="00C8238F" w:rsidRPr="007E3F13" w:rsidRDefault="00C8238F" w:rsidP="00C8238F">
      <w:pPr>
        <w:spacing w:before="0" w:after="0" w:line="240" w:lineRule="auto"/>
        <w:jc w:val="both"/>
        <w:rPr>
          <w:rFonts w:ascii="Arial" w:hAnsi="Arial" w:cs="Arial"/>
        </w:rPr>
      </w:pPr>
      <w:r w:rsidRPr="007E3F13">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7E3F13">
        <w:rPr>
          <w:rFonts w:ascii="Arial" w:hAnsi="Arial" w:cs="Arial"/>
        </w:rPr>
        <w:t>take action</w:t>
      </w:r>
      <w:proofErr w:type="gramEnd"/>
      <w:r w:rsidRPr="007E3F13">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7E3F13" w:rsidRDefault="00495B3B" w:rsidP="00495B3B">
      <w:pPr>
        <w:keepNext/>
        <w:spacing w:line="240" w:lineRule="auto"/>
        <w:rPr>
          <w:rFonts w:ascii="Arial" w:hAnsi="Arial" w:cs="Arial"/>
          <w:bCs/>
          <w:color w:val="442D97"/>
          <w:sz w:val="28"/>
          <w:szCs w:val="28"/>
          <w:lang w:eastAsia="zh-CN"/>
        </w:rPr>
      </w:pPr>
      <w:r w:rsidRPr="007E3F13">
        <w:rPr>
          <w:rFonts w:ascii="Arial" w:hAnsi="Arial" w:cs="Arial"/>
          <w:bCs/>
          <w:color w:val="442D97"/>
          <w:sz w:val="28"/>
          <w:szCs w:val="28"/>
          <w:lang w:eastAsia="zh-CN"/>
        </w:rPr>
        <w:t>Emergency Response and Health and Safety Requirements</w:t>
      </w:r>
    </w:p>
    <w:p w14:paraId="6E3541A2" w14:textId="15B01AF9" w:rsidR="00495B3B" w:rsidRPr="007E3F13" w:rsidRDefault="00495B3B" w:rsidP="00C8238F">
      <w:pPr>
        <w:spacing w:line="240" w:lineRule="auto"/>
        <w:contextualSpacing/>
        <w:outlineLvl w:val="1"/>
        <w:rPr>
          <w:rFonts w:ascii="Arial" w:hAnsi="Arial" w:cs="Arial"/>
          <w:color w:val="363534"/>
        </w:rPr>
      </w:pPr>
      <w:r w:rsidRPr="007E3F13">
        <w:rPr>
          <w:rFonts w:ascii="Arial" w:hAnsi="Arial" w:cs="Arial"/>
          <w:color w:val="363534"/>
        </w:rPr>
        <w:t>The department</w:t>
      </w:r>
      <w:r w:rsidRPr="007E3F13">
        <w:rPr>
          <w:rFonts w:ascii="Arial" w:hAnsi="Arial" w:cs="Arial"/>
          <w:b/>
          <w:color w:val="363534"/>
        </w:rPr>
        <w:t xml:space="preserve"> </w:t>
      </w:r>
      <w:r w:rsidRPr="007E3F13">
        <w:rPr>
          <w:rFonts w:ascii="Arial" w:hAnsi="Arial" w:cs="Arial"/>
          <w:color w:val="363534"/>
        </w:rPr>
        <w:t>plays a major role in Victoria’s emergency response activities, through an all-haz</w:t>
      </w:r>
      <w:r w:rsidRPr="007E3F13">
        <w:rPr>
          <w:rFonts w:ascii="Arial" w:hAnsi="Arial" w:cs="Arial"/>
        </w:rPr>
        <w:t>ards, all-emergencies approach</w:t>
      </w:r>
      <w:r w:rsidRPr="007E3F13">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7E3F13" w:rsidRDefault="00C8238F" w:rsidP="00C8238F">
      <w:pPr>
        <w:spacing w:line="240" w:lineRule="auto"/>
        <w:contextualSpacing/>
        <w:outlineLvl w:val="1"/>
        <w:rPr>
          <w:rFonts w:ascii="Arial" w:hAnsi="Arial" w:cs="Arial"/>
          <w:color w:val="363534"/>
        </w:rPr>
      </w:pPr>
    </w:p>
    <w:p w14:paraId="0C23C87C" w14:textId="0570F479" w:rsidR="00495B3B" w:rsidRPr="007E3F13" w:rsidRDefault="00495B3B" w:rsidP="00C8238F">
      <w:pPr>
        <w:keepNext/>
        <w:spacing w:line="240" w:lineRule="auto"/>
        <w:rPr>
          <w:rFonts w:ascii="Arial" w:hAnsi="Arial" w:cs="Arial"/>
          <w:bCs/>
          <w:color w:val="442D97"/>
          <w:sz w:val="28"/>
          <w:szCs w:val="28"/>
          <w:lang w:eastAsia="zh-CN"/>
        </w:rPr>
      </w:pPr>
      <w:r w:rsidRPr="007E3F13">
        <w:rPr>
          <w:rFonts w:ascii="Arial" w:hAnsi="Arial" w:cs="Arial"/>
          <w:bCs/>
          <w:color w:val="442D97"/>
          <w:sz w:val="28"/>
          <w:szCs w:val="28"/>
          <w:lang w:eastAsia="zh-CN"/>
        </w:rPr>
        <w:t xml:space="preserve">A Diverse, Inclusive and Flexible Workplace </w:t>
      </w:r>
    </w:p>
    <w:p w14:paraId="53CEEE6C" w14:textId="77777777" w:rsidR="00495B3B" w:rsidRPr="007E3F13" w:rsidRDefault="00495B3B" w:rsidP="00495B3B">
      <w:pPr>
        <w:spacing w:before="0" w:after="100" w:afterAutospacing="1" w:line="240" w:lineRule="auto"/>
        <w:rPr>
          <w:rFonts w:ascii="Arial" w:hAnsi="Arial" w:cs="Arial"/>
          <w:bCs/>
          <w:color w:val="000000"/>
          <w:szCs w:val="22"/>
        </w:rPr>
      </w:pPr>
      <w:r w:rsidRPr="007E3F13">
        <w:rPr>
          <w:rFonts w:ascii="Arial" w:hAnsi="Arial" w:cs="Arial"/>
          <w:color w:val="363534"/>
          <w:szCs w:val="22"/>
        </w:rPr>
        <w:t xml:space="preserve">DEECA welcomes applicants from a diverse range of </w:t>
      </w:r>
      <w:proofErr w:type="gramStart"/>
      <w:r w:rsidRPr="007E3F13">
        <w:rPr>
          <w:rFonts w:ascii="Arial" w:hAnsi="Arial" w:cs="Arial"/>
          <w:color w:val="363534"/>
          <w:szCs w:val="22"/>
        </w:rPr>
        <w:t>backgrounds</w:t>
      </w:r>
      <w:proofErr w:type="gramEnd"/>
      <w:r w:rsidRPr="007E3F13">
        <w:rPr>
          <w:rFonts w:ascii="Arial" w:hAnsi="Arial" w:cs="Arial"/>
          <w:color w:val="363534"/>
          <w:szCs w:val="22"/>
        </w:rPr>
        <w:t xml:space="preserve"> </w:t>
      </w:r>
      <w:r w:rsidRPr="007E3F13">
        <w:rPr>
          <w:rFonts w:ascii="Arial" w:eastAsia="Calibri" w:hAnsi="Arial" w:cs="Arial"/>
          <w:color w:val="363534"/>
          <w:szCs w:val="22"/>
        </w:rPr>
        <w:t xml:space="preserve">and we focus on the essential requirements of the job and being consistent and fair in our treatment of all applicants. </w:t>
      </w:r>
      <w:r w:rsidRPr="007E3F13">
        <w:rPr>
          <w:rFonts w:ascii="Arial" w:hAnsi="Arial" w:cs="Arial"/>
          <w:bCs/>
          <w:color w:val="000000"/>
          <w:szCs w:val="22"/>
        </w:rPr>
        <w:t>Our diversity and inclusion outcome pillars:</w:t>
      </w:r>
    </w:p>
    <w:p w14:paraId="449D99F9" w14:textId="77777777" w:rsidR="00495B3B" w:rsidRPr="007E3F13" w:rsidRDefault="00495B3B" w:rsidP="00495B3B">
      <w:pPr>
        <w:spacing w:before="100" w:beforeAutospacing="1" w:after="100" w:afterAutospacing="1" w:line="240" w:lineRule="auto"/>
        <w:rPr>
          <w:rFonts w:ascii="Arial" w:hAnsi="Arial" w:cs="Arial"/>
          <w:color w:val="000000"/>
          <w:szCs w:val="22"/>
        </w:rPr>
      </w:pPr>
      <w:r w:rsidRPr="007E3F13">
        <w:rPr>
          <w:rFonts w:ascii="Arial" w:hAnsi="Arial" w:cs="Arial"/>
          <w:color w:val="000000"/>
          <w:szCs w:val="22"/>
        </w:rPr>
        <w:t>1. We are connected to liveable, inclusive, sustainable communities</w:t>
      </w:r>
      <w:r w:rsidRPr="007E3F13">
        <w:rPr>
          <w:rFonts w:ascii="Arial" w:hAnsi="Arial" w:cs="Arial"/>
          <w:color w:val="000000"/>
          <w:szCs w:val="22"/>
        </w:rPr>
        <w:br/>
        <w:t xml:space="preserve">2. We are diverse </w:t>
      </w:r>
      <w:r w:rsidRPr="007E3F13">
        <w:rPr>
          <w:rFonts w:ascii="Arial" w:hAnsi="Arial" w:cs="Arial"/>
          <w:color w:val="000000"/>
          <w:szCs w:val="22"/>
        </w:rPr>
        <w:br/>
        <w:t xml:space="preserve">3. We are inclusive and flexible </w:t>
      </w:r>
      <w:r w:rsidRPr="007E3F13">
        <w:rPr>
          <w:rFonts w:ascii="Arial" w:hAnsi="Arial" w:cs="Arial"/>
          <w:color w:val="000000"/>
          <w:szCs w:val="22"/>
        </w:rPr>
        <w:br/>
        <w:t>4. We are safe and respectful</w:t>
      </w:r>
    </w:p>
    <w:p w14:paraId="6BD49C25" w14:textId="77777777" w:rsidR="00AB0E91" w:rsidRPr="007E3F13" w:rsidRDefault="00495B3B" w:rsidP="00AB0E91">
      <w:pPr>
        <w:spacing w:before="0" w:after="0"/>
        <w:rPr>
          <w:rFonts w:ascii="Arial" w:hAnsi="Arial" w:cs="Arial"/>
          <w:color w:val="363534"/>
          <w:szCs w:val="22"/>
        </w:rPr>
      </w:pPr>
      <w:r w:rsidRPr="007E3F13">
        <w:rPr>
          <w:rFonts w:ascii="Arial" w:eastAsia="Calibri" w:hAnsi="Arial" w:cs="Arial"/>
          <w:color w:val="363534"/>
          <w:szCs w:val="22"/>
        </w:rPr>
        <w:t xml:space="preserve">DEECA </w:t>
      </w:r>
      <w:r w:rsidRPr="007E3F13">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5782942" w14:textId="77777777" w:rsidR="00AB0E91" w:rsidRPr="007E3F13" w:rsidRDefault="00AB0E91" w:rsidP="00AB0E91">
      <w:pPr>
        <w:rPr>
          <w:rFonts w:ascii="Arial" w:hAnsi="Arial" w:cs="Arial"/>
          <w:b/>
          <w:bCs/>
          <w:color w:val="363534"/>
        </w:rPr>
      </w:pPr>
      <w:bookmarkStart w:id="11" w:name="_Hlk181173458"/>
      <w:r w:rsidRPr="007E3F13">
        <w:rPr>
          <w:rFonts w:ascii="Arial" w:hAnsi="Arial" w:cs="Arial"/>
          <w:b/>
          <w:bCs/>
          <w:color w:val="363534"/>
        </w:rPr>
        <w:t>Aboriginal Cultural Safety</w:t>
      </w:r>
    </w:p>
    <w:p w14:paraId="3DD37975" w14:textId="77777777" w:rsidR="00AB0E91" w:rsidRPr="007E3F13" w:rsidRDefault="00AB0E91" w:rsidP="00AB0E91">
      <w:pPr>
        <w:spacing w:before="0" w:after="0"/>
        <w:rPr>
          <w:rFonts w:ascii="Arial" w:hAnsi="Arial" w:cs="Arial"/>
          <w:color w:val="363534"/>
        </w:rPr>
      </w:pPr>
      <w:r w:rsidRPr="007E3F13">
        <w:rPr>
          <w:rFonts w:ascii="Arial" w:hAnsi="Arial" w:cs="Arial"/>
          <w:color w:val="363534"/>
        </w:rPr>
        <w:t xml:space="preserve">Cultural safety of Traditional Owners and Aboriginal Victorians, as an underpinning principle of self-determination, is embedded in everything we do.  Under the </w:t>
      </w:r>
      <w:r w:rsidRPr="007E3F13">
        <w:rPr>
          <w:rFonts w:ascii="Arial" w:hAnsi="Arial" w:cs="Arial"/>
        </w:rPr>
        <w:t xml:space="preserve">Aboriginal Cultural Safety Framework </w:t>
      </w:r>
      <w:r w:rsidRPr="007E3F13">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9" w:history="1">
        <w:r w:rsidRPr="007E3F13">
          <w:rPr>
            <w:rStyle w:val="Hyperlink"/>
            <w:rFonts w:ascii="Arial" w:hAnsi="Arial" w:cs="Arial"/>
          </w:rPr>
          <w:t>self.determination@deeca.vic.gov.au</w:t>
        </w:r>
      </w:hyperlink>
      <w:r w:rsidRPr="007E3F13">
        <w:rPr>
          <w:rFonts w:ascii="Arial" w:hAnsi="Arial" w:cs="Arial"/>
          <w:color w:val="363534"/>
        </w:rPr>
        <w:t>.</w:t>
      </w:r>
    </w:p>
    <w:bookmarkEnd w:id="11"/>
    <w:p w14:paraId="70B972DB" w14:textId="77777777" w:rsidR="00AB0E91" w:rsidRPr="007E3F13" w:rsidRDefault="00AB0E91" w:rsidP="00AB0E91">
      <w:pPr>
        <w:spacing w:before="0" w:after="0"/>
        <w:rPr>
          <w:rFonts w:ascii="Arial" w:hAnsi="Arial" w:cs="Arial"/>
          <w:color w:val="363534"/>
          <w:szCs w:val="22"/>
        </w:rPr>
      </w:pPr>
    </w:p>
    <w:p w14:paraId="0277B7AF" w14:textId="2610E1F6" w:rsidR="00495B3B" w:rsidRPr="007E3F13" w:rsidRDefault="00495B3B" w:rsidP="00AB0E91">
      <w:pPr>
        <w:spacing w:before="0" w:after="0"/>
        <w:rPr>
          <w:rFonts w:ascii="Arial" w:hAnsi="Arial" w:cs="Arial"/>
          <w:b/>
          <w:color w:val="363534"/>
          <w:szCs w:val="22"/>
        </w:rPr>
      </w:pPr>
      <w:r w:rsidRPr="007E3F13">
        <w:rPr>
          <w:rFonts w:ascii="Arial" w:hAnsi="Arial" w:cs="Arial"/>
          <w:b/>
          <w:color w:val="363534"/>
          <w:szCs w:val="22"/>
        </w:rPr>
        <w:t>Balancing your Life / Hybrid Working</w:t>
      </w:r>
    </w:p>
    <w:p w14:paraId="45CE6128" w14:textId="77777777" w:rsidR="00495B3B" w:rsidRPr="007E3F13" w:rsidRDefault="00495B3B" w:rsidP="00495B3B">
      <w:pPr>
        <w:rPr>
          <w:rFonts w:ascii="Arial" w:eastAsia="Calibri" w:hAnsi="Arial" w:cs="Arial"/>
          <w:color w:val="363534"/>
          <w:szCs w:val="22"/>
        </w:rPr>
      </w:pPr>
      <w:r w:rsidRPr="007E3F13">
        <w:rPr>
          <w:rFonts w:ascii="Arial" w:eastAsia="Calibri" w:hAnsi="Arial" w:cs="Arial"/>
          <w:color w:val="363534"/>
          <w:szCs w:val="22"/>
        </w:rPr>
        <w:t xml:space="preserve">We understand that a balanced life is important to our </w:t>
      </w:r>
      <w:proofErr w:type="gramStart"/>
      <w:r w:rsidRPr="007E3F13">
        <w:rPr>
          <w:rFonts w:ascii="Arial" w:eastAsia="Calibri" w:hAnsi="Arial" w:cs="Arial"/>
          <w:color w:val="363534"/>
          <w:szCs w:val="22"/>
        </w:rPr>
        <w:t>employees</w:t>
      </w:r>
      <w:proofErr w:type="gramEnd"/>
      <w:r w:rsidRPr="007E3F13">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7E3F13">
        <w:rPr>
          <w:rFonts w:ascii="Arial" w:hAnsi="Arial" w:cs="Arial"/>
          <w:sz w:val="24"/>
          <w:szCs w:val="24"/>
          <w:lang w:eastAsia="en-US"/>
        </w:rPr>
        <w:t>To receive this information in an accessible format (such as large print or audio) please call the Customer Service Centre: 136 186, TTY: 133 677, or email</w:t>
      </w:r>
      <w:r w:rsidRPr="007E3F13">
        <w:rPr>
          <w:rFonts w:ascii="Arial" w:hAnsi="Arial" w:cs="Arial"/>
          <w:sz w:val="28"/>
          <w:szCs w:val="28"/>
          <w:lang w:eastAsia="en-US"/>
        </w:rPr>
        <w:t xml:space="preserve"> </w:t>
      </w:r>
      <w:hyperlink r:id="rId30" w:history="1">
        <w:r w:rsidR="00D40EAF" w:rsidRPr="007E3F13">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31"/>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09524" w14:textId="77777777" w:rsidR="00805E4B" w:rsidRDefault="00805E4B" w:rsidP="00CD157B">
      <w:pPr>
        <w:pStyle w:val="NoSpacing"/>
      </w:pPr>
    </w:p>
    <w:p w14:paraId="07D67E0B" w14:textId="77777777" w:rsidR="00805E4B" w:rsidRDefault="00805E4B"/>
  </w:endnote>
  <w:endnote w:type="continuationSeparator" w:id="0">
    <w:p w14:paraId="13DDA36F" w14:textId="77777777" w:rsidR="00805E4B" w:rsidRDefault="00805E4B" w:rsidP="00CD157B">
      <w:pPr>
        <w:pStyle w:val="NoSpacing"/>
      </w:pPr>
    </w:p>
    <w:p w14:paraId="38D3A4B4" w14:textId="77777777" w:rsidR="00805E4B" w:rsidRDefault="00805E4B"/>
  </w:endnote>
  <w:endnote w:type="continuationNotice" w:id="1">
    <w:p w14:paraId="1A9265F4" w14:textId="77777777" w:rsidR="00805E4B" w:rsidRDefault="00805E4B" w:rsidP="00CD157B">
      <w:pPr>
        <w:pStyle w:val="NoSpacing"/>
      </w:pPr>
    </w:p>
    <w:p w14:paraId="7D5E1448" w14:textId="77777777" w:rsidR="00805E4B" w:rsidRDefault="00805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3CD8C3C"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777777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F0491" w14:textId="77777777" w:rsidR="00805E4B" w:rsidRPr="0056073C" w:rsidRDefault="00805E4B" w:rsidP="005D764F">
      <w:pPr>
        <w:pStyle w:val="FootnoteSeparator"/>
      </w:pPr>
    </w:p>
    <w:p w14:paraId="042F03F3" w14:textId="77777777" w:rsidR="00805E4B" w:rsidRDefault="00805E4B"/>
  </w:footnote>
  <w:footnote w:type="continuationSeparator" w:id="0">
    <w:p w14:paraId="7FC0752E" w14:textId="77777777" w:rsidR="00805E4B" w:rsidRPr="00CA30B7" w:rsidRDefault="00805E4B" w:rsidP="006D5A90">
      <w:pPr>
        <w:rPr>
          <w:lang w:val="en-US"/>
        </w:rPr>
      </w:pPr>
      <w:r w:rsidRPr="00CA30B7">
        <w:rPr>
          <w:lang w:val="en-US"/>
        </w:rPr>
        <w:t>_______</w:t>
      </w:r>
    </w:p>
    <w:p w14:paraId="155C69D0" w14:textId="77777777" w:rsidR="00805E4B" w:rsidRDefault="00805E4B"/>
  </w:footnote>
  <w:footnote w:type="continuationNotice" w:id="1">
    <w:p w14:paraId="5484B5C9" w14:textId="77777777" w:rsidR="00805E4B" w:rsidRDefault="00805E4B" w:rsidP="006D5A90"/>
    <w:p w14:paraId="023EBD9C" w14:textId="77777777" w:rsidR="00805E4B" w:rsidRDefault="00805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F37678C">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289D73C2">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0DDC45DA">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AE69B2B">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FFDB2D2">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55258107">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A63AE21">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2BF48609">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06E497A">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4478C6C4">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1CD5E9C">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EAF9ECA">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F11F42A">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7FA70AD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A20BDEE">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3AFBA61E">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77A02AE">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05A78E5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8931CD4">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70B56C9E">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F7D9E80">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62756C1C">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624BE1B">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562187A1">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50B2224A"/>
    <w:lvl w:ilvl="0" w:tplc="D85A8C6E">
      <w:numFmt w:val="bullet"/>
      <w:lvlText w:val=""/>
      <w:lvlJc w:val="left"/>
      <w:pPr>
        <w:tabs>
          <w:tab w:val="num" w:pos="360"/>
        </w:tabs>
        <w:ind w:left="360" w:hanging="360"/>
      </w:pPr>
      <w:rPr>
        <w:rFonts w:ascii="Symbol" w:hAnsi="Symbol" w:hint="default"/>
        <w:color w:val="auto"/>
        <w:sz w:val="24"/>
        <w:szCs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D695C8F"/>
    <w:multiLevelType w:val="multilevel"/>
    <w:tmpl w:val="27BE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5E7C7417"/>
    <w:multiLevelType w:val="hybridMultilevel"/>
    <w:tmpl w:val="EB1E9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67E935CB"/>
    <w:multiLevelType w:val="hybridMultilevel"/>
    <w:tmpl w:val="F528B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1"/>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6"/>
  </w:num>
  <w:num w:numId="36" w16cid:durableId="664823544">
    <w:abstractNumId w:val="52"/>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9"/>
  </w:num>
  <w:num w:numId="43" w16cid:durableId="729228463">
    <w:abstractNumId w:val="8"/>
  </w:num>
  <w:num w:numId="44" w16cid:durableId="322781625">
    <w:abstractNumId w:val="32"/>
  </w:num>
  <w:num w:numId="45" w16cid:durableId="480269400">
    <w:abstractNumId w:val="5"/>
  </w:num>
  <w:num w:numId="46" w16cid:durableId="102192312">
    <w:abstractNumId w:val="47"/>
  </w:num>
  <w:num w:numId="47" w16cid:durableId="321658935">
    <w:abstractNumId w:val="17"/>
  </w:num>
  <w:num w:numId="48" w16cid:durableId="1253853474">
    <w:abstractNumId w:val="5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2AA"/>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651"/>
    <w:rsid w:val="00024DE5"/>
    <w:rsid w:val="00024E93"/>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331"/>
    <w:rsid w:val="00036D45"/>
    <w:rsid w:val="0003726A"/>
    <w:rsid w:val="00037321"/>
    <w:rsid w:val="000374E9"/>
    <w:rsid w:val="00037830"/>
    <w:rsid w:val="00037F96"/>
    <w:rsid w:val="000408B7"/>
    <w:rsid w:val="00040E63"/>
    <w:rsid w:val="00040EB4"/>
    <w:rsid w:val="000411A2"/>
    <w:rsid w:val="00041613"/>
    <w:rsid w:val="00041B06"/>
    <w:rsid w:val="000426E2"/>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14D2"/>
    <w:rsid w:val="000634B5"/>
    <w:rsid w:val="000636FD"/>
    <w:rsid w:val="00063A7B"/>
    <w:rsid w:val="00064148"/>
    <w:rsid w:val="000645D3"/>
    <w:rsid w:val="00064813"/>
    <w:rsid w:val="00066164"/>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086"/>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032"/>
    <w:rsid w:val="00087157"/>
    <w:rsid w:val="0008765C"/>
    <w:rsid w:val="00087969"/>
    <w:rsid w:val="00087AA2"/>
    <w:rsid w:val="00087CE5"/>
    <w:rsid w:val="00087DBC"/>
    <w:rsid w:val="0009026C"/>
    <w:rsid w:val="00090C31"/>
    <w:rsid w:val="00090CB5"/>
    <w:rsid w:val="00090D68"/>
    <w:rsid w:val="0009129D"/>
    <w:rsid w:val="000913B9"/>
    <w:rsid w:val="000917DC"/>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65E"/>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783"/>
    <w:rsid w:val="00146947"/>
    <w:rsid w:val="00147141"/>
    <w:rsid w:val="0014722D"/>
    <w:rsid w:val="00147B60"/>
    <w:rsid w:val="00150746"/>
    <w:rsid w:val="00151331"/>
    <w:rsid w:val="00151BF0"/>
    <w:rsid w:val="00152DC6"/>
    <w:rsid w:val="00152E41"/>
    <w:rsid w:val="001536B2"/>
    <w:rsid w:val="001538EE"/>
    <w:rsid w:val="0015405B"/>
    <w:rsid w:val="00155192"/>
    <w:rsid w:val="001552D8"/>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3FB9"/>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3ED1"/>
    <w:rsid w:val="00194013"/>
    <w:rsid w:val="001942E7"/>
    <w:rsid w:val="001945C8"/>
    <w:rsid w:val="00194A76"/>
    <w:rsid w:val="00194AAE"/>
    <w:rsid w:val="00194B60"/>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0C3"/>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6D5"/>
    <w:rsid w:val="001B1992"/>
    <w:rsid w:val="001B1B2B"/>
    <w:rsid w:val="001B1CD9"/>
    <w:rsid w:val="001B204A"/>
    <w:rsid w:val="001B2370"/>
    <w:rsid w:val="001B2AD7"/>
    <w:rsid w:val="001B2D49"/>
    <w:rsid w:val="001B2ED0"/>
    <w:rsid w:val="001B32D1"/>
    <w:rsid w:val="001B330C"/>
    <w:rsid w:val="001B332D"/>
    <w:rsid w:val="001B387D"/>
    <w:rsid w:val="001B45A7"/>
    <w:rsid w:val="001B4EAB"/>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7BE"/>
    <w:rsid w:val="001C2CCA"/>
    <w:rsid w:val="001C31C0"/>
    <w:rsid w:val="001C35C1"/>
    <w:rsid w:val="001C3788"/>
    <w:rsid w:val="001C40E3"/>
    <w:rsid w:val="001C4657"/>
    <w:rsid w:val="001C5162"/>
    <w:rsid w:val="001C5290"/>
    <w:rsid w:val="001C5E6E"/>
    <w:rsid w:val="001C680B"/>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688"/>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5F5B"/>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5C2E"/>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C7AEB"/>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5F8"/>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5ECD"/>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97E"/>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B39"/>
    <w:rsid w:val="00333D25"/>
    <w:rsid w:val="003340B8"/>
    <w:rsid w:val="0033440F"/>
    <w:rsid w:val="003347F7"/>
    <w:rsid w:val="00334875"/>
    <w:rsid w:val="00335487"/>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553"/>
    <w:rsid w:val="003756A1"/>
    <w:rsid w:val="003756CC"/>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53A"/>
    <w:rsid w:val="00382AA9"/>
    <w:rsid w:val="003837A0"/>
    <w:rsid w:val="00383FF6"/>
    <w:rsid w:val="0038400F"/>
    <w:rsid w:val="00384122"/>
    <w:rsid w:val="00384ADF"/>
    <w:rsid w:val="00384E94"/>
    <w:rsid w:val="00384FF4"/>
    <w:rsid w:val="0038559E"/>
    <w:rsid w:val="00386B09"/>
    <w:rsid w:val="00386D61"/>
    <w:rsid w:val="00387193"/>
    <w:rsid w:val="00390D29"/>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0DC"/>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75F"/>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4E0"/>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72B"/>
    <w:rsid w:val="003F3164"/>
    <w:rsid w:val="003F3345"/>
    <w:rsid w:val="003F3506"/>
    <w:rsid w:val="003F38A2"/>
    <w:rsid w:val="003F39AF"/>
    <w:rsid w:val="003F3A15"/>
    <w:rsid w:val="003F3E86"/>
    <w:rsid w:val="003F3FCF"/>
    <w:rsid w:val="003F43E9"/>
    <w:rsid w:val="003F449D"/>
    <w:rsid w:val="003F4657"/>
    <w:rsid w:val="003F493C"/>
    <w:rsid w:val="003F4BD4"/>
    <w:rsid w:val="003F5080"/>
    <w:rsid w:val="003F5238"/>
    <w:rsid w:val="003F596E"/>
    <w:rsid w:val="003F5A35"/>
    <w:rsid w:val="003F5B7D"/>
    <w:rsid w:val="003F5E44"/>
    <w:rsid w:val="003F5F16"/>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4A0D"/>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3F65"/>
    <w:rsid w:val="00454104"/>
    <w:rsid w:val="004546C8"/>
    <w:rsid w:val="004547DD"/>
    <w:rsid w:val="00454AB6"/>
    <w:rsid w:val="00454D17"/>
    <w:rsid w:val="00454D4B"/>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136"/>
    <w:rsid w:val="00494252"/>
    <w:rsid w:val="004944B4"/>
    <w:rsid w:val="00494963"/>
    <w:rsid w:val="00494D37"/>
    <w:rsid w:val="00494F94"/>
    <w:rsid w:val="0049582F"/>
    <w:rsid w:val="00495B3B"/>
    <w:rsid w:val="00495C62"/>
    <w:rsid w:val="00496684"/>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3AC"/>
    <w:rsid w:val="004A54A4"/>
    <w:rsid w:val="004A5BD7"/>
    <w:rsid w:val="004A6286"/>
    <w:rsid w:val="004A641C"/>
    <w:rsid w:val="004A6F63"/>
    <w:rsid w:val="004A731E"/>
    <w:rsid w:val="004A7370"/>
    <w:rsid w:val="004A77C8"/>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19D9"/>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A69"/>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05E"/>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446"/>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1D7C"/>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87FD9"/>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97FDC"/>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16A"/>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4DE"/>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061"/>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177"/>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3AFD"/>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1D4"/>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3BCF"/>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49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8D4"/>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292E"/>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14E"/>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1DFE"/>
    <w:rsid w:val="006E21AC"/>
    <w:rsid w:val="006E2399"/>
    <w:rsid w:val="006E23C3"/>
    <w:rsid w:val="006E2883"/>
    <w:rsid w:val="006E3765"/>
    <w:rsid w:val="006E3CB1"/>
    <w:rsid w:val="006E3D17"/>
    <w:rsid w:val="006E3D3C"/>
    <w:rsid w:val="006E3DDA"/>
    <w:rsid w:val="006E3E8F"/>
    <w:rsid w:val="006E479E"/>
    <w:rsid w:val="006E4882"/>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296B"/>
    <w:rsid w:val="00703563"/>
    <w:rsid w:val="007039E6"/>
    <w:rsid w:val="00703CB5"/>
    <w:rsid w:val="00703CE8"/>
    <w:rsid w:val="00704737"/>
    <w:rsid w:val="00704C1B"/>
    <w:rsid w:val="0070548B"/>
    <w:rsid w:val="007059EA"/>
    <w:rsid w:val="00705AA2"/>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5CA6"/>
    <w:rsid w:val="00716741"/>
    <w:rsid w:val="00717478"/>
    <w:rsid w:val="0071774E"/>
    <w:rsid w:val="007200F0"/>
    <w:rsid w:val="00720717"/>
    <w:rsid w:val="007209A3"/>
    <w:rsid w:val="007215EB"/>
    <w:rsid w:val="007216BB"/>
    <w:rsid w:val="00722328"/>
    <w:rsid w:val="00722C7C"/>
    <w:rsid w:val="007245FB"/>
    <w:rsid w:val="0072483E"/>
    <w:rsid w:val="00724CD7"/>
    <w:rsid w:val="00724E16"/>
    <w:rsid w:val="00724E6E"/>
    <w:rsid w:val="007257E3"/>
    <w:rsid w:val="00725912"/>
    <w:rsid w:val="00726003"/>
    <w:rsid w:val="00726E3E"/>
    <w:rsid w:val="007272EE"/>
    <w:rsid w:val="007272F6"/>
    <w:rsid w:val="0072740E"/>
    <w:rsid w:val="00727575"/>
    <w:rsid w:val="00727A07"/>
    <w:rsid w:val="00727D64"/>
    <w:rsid w:val="00727F09"/>
    <w:rsid w:val="0073108A"/>
    <w:rsid w:val="007315FE"/>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4D8"/>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1C33"/>
    <w:rsid w:val="0078255C"/>
    <w:rsid w:val="0078260C"/>
    <w:rsid w:val="00782A2E"/>
    <w:rsid w:val="00782E31"/>
    <w:rsid w:val="007837DE"/>
    <w:rsid w:val="007837E1"/>
    <w:rsid w:val="00783D00"/>
    <w:rsid w:val="00783FF2"/>
    <w:rsid w:val="00784211"/>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174"/>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55D"/>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4DAF"/>
    <w:rsid w:val="007B548F"/>
    <w:rsid w:val="007B5697"/>
    <w:rsid w:val="007B57F8"/>
    <w:rsid w:val="007B599B"/>
    <w:rsid w:val="007B5D38"/>
    <w:rsid w:val="007B6659"/>
    <w:rsid w:val="007B665A"/>
    <w:rsid w:val="007B6990"/>
    <w:rsid w:val="007B6BB3"/>
    <w:rsid w:val="007B6CE7"/>
    <w:rsid w:val="007B6E5F"/>
    <w:rsid w:val="007B71B3"/>
    <w:rsid w:val="007B724E"/>
    <w:rsid w:val="007B727E"/>
    <w:rsid w:val="007B736E"/>
    <w:rsid w:val="007B73A1"/>
    <w:rsid w:val="007B748A"/>
    <w:rsid w:val="007B7A82"/>
    <w:rsid w:val="007C1560"/>
    <w:rsid w:val="007C16ED"/>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1102"/>
    <w:rsid w:val="007D2011"/>
    <w:rsid w:val="007D2735"/>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13"/>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5E4B"/>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927"/>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0764"/>
    <w:rsid w:val="008511B9"/>
    <w:rsid w:val="00851A7F"/>
    <w:rsid w:val="0085219D"/>
    <w:rsid w:val="00852497"/>
    <w:rsid w:val="00852D2C"/>
    <w:rsid w:val="00852DF1"/>
    <w:rsid w:val="008531CC"/>
    <w:rsid w:val="008532CE"/>
    <w:rsid w:val="00853988"/>
    <w:rsid w:val="00853A46"/>
    <w:rsid w:val="00853F2C"/>
    <w:rsid w:val="008549DC"/>
    <w:rsid w:val="00854A0F"/>
    <w:rsid w:val="00854B2A"/>
    <w:rsid w:val="00856573"/>
    <w:rsid w:val="008565AA"/>
    <w:rsid w:val="00857361"/>
    <w:rsid w:val="008579CB"/>
    <w:rsid w:val="0086023E"/>
    <w:rsid w:val="00860DDF"/>
    <w:rsid w:val="0086172F"/>
    <w:rsid w:val="00861EA4"/>
    <w:rsid w:val="00862057"/>
    <w:rsid w:val="008624EC"/>
    <w:rsid w:val="008625C9"/>
    <w:rsid w:val="00863E69"/>
    <w:rsid w:val="00864825"/>
    <w:rsid w:val="00864874"/>
    <w:rsid w:val="0086499C"/>
    <w:rsid w:val="00864D16"/>
    <w:rsid w:val="00864EF0"/>
    <w:rsid w:val="0086570D"/>
    <w:rsid w:val="00865D0F"/>
    <w:rsid w:val="00866DAF"/>
    <w:rsid w:val="00866EA2"/>
    <w:rsid w:val="0086785A"/>
    <w:rsid w:val="00867BC6"/>
    <w:rsid w:val="00867CE4"/>
    <w:rsid w:val="00867D73"/>
    <w:rsid w:val="00867EFE"/>
    <w:rsid w:val="00867F3B"/>
    <w:rsid w:val="0087004D"/>
    <w:rsid w:val="00870214"/>
    <w:rsid w:val="008703CC"/>
    <w:rsid w:val="008709D2"/>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03E"/>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270"/>
    <w:rsid w:val="008B634B"/>
    <w:rsid w:val="008B6764"/>
    <w:rsid w:val="008B6856"/>
    <w:rsid w:val="008B769A"/>
    <w:rsid w:val="008B7A5C"/>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78B"/>
    <w:rsid w:val="008D3806"/>
    <w:rsid w:val="008D3F70"/>
    <w:rsid w:val="008D4B4E"/>
    <w:rsid w:val="008D53CB"/>
    <w:rsid w:val="008D5739"/>
    <w:rsid w:val="008D5D50"/>
    <w:rsid w:val="008D61C6"/>
    <w:rsid w:val="008D6CEE"/>
    <w:rsid w:val="008E051A"/>
    <w:rsid w:val="008E05B3"/>
    <w:rsid w:val="008E0899"/>
    <w:rsid w:val="008E0AAD"/>
    <w:rsid w:val="008E12B3"/>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758"/>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06"/>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4DB"/>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437"/>
    <w:rsid w:val="00990555"/>
    <w:rsid w:val="00990D01"/>
    <w:rsid w:val="00990EE2"/>
    <w:rsid w:val="00991193"/>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1BE"/>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38A"/>
    <w:rsid w:val="009E4719"/>
    <w:rsid w:val="009E487B"/>
    <w:rsid w:val="009E51E9"/>
    <w:rsid w:val="009E52B3"/>
    <w:rsid w:val="009E560A"/>
    <w:rsid w:val="009E5920"/>
    <w:rsid w:val="009E5EE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20"/>
    <w:rsid w:val="009F5FBA"/>
    <w:rsid w:val="009F6066"/>
    <w:rsid w:val="009F60EB"/>
    <w:rsid w:val="009F6867"/>
    <w:rsid w:val="009F6AA5"/>
    <w:rsid w:val="009F7A8D"/>
    <w:rsid w:val="009F7F58"/>
    <w:rsid w:val="00A00C65"/>
    <w:rsid w:val="00A010A7"/>
    <w:rsid w:val="00A016AF"/>
    <w:rsid w:val="00A029F4"/>
    <w:rsid w:val="00A034B3"/>
    <w:rsid w:val="00A037E2"/>
    <w:rsid w:val="00A059B5"/>
    <w:rsid w:val="00A05B0B"/>
    <w:rsid w:val="00A06056"/>
    <w:rsid w:val="00A0688C"/>
    <w:rsid w:val="00A070B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17DCF"/>
    <w:rsid w:val="00A20824"/>
    <w:rsid w:val="00A20A17"/>
    <w:rsid w:val="00A20D7A"/>
    <w:rsid w:val="00A215CB"/>
    <w:rsid w:val="00A21D35"/>
    <w:rsid w:val="00A2226B"/>
    <w:rsid w:val="00A22750"/>
    <w:rsid w:val="00A228C8"/>
    <w:rsid w:val="00A22B60"/>
    <w:rsid w:val="00A22E78"/>
    <w:rsid w:val="00A237D9"/>
    <w:rsid w:val="00A2384D"/>
    <w:rsid w:val="00A23A5B"/>
    <w:rsid w:val="00A240F3"/>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B51"/>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9B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1FA6"/>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0F46"/>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0E91"/>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089"/>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94"/>
    <w:rsid w:val="00B206BF"/>
    <w:rsid w:val="00B21231"/>
    <w:rsid w:val="00B2135B"/>
    <w:rsid w:val="00B213F2"/>
    <w:rsid w:val="00B21785"/>
    <w:rsid w:val="00B21904"/>
    <w:rsid w:val="00B21935"/>
    <w:rsid w:val="00B21AFE"/>
    <w:rsid w:val="00B21D08"/>
    <w:rsid w:val="00B22786"/>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3"/>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5BEC"/>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AF4"/>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230"/>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102"/>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2980"/>
    <w:rsid w:val="00BA4ED5"/>
    <w:rsid w:val="00BA5B65"/>
    <w:rsid w:val="00BA5B6C"/>
    <w:rsid w:val="00BA5FB2"/>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18FD"/>
    <w:rsid w:val="00BE1FA1"/>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6EB8"/>
    <w:rsid w:val="00C37DCF"/>
    <w:rsid w:val="00C41448"/>
    <w:rsid w:val="00C41C5D"/>
    <w:rsid w:val="00C41E93"/>
    <w:rsid w:val="00C44908"/>
    <w:rsid w:val="00C450B6"/>
    <w:rsid w:val="00C4541E"/>
    <w:rsid w:val="00C45652"/>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ADB"/>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804"/>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510"/>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26F"/>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A7BEC"/>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70C"/>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8A8"/>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E7F64"/>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1A1"/>
    <w:rsid w:val="00D106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455D"/>
    <w:rsid w:val="00D251FD"/>
    <w:rsid w:val="00D25287"/>
    <w:rsid w:val="00D2618B"/>
    <w:rsid w:val="00D2641C"/>
    <w:rsid w:val="00D26C54"/>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2DB4"/>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834"/>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BB5"/>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23C"/>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7E8"/>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40C"/>
    <w:rsid w:val="00DB4619"/>
    <w:rsid w:val="00DB483A"/>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153"/>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296"/>
    <w:rsid w:val="00DD2C2C"/>
    <w:rsid w:val="00DD2C71"/>
    <w:rsid w:val="00DD3B94"/>
    <w:rsid w:val="00DD3E16"/>
    <w:rsid w:val="00DD3FEB"/>
    <w:rsid w:val="00DD4841"/>
    <w:rsid w:val="00DD4952"/>
    <w:rsid w:val="00DD53FC"/>
    <w:rsid w:val="00DD6100"/>
    <w:rsid w:val="00DD6E56"/>
    <w:rsid w:val="00DD70F7"/>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E73CE"/>
    <w:rsid w:val="00DF0883"/>
    <w:rsid w:val="00DF0A0D"/>
    <w:rsid w:val="00DF0E92"/>
    <w:rsid w:val="00DF1865"/>
    <w:rsid w:val="00DF1CF7"/>
    <w:rsid w:val="00DF1E45"/>
    <w:rsid w:val="00DF1EC7"/>
    <w:rsid w:val="00DF1EE7"/>
    <w:rsid w:val="00DF1F92"/>
    <w:rsid w:val="00DF23FB"/>
    <w:rsid w:val="00DF2537"/>
    <w:rsid w:val="00DF2654"/>
    <w:rsid w:val="00DF2BDA"/>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5E0"/>
    <w:rsid w:val="00E009CB"/>
    <w:rsid w:val="00E00BDA"/>
    <w:rsid w:val="00E00D3E"/>
    <w:rsid w:val="00E01535"/>
    <w:rsid w:val="00E029A7"/>
    <w:rsid w:val="00E02B4D"/>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9C5"/>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81B"/>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1ECC"/>
    <w:rsid w:val="00E5234E"/>
    <w:rsid w:val="00E53ADF"/>
    <w:rsid w:val="00E53BCD"/>
    <w:rsid w:val="00E5409A"/>
    <w:rsid w:val="00E54D85"/>
    <w:rsid w:val="00E56B40"/>
    <w:rsid w:val="00E56CE6"/>
    <w:rsid w:val="00E5717B"/>
    <w:rsid w:val="00E571CA"/>
    <w:rsid w:val="00E57479"/>
    <w:rsid w:val="00E578E2"/>
    <w:rsid w:val="00E5799B"/>
    <w:rsid w:val="00E57B60"/>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A6B"/>
    <w:rsid w:val="00E76BB5"/>
    <w:rsid w:val="00E76D85"/>
    <w:rsid w:val="00E7705E"/>
    <w:rsid w:val="00E77892"/>
    <w:rsid w:val="00E80B65"/>
    <w:rsid w:val="00E80B66"/>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975A3"/>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730"/>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2FB"/>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23D7"/>
    <w:rsid w:val="00EE300D"/>
    <w:rsid w:val="00EE3456"/>
    <w:rsid w:val="00EE3842"/>
    <w:rsid w:val="00EE42C9"/>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249"/>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0ED8"/>
    <w:rsid w:val="00F116FC"/>
    <w:rsid w:val="00F117C2"/>
    <w:rsid w:val="00F11BAD"/>
    <w:rsid w:val="00F121AE"/>
    <w:rsid w:val="00F12536"/>
    <w:rsid w:val="00F12949"/>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275B7"/>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9C3"/>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2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CBB"/>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9B8"/>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1FBF561"/>
    <w:rsid w:val="03BFC2F1"/>
    <w:rsid w:val="03DA37B7"/>
    <w:rsid w:val="132BE56C"/>
    <w:rsid w:val="13898B5E"/>
    <w:rsid w:val="14212B27"/>
    <w:rsid w:val="299FF2B5"/>
    <w:rsid w:val="3918623C"/>
    <w:rsid w:val="3CA343A0"/>
    <w:rsid w:val="3CAAA701"/>
    <w:rsid w:val="3F800A28"/>
    <w:rsid w:val="41295E7D"/>
    <w:rsid w:val="54699AEA"/>
    <w:rsid w:val="595788B7"/>
    <w:rsid w:val="59DCB1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D5D06172-6CB4-4C9F-BD8F-0054B35C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 w:type="paragraph" w:customStyle="1" w:styleId="Default">
    <w:name w:val="Default"/>
    <w:rsid w:val="00CA7BEC"/>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38357433">
      <w:bodyDiv w:val="1"/>
      <w:marLeft w:val="0"/>
      <w:marRight w:val="0"/>
      <w:marTop w:val="0"/>
      <w:marBottom w:val="0"/>
      <w:divBdr>
        <w:top w:val="none" w:sz="0" w:space="0" w:color="auto"/>
        <w:left w:val="none" w:sz="0" w:space="0" w:color="auto"/>
        <w:bottom w:val="none" w:sz="0" w:space="0" w:color="auto"/>
        <w:right w:val="none" w:sz="0" w:space="0" w:color="auto"/>
      </w:divBdr>
      <w:divsChild>
        <w:div w:id="1626933522">
          <w:marLeft w:val="0"/>
          <w:marRight w:val="0"/>
          <w:marTop w:val="0"/>
          <w:marBottom w:val="0"/>
          <w:divBdr>
            <w:top w:val="none" w:sz="0" w:space="0" w:color="auto"/>
            <w:left w:val="none" w:sz="0" w:space="0" w:color="auto"/>
            <w:bottom w:val="none" w:sz="0" w:space="0" w:color="auto"/>
            <w:right w:val="none" w:sz="0" w:space="0" w:color="auto"/>
          </w:divBdr>
        </w:div>
      </w:divsChild>
    </w:div>
    <w:div w:id="77799959">
      <w:bodyDiv w:val="1"/>
      <w:marLeft w:val="0"/>
      <w:marRight w:val="0"/>
      <w:marTop w:val="0"/>
      <w:marBottom w:val="0"/>
      <w:divBdr>
        <w:top w:val="none" w:sz="0" w:space="0" w:color="auto"/>
        <w:left w:val="none" w:sz="0" w:space="0" w:color="auto"/>
        <w:bottom w:val="none" w:sz="0" w:space="0" w:color="auto"/>
        <w:right w:val="none" w:sz="0" w:space="0" w:color="auto"/>
      </w:divBdr>
    </w:div>
    <w:div w:id="123232828">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63142741">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69720104">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aboriginal.employment@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www.delwp.vic.gov.au/__data/assets/pdf_file/0038/483887/Pupangarli-Marnmarnepu-Owning-Our-Future-Aboriginal-Self-Determination-Reform-Strategy-2020-2025.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hyperlink" Target="mailto:self.determination@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Chloe.ward@deeca.vic.gov.au" TargetMode="External"/><Relationship Id="rId28" Type="http://schemas.openxmlformats.org/officeDocument/2006/relationships/hyperlink" Target="https://careers.vic.gov.au/victorian-public-sector/public-sector-values-integrity"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mailto:self.determination@deeca.vic.gov.au" TargetMode="External"/><Relationship Id="rId30" Type="http://schemas.openxmlformats.org/officeDocument/2006/relationships/hyperlink" Target="mailto:customer.service@deeca.vic.gov.au" TargetMode="External"/><Relationship Id="rId8" Type="http://schemas.openxmlformats.org/officeDocument/2006/relationships/customXml" Target="../customXml/item8.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DOCID1096-922493358-62</_dlc_DocId>
    <_dlc_DocIdUrl xmlns="a5f32de4-e402-4188-b034-e71ca7d22e54">
      <Url>https://delwpvicgovau.sharepoint.com/sites/ecm_1096/_layouts/15/DocIdRedir.aspx?ID=DOCID1096-922493358-62</Url>
      <Description>DOCID1096-922493358-62</Description>
    </_dlc_DocIdUrl>
    <DLCPolicyLabelValue xmlns="9c4c9ff1-6507-4003-9a10-6bc219b54808">Version 0.18</DLCPolicyLabelValue>
    <DLCPolicyLabelClientValue xmlns="9c4c9ff1-6507-4003-9a10-6bc219b54808">Version {_UIVersionString}</DLCPolicyLabelClientValue>
    <DLCPolicyLabelLock xmlns="9c4c9ff1-6507-4003-9a10-6bc219b54808" xsi:nil="true"/>
    <Branch xmlns="1b359fe1-3e3a-4ae7-9c6e-bfc0ca44a9dc">First Nations and Transition</Branch>
    <Noofpositions xmlns="1b359fe1-3e3a-4ae7-9c6e-bfc0ca44a9dc">1</Noofpositions>
    <Tenure xmlns="1b359fe1-3e3a-4ae7-9c6e-bfc0ca44a9dc">Ongoing</Tenure>
    <Financial_x0020_Year xmlns="a5f32de4-e402-4188-b034-e71ca7d22e54" xsi:nil="true"/>
    <Division xmlns="1b359fe1-3e3a-4ae7-9c6e-bfc0ca44a9dc">Policy &amp; Planning (PPD)</Division>
    <Position_x0020_ID xmlns="1b359fe1-3e3a-4ae7-9c6e-bfc0ca44a9dc">50965275</Position_x0020_ID>
    <Grade xmlns="1b359fe1-3e3a-4ae7-9c6e-bfc0ca44a9dc">VPS Grade 5</Grade>
    <Unit xmlns="1b359fe1-3e3a-4ae7-9c6e-bfc0ca44a9dc">First Nations Policy and Coordination</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 xsi:nil="true"/>
    <Region xmlns="bb8a5b01-2c8e-4818-bd11-6ca6867ccd6e" xsi:nil="true"/>
    <ManagersName xmlns="http://schemas.microsoft.com/sharepoint/v3" xsi:nil="true"/>
    <Employee_Name xmlns="9fd47c19-1c4a-4d7d-b342-c10cef269344">
      <UserInfo>
        <DisplayName/>
        <AccountId xsi:nil="true"/>
        <AccountType/>
      </UserInfo>
    </Employee_Name>
  </documentManagement>
</p:properti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E8817F-EB72-4FEC-A4FF-470EB73BF59D}">
  <ds:schemaRefs>
    <ds:schemaRef ds:uri="Microsoft.SharePoint.Taxonomy.ContentTypeSync"/>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4.xml><?xml version="1.0" encoding="utf-8"?>
<ds:datastoreItem xmlns:ds="http://schemas.openxmlformats.org/officeDocument/2006/customXml" ds:itemID="{2B525961-FC89-4CDA-9496-06A62250E19A}">
  <ds:schemaRefs>
    <ds:schemaRef ds:uri="http://schemas.microsoft.com/sharepoint/events"/>
    <ds:schemaRef ds:uri=""/>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68912ECC-B7F7-4ED8-BA26-D7E41686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58226BD-0090-43FA-9F48-C405158AD45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2273</Words>
  <Characters>15013</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Senior Policy Officer First Nations Policy and Coordinatio</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Policy Officer First Nations Policy and Coordinatio</dc:title>
  <dc:subject/>
  <dc:creator>Maree Lawson (DEECA)</dc:creator>
  <cp:keywords/>
  <dc:description/>
  <cp:lastModifiedBy>Fionna X Keating (DEECA)</cp:lastModifiedBy>
  <cp:revision>30</cp:revision>
  <cp:lastPrinted>2022-06-17T02:14:00Z</cp:lastPrinted>
  <dcterms:created xsi:type="dcterms:W3CDTF">2025-06-09T04:57:00Z</dcterms:created>
  <dcterms:modified xsi:type="dcterms:W3CDTF">2025-09-08T05:36:00Z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_dlc_DocIdItemGuid">
    <vt:lpwstr>9281982a-d083-4ff1-a161-e54ed9b3b5d8</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13;#Template|ad5654aa-69da-4dc8-81ae-e984a44f2180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14;#Position Description|9b605b16-5ff4-4142-9815-57489365a519</vt:lpwstr>
  </property>
  <property fmtid="{D5CDD505-2E9C-101B-9397-08002B2CF9AE}" pid="25" name="Records Class Polices Procedure">
    <vt:lpwstr>15;#Administration|51c21ac7-bf93-4151-9336-cb224cdf56e7</vt:lpwstr>
  </property>
  <property fmtid="{D5CDD505-2E9C-101B-9397-08002B2CF9AE}" pid="26" name="_docset_NoMedatataSyncRequired">
    <vt:lpwstr>False</vt:lpwstr>
  </property>
  <property fmtid="{D5CDD505-2E9C-101B-9397-08002B2CF9AE}" pid="27" name="Order">
    <vt:r8>76500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y fmtid="{D5CDD505-2E9C-101B-9397-08002B2CF9AE}" pid="37" name="Records_x0020_Class_x0020_HR_x0020_Admin">
    <vt:lpwstr>14;#Position Description|9b605b16-5ff4-4142-9815-57489365a519</vt:lpwstr>
  </property>
  <property fmtid="{D5CDD505-2E9C-101B-9397-08002B2CF9AE}" pid="38" name="Security_x0020_Classification">
    <vt:lpwstr>2;#Unclassified|7fa379f4-4aba-4692-ab80-7d39d3a23cf4</vt:lpwstr>
  </property>
  <property fmtid="{D5CDD505-2E9C-101B-9397-08002B2CF9AE}" pid="39" name="Department_x0020_Document_x0020_Type">
    <vt:lpwstr>13;#Template|ad5654aa-69da-4dc8-81ae-e984a44f2180</vt:lpwstr>
  </property>
  <property fmtid="{D5CDD505-2E9C-101B-9397-08002B2CF9AE}" pid="40" name="Dissemination_x0020_Limiting_x0020_Marker">
    <vt:lpwstr>1;#FOUO|955eb6fc-b35a-4808-8aa5-31e514fa3f26</vt:lpwstr>
  </property>
</Properties>
</file>