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279CD21F">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1B087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8E036D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A621149" w:rsidR="00495B3B" w:rsidRPr="00495B3B" w:rsidRDefault="007A152C" w:rsidP="1ED6DC79">
            <w:pPr>
              <w:spacing w:before="0" w:after="0"/>
              <w:ind w:right="-450"/>
              <w:rPr>
                <w:rFonts w:ascii="Arial" w:hAnsi="Arial" w:cs="Arial"/>
                <w:color w:val="363534"/>
              </w:rPr>
            </w:pPr>
            <w:r>
              <w:rPr>
                <w:rFonts w:ascii="Arial" w:hAnsi="Arial" w:cs="Arial"/>
                <w:color w:val="363534"/>
              </w:rPr>
              <w:t xml:space="preserve"> </w:t>
            </w:r>
            <w:r w:rsidR="3DBCA1FD" w:rsidRPr="1ED6DC79">
              <w:rPr>
                <w:rFonts w:ascii="Arial" w:hAnsi="Arial" w:cs="Arial"/>
                <w:color w:val="363534"/>
              </w:rPr>
              <w:t>Senior</w:t>
            </w:r>
            <w:r w:rsidR="326C95F0" w:rsidRPr="1ED6DC79">
              <w:rPr>
                <w:rFonts w:ascii="Arial" w:hAnsi="Arial" w:cs="Arial"/>
                <w:color w:val="363534"/>
              </w:rPr>
              <w:t xml:space="preserve"> </w:t>
            </w:r>
            <w:r w:rsidR="21AC8F25" w:rsidRPr="1ED6DC79">
              <w:rPr>
                <w:rFonts w:ascii="Arial" w:hAnsi="Arial" w:cs="Arial"/>
                <w:color w:val="363534"/>
              </w:rPr>
              <w:t>Bushfire Emergency Management</w:t>
            </w:r>
            <w:r w:rsidR="00F01AC0">
              <w:rPr>
                <w:rFonts w:ascii="Arial" w:hAnsi="Arial" w:cs="Arial"/>
                <w:color w:val="363534"/>
              </w:rPr>
              <w:t xml:space="preserve"> (BEM)</w:t>
            </w:r>
            <w:r w:rsidR="21AC8F25" w:rsidRPr="1ED6DC79">
              <w:rPr>
                <w:rFonts w:ascii="Arial" w:hAnsi="Arial" w:cs="Arial"/>
                <w:color w:val="363534"/>
              </w:rPr>
              <w:t xml:space="preserve"> Preparedness </w:t>
            </w:r>
            <w:r w:rsidR="585D6534" w:rsidRPr="1ED6DC79">
              <w:rPr>
                <w:rFonts w:ascii="Arial" w:hAnsi="Arial" w:cs="Arial"/>
                <w:color w:val="363534"/>
              </w:rPr>
              <w:t>Office</w:t>
            </w:r>
            <w:r w:rsidR="00FE71D9" w:rsidRPr="1ED6DC79">
              <w:rPr>
                <w:rFonts w:ascii="Arial" w:hAnsi="Arial" w:cs="Arial"/>
                <w:color w:val="363534"/>
              </w:rPr>
              <w:t>r</w:t>
            </w:r>
          </w:p>
        </w:tc>
      </w:tr>
      <w:tr w:rsidR="00495B3B" w:rsidRPr="00495B3B" w14:paraId="5F8F815C" w14:textId="77777777" w:rsidTr="28E036D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13C91DAB" w:rsidR="00495B3B" w:rsidRPr="00D32509" w:rsidRDefault="00D32509" w:rsidP="48B8EE29">
            <w:pPr>
              <w:spacing w:before="0" w:after="0"/>
              <w:ind w:left="57" w:right="-450"/>
            </w:pPr>
            <w:r w:rsidRPr="00D32509">
              <w:rPr>
                <w:rFonts w:ascii="Arial" w:hAnsi="Arial" w:cs="Arial"/>
              </w:rPr>
              <w:t>50925732</w:t>
            </w:r>
          </w:p>
        </w:tc>
      </w:tr>
      <w:tr w:rsidR="00495B3B" w:rsidRPr="00495B3B" w14:paraId="6052E497" w14:textId="77777777" w:rsidTr="28E036D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1B5C614"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BC16AD">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28E036D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DB1F1DA"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F01AC0" w:rsidRPr="00F01AC0">
              <w:rPr>
                <w:rFonts w:ascii="Arial" w:hAnsi="Arial" w:cs="Arial"/>
                <w:color w:val="363534"/>
                <w:szCs w:val="22"/>
              </w:rPr>
              <w:t>97,955</w:t>
            </w:r>
            <w:r w:rsidR="00F01AC0">
              <w:rPr>
                <w:rFonts w:ascii="Arial" w:hAnsi="Arial" w:cs="Arial"/>
                <w:color w:val="363534"/>
                <w:szCs w:val="22"/>
              </w:rPr>
              <w:t xml:space="preserve"> </w:t>
            </w:r>
            <w:r w:rsidR="00E27747">
              <w:rPr>
                <w:rFonts w:ascii="Arial" w:hAnsi="Arial" w:cs="Arial"/>
                <w:color w:val="363534"/>
                <w:szCs w:val="22"/>
              </w:rPr>
              <w:t>- $</w:t>
            </w:r>
            <w:r w:rsidR="00F01AC0" w:rsidRPr="00F01AC0">
              <w:rPr>
                <w:rFonts w:ascii="Arial" w:hAnsi="Arial" w:cs="Arial"/>
                <w:color w:val="363534"/>
                <w:szCs w:val="22"/>
              </w:rPr>
              <w:t>111,142</w:t>
            </w:r>
            <w:r w:rsidR="00F01AC0">
              <w:rPr>
                <w:rFonts w:ascii="Arial" w:hAnsi="Arial" w:cs="Arial"/>
                <w:color w:val="363534"/>
                <w:szCs w:val="22"/>
              </w:rPr>
              <w:t xml:space="preserve"> </w:t>
            </w:r>
            <w:r w:rsidR="00BC16AD">
              <w:rPr>
                <w:rFonts w:ascii="Arial" w:hAnsi="Arial" w:cs="Arial"/>
                <w:color w:val="363534"/>
                <w:szCs w:val="22"/>
              </w:rPr>
              <w:t xml:space="preserve">plus </w:t>
            </w:r>
            <w:r w:rsidR="00F01AC0">
              <w:rPr>
                <w:rFonts w:ascii="Arial" w:hAnsi="Arial" w:cs="Arial"/>
                <w:color w:val="363534"/>
                <w:szCs w:val="22"/>
              </w:rPr>
              <w:t>s</w:t>
            </w:r>
            <w:r w:rsidR="00BC16AD">
              <w:rPr>
                <w:rFonts w:ascii="Arial" w:hAnsi="Arial" w:cs="Arial"/>
                <w:color w:val="363534"/>
                <w:szCs w:val="22"/>
              </w:rPr>
              <w:t>uperannuation</w:t>
            </w:r>
          </w:p>
        </w:tc>
      </w:tr>
      <w:tr w:rsidR="00495B3B" w:rsidRPr="00495B3B" w14:paraId="2A722203" w14:textId="77777777" w:rsidTr="28E036D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B89E1B5" w:rsidR="00495B3B" w:rsidRPr="00495B3B" w:rsidRDefault="001A0949" w:rsidP="3BC31E8F">
            <w:pPr>
              <w:tabs>
                <w:tab w:val="left" w:pos="3529"/>
              </w:tabs>
              <w:spacing w:before="0" w:after="0"/>
              <w:ind w:left="57" w:right="-450"/>
              <w:rPr>
                <w:rFonts w:ascii="Arial" w:hAnsi="Arial" w:cs="Arial"/>
                <w:color w:val="363534"/>
              </w:rPr>
            </w:pPr>
            <w:r w:rsidRPr="28E036DB">
              <w:rPr>
                <w:rFonts w:ascii="Arial" w:hAnsi="Arial" w:cs="Arial"/>
                <w:color w:val="363534"/>
              </w:rPr>
              <w:t>Fixed Term</w:t>
            </w:r>
            <w:r w:rsidR="00F01AC0">
              <w:rPr>
                <w:rFonts w:ascii="Arial" w:hAnsi="Arial" w:cs="Arial"/>
                <w:color w:val="363534"/>
              </w:rPr>
              <w:t xml:space="preserve"> from</w:t>
            </w:r>
            <w:r w:rsidRPr="28E036DB">
              <w:rPr>
                <w:rFonts w:ascii="Arial" w:hAnsi="Arial" w:cs="Arial"/>
                <w:color w:val="363534"/>
              </w:rPr>
              <w:t xml:space="preserve"> </w:t>
            </w:r>
            <w:r w:rsidR="003E13BE">
              <w:rPr>
                <w:rFonts w:ascii="Arial" w:hAnsi="Arial" w:cs="Arial"/>
                <w:color w:val="363534"/>
              </w:rPr>
              <w:t>6</w:t>
            </w:r>
            <w:r w:rsidR="00F01AC0">
              <w:rPr>
                <w:rFonts w:ascii="Arial" w:hAnsi="Arial" w:cs="Arial"/>
                <w:color w:val="363534"/>
              </w:rPr>
              <w:t xml:space="preserve"> </w:t>
            </w:r>
            <w:r w:rsidR="003E13BE">
              <w:rPr>
                <w:rFonts w:ascii="Arial" w:hAnsi="Arial" w:cs="Arial"/>
                <w:color w:val="363534"/>
              </w:rPr>
              <w:t>Oct</w:t>
            </w:r>
            <w:r w:rsidRPr="28E036DB">
              <w:rPr>
                <w:rFonts w:ascii="Arial" w:hAnsi="Arial" w:cs="Arial"/>
                <w:color w:val="363534"/>
              </w:rPr>
              <w:t xml:space="preserve"> 2025 </w:t>
            </w:r>
            <w:r w:rsidR="00F01AC0">
              <w:rPr>
                <w:rFonts w:ascii="Arial" w:hAnsi="Arial" w:cs="Arial"/>
                <w:color w:val="363534"/>
              </w:rPr>
              <w:t xml:space="preserve">until </w:t>
            </w:r>
            <w:r w:rsidR="003E13BE">
              <w:rPr>
                <w:rFonts w:ascii="Arial" w:hAnsi="Arial" w:cs="Arial"/>
                <w:color w:val="363534"/>
              </w:rPr>
              <w:t>27</w:t>
            </w:r>
            <w:r w:rsidR="00F01AC0">
              <w:rPr>
                <w:rFonts w:ascii="Arial" w:hAnsi="Arial" w:cs="Arial"/>
                <w:color w:val="363534"/>
                <w:vertAlign w:val="superscript"/>
              </w:rPr>
              <w:t xml:space="preserve"> </w:t>
            </w:r>
            <w:r w:rsidR="003E13BE">
              <w:rPr>
                <w:rFonts w:ascii="Arial" w:hAnsi="Arial" w:cs="Arial"/>
                <w:color w:val="363534"/>
              </w:rPr>
              <w:t>Feb</w:t>
            </w:r>
            <w:r w:rsidRPr="28E036DB">
              <w:rPr>
                <w:rFonts w:ascii="Arial" w:hAnsi="Arial" w:cs="Arial"/>
                <w:color w:val="363534"/>
              </w:rPr>
              <w:t xml:space="preserve"> 202</w:t>
            </w:r>
            <w:r w:rsidR="003E13BE">
              <w:rPr>
                <w:rFonts w:ascii="Arial" w:hAnsi="Arial" w:cs="Arial"/>
                <w:color w:val="363534"/>
              </w:rPr>
              <w:t>6</w:t>
            </w:r>
          </w:p>
        </w:tc>
      </w:tr>
      <w:tr w:rsidR="00495B3B" w:rsidRPr="00495B3B" w14:paraId="73E4C712" w14:textId="77777777" w:rsidTr="28E036D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B94353A"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28E036D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3386AD6" w:rsidR="00495B3B" w:rsidRPr="00495B3B" w:rsidRDefault="00366E51" w:rsidP="002D614B">
            <w:pPr>
              <w:spacing w:before="0" w:after="0"/>
              <w:ind w:right="-450"/>
              <w:rPr>
                <w:rFonts w:ascii="Arial" w:hAnsi="Arial" w:cs="Arial"/>
                <w:color w:val="363534"/>
                <w:szCs w:val="22"/>
              </w:rPr>
            </w:pPr>
            <w:r>
              <w:rPr>
                <w:rFonts w:ascii="Arial" w:hAnsi="Arial" w:cs="Arial"/>
                <w:color w:val="363534"/>
                <w:szCs w:val="22"/>
              </w:rPr>
              <w:t xml:space="preserve"> </w:t>
            </w:r>
            <w:r w:rsidR="002D614B">
              <w:rPr>
                <w:rFonts w:ascii="Arial" w:hAnsi="Arial" w:cs="Arial"/>
                <w:color w:val="363534"/>
                <w:szCs w:val="22"/>
              </w:rPr>
              <w:t xml:space="preserve">Forest and Fire Operations, </w:t>
            </w:r>
            <w:r w:rsidR="00F01AC0" w:rsidRPr="00F01AC0">
              <w:rPr>
                <w:rFonts w:ascii="Arial" w:hAnsi="Arial" w:cs="Arial"/>
                <w:color w:val="363534"/>
                <w:szCs w:val="22"/>
              </w:rPr>
              <w:t xml:space="preserve">Barwon </w:t>
            </w:r>
            <w:proofErr w:type="gramStart"/>
            <w:r w:rsidR="00F01AC0" w:rsidRPr="00F01AC0">
              <w:rPr>
                <w:rFonts w:ascii="Arial" w:hAnsi="Arial" w:cs="Arial"/>
                <w:color w:val="363534"/>
                <w:szCs w:val="22"/>
              </w:rPr>
              <w:t>South West</w:t>
            </w:r>
            <w:proofErr w:type="gramEnd"/>
            <w:r w:rsidR="00F01AC0" w:rsidRPr="00F01AC0">
              <w:rPr>
                <w:rFonts w:ascii="Arial" w:hAnsi="Arial" w:cs="Arial"/>
                <w:color w:val="363534"/>
                <w:szCs w:val="22"/>
              </w:rPr>
              <w:t xml:space="preserve"> (FFOD)</w:t>
            </w:r>
          </w:p>
        </w:tc>
      </w:tr>
      <w:tr w:rsidR="00495B3B" w:rsidRPr="00495B3B" w14:paraId="37A0D7CE" w14:textId="77777777" w:rsidTr="28E036D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5F26A0F" w14:textId="395ECB23" w:rsidR="00495B3B" w:rsidRPr="00495B3B" w:rsidRDefault="53E1F247" w:rsidP="4620C544">
            <w:pPr>
              <w:spacing w:before="0" w:after="0"/>
              <w:ind w:left="57" w:right="-450"/>
              <w:rPr>
                <w:rFonts w:ascii="Arial" w:hAnsi="Arial" w:cs="Arial"/>
                <w:color w:val="363534"/>
              </w:rPr>
            </w:pPr>
            <w:r w:rsidRPr="4620C544">
              <w:rPr>
                <w:rFonts w:ascii="Arial" w:hAnsi="Arial" w:cs="Arial"/>
                <w:color w:val="363534"/>
              </w:rPr>
              <w:t xml:space="preserve">Barwon </w:t>
            </w:r>
            <w:proofErr w:type="gramStart"/>
            <w:r w:rsidRPr="4620C544">
              <w:rPr>
                <w:rFonts w:ascii="Arial" w:hAnsi="Arial" w:cs="Arial"/>
                <w:color w:val="363534"/>
              </w:rPr>
              <w:t>South West</w:t>
            </w:r>
            <w:proofErr w:type="gramEnd"/>
            <w:r w:rsidRPr="4620C544">
              <w:rPr>
                <w:rFonts w:ascii="Arial" w:hAnsi="Arial" w:cs="Arial"/>
                <w:color w:val="363534"/>
              </w:rPr>
              <w:t xml:space="preserve"> Region (</w:t>
            </w:r>
            <w:r w:rsidR="001A0949" w:rsidRPr="4620C544">
              <w:rPr>
                <w:rFonts w:ascii="Arial" w:hAnsi="Arial" w:cs="Arial"/>
                <w:color w:val="363534"/>
              </w:rPr>
              <w:t>FSW</w:t>
            </w:r>
            <w:r w:rsidRPr="4620C544">
              <w:rPr>
                <w:rFonts w:ascii="Arial" w:hAnsi="Arial" w:cs="Arial"/>
                <w:color w:val="363534"/>
              </w:rPr>
              <w:t xml:space="preserve"> District location)</w:t>
            </w:r>
          </w:p>
          <w:p w14:paraId="3B7CA3B3" w14:textId="41C09434" w:rsidR="00495B3B" w:rsidRPr="00495B3B" w:rsidRDefault="00495B3B" w:rsidP="4620C544">
            <w:pPr>
              <w:spacing w:before="0" w:after="0"/>
              <w:ind w:left="57" w:right="-450"/>
              <w:rPr>
                <w:rFonts w:ascii="Arial" w:hAnsi="Arial" w:cs="Arial"/>
                <w:color w:val="363534"/>
              </w:rPr>
            </w:pPr>
            <w:r w:rsidRPr="4620C544">
              <w:rPr>
                <w:rFonts w:ascii="Arial" w:hAnsi="Arial" w:cs="Arial"/>
                <w:color w:val="363534"/>
              </w:rPr>
              <w:t xml:space="preserve">Hybrid work arrangement available: </w:t>
            </w:r>
            <w:r w:rsidR="003E13BE">
              <w:rPr>
                <w:rFonts w:ascii="Arial" w:hAnsi="Arial" w:cs="Arial"/>
                <w:color w:val="363534"/>
              </w:rPr>
              <w:fldChar w:fldCharType="begin">
                <w:ffData>
                  <w:name w:val=""/>
                  <w:enabled/>
                  <w:calcOnExit w:val="0"/>
                  <w:checkBox>
                    <w:size w:val="26"/>
                    <w:default w:val="0"/>
                  </w:checkBox>
                </w:ffData>
              </w:fldChar>
            </w:r>
            <w:r w:rsidR="003E13BE">
              <w:rPr>
                <w:rFonts w:ascii="Arial" w:hAnsi="Arial" w:cs="Arial"/>
                <w:color w:val="363534"/>
              </w:rPr>
              <w:instrText xml:space="preserve"> FORMCHECKBOX </w:instrText>
            </w:r>
            <w:r w:rsidR="003E13BE">
              <w:rPr>
                <w:rFonts w:ascii="Arial" w:hAnsi="Arial" w:cs="Arial"/>
                <w:color w:val="363534"/>
              </w:rPr>
            </w:r>
            <w:r w:rsidR="003E13BE">
              <w:rPr>
                <w:rFonts w:ascii="Arial" w:hAnsi="Arial" w:cs="Arial"/>
                <w:color w:val="363534"/>
              </w:rPr>
              <w:fldChar w:fldCharType="separate"/>
            </w:r>
            <w:r w:rsidR="003E13BE">
              <w:rPr>
                <w:rFonts w:ascii="Arial" w:hAnsi="Arial" w:cs="Arial"/>
                <w:color w:val="363534"/>
              </w:rPr>
              <w:fldChar w:fldCharType="end"/>
            </w:r>
            <w:r w:rsidRPr="4620C544">
              <w:rPr>
                <w:rFonts w:ascii="Arial" w:hAnsi="Arial" w:cs="Arial"/>
                <w:color w:val="363534"/>
              </w:rPr>
              <w:t>Yes</w:t>
            </w:r>
            <w:r w:rsidRPr="00495B3B">
              <w:rPr>
                <w:rFonts w:ascii="Arial" w:hAnsi="Arial" w:cs="Arial"/>
                <w:color w:val="363534"/>
                <w:szCs w:val="22"/>
              </w:rPr>
              <w:tab/>
            </w:r>
            <w:r w:rsidR="003E13BE">
              <w:rPr>
                <w:rFonts w:ascii="Arial" w:hAnsi="Arial" w:cs="Arial"/>
                <w:color w:val="363534"/>
              </w:rPr>
              <w:fldChar w:fldCharType="begin">
                <w:ffData>
                  <w:name w:val=""/>
                  <w:enabled/>
                  <w:calcOnExit w:val="0"/>
                  <w:checkBox>
                    <w:size w:val="26"/>
                    <w:default w:val="1"/>
                  </w:checkBox>
                </w:ffData>
              </w:fldChar>
            </w:r>
            <w:r w:rsidR="003E13BE">
              <w:rPr>
                <w:rFonts w:ascii="Arial" w:hAnsi="Arial" w:cs="Arial"/>
                <w:color w:val="363534"/>
              </w:rPr>
              <w:instrText xml:space="preserve"> FORMCHECKBOX </w:instrText>
            </w:r>
            <w:r w:rsidR="003E13BE">
              <w:rPr>
                <w:rFonts w:ascii="Arial" w:hAnsi="Arial" w:cs="Arial"/>
                <w:color w:val="363534"/>
              </w:rPr>
            </w:r>
            <w:r w:rsidR="003E13BE">
              <w:rPr>
                <w:rFonts w:ascii="Arial" w:hAnsi="Arial" w:cs="Arial"/>
                <w:color w:val="363534"/>
              </w:rPr>
              <w:fldChar w:fldCharType="separate"/>
            </w:r>
            <w:r w:rsidR="003E13BE">
              <w:rPr>
                <w:rFonts w:ascii="Arial" w:hAnsi="Arial" w:cs="Arial"/>
                <w:color w:val="363534"/>
              </w:rPr>
              <w:fldChar w:fldCharType="end"/>
            </w:r>
            <w:r w:rsidR="00B065A1">
              <w:rPr>
                <w:rFonts w:ascii="Arial" w:hAnsi="Arial" w:cs="Arial"/>
                <w:color w:val="363534"/>
              </w:rPr>
              <w:t>No</w:t>
            </w:r>
            <w:r w:rsidRPr="4620C544">
              <w:rPr>
                <w:rFonts w:ascii="Arial" w:hAnsi="Arial" w:cs="Arial"/>
                <w:color w:val="363534"/>
              </w:rPr>
              <w:t xml:space="preserve">                 </w:t>
            </w:r>
          </w:p>
        </w:tc>
      </w:tr>
      <w:tr w:rsidR="00495B3B" w:rsidRPr="00495B3B" w14:paraId="4352AE4A" w14:textId="77777777" w:rsidTr="28E036D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D4E7CC7" w:rsidR="00495B3B" w:rsidRPr="00495B3B" w:rsidRDefault="00E33407"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Bushfire and Emergency Management Preparedness</w:t>
            </w:r>
          </w:p>
        </w:tc>
      </w:tr>
      <w:tr w:rsidR="00495B3B" w:rsidRPr="00495B3B" w14:paraId="35F6D00F" w14:textId="77777777" w:rsidTr="28E036D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2F7DC05" w:rsidR="00495B3B" w:rsidRPr="00E33407" w:rsidRDefault="00495B3B" w:rsidP="4620C544">
            <w:pPr>
              <w:tabs>
                <w:tab w:val="left" w:pos="469"/>
                <w:tab w:val="left" w:pos="1189"/>
              </w:tabs>
              <w:spacing w:before="0" w:after="0"/>
              <w:ind w:left="57" w:right="-450"/>
              <w:rPr>
                <w:rFonts w:ascii="Arial" w:hAnsi="Arial" w:cs="Arial"/>
                <w:color w:val="363534"/>
              </w:rPr>
            </w:pPr>
            <w:r w:rsidRPr="4620C544">
              <w:rPr>
                <w:rFonts w:ascii="Arial" w:hAnsi="Arial" w:cs="Arial"/>
                <w:color w:val="363534"/>
              </w:rPr>
              <w:t>Yes</w:t>
            </w:r>
            <w:r w:rsidRPr="00E33407">
              <w:rPr>
                <w:rFonts w:ascii="Arial" w:hAnsi="Arial" w:cs="Arial"/>
                <w:color w:val="363534"/>
                <w:szCs w:val="22"/>
              </w:rPr>
              <w:tab/>
            </w:r>
            <w:r w:rsidR="003E13BE">
              <w:rPr>
                <w:rFonts w:ascii="Arial" w:hAnsi="Arial" w:cs="Arial"/>
                <w:color w:val="363534"/>
              </w:rPr>
              <w:fldChar w:fldCharType="begin">
                <w:ffData>
                  <w:name w:val=""/>
                  <w:enabled w:val="0"/>
                  <w:calcOnExit w:val="0"/>
                  <w:checkBox>
                    <w:size w:val="26"/>
                    <w:default w:val="1"/>
                  </w:checkBox>
                </w:ffData>
              </w:fldChar>
            </w:r>
            <w:r w:rsidR="003E13BE">
              <w:rPr>
                <w:rFonts w:ascii="Arial" w:hAnsi="Arial" w:cs="Arial"/>
                <w:color w:val="363534"/>
              </w:rPr>
              <w:instrText xml:space="preserve"> FORMCHECKBOX </w:instrText>
            </w:r>
            <w:r w:rsidR="003E13BE">
              <w:rPr>
                <w:rFonts w:ascii="Arial" w:hAnsi="Arial" w:cs="Arial"/>
                <w:color w:val="363534"/>
              </w:rPr>
            </w:r>
            <w:r w:rsidR="003E13BE">
              <w:rPr>
                <w:rFonts w:ascii="Arial" w:hAnsi="Arial" w:cs="Arial"/>
                <w:color w:val="363534"/>
              </w:rPr>
              <w:fldChar w:fldCharType="separate"/>
            </w:r>
            <w:r w:rsidR="003E13BE">
              <w:rPr>
                <w:rFonts w:ascii="Arial" w:hAnsi="Arial" w:cs="Arial"/>
                <w:color w:val="363534"/>
              </w:rPr>
              <w:fldChar w:fldCharType="end"/>
            </w:r>
            <w:r w:rsidRPr="4620C544">
              <w:rPr>
                <w:rFonts w:ascii="Arial" w:hAnsi="Arial" w:cs="Arial"/>
                <w:color w:val="363534"/>
              </w:rPr>
              <w:t xml:space="preserve">                  If yes, how many</w:t>
            </w:r>
            <w:r w:rsidR="000340FF" w:rsidRPr="4620C544">
              <w:rPr>
                <w:rFonts w:ascii="Arial" w:hAnsi="Arial" w:cs="Arial"/>
                <w:color w:val="363534"/>
              </w:rPr>
              <w:t xml:space="preserve"> 3</w:t>
            </w:r>
          </w:p>
        </w:tc>
      </w:tr>
      <w:tr w:rsidR="00495B3B" w:rsidRPr="00495B3B" w14:paraId="70C7CF88" w14:textId="77777777" w:rsidTr="28E036D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C0AC05" w14:textId="77777777" w:rsidR="00495B3B" w:rsidRDefault="000340FF" w:rsidP="5264070F">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Mike Harper, </w:t>
            </w:r>
            <w:r w:rsidR="00E33407">
              <w:rPr>
                <w:rFonts w:ascii="Arial" w:hAnsi="Arial" w:cs="Arial"/>
                <w:color w:val="363534"/>
                <w:szCs w:val="22"/>
              </w:rPr>
              <w:t>Manager, Bushfire and Emergency Management Preparedness</w:t>
            </w:r>
            <w:r>
              <w:rPr>
                <w:rFonts w:ascii="Arial" w:hAnsi="Arial" w:cs="Arial"/>
                <w:color w:val="363534"/>
                <w:szCs w:val="22"/>
              </w:rPr>
              <w:t>.</w:t>
            </w:r>
          </w:p>
          <w:p w14:paraId="723EDD97" w14:textId="09B2B76A" w:rsidR="000340FF" w:rsidRPr="00BC16AD" w:rsidRDefault="000340FF" w:rsidP="5264070F">
            <w:pPr>
              <w:tabs>
                <w:tab w:val="left" w:pos="469"/>
                <w:tab w:val="left" w:pos="1189"/>
              </w:tabs>
              <w:spacing w:before="0" w:after="0"/>
              <w:ind w:left="57" w:right="-450"/>
              <w:rPr>
                <w:rFonts w:ascii="Arial" w:hAnsi="Arial" w:cs="Arial"/>
                <w:color w:val="363534"/>
              </w:rPr>
            </w:pPr>
            <w:r>
              <w:rPr>
                <w:rFonts w:ascii="Arial" w:hAnsi="Arial" w:cs="Arial"/>
                <w:color w:val="363534"/>
                <w:szCs w:val="22"/>
              </w:rPr>
              <w:t>0429397721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367CED7" w14:textId="77777777" w:rsidR="00366E51" w:rsidRDefault="00D70359" w:rsidP="00495B3B">
      <w:pPr>
        <w:keepNext/>
        <w:spacing w:line="240" w:lineRule="auto"/>
        <w:rPr>
          <w:rFonts w:ascii="Arial" w:hAnsi="Arial" w:cs="Arial"/>
          <w:noProof/>
          <w:color w:val="363534"/>
          <w:szCs w:val="22"/>
          <w:lang w:eastAsia="zh-CN"/>
        </w:rPr>
      </w:pPr>
      <w:r w:rsidRPr="00D70359">
        <w:rPr>
          <w:rFonts w:ascii="Arial" w:hAnsi="Arial" w:cs="Arial"/>
          <w:noProof/>
          <w:color w:val="363534"/>
          <w:szCs w:val="22"/>
          <w:lang w:eastAsia="zh-CN"/>
        </w:rPr>
        <w:t>The Bushfire &amp; Emergency Management</w:t>
      </w:r>
      <w:r w:rsidR="00646E96">
        <w:rPr>
          <w:rFonts w:ascii="Arial" w:hAnsi="Arial" w:cs="Arial"/>
          <w:noProof/>
          <w:color w:val="363534"/>
          <w:szCs w:val="22"/>
          <w:lang w:eastAsia="zh-CN"/>
        </w:rPr>
        <w:t xml:space="preserve"> (BEM)</w:t>
      </w:r>
      <w:r w:rsidRPr="00D70359">
        <w:rPr>
          <w:rFonts w:ascii="Arial" w:hAnsi="Arial" w:cs="Arial"/>
          <w:noProof/>
          <w:color w:val="363534"/>
          <w:szCs w:val="22"/>
          <w:lang w:eastAsia="zh-CN"/>
        </w:rPr>
        <w:t xml:space="preserve"> Preparedness Coordinator will support the design and implementation of preparedness arrangements in line with emergency management</w:t>
      </w:r>
      <w:r w:rsidR="00646E96">
        <w:rPr>
          <w:rFonts w:ascii="Arial" w:hAnsi="Arial" w:cs="Arial"/>
          <w:noProof/>
          <w:color w:val="363534"/>
          <w:szCs w:val="22"/>
          <w:lang w:eastAsia="zh-CN"/>
        </w:rPr>
        <w:t xml:space="preserve"> (EM)</w:t>
      </w:r>
      <w:r w:rsidRPr="00D70359">
        <w:rPr>
          <w:rFonts w:ascii="Arial" w:hAnsi="Arial" w:cs="Arial"/>
          <w:noProof/>
          <w:color w:val="363534"/>
          <w:szCs w:val="22"/>
          <w:lang w:eastAsia="zh-CN"/>
        </w:rPr>
        <w:t xml:space="preserve"> capability requirements. </w:t>
      </w:r>
    </w:p>
    <w:p w14:paraId="18344160" w14:textId="3D424BEE" w:rsidR="00D70359" w:rsidRDefault="00D70359" w:rsidP="00495B3B">
      <w:pPr>
        <w:keepNext/>
        <w:spacing w:line="240" w:lineRule="auto"/>
        <w:rPr>
          <w:rFonts w:ascii="Arial" w:hAnsi="Arial" w:cs="Arial"/>
          <w:noProof/>
          <w:color w:val="363534"/>
          <w:szCs w:val="22"/>
          <w:lang w:eastAsia="zh-CN"/>
        </w:rPr>
      </w:pPr>
      <w:r w:rsidRPr="00D70359">
        <w:rPr>
          <w:rFonts w:ascii="Arial" w:hAnsi="Arial" w:cs="Arial"/>
          <w:noProof/>
          <w:color w:val="363534"/>
          <w:szCs w:val="22"/>
          <w:lang w:eastAsia="zh-CN"/>
        </w:rPr>
        <w:t xml:space="preserve">The BEM Preparedness Coordinator will be embedded with a district but work as part of the regional team to identify and manage EM capability within the DEECA and FFMVic partner workforcess, supporting equitable rostering and effective development planning. </w:t>
      </w:r>
    </w:p>
    <w:p w14:paraId="1B3F576A" w14:textId="5FFD6C65" w:rsidR="00495B3B" w:rsidRPr="00495B3B" w:rsidRDefault="00495B3B" w:rsidP="00495B3B">
      <w:pPr>
        <w:keepNext/>
        <w:spacing w:line="240" w:lineRule="auto"/>
        <w:rPr>
          <w:rFonts w:ascii="Arial" w:hAnsi="Arial" w:cs="Arial"/>
          <w:bCs/>
          <w:i/>
          <w:color w:val="442D97"/>
          <w:sz w:val="30"/>
          <w:szCs w:val="22"/>
        </w:rPr>
      </w:pPr>
      <w:r w:rsidRPr="00CA13BE">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5ACE3BFE" w14:textId="1C599346" w:rsidR="00B74D57" w:rsidRPr="00074364" w:rsidRDefault="00B74D57" w:rsidP="00074364">
      <w:pPr>
        <w:spacing w:before="0" w:after="150" w:line="240" w:lineRule="auto"/>
        <w:rPr>
          <w:rFonts w:ascii="Arial" w:hAnsi="Arial" w:cs="Arial"/>
          <w:szCs w:val="22"/>
        </w:rPr>
      </w:pPr>
      <w:r w:rsidRPr="00B74D57">
        <w:rPr>
          <w:rFonts w:ascii="Arial" w:hAnsi="Arial" w:cs="Arial"/>
          <w:szCs w:val="22"/>
        </w:rPr>
        <w:lastRenderedPageBreak/>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5FF718FE" w14:textId="50C98EFD" w:rsidR="00EA7545" w:rsidRPr="00EA7545" w:rsidRDefault="00EA7545" w:rsidP="00EA7545">
      <w:pPr>
        <w:keepNext/>
        <w:spacing w:line="240" w:lineRule="auto"/>
        <w:rPr>
          <w:rFonts w:ascii="Arial" w:hAnsi="Arial" w:cs="Arial"/>
          <w:szCs w:val="22"/>
        </w:rPr>
      </w:pPr>
      <w:r w:rsidRPr="00EA7545">
        <w:rPr>
          <w:rFonts w:ascii="Arial" w:hAnsi="Arial" w:cs="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EA7545">
        <w:rPr>
          <w:rFonts w:ascii="Arial" w:hAnsi="Arial" w:cs="Arial"/>
          <w:szCs w:val="22"/>
        </w:rPr>
        <w:t>the majority of</w:t>
      </w:r>
      <w:proofErr w:type="gramEnd"/>
      <w:r w:rsidRPr="00EA7545">
        <w:rPr>
          <w:rFonts w:ascii="Arial" w:hAnsi="Arial" w:cs="Arial"/>
          <w:szCs w:val="22"/>
        </w:rPr>
        <w:t xml:space="preserve"> the public land road network. </w:t>
      </w:r>
    </w:p>
    <w:p w14:paraId="38F7A4DB" w14:textId="42BF07C6" w:rsidR="00EA7545" w:rsidRPr="00EA7545" w:rsidRDefault="00EA7545" w:rsidP="00EA7545">
      <w:pPr>
        <w:keepNext/>
        <w:spacing w:line="240" w:lineRule="auto"/>
        <w:rPr>
          <w:rFonts w:ascii="Arial" w:hAnsi="Arial" w:cs="Arial"/>
          <w:szCs w:val="22"/>
        </w:rPr>
      </w:pPr>
      <w:r w:rsidRPr="00EA7545">
        <w:rPr>
          <w:rFonts w:ascii="Arial" w:hAnsi="Arial" w:cs="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F7C2D31" w14:textId="77777777" w:rsidR="00EA7545" w:rsidRPr="00EA7545" w:rsidRDefault="00EA7545" w:rsidP="00EA7545">
      <w:pPr>
        <w:keepNext/>
        <w:spacing w:line="240" w:lineRule="auto"/>
        <w:rPr>
          <w:rFonts w:ascii="Arial" w:hAnsi="Arial" w:cs="Arial"/>
          <w:szCs w:val="22"/>
        </w:rPr>
      </w:pPr>
      <w:r w:rsidRPr="00EA7545">
        <w:rPr>
          <w:rFonts w:ascii="Arial" w:hAnsi="Arial" w:cs="Arial"/>
          <w:szCs w:val="22"/>
        </w:rPr>
        <w:t xml:space="preserve">We are the lead emergency management agency for bushfire and a support agency for a range of Class 2 emergencies. </w:t>
      </w:r>
    </w:p>
    <w:p w14:paraId="088DA4DC" w14:textId="30682DE2" w:rsidR="0048512D" w:rsidRPr="0048512D" w:rsidRDefault="0048512D" w:rsidP="00495B3B">
      <w:pPr>
        <w:keepNext/>
        <w:spacing w:line="240" w:lineRule="auto"/>
        <w:rPr>
          <w:rFonts w:ascii="Arial" w:hAnsi="Arial" w:cs="Arial"/>
          <w:b/>
          <w:bCs/>
          <w:szCs w:val="22"/>
        </w:rPr>
      </w:pPr>
      <w:r w:rsidRPr="0048512D">
        <w:rPr>
          <w:rFonts w:ascii="Arial" w:hAnsi="Arial" w:cs="Arial"/>
          <w:b/>
          <w:bCs/>
          <w:szCs w:val="22"/>
        </w:rPr>
        <w:t>Branch</w:t>
      </w:r>
    </w:p>
    <w:p w14:paraId="5CF5ADF2" w14:textId="6A2A6A68" w:rsidR="00E924EB" w:rsidRPr="00E924EB" w:rsidRDefault="00E924EB" w:rsidP="00E924EB">
      <w:pPr>
        <w:keepNext/>
        <w:spacing w:line="240" w:lineRule="auto"/>
        <w:rPr>
          <w:rFonts w:ascii="Arial" w:hAnsi="Arial" w:cs="Arial"/>
          <w:szCs w:val="22"/>
        </w:rPr>
      </w:pPr>
      <w:r w:rsidRPr="00E924EB">
        <w:rPr>
          <w:rFonts w:ascii="Arial" w:hAnsi="Arial" w:cs="Arial"/>
          <w:szCs w:val="22"/>
        </w:rPr>
        <w:t xml:space="preserve">The Regional Bushfire &amp; Emergency Management (BEM) Team is responsible for maintaining the capability required to meet </w:t>
      </w:r>
      <w:bookmarkStart w:id="2" w:name="_Hlk207295961"/>
      <w:r w:rsidRPr="00E924EB">
        <w:rPr>
          <w:rFonts w:ascii="Arial" w:hAnsi="Arial" w:cs="Arial"/>
          <w:szCs w:val="22"/>
        </w:rPr>
        <w:t>readiness and response arrangements for bushfires on public land</w:t>
      </w:r>
      <w:bookmarkEnd w:id="2"/>
      <w:r w:rsidRPr="00E924EB">
        <w:rPr>
          <w:rFonts w:ascii="Arial" w:hAnsi="Arial" w:cs="Arial"/>
          <w:szCs w:val="22"/>
        </w:rPr>
        <w:t xml:space="preserve">. The Regional BEM Team is structured to support effective capability management, with dedicated teams focused on identifying current and emerging EM capability needs, defining training needs and delivering training programs utilising specialist trainers, and identifying and managing plant, vehicles, other equipment and infrastructure in line with capability requirements. The Regional BEM Team will also manage district and region rostering, ensuring people capability is managed equitably, effectively and efficiently across all rosters and aligns with Standard of Cover requirements and supports class 2 emergencies as required. </w:t>
      </w:r>
    </w:p>
    <w:p w14:paraId="581F0849" w14:textId="78277354" w:rsidR="00E924EB" w:rsidRPr="00E924EB" w:rsidRDefault="00E924EB" w:rsidP="00E924EB">
      <w:pPr>
        <w:keepNext/>
        <w:spacing w:line="240" w:lineRule="auto"/>
        <w:rPr>
          <w:rFonts w:ascii="Arial" w:hAnsi="Arial" w:cs="Arial"/>
          <w:szCs w:val="22"/>
        </w:rPr>
      </w:pPr>
      <w:r w:rsidRPr="3BC31E8F">
        <w:rPr>
          <w:rFonts w:ascii="Arial" w:hAnsi="Arial" w:cs="Arial"/>
        </w:rPr>
        <w:t xml:space="preserve">The Regional BEM Team will lead engagement with key emergency management partners in the region to ensure strong relationships, knowledge </w:t>
      </w:r>
      <w:r w:rsidR="00366E51" w:rsidRPr="3BC31E8F">
        <w:rPr>
          <w:rFonts w:ascii="Arial" w:hAnsi="Arial" w:cs="Arial"/>
        </w:rPr>
        <w:t>sharing,</w:t>
      </w:r>
      <w:r w:rsidRPr="3BC31E8F">
        <w:rPr>
          <w:rFonts w:ascii="Arial" w:hAnsi="Arial" w:cs="Arial"/>
        </w:rPr>
        <w:t xml:space="preserve"> and collaboration enable effective seamless inter-agency readiness and response. The team will also work closely with the State BEM to contribute to the annual Standard of Cover review and deliver on the preparedness program.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40E0382" w14:textId="27EC65C6"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 xml:space="preserve">As a regional resource working place-based within a district, coordinate District Duty Officer rosters, coordination and resourcing of L3 ICC, IMTs and EMTs across the </w:t>
      </w:r>
      <w:r w:rsidR="00366E51" w:rsidRPr="007948E4">
        <w:rPr>
          <w:rFonts w:ascii="Arial" w:hAnsi="Arial" w:cs="Arial"/>
          <w:color w:val="363534"/>
          <w:szCs w:val="22"/>
        </w:rPr>
        <w:t>district</w:t>
      </w:r>
      <w:r w:rsidR="00366E51">
        <w:rPr>
          <w:rFonts w:ascii="Arial" w:hAnsi="Arial" w:cs="Arial"/>
          <w:color w:val="363534"/>
          <w:szCs w:val="22"/>
        </w:rPr>
        <w:t>’s</w:t>
      </w:r>
      <w:r w:rsidRPr="007948E4">
        <w:rPr>
          <w:rFonts w:ascii="Arial" w:hAnsi="Arial" w:cs="Arial"/>
          <w:color w:val="363534"/>
          <w:szCs w:val="22"/>
        </w:rPr>
        <w:t xml:space="preserve"> footprint, consistent with requirement set by the Chief Fire Officer and Emergency Management Commissioner. </w:t>
      </w:r>
    </w:p>
    <w:p w14:paraId="45DC77AD"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 xml:space="preserve">Provide surge capacity to assist with BEM preparedness arrangements across other districts within the region. </w:t>
      </w:r>
    </w:p>
    <w:p w14:paraId="7949F795"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 xml:space="preserve">Work in partnership with fire and emergency management agencies and local government to coordinate preparedness for fire and emergency management. </w:t>
      </w:r>
    </w:p>
    <w:p w14:paraId="45BD28A0"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Support the management of district capability for effective and efficient fire and emergency management operations, including training, aviation resources, Fire Lookout Towers and other infrastructure, equipment and stores, Fire Lookout Tower operators and Project Fire Fighters.</w:t>
      </w:r>
    </w:p>
    <w:p w14:paraId="73E9A26A"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 xml:space="preserve">Deliver district pre-season briefings and post season debriefs for fire and other emergencies. </w:t>
      </w:r>
    </w:p>
    <w:p w14:paraId="1C0F003D"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Under direction from the Program Manager, Training &amp; Capability, coordinate and deliver the fire training program within the district and region, including the development of staff, Emergency Role Development Plans and succession planning.</w:t>
      </w:r>
    </w:p>
    <w:p w14:paraId="42DC71B8" w14:textId="77777777"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 xml:space="preserve">Support staff to understand allowances, entitlements and processes linked to their emergency management role and provide support to resolve any related issues and ensure emergency pay is accurate. </w:t>
      </w:r>
    </w:p>
    <w:p w14:paraId="5511B998" w14:textId="7CA2B565" w:rsidR="007948E4"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Perform a fire and emergency management role (District Duty Officer accreditation</w:t>
      </w:r>
      <w:r w:rsidR="003E13BE">
        <w:rPr>
          <w:rFonts w:ascii="Arial" w:hAnsi="Arial" w:cs="Arial"/>
          <w:color w:val="363534"/>
          <w:szCs w:val="22"/>
        </w:rPr>
        <w:t xml:space="preserve"> </w:t>
      </w:r>
      <w:r w:rsidR="00DA54AD" w:rsidRPr="007948E4">
        <w:rPr>
          <w:rFonts w:ascii="Arial" w:hAnsi="Arial" w:cs="Arial"/>
          <w:color w:val="363534"/>
          <w:szCs w:val="22"/>
        </w:rPr>
        <w:t>desirable</w:t>
      </w:r>
      <w:r w:rsidR="00DA54AD">
        <w:rPr>
          <w:rFonts w:ascii="Arial" w:hAnsi="Arial" w:cs="Arial"/>
          <w:color w:val="363534"/>
          <w:szCs w:val="22"/>
        </w:rPr>
        <w:t xml:space="preserve"> </w:t>
      </w:r>
      <w:r w:rsidR="003E13BE">
        <w:rPr>
          <w:rFonts w:ascii="Arial" w:hAnsi="Arial" w:cs="Arial"/>
          <w:color w:val="363534"/>
          <w:szCs w:val="22"/>
        </w:rPr>
        <w:t xml:space="preserve">or </w:t>
      </w:r>
      <w:r w:rsidR="00DA54AD">
        <w:rPr>
          <w:rFonts w:ascii="Arial" w:hAnsi="Arial" w:cs="Arial"/>
          <w:color w:val="363534"/>
          <w:szCs w:val="22"/>
        </w:rPr>
        <w:t>willingness to undertake training</w:t>
      </w:r>
      <w:r w:rsidRPr="007948E4">
        <w:rPr>
          <w:rFonts w:ascii="Arial" w:hAnsi="Arial" w:cs="Arial"/>
          <w:color w:val="363534"/>
          <w:szCs w:val="22"/>
        </w:rPr>
        <w:t xml:space="preserve">). </w:t>
      </w:r>
    </w:p>
    <w:p w14:paraId="1AEE2617" w14:textId="3EC635FB" w:rsidR="00495B3B" w:rsidRDefault="007948E4" w:rsidP="007948E4">
      <w:pPr>
        <w:pStyle w:val="ListParagraph"/>
        <w:numPr>
          <w:ilvl w:val="0"/>
          <w:numId w:val="48"/>
        </w:numPr>
        <w:spacing w:before="0" w:after="0" w:line="240" w:lineRule="auto"/>
        <w:ind w:left="426" w:hanging="426"/>
        <w:rPr>
          <w:rFonts w:ascii="Arial" w:hAnsi="Arial" w:cs="Arial"/>
          <w:color w:val="363534"/>
          <w:szCs w:val="22"/>
        </w:rPr>
      </w:pPr>
      <w:r w:rsidRPr="007948E4">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5E79F40E" w14:textId="77777777" w:rsidR="00CA13BE" w:rsidRPr="007948E4" w:rsidRDefault="00CA13BE" w:rsidP="00CA13BE">
      <w:pPr>
        <w:pStyle w:val="ListParagraph"/>
        <w:spacing w:before="0" w:after="0" w:line="240" w:lineRule="auto"/>
        <w:ind w:left="426"/>
        <w:rPr>
          <w:rFonts w:ascii="Arial" w:hAnsi="Arial" w:cs="Arial"/>
          <w:color w:val="363534"/>
          <w:szCs w:val="22"/>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90DA979" w14:textId="04F4EF1D" w:rsidR="00EC7378" w:rsidRPr="00EC7378" w:rsidRDefault="0056080E" w:rsidP="00EC7378">
      <w:pPr>
        <w:numPr>
          <w:ilvl w:val="0"/>
          <w:numId w:val="44"/>
        </w:numPr>
        <w:spacing w:before="0" w:after="0" w:line="276" w:lineRule="auto"/>
        <w:contextualSpacing/>
        <w:rPr>
          <w:rFonts w:ascii="Arial" w:hAnsi="Arial" w:cs="Arial"/>
          <w:bCs/>
          <w:color w:val="363534"/>
        </w:rPr>
      </w:pPr>
      <w:r w:rsidRPr="0056080E">
        <w:rPr>
          <w:rFonts w:ascii="Arial" w:hAnsi="Arial" w:cs="Arial"/>
          <w:bCs/>
          <w:color w:val="363534"/>
        </w:rPr>
        <w:t xml:space="preserve">Demonstrated </w:t>
      </w:r>
      <w:r w:rsidR="00DB3AB2">
        <w:rPr>
          <w:rFonts w:ascii="Arial" w:hAnsi="Arial" w:cs="Arial"/>
          <w:bCs/>
          <w:color w:val="363534"/>
        </w:rPr>
        <w:t xml:space="preserve">knowledge and </w:t>
      </w:r>
      <w:r w:rsidRPr="0056080E">
        <w:rPr>
          <w:rFonts w:ascii="Arial" w:hAnsi="Arial" w:cs="Arial"/>
          <w:bCs/>
          <w:color w:val="363534"/>
        </w:rPr>
        <w:t>experience in natural resource management, preferably with good knowledge of fire readiness and emergency management</w:t>
      </w:r>
      <w:r w:rsidR="004932DC">
        <w:rPr>
          <w:rFonts w:ascii="Arial" w:hAnsi="Arial" w:cs="Arial"/>
          <w:bCs/>
          <w:color w:val="363534"/>
        </w:rPr>
        <w:t xml:space="preserve"> is desirable</w:t>
      </w:r>
      <w:r w:rsidRPr="0056080E">
        <w:rPr>
          <w:rFonts w:ascii="Arial" w:hAnsi="Arial" w:cs="Arial"/>
          <w:bCs/>
          <w:color w:val="363534"/>
        </w:rPr>
        <w:t>.</w:t>
      </w:r>
    </w:p>
    <w:p w14:paraId="21A3AD7D" w14:textId="2A027C39" w:rsidR="00EC7378" w:rsidRPr="00EC7378" w:rsidRDefault="0056080E" w:rsidP="00EC7378">
      <w:pPr>
        <w:numPr>
          <w:ilvl w:val="0"/>
          <w:numId w:val="44"/>
        </w:numPr>
        <w:spacing w:before="0" w:after="0" w:line="276" w:lineRule="auto"/>
        <w:contextualSpacing/>
        <w:rPr>
          <w:rFonts w:ascii="Arial" w:hAnsi="Arial" w:cs="Arial"/>
          <w:bCs/>
          <w:color w:val="363534"/>
        </w:rPr>
      </w:pPr>
      <w:r w:rsidRPr="0056080E">
        <w:rPr>
          <w:rFonts w:ascii="Arial" w:hAnsi="Arial" w:cs="Arial"/>
          <w:bCs/>
          <w:color w:val="363534"/>
        </w:rPr>
        <w:lastRenderedPageBreak/>
        <w:t xml:space="preserve">Accreditation or demonstrated progress towards a senior fire and emergency management role - District Duty Officer/Incident Controller L1 </w:t>
      </w:r>
      <w:r w:rsidR="004932DC">
        <w:rPr>
          <w:rFonts w:ascii="Arial" w:hAnsi="Arial" w:cs="Arial"/>
          <w:bCs/>
          <w:color w:val="363534"/>
        </w:rPr>
        <w:t xml:space="preserve">is </w:t>
      </w:r>
      <w:r w:rsidRPr="0056080E">
        <w:rPr>
          <w:rFonts w:ascii="Arial" w:hAnsi="Arial" w:cs="Arial"/>
          <w:bCs/>
          <w:color w:val="363534"/>
        </w:rPr>
        <w:t>desirable.</w:t>
      </w:r>
    </w:p>
    <w:p w14:paraId="62DD3F46" w14:textId="026BA8DE"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2DC8736" w14:textId="1BE6D4D8" w:rsidR="00EC7378" w:rsidRDefault="00B214C1" w:rsidP="00495B3B">
      <w:pPr>
        <w:numPr>
          <w:ilvl w:val="0"/>
          <w:numId w:val="44"/>
        </w:numPr>
        <w:spacing w:before="60" w:after="0" w:line="240" w:lineRule="auto"/>
        <w:ind w:left="357" w:hanging="357"/>
        <w:rPr>
          <w:rFonts w:ascii="Arial" w:hAnsi="Arial" w:cs="Arial"/>
          <w:color w:val="000000"/>
          <w:lang w:eastAsia="zh-CN"/>
        </w:rPr>
      </w:pPr>
      <w:r w:rsidRPr="00B214C1">
        <w:rPr>
          <w:rFonts w:ascii="Arial" w:hAnsi="Arial" w:cs="Arial"/>
          <w:b/>
          <w:bCs/>
          <w:color w:val="000000"/>
          <w:lang w:eastAsia="zh-CN"/>
        </w:rPr>
        <w:t>Critical Thinking and Problem Solving:</w:t>
      </w:r>
      <w:r w:rsidRPr="00B214C1">
        <w:rPr>
          <w:rFonts w:ascii="Arial" w:hAnsi="Arial" w:cs="Arial"/>
          <w:color w:val="000000"/>
          <w:lang w:eastAsia="zh-CN"/>
        </w:rPr>
        <w:t xml:space="preserve"> Resolves issues through deep understanding or interpretation of existing guidelines. Where guidelines are not available, analyses ideas available and </w:t>
      </w:r>
      <w:proofErr w:type="gramStart"/>
      <w:r w:rsidRPr="00B214C1">
        <w:rPr>
          <w:rFonts w:ascii="Arial" w:hAnsi="Arial" w:cs="Arial"/>
          <w:color w:val="000000"/>
          <w:lang w:eastAsia="zh-CN"/>
        </w:rPr>
        <w:t>takes action</w:t>
      </w:r>
      <w:proofErr w:type="gramEnd"/>
      <w:r w:rsidRPr="00B214C1">
        <w:rPr>
          <w:rFonts w:ascii="Arial" w:hAnsi="Arial" w:cs="Arial"/>
          <w:color w:val="000000"/>
          <w:lang w:eastAsia="zh-CN"/>
        </w:rPr>
        <w:t xml:space="preserve"> through self, or in consultation with others to resolve problems. If required, determine additional information needed to make informed decisions. Applies critical thinking and problem-solving concepts in the right context.</w:t>
      </w:r>
    </w:p>
    <w:p w14:paraId="72439FB4" w14:textId="21212165" w:rsidR="00EC7378" w:rsidRDefault="00B214C1" w:rsidP="00495B3B">
      <w:pPr>
        <w:numPr>
          <w:ilvl w:val="0"/>
          <w:numId w:val="44"/>
        </w:numPr>
        <w:spacing w:before="60" w:after="0" w:line="240" w:lineRule="auto"/>
        <w:ind w:left="357" w:hanging="357"/>
        <w:rPr>
          <w:rFonts w:ascii="Arial" w:hAnsi="Arial" w:cs="Arial"/>
          <w:color w:val="000000"/>
          <w:lang w:eastAsia="zh-CN"/>
        </w:rPr>
      </w:pPr>
      <w:r w:rsidRPr="00B214C1">
        <w:rPr>
          <w:rFonts w:ascii="Arial" w:hAnsi="Arial" w:cs="Arial"/>
          <w:b/>
          <w:bCs/>
          <w:color w:val="000000"/>
          <w:lang w:eastAsia="zh-CN"/>
        </w:rPr>
        <w:t>Interpersonal Skills:</w:t>
      </w:r>
      <w:r w:rsidRPr="00B214C1">
        <w:rPr>
          <w:rFonts w:ascii="Arial" w:hAnsi="Arial" w:cs="Arial"/>
          <w:color w:val="000000"/>
          <w:lang w:eastAsia="zh-CN"/>
        </w:rPr>
        <w:t xml:space="preserve"> Sees things from another’s point of view &amp; confirms understanding; Understand motivations, needs and wants of stakeholders and their impact on service delivery; Tailor communications according to audience and/or audience preference.</w:t>
      </w:r>
    </w:p>
    <w:p w14:paraId="1294E4B3" w14:textId="205B55B0" w:rsidR="00864DF3" w:rsidRDefault="007D4595" w:rsidP="00495B3B">
      <w:pPr>
        <w:numPr>
          <w:ilvl w:val="0"/>
          <w:numId w:val="44"/>
        </w:numPr>
        <w:spacing w:before="60" w:after="0" w:line="240" w:lineRule="auto"/>
        <w:ind w:left="357" w:hanging="357"/>
        <w:rPr>
          <w:rFonts w:ascii="Arial" w:hAnsi="Arial" w:cs="Arial"/>
          <w:color w:val="000000"/>
          <w:lang w:eastAsia="zh-CN"/>
        </w:rPr>
      </w:pPr>
      <w:r w:rsidRPr="007D4595">
        <w:rPr>
          <w:rFonts w:ascii="Arial" w:hAnsi="Arial" w:cs="Arial"/>
          <w:b/>
          <w:bCs/>
          <w:color w:val="000000"/>
          <w:lang w:eastAsia="zh-CN"/>
        </w:rPr>
        <w:t>Influence and Persuasion:</w:t>
      </w:r>
      <w:r w:rsidRPr="007D4595">
        <w:rPr>
          <w:rFonts w:ascii="Arial" w:hAnsi="Arial" w:cs="Arial"/>
          <w:color w:val="000000"/>
          <w:lang w:eastAsia="zh-CN"/>
        </w:rPr>
        <w:t xml:space="preserve"> Consistently adapts the content, style, message or tone of a presentation to suit the audience and plans how to tackle objections; Applies own ideas by linking them to others’ values, needs &amp; goals.</w:t>
      </w:r>
    </w:p>
    <w:p w14:paraId="4A7AEA18" w14:textId="6D958EEF" w:rsidR="00864DF3" w:rsidRPr="00495B3B" w:rsidRDefault="007D4595" w:rsidP="00495B3B">
      <w:pPr>
        <w:numPr>
          <w:ilvl w:val="0"/>
          <w:numId w:val="44"/>
        </w:numPr>
        <w:spacing w:before="60" w:after="0" w:line="240" w:lineRule="auto"/>
        <w:ind w:left="357" w:hanging="357"/>
        <w:rPr>
          <w:rFonts w:ascii="Arial" w:hAnsi="Arial" w:cs="Arial"/>
          <w:color w:val="000000"/>
          <w:lang w:eastAsia="zh-CN"/>
        </w:rPr>
      </w:pPr>
      <w:r w:rsidRPr="007D4595">
        <w:rPr>
          <w:rFonts w:ascii="Arial" w:hAnsi="Arial" w:cs="Arial"/>
          <w:b/>
          <w:bCs/>
          <w:color w:val="000000"/>
          <w:lang w:eastAsia="zh-CN"/>
        </w:rPr>
        <w:t>Project Delivery:</w:t>
      </w:r>
      <w:r w:rsidRPr="007D4595">
        <w:rPr>
          <w:rFonts w:ascii="Arial" w:hAnsi="Arial" w:cs="Arial"/>
          <w:color w:val="000000"/>
          <w:lang w:eastAsia="zh-CN"/>
        </w:rPr>
        <w:t xml:space="preserve"> Defines tasks to be delivered to meet agreed outcomes; Coordinates and guides others in the execution of work activities; Monitors progress of tasks against plans and takes corrective action when required.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3"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1826453"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7D4595">
              <w:rPr>
                <w:rFonts w:cs="Arial"/>
                <w:color w:val="1A1A1A"/>
                <w:sz w:val="20"/>
              </w:rPr>
              <w:t>$</w:t>
            </w:r>
            <w:r w:rsidR="007D4595" w:rsidRPr="007D459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77777777" w:rsidR="00495B3B" w:rsidRPr="00495B3B" w:rsidRDefault="00495B3B" w:rsidP="00495B3B">
            <w:pPr>
              <w:numPr>
                <w:ilvl w:val="0"/>
                <w:numId w:val="45"/>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5C7105DF"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39068E">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68AB078" w14:textId="77777777" w:rsidR="00F01AC0" w:rsidRPr="00F01AC0" w:rsidRDefault="00F01AC0" w:rsidP="00F01AC0">
      <w:pPr>
        <w:keepNext/>
        <w:spacing w:before="0" w:line="240" w:lineRule="auto"/>
        <w:rPr>
          <w:rFonts w:ascii="Arial" w:hAnsi="Arial" w:cs="Arial"/>
        </w:rPr>
      </w:pPr>
      <w:r w:rsidRPr="00F01AC0">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1A0D8C4" w14:textId="77777777" w:rsidR="00F01AC0" w:rsidRPr="00F01AC0" w:rsidRDefault="00F01AC0" w:rsidP="00F01AC0">
      <w:pPr>
        <w:keepNext/>
        <w:spacing w:before="0" w:line="240" w:lineRule="auto"/>
        <w:rPr>
          <w:rFonts w:ascii="Arial" w:hAnsi="Arial" w:cs="Arial"/>
        </w:rPr>
      </w:pPr>
      <w:r w:rsidRPr="00F01AC0">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F01AC0">
        <w:rPr>
          <w:rFonts w:ascii="Arial" w:hAnsi="Arial" w:cs="Arial"/>
        </w:rPr>
        <w:t>them</w:t>
      </w:r>
      <w:proofErr w:type="gramEnd"/>
      <w:r w:rsidRPr="00F01AC0">
        <w:rPr>
          <w:rFonts w:ascii="Arial" w:hAnsi="Arial" w:cs="Arial"/>
        </w:rPr>
        <w:t xml:space="preserve"> and we collaborate across our portfolios to design and deliver services and programs.</w:t>
      </w:r>
    </w:p>
    <w:p w14:paraId="3F7E3485" w14:textId="6EEC2FD0" w:rsidR="00F01AC0" w:rsidRDefault="00F01AC0" w:rsidP="00F01AC0">
      <w:pPr>
        <w:keepNext/>
        <w:spacing w:before="0" w:line="240" w:lineRule="auto"/>
        <w:rPr>
          <w:rFonts w:ascii="Arial" w:hAnsi="Arial" w:cs="Arial"/>
        </w:rPr>
      </w:pPr>
      <w:r w:rsidRPr="00F01AC0">
        <w:rPr>
          <w:rFonts w:ascii="Arial" w:hAnsi="Arial" w:cs="Arial"/>
        </w:rPr>
        <w:t xml:space="preserve">For further information about the department, please visit our website </w:t>
      </w:r>
      <w:hyperlink r:id="rId23" w:history="1">
        <w:r w:rsidRPr="009B7407">
          <w:rPr>
            <w:rStyle w:val="Hyperlink"/>
            <w:rFonts w:ascii="Arial" w:hAnsi="Arial" w:cs="Arial"/>
          </w:rPr>
          <w:t>www.deeca.vic.gov.au</w:t>
        </w:r>
      </w:hyperlink>
    </w:p>
    <w:p w14:paraId="78BBA915" w14:textId="59F5A315" w:rsidR="00495B3B" w:rsidRPr="00495B3B" w:rsidRDefault="00495B3B" w:rsidP="00F01AC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008D4B2A" w:rsidR="00495B3B" w:rsidRDefault="00C8238F" w:rsidP="00366E51">
      <w:pPr>
        <w:spacing w:before="0" w:after="0" w:line="240" w:lineRule="auto"/>
        <w:jc w:val="both"/>
        <w:rPr>
          <w:rFonts w:ascii="Arial" w:hAnsi="Arial" w:cs="Arial"/>
          <w:color w:val="000000"/>
          <w:szCs w:val="22"/>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w:t>
      </w:r>
      <w:r w:rsidRPr="002775A7">
        <w:rPr>
          <w:rFonts w:ascii="Arial" w:hAnsi="Arial" w:cs="Arial"/>
        </w:rPr>
        <w:lastRenderedPageBreak/>
        <w:t>the centre of everything we do. The Leadership Model reminds us of what’s important in our daily interactions with each other, and in the actions and decisions we take to deliver our work.</w:t>
      </w:r>
    </w:p>
    <w:p w14:paraId="5AFDDD90" w14:textId="478939B0" w:rsidR="00C8238F" w:rsidRPr="00AC1638" w:rsidRDefault="00366E51" w:rsidP="00C8238F">
      <w:pPr>
        <w:keepNext/>
        <w:spacing w:before="0" w:line="240" w:lineRule="auto"/>
        <w:rPr>
          <w:rFonts w:ascii="Arial" w:eastAsia="Microsoft JhengHei" w:hAnsi="Arial"/>
          <w:color w:val="442D97"/>
          <w:sz w:val="28"/>
          <w:szCs w:val="28"/>
        </w:rPr>
      </w:pPr>
      <w:r>
        <w:rPr>
          <w:rFonts w:ascii="Arial" w:eastAsia="Microsoft JhengHei" w:hAnsi="Arial"/>
          <w:color w:val="442D97"/>
          <w:sz w:val="28"/>
          <w:szCs w:val="28"/>
        </w:rPr>
        <w:br/>
      </w:r>
      <w:r w:rsidR="00C8238F"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8651" w14:textId="77777777" w:rsidR="00F95741" w:rsidRDefault="00F95741" w:rsidP="00CD157B">
      <w:pPr>
        <w:pStyle w:val="NoSpacing"/>
      </w:pPr>
    </w:p>
    <w:p w14:paraId="58CFAE56" w14:textId="77777777" w:rsidR="00F95741" w:rsidRDefault="00F95741"/>
  </w:endnote>
  <w:endnote w:type="continuationSeparator" w:id="0">
    <w:p w14:paraId="27562EC9" w14:textId="77777777" w:rsidR="00F95741" w:rsidRDefault="00F95741" w:rsidP="00CD157B">
      <w:pPr>
        <w:pStyle w:val="NoSpacing"/>
      </w:pPr>
    </w:p>
    <w:p w14:paraId="304D8C3E" w14:textId="77777777" w:rsidR="00F95741" w:rsidRDefault="00F95741"/>
  </w:endnote>
  <w:endnote w:type="continuationNotice" w:id="1">
    <w:p w14:paraId="5BFC2A1F" w14:textId="77777777" w:rsidR="00F95741" w:rsidRDefault="00F95741" w:rsidP="00CD157B">
      <w:pPr>
        <w:pStyle w:val="NoSpacing"/>
      </w:pPr>
    </w:p>
    <w:p w14:paraId="73E8C837" w14:textId="77777777" w:rsidR="00F95741" w:rsidRDefault="00F95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32917779"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366E51">
      <w:rPr>
        <w:bCs w:val="0"/>
      </w:rPr>
      <w:t xml:space="preserve">October </w:t>
    </w:r>
    <w:r w:rsidR="00D40EAF" w:rsidRPr="00D40EAF">
      <w:rPr>
        <w:bCs w:val="0"/>
      </w:rPr>
      <w:t>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3EE01DB"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366E51">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w14:anchorId="58EE7255">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396E" w14:textId="77777777" w:rsidR="00F95741" w:rsidRPr="0056073C" w:rsidRDefault="00F95741" w:rsidP="005D764F">
      <w:pPr>
        <w:pStyle w:val="FootnoteSeparator"/>
      </w:pPr>
    </w:p>
    <w:p w14:paraId="1A84082E" w14:textId="77777777" w:rsidR="00F95741" w:rsidRDefault="00F95741"/>
  </w:footnote>
  <w:footnote w:type="continuationSeparator" w:id="0">
    <w:p w14:paraId="1FCCE6A9" w14:textId="77777777" w:rsidR="00F95741" w:rsidRPr="00CA30B7" w:rsidRDefault="00F95741" w:rsidP="006D5A90">
      <w:pPr>
        <w:rPr>
          <w:lang w:val="en-US"/>
        </w:rPr>
      </w:pPr>
      <w:r w:rsidRPr="00CA30B7">
        <w:rPr>
          <w:lang w:val="en-US"/>
        </w:rPr>
        <w:t>_______</w:t>
      </w:r>
    </w:p>
    <w:p w14:paraId="12B9A283" w14:textId="77777777" w:rsidR="00F95741" w:rsidRDefault="00F95741"/>
  </w:footnote>
  <w:footnote w:type="continuationNotice" w:id="1">
    <w:p w14:paraId="5FE35B10" w14:textId="77777777" w:rsidR="00F95741" w:rsidRDefault="00F95741" w:rsidP="006D5A90"/>
    <w:p w14:paraId="302960EF" w14:textId="77777777" w:rsidR="00F95741" w:rsidRDefault="00F95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046E31F9">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5961434">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31F0E8DC">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4E4261C">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6177332F">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4BD2A85">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1FE9CF14">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A931031">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18FCBF3">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96ED486">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12726B30">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E844F5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422799BD">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451998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6A97B81B">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6E84FA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6A26E8E">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3A6BED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0CD38FAD">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437ED27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15399EE8">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DBD945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078166CF">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93E54D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B1F6203"/>
    <w:multiLevelType w:val="hybridMultilevel"/>
    <w:tmpl w:val="A4363A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C93DD25"/>
    <w:multiLevelType w:val="hybridMultilevel"/>
    <w:tmpl w:val="4A8C35C4"/>
    <w:lvl w:ilvl="0" w:tplc="17FEB0CA">
      <w:start w:val="1"/>
      <w:numFmt w:val="bullet"/>
      <w:lvlText w:val="-"/>
      <w:lvlJc w:val="left"/>
      <w:pPr>
        <w:ind w:left="417" w:hanging="360"/>
      </w:pPr>
      <w:rPr>
        <w:rFonts w:ascii="Aptos" w:hAnsi="Aptos" w:hint="default"/>
      </w:rPr>
    </w:lvl>
    <w:lvl w:ilvl="1" w:tplc="E6062472">
      <w:start w:val="1"/>
      <w:numFmt w:val="bullet"/>
      <w:lvlText w:val="o"/>
      <w:lvlJc w:val="left"/>
      <w:pPr>
        <w:ind w:left="1137" w:hanging="360"/>
      </w:pPr>
      <w:rPr>
        <w:rFonts w:ascii="Courier New" w:hAnsi="Courier New" w:hint="default"/>
      </w:rPr>
    </w:lvl>
    <w:lvl w:ilvl="2" w:tplc="A2E01AFA">
      <w:start w:val="1"/>
      <w:numFmt w:val="bullet"/>
      <w:lvlText w:val=""/>
      <w:lvlJc w:val="left"/>
      <w:pPr>
        <w:ind w:left="1857" w:hanging="360"/>
      </w:pPr>
      <w:rPr>
        <w:rFonts w:ascii="Wingdings" w:hAnsi="Wingdings" w:hint="default"/>
      </w:rPr>
    </w:lvl>
    <w:lvl w:ilvl="3" w:tplc="399EE200">
      <w:start w:val="1"/>
      <w:numFmt w:val="bullet"/>
      <w:lvlText w:val=""/>
      <w:lvlJc w:val="left"/>
      <w:pPr>
        <w:ind w:left="2577" w:hanging="360"/>
      </w:pPr>
      <w:rPr>
        <w:rFonts w:ascii="Symbol" w:hAnsi="Symbol" w:hint="default"/>
      </w:rPr>
    </w:lvl>
    <w:lvl w:ilvl="4" w:tplc="9B8A89AE">
      <w:start w:val="1"/>
      <w:numFmt w:val="bullet"/>
      <w:lvlText w:val="o"/>
      <w:lvlJc w:val="left"/>
      <w:pPr>
        <w:ind w:left="3297" w:hanging="360"/>
      </w:pPr>
      <w:rPr>
        <w:rFonts w:ascii="Courier New" w:hAnsi="Courier New" w:hint="default"/>
      </w:rPr>
    </w:lvl>
    <w:lvl w:ilvl="5" w:tplc="57C808D0">
      <w:start w:val="1"/>
      <w:numFmt w:val="bullet"/>
      <w:lvlText w:val=""/>
      <w:lvlJc w:val="left"/>
      <w:pPr>
        <w:ind w:left="4017" w:hanging="360"/>
      </w:pPr>
      <w:rPr>
        <w:rFonts w:ascii="Wingdings" w:hAnsi="Wingdings" w:hint="default"/>
      </w:rPr>
    </w:lvl>
    <w:lvl w:ilvl="6" w:tplc="7494CC14">
      <w:start w:val="1"/>
      <w:numFmt w:val="bullet"/>
      <w:lvlText w:val=""/>
      <w:lvlJc w:val="left"/>
      <w:pPr>
        <w:ind w:left="4737" w:hanging="360"/>
      </w:pPr>
      <w:rPr>
        <w:rFonts w:ascii="Symbol" w:hAnsi="Symbol" w:hint="default"/>
      </w:rPr>
    </w:lvl>
    <w:lvl w:ilvl="7" w:tplc="C91E408C">
      <w:start w:val="1"/>
      <w:numFmt w:val="bullet"/>
      <w:lvlText w:val="o"/>
      <w:lvlJc w:val="left"/>
      <w:pPr>
        <w:ind w:left="5457" w:hanging="360"/>
      </w:pPr>
      <w:rPr>
        <w:rFonts w:ascii="Courier New" w:hAnsi="Courier New" w:hint="default"/>
      </w:rPr>
    </w:lvl>
    <w:lvl w:ilvl="8" w:tplc="A3346930">
      <w:start w:val="1"/>
      <w:numFmt w:val="bullet"/>
      <w:lvlText w:val=""/>
      <w:lvlJc w:val="left"/>
      <w:pPr>
        <w:ind w:left="6177" w:hanging="360"/>
      </w:pPr>
      <w:rPr>
        <w:rFonts w:ascii="Wingdings" w:hAnsi="Wingdings" w:hint="default"/>
      </w:rPr>
    </w:lvl>
  </w:abstractNum>
  <w:abstractNum w:abstractNumId="30"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891650747">
    <w:abstractNumId w:val="29"/>
  </w:num>
  <w:num w:numId="2" w16cid:durableId="1551458554">
    <w:abstractNumId w:val="13"/>
  </w:num>
  <w:num w:numId="3" w16cid:durableId="1128745877">
    <w:abstractNumId w:val="14"/>
  </w:num>
  <w:num w:numId="4" w16cid:durableId="170411264">
    <w:abstractNumId w:val="48"/>
  </w:num>
  <w:num w:numId="5" w16cid:durableId="985085104">
    <w:abstractNumId w:val="12"/>
  </w:num>
  <w:num w:numId="6" w16cid:durableId="1872112631">
    <w:abstractNumId w:val="15"/>
  </w:num>
  <w:num w:numId="7" w16cid:durableId="336812815">
    <w:abstractNumId w:val="32"/>
  </w:num>
  <w:num w:numId="8" w16cid:durableId="155153463">
    <w:abstractNumId w:val="3"/>
  </w:num>
  <w:num w:numId="9" w16cid:durableId="1428236886">
    <w:abstractNumId w:val="36"/>
  </w:num>
  <w:num w:numId="10" w16cid:durableId="1644658156">
    <w:abstractNumId w:val="24"/>
  </w:num>
  <w:num w:numId="11" w16cid:durableId="103154041">
    <w:abstractNumId w:val="38"/>
  </w:num>
  <w:num w:numId="12" w16cid:durableId="2129203638">
    <w:abstractNumId w:val="42"/>
  </w:num>
  <w:num w:numId="13" w16cid:durableId="377365663">
    <w:abstractNumId w:val="33"/>
  </w:num>
  <w:num w:numId="14" w16cid:durableId="1308436166">
    <w:abstractNumId w:val="35"/>
  </w:num>
  <w:num w:numId="15" w16cid:durableId="1335643199">
    <w:abstractNumId w:val="46"/>
  </w:num>
  <w:num w:numId="16" w16cid:durableId="384449836">
    <w:abstractNumId w:val="10"/>
  </w:num>
  <w:num w:numId="17" w16cid:durableId="1160577431">
    <w:abstractNumId w:val="37"/>
  </w:num>
  <w:num w:numId="18" w16cid:durableId="27071314">
    <w:abstractNumId w:val="9"/>
  </w:num>
  <w:num w:numId="19" w16cid:durableId="338120444">
    <w:abstractNumId w:val="6"/>
  </w:num>
  <w:num w:numId="20" w16cid:durableId="1673139647">
    <w:abstractNumId w:val="20"/>
  </w:num>
  <w:num w:numId="21"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17"/>
  </w:num>
  <w:num w:numId="27"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27"/>
  </w:num>
  <w:num w:numId="31" w16cid:durableId="1579175524">
    <w:abstractNumId w:val="0"/>
  </w:num>
  <w:num w:numId="32" w16cid:durableId="1199856773">
    <w:abstractNumId w:val="2"/>
  </w:num>
  <w:num w:numId="33" w16cid:durableId="2138447666">
    <w:abstractNumId w:val="1"/>
  </w:num>
  <w:num w:numId="34" w16cid:durableId="334118162">
    <w:abstractNumId w:val="44"/>
  </w:num>
  <w:num w:numId="35" w16cid:durableId="196283207">
    <w:abstractNumId w:val="47"/>
  </w:num>
  <w:num w:numId="36" w16cid:durableId="1742215375">
    <w:abstractNumId w:val="56"/>
  </w:num>
  <w:num w:numId="37" w16cid:durableId="664823544">
    <w:abstractNumId w:val="52"/>
  </w:num>
  <w:num w:numId="38"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4"/>
  </w:num>
  <w:num w:numId="41"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6"/>
  </w:num>
  <w:num w:numId="43" w16cid:durableId="1149785811">
    <w:abstractNumId w:val="41"/>
  </w:num>
  <w:num w:numId="44" w16cid:durableId="729228463">
    <w:abstractNumId w:val="8"/>
  </w:num>
  <w:num w:numId="45" w16cid:durableId="322781625">
    <w:abstractNumId w:val="34"/>
  </w:num>
  <w:num w:numId="46" w16cid:durableId="480269400">
    <w:abstractNumId w:val="5"/>
  </w:num>
  <w:num w:numId="47" w16cid:durableId="637420786">
    <w:abstractNumId w:val="30"/>
  </w:num>
  <w:num w:numId="48" w16cid:durableId="208740995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0FF"/>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1EA6"/>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36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6F18"/>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CC4"/>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F16"/>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410"/>
    <w:rsid w:val="00160745"/>
    <w:rsid w:val="00160C09"/>
    <w:rsid w:val="00160EA5"/>
    <w:rsid w:val="00161183"/>
    <w:rsid w:val="00161450"/>
    <w:rsid w:val="00161A18"/>
    <w:rsid w:val="00161DFE"/>
    <w:rsid w:val="00162508"/>
    <w:rsid w:val="0016271B"/>
    <w:rsid w:val="00162EBC"/>
    <w:rsid w:val="0016336A"/>
    <w:rsid w:val="00163A5B"/>
    <w:rsid w:val="00163A88"/>
    <w:rsid w:val="00163ECE"/>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7A"/>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949"/>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0A9"/>
    <w:rsid w:val="002062AB"/>
    <w:rsid w:val="002067B9"/>
    <w:rsid w:val="00206D77"/>
    <w:rsid w:val="00206E8D"/>
    <w:rsid w:val="002071C2"/>
    <w:rsid w:val="00207596"/>
    <w:rsid w:val="0020782F"/>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54B2"/>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8A4"/>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1F3"/>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14B"/>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6E51"/>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5E7"/>
    <w:rsid w:val="00377A63"/>
    <w:rsid w:val="003803CA"/>
    <w:rsid w:val="00380438"/>
    <w:rsid w:val="0038051D"/>
    <w:rsid w:val="00380BE2"/>
    <w:rsid w:val="003817EC"/>
    <w:rsid w:val="00381F40"/>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68E"/>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3BE"/>
    <w:rsid w:val="003E1457"/>
    <w:rsid w:val="003E1BAD"/>
    <w:rsid w:val="003E1E6F"/>
    <w:rsid w:val="003E240E"/>
    <w:rsid w:val="003E26E7"/>
    <w:rsid w:val="003E2FEB"/>
    <w:rsid w:val="003E329B"/>
    <w:rsid w:val="003E3370"/>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2DC"/>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64B"/>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8BA"/>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9B7"/>
    <w:rsid w:val="00555BDA"/>
    <w:rsid w:val="00556110"/>
    <w:rsid w:val="00556165"/>
    <w:rsid w:val="005567D1"/>
    <w:rsid w:val="00556938"/>
    <w:rsid w:val="00556BA9"/>
    <w:rsid w:val="00556EBA"/>
    <w:rsid w:val="00557176"/>
    <w:rsid w:val="00557CF6"/>
    <w:rsid w:val="005601B8"/>
    <w:rsid w:val="005602D3"/>
    <w:rsid w:val="0056043F"/>
    <w:rsid w:val="0056073C"/>
    <w:rsid w:val="0056080E"/>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E96"/>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79"/>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DF6"/>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C89"/>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988"/>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285"/>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8E4"/>
    <w:rsid w:val="00794E09"/>
    <w:rsid w:val="007950C9"/>
    <w:rsid w:val="007950E0"/>
    <w:rsid w:val="00795DB4"/>
    <w:rsid w:val="0079673D"/>
    <w:rsid w:val="007967C5"/>
    <w:rsid w:val="00797016"/>
    <w:rsid w:val="00797573"/>
    <w:rsid w:val="00797622"/>
    <w:rsid w:val="00797A54"/>
    <w:rsid w:val="00797CC4"/>
    <w:rsid w:val="00797CDB"/>
    <w:rsid w:val="007A152C"/>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C6"/>
    <w:rsid w:val="007C184A"/>
    <w:rsid w:val="007C208D"/>
    <w:rsid w:val="007C22E7"/>
    <w:rsid w:val="007C3198"/>
    <w:rsid w:val="007C3866"/>
    <w:rsid w:val="007C42C1"/>
    <w:rsid w:val="007C4DBF"/>
    <w:rsid w:val="007C5053"/>
    <w:rsid w:val="007C6D10"/>
    <w:rsid w:val="007C71CA"/>
    <w:rsid w:val="007C7A0A"/>
    <w:rsid w:val="007C7D6F"/>
    <w:rsid w:val="007D051A"/>
    <w:rsid w:val="007D0DEF"/>
    <w:rsid w:val="007D109C"/>
    <w:rsid w:val="007D2793"/>
    <w:rsid w:val="007D2A83"/>
    <w:rsid w:val="007D329A"/>
    <w:rsid w:val="007D3482"/>
    <w:rsid w:val="007D34FE"/>
    <w:rsid w:val="007D3BBD"/>
    <w:rsid w:val="007D3DE8"/>
    <w:rsid w:val="007D3E13"/>
    <w:rsid w:val="007D3FBE"/>
    <w:rsid w:val="007D4595"/>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1A"/>
    <w:rsid w:val="0080479F"/>
    <w:rsid w:val="0080488F"/>
    <w:rsid w:val="00804E32"/>
    <w:rsid w:val="00805325"/>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6D4D"/>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DF3"/>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4EF6"/>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D5C"/>
    <w:rsid w:val="009C00D2"/>
    <w:rsid w:val="009C016A"/>
    <w:rsid w:val="009C01E9"/>
    <w:rsid w:val="009C0365"/>
    <w:rsid w:val="009C058E"/>
    <w:rsid w:val="009C09EA"/>
    <w:rsid w:val="009C0B48"/>
    <w:rsid w:val="009C1135"/>
    <w:rsid w:val="009C2352"/>
    <w:rsid w:val="009C27D3"/>
    <w:rsid w:val="009C2E32"/>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030"/>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03D"/>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D36"/>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E766C"/>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5A1"/>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4C1"/>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A91"/>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92E"/>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0E4E"/>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6AD"/>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3BE"/>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736"/>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7F5"/>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509"/>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0B33"/>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359"/>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4AD"/>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AB2"/>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04D"/>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407"/>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4EB"/>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367"/>
    <w:rsid w:val="00EA619F"/>
    <w:rsid w:val="00EA6B6D"/>
    <w:rsid w:val="00EA7545"/>
    <w:rsid w:val="00EA7642"/>
    <w:rsid w:val="00EB0F5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378"/>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6F67"/>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AC0"/>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E7C"/>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741"/>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5B0"/>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05F"/>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1D9"/>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118D213"/>
    <w:rsid w:val="1B981604"/>
    <w:rsid w:val="1ED6DC79"/>
    <w:rsid w:val="21AC8F25"/>
    <w:rsid w:val="2241F452"/>
    <w:rsid w:val="28E036DB"/>
    <w:rsid w:val="326C95F0"/>
    <w:rsid w:val="375E84FB"/>
    <w:rsid w:val="3BC31E8F"/>
    <w:rsid w:val="3DBCA1FD"/>
    <w:rsid w:val="3E107E78"/>
    <w:rsid w:val="4620C544"/>
    <w:rsid w:val="48B8EE29"/>
    <w:rsid w:val="49189959"/>
    <w:rsid w:val="5264070F"/>
    <w:rsid w:val="53E1F247"/>
    <w:rsid w:val="585D6534"/>
    <w:rsid w:val="6075E3C6"/>
    <w:rsid w:val="68427A30"/>
    <w:rsid w:val="6B0C2E72"/>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1002F9A-7717-4F7D-9034-DE4A0B0A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89755041">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332757080">
      <w:bodyDiv w:val="1"/>
      <w:marLeft w:val="0"/>
      <w:marRight w:val="0"/>
      <w:marTop w:val="0"/>
      <w:marBottom w:val="0"/>
      <w:divBdr>
        <w:top w:val="none" w:sz="0" w:space="0" w:color="auto"/>
        <w:left w:val="none" w:sz="0" w:space="0" w:color="auto"/>
        <w:bottom w:val="none" w:sz="0" w:space="0" w:color="auto"/>
        <w:right w:val="none" w:sz="0" w:space="0" w:color="auto"/>
      </w:divBdr>
    </w:div>
    <w:div w:id="1379090717">
      <w:bodyDiv w:val="1"/>
      <w:marLeft w:val="0"/>
      <w:marRight w:val="0"/>
      <w:marTop w:val="0"/>
      <w:marBottom w:val="0"/>
      <w:divBdr>
        <w:top w:val="none" w:sz="0" w:space="0" w:color="auto"/>
        <w:left w:val="none" w:sz="0" w:space="0" w:color="auto"/>
        <w:bottom w:val="none" w:sz="0" w:space="0" w:color="auto"/>
        <w:right w:val="none" w:sz="0" w:space="0" w:color="auto"/>
      </w:divBdr>
    </w:div>
    <w:div w:id="1431513897">
      <w:bodyDiv w:val="1"/>
      <w:marLeft w:val="0"/>
      <w:marRight w:val="0"/>
      <w:marTop w:val="0"/>
      <w:marBottom w:val="0"/>
      <w:divBdr>
        <w:top w:val="none" w:sz="0" w:space="0" w:color="auto"/>
        <w:left w:val="none" w:sz="0" w:space="0" w:color="auto"/>
        <w:bottom w:val="none" w:sz="0" w:space="0" w:color="auto"/>
        <w:right w:val="none" w:sz="0" w:space="0" w:color="auto"/>
      </w:divBdr>
    </w:div>
    <w:div w:id="150820938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12268030">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D334D0582518F14BB50ADE495822E634" ma:contentTypeVersion="14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450ad0a3766dc35aec0ffa4cfa0b9e6c">
  <xsd:schema xmlns:xsd="http://www.w3.org/2001/XMLSchema" xmlns:xs="http://www.w3.org/2001/XMLSchema" xmlns:p="http://schemas.microsoft.com/office/2006/metadata/properties" xmlns:ns2="9fd47c19-1c4a-4d7d-b342-c10cef269344" xmlns:ns3="a5f32de4-e402-4188-b034-e71ca7d22e54" xmlns:ns4="1da1427f-fe5a-419f-b268-bdae9afa374d" xmlns:ns5="58a5bd81-d1d3-4747-89f3-2013e9f25483" xmlns:ns6="http://schemas.microsoft.com/sharepoint/v3/fields" targetNamespace="http://schemas.microsoft.com/office/2006/metadata/properties" ma:root="true" ma:fieldsID="30120225538a34e65645b04efe92ba2c" ns2:_="" ns3:_="" ns4:_="" ns5:_="" ns6:_="">
    <xsd:import namespace="9fd47c19-1c4a-4d7d-b342-c10cef269344"/>
    <xsd:import namespace="a5f32de4-e402-4188-b034-e71ca7d22e54"/>
    <xsd:import namespace="1da1427f-fe5a-419f-b268-bdae9afa374d"/>
    <xsd:import namespace="58a5bd81-d1d3-4747-89f3-2013e9f25483"/>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4:ie3dbb24eafa43d9aec0604dc39258d3"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LengthInSeconds" minOccurs="0"/>
                <xsd:element ref="ns4:deb73750a2f24346a274510bc2c80bea" minOccurs="0"/>
                <xsd:element ref="ns5:MediaServiceAutoTags" minOccurs="0"/>
                <xsd:element ref="ns6:_Status" minOccurs="0"/>
                <xsd:element ref="ns5:lcf76f155ced4ddcb4097134ff3c332f" minOccurs="0"/>
                <xsd:element ref="ns5:MediaServiceLocation"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8625f-1ba9-4dcb-8b2d-c0e1d6a258c6}" ma:internalName="TaxCatchAll" ma:showField="CatchAllData"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8625f-1ba9-4dcb-8b2d-c0e1d6a258c6}" ma:internalName="TaxCatchAllLabel" ma:readOnly="true" ma:showField="CatchAllDataLabel"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19"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ie3dbb24eafa43d9aec0604dc39258d3" ma:index="23" nillable="true" ma:taxonomy="true" ma:internalName="ie3dbb24eafa43d9aec0604dc39258d3" ma:taxonomyFieldName="RM_x002d_District" ma:displayName="RM-District" ma:default="" ma:fieldId="{2e3dbb24-eafa-43d9-aec0-604dc39258d3}" ma:sspId="797aeec6-0273-40f2-ab3e-beee73212332" ma:termSetId="0e99a8dd-e71a-49c8-8b30-81e63737f0a0"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deb73750a2f24346a274510bc2c80bea" ma:index="33" nillable="true" ma:taxonomy="true" ma:internalName="deb73750a2f24346a274510bc2c80bea" ma:taxonomyFieldName="Activity" ma:displayName="Activity" ma:default="" ma:fieldId="{deb73750-a2f2-4346-a274-510bc2c80bea}" ma:sspId="797aeec6-0273-40f2-ab3e-beee73212332" ma:termSetId="fd88619c-0a24-4131-90cd-36d1bfc72b6f" ma:anchorId="99b87e96-eae3-456c-ac22-9e4fe5280bf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5bd81-d1d3-4747-89f3-2013e9f2548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199</Value>
      <Value>2</Value>
      <Value>98</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DOCID168-264860794-917</_dlc_DocId>
    <_dlc_DocIdUrl xmlns="a5f32de4-e402-4188-b034-e71ca7d22e54">
      <Url>https://delwpvicgovau.sharepoint.com/sites/ecm_168/_layouts/15/DocIdRedir.aspx?ID=DOCID168-264860794-917</Url>
      <Description>DOCID168-264860794-917</Description>
    </_dlc_DocIdUrl>
    <_Status xmlns="http://schemas.microsoft.com/sharepoint/v3/fields">Not Started</_Status>
    <lcf76f155ced4ddcb4097134ff3c332f xmlns="58a5bd81-d1d3-4747-89f3-2013e9f25483">
      <Terms xmlns="http://schemas.microsoft.com/office/infopath/2007/PartnerControls"/>
    </lcf76f155ced4ddcb4097134ff3c332f>
    <ie3dbb24eafa43d9aec0604dc39258d3 xmlns="1da1427f-fe5a-419f-b268-bdae9afa374d">
      <Terms xmlns="http://schemas.microsoft.com/office/infopath/2007/PartnerControls"/>
    </ie3dbb24eafa43d9aec0604dc39258d3>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Process and procedure</TermName>
          <TermId xmlns="http://schemas.microsoft.com/office/infopath/2007/PartnerControls">9fed78e4-0cf7-4349-93c6-1d5eeb34ebd6</TermId>
        </TermInfo>
      </Terms>
    </d25512bccefe4fa083801fcb78c24163>
    <deb73750a2f24346a274510bc2c80bea xmlns="1da1427f-fe5a-419f-b268-bdae9afa374d">
      <Terms xmlns="http://schemas.microsoft.com/office/infopath/2007/PartnerControls"/>
    </deb73750a2f24346a274510bc2c80bea>
    <SharedWithUsers xmlns="1da1427f-fe5a-419f-b268-bdae9afa374d">
      <UserInfo>
        <DisplayName>Alice R Pohlner (DEECA)</DisplayName>
        <AccountId>498</AccountId>
        <AccountType/>
      </UserInfo>
      <UserInfo>
        <DisplayName>Paul R Gray (DEECA)</DisplayName>
        <AccountId>72</AccountId>
        <AccountType/>
      </UserInfo>
      <UserInfo>
        <DisplayName>Andrew J Stanios (DEECA)</DisplayName>
        <AccountId>69</AccountId>
        <AccountType/>
      </UserInfo>
      <UserInfo>
        <DisplayName>Benjamin C Hui (DEECA)</DisplayName>
        <AccountId>95</AccountId>
        <AccountType/>
      </UserInfo>
      <UserInfo>
        <DisplayName>Reece Pisarskis (DEECA)</DisplayName>
        <AccountId>514</AccountId>
        <AccountType/>
      </UserInfo>
      <UserInfo>
        <DisplayName>Kate L Brunt (DEECA)</DisplayName>
        <AccountId>113</AccountId>
        <AccountType/>
      </UserInfo>
      <UserInfo>
        <DisplayName>Tess Hutton (DEECA)</DisplayName>
        <AccountId>57</AccountId>
        <AccountType/>
      </UserInfo>
      <UserInfo>
        <DisplayName>Fiona E Keoghan (DEECA)</DisplayName>
        <AccountId>64</AccountId>
        <AccountType/>
      </UserInfo>
      <UserInfo>
        <DisplayName>Penny L Rabarts (DEECA)</DisplayName>
        <AccountId>66</AccountId>
        <AccountType/>
      </UserInfo>
      <UserInfo>
        <DisplayName>Raquel A Bertoldi (DEECA)</DisplayName>
        <AccountId>362</AccountId>
        <AccountType/>
      </UserInfo>
      <UserInfo>
        <DisplayName>Bianca M Sirianni (DEECA)</DisplayName>
        <AccountId>29</AccountId>
        <AccountType/>
      </UserInfo>
      <UserInfo>
        <DisplayName>John X Morris (DEECA)</DisplayName>
        <AccountId>127</AccountId>
        <AccountType/>
      </UserInfo>
      <UserInfo>
        <DisplayName>Megan Elkington (DEECA)</DisplayName>
        <AccountId>96</AccountId>
        <AccountType/>
      </UserInfo>
      <UserInfo>
        <DisplayName>Kylie J Hyland (DEECA)</DisplayName>
        <AccountId>28</AccountId>
        <AccountType/>
      </UserInfo>
      <UserInfo>
        <DisplayName>Leah M O'Neill (DEECA)</DisplayName>
        <AccountId>25</AccountId>
        <AccountType/>
      </UserInfo>
      <UserInfo>
        <DisplayName>Michael T Wos (DEECA)</DisplayName>
        <AccountId>30</AccountId>
        <AccountType/>
      </UserInfo>
    </SharedWithUsers>
  </documentManagement>
</p:properti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922341BE-E14F-431E-A5FA-13667D28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1da1427f-fe5a-419f-b268-bdae9afa374d"/>
    <ds:schemaRef ds:uri="58a5bd81-d1d3-4747-89f3-2013e9f2548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1FFED-E8BC-4CF6-A23E-2C6800D97F66}">
  <ds:schemaRefs>
    <ds:schemaRef ds:uri="http://schemas.microsoft.com/sharepoint/events"/>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da1427f-fe5a-419f-b268-bdae9afa374d"/>
    <ds:schemaRef ds:uri="http://schemas.microsoft.com/office/2006/metadata/properties"/>
    <ds:schemaRef ds:uri="http://schemas.microsoft.com/sharepoint/v3/fields"/>
    <ds:schemaRef ds:uri="http://purl.org/dc/terms/"/>
    <ds:schemaRef ds:uri="http://purl.org/dc/dcmitype/"/>
    <ds:schemaRef ds:uri="http://purl.org/dc/elements/1.1/"/>
    <ds:schemaRef ds:uri="58a5bd81-d1d3-4747-89f3-2013e9f25483"/>
    <ds:schemaRef ds:uri="a5f32de4-e402-4188-b034-e71ca7d22e54"/>
    <ds:schemaRef ds:uri="9fd47c19-1c4a-4d7d-b342-c10cef269344"/>
  </ds:schemaRefs>
</ds:datastoreItem>
</file>

<file path=customXml/itemProps7.xml><?xml version="1.0" encoding="utf-8"?>
<ds:datastoreItem xmlns:ds="http://schemas.openxmlformats.org/officeDocument/2006/customXml" ds:itemID="{C466C194-4803-40A2-84BF-EE423772DFA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1823</Words>
  <Characters>11532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Senior BEM Preparedness Coordinator</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BEM Preparedness Coordinator</dc:title>
  <dc:subject/>
  <dc:creator>Maree Lawson (DEECA)</dc:creator>
  <cp:keywords/>
  <dc:description/>
  <cp:lastModifiedBy>Jay J Keukeu (DEECA)</cp:lastModifiedBy>
  <cp:revision>6</cp:revision>
  <cp:lastPrinted>2022-06-18T12:14:00Z</cp:lastPrinted>
  <dcterms:created xsi:type="dcterms:W3CDTF">2025-04-07T01:22:00Z</dcterms:created>
  <dcterms:modified xsi:type="dcterms:W3CDTF">2025-08-28T07:53:00Z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0x0101009298E819CE1EBB4F8D2096B3E0F0C2911F00D334D0582518F14BB50ADE495822E634</vt:lpwstr>
  </property>
  <property fmtid="{D5CDD505-2E9C-101B-9397-08002B2CF9AE}" pid="5" name="MediaServiceImageTags">
    <vt:lpwstr/>
  </property>
  <property fmtid="{D5CDD505-2E9C-101B-9397-08002B2CF9AE}" pid="6" name="_dlc_DocIdItemGuid">
    <vt:lpwstr>f021a63d-d691-4055-a905-9c76d66ba69f</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98;#Process and procedure|9fed78e4-0cf7-4349-93c6-1d5eeb34ebd6</vt:lpwstr>
  </property>
  <property fmtid="{D5CDD505-2E9C-101B-9397-08002B2CF9AE}" pid="11" name="Department Document Type">
    <vt:lpwstr>199;#Template|ad5654aa-69da-4dc8-81ae-e984a44f2180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105000</vt:r8>
  </property>
  <property fmtid="{D5CDD505-2E9C-101B-9397-08002B2CF9AE}" pid="28" name="DocumentSetDescription">
    <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y fmtid="{D5CDD505-2E9C-101B-9397-08002B2CF9AE}" pid="37" name="Security_x0020_Classification">
    <vt:lpwstr>3;#Unclassified|7fa379f4-4aba-4692-ab80-7d39d3a23cf4</vt:lpwstr>
  </property>
  <property fmtid="{D5CDD505-2E9C-101B-9397-08002B2CF9AE}" pid="38" name="Department_x0020_Document_x0020_Type">
    <vt:lpwstr>199;#Template|ad5654aa-69da-4dc8-81ae-e984a44f2180</vt:lpwstr>
  </property>
  <property fmtid="{D5CDD505-2E9C-101B-9397-08002B2CF9AE}" pid="39" name="Records_x0020_Class_x0020_Team_x0020_Admin">
    <vt:lpwstr>98;#Process and procedure|9fed78e4-0cf7-4349-93c6-1d5eeb34ebd6</vt:lpwstr>
  </property>
  <property fmtid="{D5CDD505-2E9C-101B-9397-08002B2CF9AE}" pid="40" name="Dissemination_x0020_Limiting_x0020_Marker">
    <vt:lpwstr>2;#FOUO|955eb6fc-b35a-4808-8aa5-31e514fa3f26</vt:lpwstr>
  </property>
  <property fmtid="{D5CDD505-2E9C-101B-9397-08002B2CF9AE}" pid="41" name="RM_x002d_District">
    <vt:lpwstr/>
  </property>
  <property fmtid="{D5CDD505-2E9C-101B-9397-08002B2CF9AE}" pid="42" name="Activity">
    <vt:lpwstr/>
  </property>
  <property fmtid="{D5CDD505-2E9C-101B-9397-08002B2CF9AE}" pid="43" name="RM-District">
    <vt:lpwstr/>
  </property>
</Properties>
</file>