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C2400EC">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522237F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268"/>
        <w:gridCol w:w="7966"/>
      </w:tblGrid>
      <w:tr w:rsidR="00495B3B" w:rsidRPr="00495B3B" w14:paraId="7C7EDD09" w14:textId="77777777" w:rsidTr="5999B272">
        <w:trPr>
          <w:trHeight w:val="399"/>
        </w:trPr>
        <w:tc>
          <w:tcPr>
            <w:tcW w:w="2268"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0AAF272F" w14:textId="698B8BC6" w:rsidR="00495B3B" w:rsidRPr="00BD28FC" w:rsidRDefault="00CB5B5F" w:rsidP="00495B3B">
            <w:pPr>
              <w:spacing w:before="0" w:after="0"/>
              <w:ind w:left="57" w:right="-450"/>
              <w:rPr>
                <w:rFonts w:ascii="Arial" w:hAnsi="Arial" w:cs="Arial"/>
                <w:color w:val="232222" w:themeColor="text1"/>
              </w:rPr>
            </w:pPr>
            <w:r w:rsidRPr="00BD28FC">
              <w:rPr>
                <w:rFonts w:ascii="Arial" w:hAnsi="Arial" w:cs="Arial"/>
                <w:color w:val="232222" w:themeColor="text1"/>
              </w:rPr>
              <w:t>Senior Procurement Specialist</w:t>
            </w:r>
          </w:p>
        </w:tc>
      </w:tr>
      <w:tr w:rsidR="00495B3B" w:rsidRPr="00495B3B" w14:paraId="5F8F815C" w14:textId="77777777" w:rsidTr="5999B272">
        <w:trPr>
          <w:trHeight w:val="399"/>
        </w:trPr>
        <w:tc>
          <w:tcPr>
            <w:tcW w:w="2268"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592AF1EA" w14:textId="08197F42" w:rsidR="00495B3B" w:rsidRPr="00BD28FC" w:rsidRDefault="00CB1B7B" w:rsidP="00495B3B">
            <w:pPr>
              <w:spacing w:before="0" w:after="0"/>
              <w:ind w:left="57" w:right="-450"/>
              <w:rPr>
                <w:rFonts w:ascii="Arial" w:hAnsi="Arial" w:cs="Arial"/>
                <w:color w:val="232222" w:themeColor="text1"/>
              </w:rPr>
            </w:pPr>
            <w:r w:rsidRPr="00BD28FC">
              <w:rPr>
                <w:rFonts w:ascii="Arial" w:hAnsi="Arial" w:cs="Arial"/>
                <w:color w:val="232222" w:themeColor="text1"/>
              </w:rPr>
              <w:t>50963852</w:t>
            </w:r>
          </w:p>
        </w:tc>
      </w:tr>
      <w:tr w:rsidR="00495B3B" w:rsidRPr="00495B3B" w14:paraId="6052E497" w14:textId="77777777" w:rsidTr="5999B272">
        <w:trPr>
          <w:trHeight w:val="399"/>
        </w:trPr>
        <w:tc>
          <w:tcPr>
            <w:tcW w:w="2268"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25CA635E" w14:textId="0ADD7719" w:rsidR="00495B3B" w:rsidRPr="00BD28FC" w:rsidRDefault="00C1046F" w:rsidP="00495B3B">
            <w:pPr>
              <w:spacing w:before="0" w:after="0"/>
              <w:ind w:left="57" w:right="-450"/>
              <w:rPr>
                <w:rFonts w:ascii="Arial" w:hAnsi="Arial" w:cs="Arial"/>
                <w:color w:val="232222" w:themeColor="text1"/>
              </w:rPr>
            </w:pPr>
            <w:r w:rsidRPr="00BD28FC">
              <w:rPr>
                <w:rFonts w:ascii="Arial" w:hAnsi="Arial" w:cs="Arial"/>
                <w:color w:val="232222" w:themeColor="text1"/>
              </w:rPr>
              <w:t xml:space="preserve">VPS </w:t>
            </w:r>
            <w:r w:rsidR="00BD28FC" w:rsidRPr="00BD28FC">
              <w:rPr>
                <w:rFonts w:ascii="Arial" w:hAnsi="Arial" w:cs="Arial"/>
                <w:color w:val="232222" w:themeColor="text1"/>
              </w:rPr>
              <w:t xml:space="preserve">Grade </w:t>
            </w:r>
            <w:r w:rsidR="00DC224A" w:rsidRPr="00BD28FC">
              <w:rPr>
                <w:rFonts w:ascii="Arial" w:hAnsi="Arial" w:cs="Arial"/>
                <w:color w:val="232222" w:themeColor="text1"/>
              </w:rPr>
              <w:t>5</w:t>
            </w:r>
          </w:p>
        </w:tc>
      </w:tr>
      <w:tr w:rsidR="00495B3B" w:rsidRPr="00495B3B" w14:paraId="513E600D" w14:textId="77777777" w:rsidTr="5999B272">
        <w:trPr>
          <w:trHeight w:val="399"/>
        </w:trPr>
        <w:tc>
          <w:tcPr>
            <w:tcW w:w="2268"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2A6A7605" w14:textId="1C9BD007" w:rsidR="00495B3B" w:rsidRPr="00BD28FC" w:rsidRDefault="3676D623" w:rsidP="5999B272">
            <w:pPr>
              <w:spacing w:before="0" w:after="0"/>
              <w:ind w:left="57" w:right="-450"/>
              <w:rPr>
                <w:rFonts w:ascii="Arial" w:hAnsi="Arial" w:cs="Arial"/>
                <w:color w:val="232222" w:themeColor="text1"/>
              </w:rPr>
            </w:pPr>
            <w:r w:rsidRPr="00BD28FC">
              <w:rPr>
                <w:rFonts w:ascii="Arial" w:eastAsia="Arial" w:hAnsi="Arial" w:cs="Arial"/>
                <w:color w:val="232222" w:themeColor="text1"/>
              </w:rPr>
              <w:t>$11</w:t>
            </w:r>
            <w:r w:rsidR="009A78FE" w:rsidRPr="00BD28FC">
              <w:rPr>
                <w:rFonts w:ascii="Arial" w:eastAsia="Arial" w:hAnsi="Arial" w:cs="Arial"/>
                <w:color w:val="232222" w:themeColor="text1"/>
              </w:rPr>
              <w:t>6</w:t>
            </w:r>
            <w:r w:rsidRPr="00BD28FC">
              <w:rPr>
                <w:rFonts w:ascii="Arial" w:eastAsia="Arial" w:hAnsi="Arial" w:cs="Arial"/>
                <w:color w:val="232222" w:themeColor="text1"/>
              </w:rPr>
              <w:t>,</w:t>
            </w:r>
            <w:r w:rsidR="009A78FE" w:rsidRPr="00BD28FC">
              <w:rPr>
                <w:rFonts w:ascii="Arial" w:eastAsia="Arial" w:hAnsi="Arial" w:cs="Arial"/>
                <w:color w:val="232222" w:themeColor="text1"/>
              </w:rPr>
              <w:t>413</w:t>
            </w:r>
            <w:r w:rsidRPr="00BD28FC">
              <w:rPr>
                <w:rFonts w:ascii="Arial" w:eastAsia="Arial" w:hAnsi="Arial" w:cs="Arial"/>
                <w:color w:val="232222" w:themeColor="text1"/>
              </w:rPr>
              <w:t xml:space="preserve"> - $1</w:t>
            </w:r>
            <w:r w:rsidR="009A78FE" w:rsidRPr="00BD28FC">
              <w:rPr>
                <w:rFonts w:ascii="Arial" w:eastAsia="Arial" w:hAnsi="Arial" w:cs="Arial"/>
                <w:color w:val="232222" w:themeColor="text1"/>
              </w:rPr>
              <w:t>40,849</w:t>
            </w:r>
            <w:r w:rsidRPr="00BD28FC">
              <w:rPr>
                <w:rFonts w:ascii="Arial" w:eastAsia="Arial" w:hAnsi="Arial" w:cs="Arial"/>
                <w:color w:val="232222" w:themeColor="text1"/>
              </w:rPr>
              <w:t xml:space="preserve"> </w:t>
            </w:r>
            <w:r w:rsidR="00295814">
              <w:rPr>
                <w:rFonts w:ascii="Arial" w:hAnsi="Arial" w:cs="Arial"/>
                <w:color w:val="232222" w:themeColor="text1"/>
              </w:rPr>
              <w:t>plus superannuation</w:t>
            </w:r>
          </w:p>
        </w:tc>
      </w:tr>
      <w:tr w:rsidR="00495B3B" w:rsidRPr="00495B3B" w14:paraId="2A722203" w14:textId="77777777" w:rsidTr="5999B272">
        <w:trPr>
          <w:trHeight w:val="399"/>
        </w:trPr>
        <w:tc>
          <w:tcPr>
            <w:tcW w:w="2268"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1BEB3C39" w14:textId="08D5C10F" w:rsidR="00495B3B" w:rsidRPr="00BD28FC" w:rsidRDefault="00F20E86" w:rsidP="00495B3B">
            <w:pPr>
              <w:tabs>
                <w:tab w:val="left" w:pos="3529"/>
              </w:tabs>
              <w:spacing w:before="0" w:after="0"/>
              <w:ind w:left="57" w:right="-450"/>
              <w:rPr>
                <w:rFonts w:ascii="Arial" w:hAnsi="Arial" w:cs="Arial"/>
                <w:color w:val="232222" w:themeColor="text1"/>
              </w:rPr>
            </w:pPr>
            <w:r w:rsidRPr="00BD28FC">
              <w:rPr>
                <w:rFonts w:ascii="Arial" w:hAnsi="Arial" w:cs="Arial"/>
                <w:color w:val="232222" w:themeColor="text1"/>
              </w:rPr>
              <w:t xml:space="preserve">Fixed term until </w:t>
            </w:r>
            <w:r w:rsidR="009A78FE" w:rsidRPr="00BD28FC">
              <w:rPr>
                <w:rFonts w:ascii="Arial" w:hAnsi="Arial" w:cs="Arial"/>
                <w:color w:val="232222" w:themeColor="text1"/>
              </w:rPr>
              <w:t>28 January 2028</w:t>
            </w:r>
          </w:p>
        </w:tc>
      </w:tr>
      <w:tr w:rsidR="00495B3B" w:rsidRPr="00495B3B" w14:paraId="73E4C712" w14:textId="77777777" w:rsidTr="5999B272">
        <w:trPr>
          <w:trHeight w:val="399"/>
        </w:trPr>
        <w:tc>
          <w:tcPr>
            <w:tcW w:w="2268"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5A6BC801" w14:textId="299CE059" w:rsidR="00495B3B" w:rsidRPr="00BD28FC" w:rsidRDefault="004F4EC2" w:rsidP="00495B3B">
            <w:pPr>
              <w:spacing w:before="0" w:after="0"/>
              <w:ind w:left="57" w:right="-450"/>
              <w:rPr>
                <w:rFonts w:ascii="Arial" w:hAnsi="Arial" w:cs="Arial"/>
                <w:color w:val="232222" w:themeColor="text1"/>
              </w:rPr>
            </w:pPr>
            <w:r w:rsidRPr="00BD28FC">
              <w:rPr>
                <w:rFonts w:ascii="Arial" w:hAnsi="Arial" w:cs="Arial"/>
                <w:color w:val="232222" w:themeColor="text1"/>
              </w:rPr>
              <w:t>Corporate Services</w:t>
            </w:r>
          </w:p>
        </w:tc>
      </w:tr>
      <w:tr w:rsidR="00495B3B" w:rsidRPr="00495B3B" w14:paraId="1EBFF7E6" w14:textId="77777777" w:rsidTr="5999B272">
        <w:trPr>
          <w:trHeight w:val="399"/>
        </w:trPr>
        <w:tc>
          <w:tcPr>
            <w:tcW w:w="2268"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20A96CCF" w14:textId="4B7BB8B3" w:rsidR="00495B3B" w:rsidRPr="00BD28FC" w:rsidRDefault="00BD28FC" w:rsidP="00495B3B">
            <w:pPr>
              <w:spacing w:before="0" w:after="0"/>
              <w:ind w:left="57" w:right="-450"/>
              <w:rPr>
                <w:rFonts w:ascii="Arial" w:hAnsi="Arial" w:cs="Arial"/>
                <w:color w:val="232222" w:themeColor="text1"/>
              </w:rPr>
            </w:pPr>
            <w:r w:rsidRPr="00BD28FC">
              <w:rPr>
                <w:rFonts w:ascii="Arial" w:hAnsi="Arial" w:cs="Arial"/>
                <w:color w:val="232222" w:themeColor="text1"/>
              </w:rPr>
              <w:t>People &amp; Culture</w:t>
            </w:r>
            <w:r w:rsidR="000F4B41" w:rsidRPr="00BD28FC">
              <w:rPr>
                <w:rFonts w:ascii="Arial" w:hAnsi="Arial" w:cs="Arial"/>
                <w:color w:val="232222" w:themeColor="text1"/>
              </w:rPr>
              <w:t>/</w:t>
            </w:r>
            <w:r w:rsidRPr="00BD28FC">
              <w:rPr>
                <w:rFonts w:ascii="Arial" w:hAnsi="Arial" w:cs="Arial"/>
                <w:color w:val="232222" w:themeColor="text1"/>
              </w:rPr>
              <w:t>Business Services and Coordinatio</w:t>
            </w:r>
            <w:r>
              <w:rPr>
                <w:rFonts w:ascii="Arial" w:hAnsi="Arial" w:cs="Arial"/>
                <w:color w:val="232222" w:themeColor="text1"/>
              </w:rPr>
              <w:t>n</w:t>
            </w:r>
          </w:p>
        </w:tc>
      </w:tr>
      <w:tr w:rsidR="00495B3B" w:rsidRPr="00495B3B" w14:paraId="37A0D7CE" w14:textId="77777777" w:rsidTr="5999B272">
        <w:trPr>
          <w:trHeight w:val="399"/>
        </w:trPr>
        <w:tc>
          <w:tcPr>
            <w:tcW w:w="2268"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26162B02" w14:textId="15EDD8C3" w:rsidR="00495B3B" w:rsidRPr="00BD28FC" w:rsidRDefault="00495B3B" w:rsidP="00495B3B">
            <w:pPr>
              <w:spacing w:before="0" w:after="0"/>
              <w:ind w:left="57" w:right="-450"/>
              <w:rPr>
                <w:rFonts w:ascii="Arial" w:hAnsi="Arial" w:cs="Arial"/>
                <w:color w:val="232222" w:themeColor="text1"/>
              </w:rPr>
            </w:pPr>
            <w:r w:rsidRPr="00BD28FC">
              <w:rPr>
                <w:rFonts w:ascii="Arial" w:hAnsi="Arial" w:cs="Arial"/>
                <w:color w:val="232222" w:themeColor="text1"/>
              </w:rPr>
              <w:t xml:space="preserve">Flexible within Victoria </w:t>
            </w:r>
          </w:p>
          <w:p w14:paraId="3B7CA3B3" w14:textId="28AA1941" w:rsidR="00495B3B" w:rsidRPr="00BD28FC" w:rsidRDefault="00495B3B" w:rsidP="00495B3B">
            <w:pPr>
              <w:spacing w:before="0" w:after="0"/>
              <w:ind w:left="57" w:right="-450"/>
              <w:rPr>
                <w:rFonts w:ascii="Arial" w:hAnsi="Arial" w:cs="Arial"/>
                <w:color w:val="232222" w:themeColor="text1"/>
              </w:rPr>
            </w:pPr>
            <w:r w:rsidRPr="00BD28FC">
              <w:rPr>
                <w:rFonts w:ascii="Arial" w:hAnsi="Arial" w:cs="Arial"/>
                <w:color w:val="232222" w:themeColor="text1"/>
              </w:rPr>
              <w:t xml:space="preserve">Hybrid work arrangement available: </w:t>
            </w:r>
            <w:r w:rsidR="00BD28FC">
              <w:rPr>
                <w:rFonts w:ascii="Arial" w:hAnsi="Arial" w:cs="Arial"/>
                <w:color w:val="363534"/>
                <w:szCs w:val="22"/>
              </w:rPr>
              <w:fldChar w:fldCharType="begin">
                <w:ffData>
                  <w:name w:val=""/>
                  <w:enabled/>
                  <w:calcOnExit w:val="0"/>
                  <w:checkBox>
                    <w:size w:val="26"/>
                    <w:default w:val="1"/>
                  </w:checkBox>
                </w:ffData>
              </w:fldChar>
            </w:r>
            <w:r w:rsidR="00BD28FC">
              <w:rPr>
                <w:rFonts w:ascii="Arial" w:hAnsi="Arial" w:cs="Arial"/>
                <w:color w:val="363534"/>
                <w:szCs w:val="22"/>
              </w:rPr>
              <w:instrText xml:space="preserve"> FORMCHECKBOX </w:instrText>
            </w:r>
            <w:r w:rsidR="00BD28FC">
              <w:rPr>
                <w:rFonts w:ascii="Arial" w:hAnsi="Arial" w:cs="Arial"/>
                <w:color w:val="363534"/>
                <w:szCs w:val="22"/>
              </w:rPr>
            </w:r>
            <w:r w:rsidR="00BD28FC">
              <w:rPr>
                <w:rFonts w:ascii="Arial" w:hAnsi="Arial" w:cs="Arial"/>
                <w:color w:val="363534"/>
                <w:szCs w:val="22"/>
              </w:rPr>
              <w:fldChar w:fldCharType="separate"/>
            </w:r>
            <w:r w:rsidR="00BD28FC">
              <w:rPr>
                <w:rFonts w:ascii="Arial" w:hAnsi="Arial" w:cs="Arial"/>
                <w:color w:val="363534"/>
                <w:szCs w:val="22"/>
              </w:rPr>
              <w:fldChar w:fldCharType="end"/>
            </w:r>
            <w:r w:rsidR="00BD28FC" w:rsidRPr="00495B3B">
              <w:rPr>
                <w:rFonts w:ascii="Arial" w:hAnsi="Arial" w:cs="Arial"/>
                <w:color w:val="363534"/>
                <w:szCs w:val="22"/>
              </w:rPr>
              <w:t>Yes</w:t>
            </w:r>
            <w:r w:rsidR="00BD28FC" w:rsidRPr="00495B3B">
              <w:rPr>
                <w:rFonts w:ascii="Arial" w:hAnsi="Arial" w:cs="Arial"/>
                <w:color w:val="363534"/>
                <w:szCs w:val="22"/>
              </w:rPr>
              <w:tab/>
            </w:r>
            <w:r w:rsidR="00BD28FC" w:rsidRPr="00495B3B">
              <w:rPr>
                <w:rFonts w:ascii="Arial" w:hAnsi="Arial" w:cs="Arial"/>
                <w:color w:val="363534"/>
                <w:szCs w:val="22"/>
              </w:rPr>
              <w:fldChar w:fldCharType="begin">
                <w:ffData>
                  <w:name w:val=""/>
                  <w:enabled/>
                  <w:calcOnExit w:val="0"/>
                  <w:checkBox>
                    <w:size w:val="26"/>
                    <w:default w:val="0"/>
                    <w:checked w:val="0"/>
                  </w:checkBox>
                </w:ffData>
              </w:fldChar>
            </w:r>
            <w:r w:rsidR="00BD28FC" w:rsidRPr="00495B3B">
              <w:rPr>
                <w:rFonts w:ascii="Arial" w:hAnsi="Arial" w:cs="Arial"/>
                <w:color w:val="363534"/>
                <w:szCs w:val="22"/>
              </w:rPr>
              <w:instrText xml:space="preserve"> FORMCHECKBOX </w:instrText>
            </w:r>
            <w:r w:rsidR="00BD28FC" w:rsidRPr="00495B3B">
              <w:rPr>
                <w:rFonts w:ascii="Arial" w:hAnsi="Arial" w:cs="Arial"/>
                <w:color w:val="363534"/>
                <w:szCs w:val="22"/>
              </w:rPr>
            </w:r>
            <w:r w:rsidR="00BD28FC" w:rsidRPr="00495B3B">
              <w:rPr>
                <w:rFonts w:ascii="Arial" w:hAnsi="Arial" w:cs="Arial"/>
                <w:color w:val="363534"/>
                <w:szCs w:val="22"/>
              </w:rPr>
              <w:fldChar w:fldCharType="separate"/>
            </w:r>
            <w:r w:rsidR="00BD28FC" w:rsidRPr="00495B3B">
              <w:rPr>
                <w:rFonts w:ascii="Arial" w:hAnsi="Arial" w:cs="Arial"/>
                <w:color w:val="363534"/>
                <w:szCs w:val="22"/>
              </w:rPr>
              <w:fldChar w:fldCharType="end"/>
            </w:r>
            <w:r w:rsidR="00BD28FC" w:rsidRPr="00495B3B">
              <w:rPr>
                <w:rFonts w:ascii="Arial" w:hAnsi="Arial" w:cs="Arial"/>
                <w:color w:val="363534"/>
                <w:szCs w:val="22"/>
              </w:rPr>
              <w:t xml:space="preserve">  No                </w:t>
            </w:r>
            <w:r w:rsidRPr="00BD28FC">
              <w:rPr>
                <w:rFonts w:ascii="Arial" w:hAnsi="Arial" w:cs="Arial"/>
                <w:color w:val="232222" w:themeColor="text1"/>
              </w:rPr>
              <w:tab/>
              <w:t xml:space="preserve"> </w:t>
            </w:r>
          </w:p>
        </w:tc>
      </w:tr>
      <w:tr w:rsidR="00495B3B" w:rsidRPr="00495B3B" w14:paraId="4352AE4A" w14:textId="77777777" w:rsidTr="5999B272">
        <w:trPr>
          <w:trHeight w:val="399"/>
        </w:trPr>
        <w:tc>
          <w:tcPr>
            <w:tcW w:w="2268"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tbl>
            <w:tblPr>
              <w:tblW w:w="9510" w:type="dxa"/>
              <w:shd w:val="clear" w:color="auto" w:fill="FFFFFF"/>
              <w:tblCellMar>
                <w:left w:w="0" w:type="dxa"/>
                <w:right w:w="0" w:type="dxa"/>
              </w:tblCellMar>
              <w:tblLook w:val="04A0" w:firstRow="1" w:lastRow="0" w:firstColumn="1" w:lastColumn="0" w:noHBand="0" w:noVBand="1"/>
            </w:tblPr>
            <w:tblGrid>
              <w:gridCol w:w="9510"/>
            </w:tblGrid>
            <w:tr w:rsidR="00BD28FC" w:rsidRPr="00BD28FC" w14:paraId="2FE7FCE9" w14:textId="77777777">
              <w:tc>
                <w:tcPr>
                  <w:tcW w:w="9510" w:type="dxa"/>
                  <w:shd w:val="clear" w:color="auto" w:fill="FFFFFF"/>
                  <w:vAlign w:val="center"/>
                  <w:hideMark/>
                </w:tcPr>
                <w:p w14:paraId="4BA26420" w14:textId="6965C61C" w:rsidR="00BD28FC" w:rsidRPr="00BD28FC" w:rsidRDefault="00BD28FC" w:rsidP="00BD28FC">
                  <w:pPr>
                    <w:spacing w:before="0" w:after="0" w:line="240" w:lineRule="auto"/>
                    <w:textAlignment w:val="center"/>
                    <w:rPr>
                      <w:rFonts w:ascii="Arial" w:hAnsi="Arial" w:cs="Arial"/>
                      <w:color w:val="3C3C3C"/>
                    </w:rPr>
                  </w:pPr>
                  <w:r>
                    <w:rPr>
                      <w:rFonts w:ascii="Arial" w:hAnsi="Arial" w:cs="Arial"/>
                      <w:b/>
                      <w:bCs/>
                      <w:color w:val="3C3C3C"/>
                      <w:sz w:val="21"/>
                      <w:szCs w:val="21"/>
                    </w:rPr>
                    <w:t xml:space="preserve"> </w:t>
                  </w:r>
                  <w:r w:rsidRPr="00BD28FC">
                    <w:rPr>
                      <w:rFonts w:ascii="Arial" w:hAnsi="Arial" w:cs="Arial"/>
                      <w:color w:val="3C3C3C"/>
                    </w:rPr>
                    <w:t>Manager Divisional Business Services and Coordination</w:t>
                  </w:r>
                </w:p>
              </w:tc>
            </w:tr>
            <w:tr w:rsidR="00BD28FC" w:rsidRPr="00BD28FC" w14:paraId="79944D46" w14:textId="77777777">
              <w:tc>
                <w:tcPr>
                  <w:tcW w:w="2893" w:type="dxa"/>
                  <w:shd w:val="clear" w:color="auto" w:fill="FFFFFF"/>
                  <w:vAlign w:val="center"/>
                  <w:hideMark/>
                </w:tcPr>
                <w:p w14:paraId="71DE55F3" w14:textId="77777777" w:rsidR="00BD28FC" w:rsidRPr="00BD28FC" w:rsidRDefault="00BD28FC" w:rsidP="00BD28FC">
                  <w:pPr>
                    <w:spacing w:before="0" w:after="0" w:line="240" w:lineRule="auto"/>
                    <w:textAlignment w:val="center"/>
                    <w:rPr>
                      <w:rFonts w:ascii="Arial" w:hAnsi="Arial" w:cs="Arial"/>
                      <w:color w:val="3C3C3C"/>
                      <w:sz w:val="21"/>
                      <w:szCs w:val="21"/>
                    </w:rPr>
                  </w:pPr>
                </w:p>
              </w:tc>
            </w:tr>
          </w:tbl>
          <w:p w14:paraId="49BBC3C8" w14:textId="170C3D8F" w:rsidR="00495B3B" w:rsidRPr="00BD28FC" w:rsidRDefault="00495B3B" w:rsidP="00495B3B">
            <w:pPr>
              <w:tabs>
                <w:tab w:val="left" w:pos="469"/>
                <w:tab w:val="left" w:pos="1189"/>
              </w:tabs>
              <w:spacing w:before="0" w:after="0"/>
              <w:ind w:left="57" w:right="-450"/>
              <w:rPr>
                <w:rFonts w:ascii="Arial" w:hAnsi="Arial" w:cs="Arial"/>
                <w:color w:val="232222" w:themeColor="text1"/>
              </w:rPr>
            </w:pPr>
          </w:p>
        </w:tc>
      </w:tr>
      <w:tr w:rsidR="00495B3B" w:rsidRPr="00495B3B" w14:paraId="35F6D00F" w14:textId="77777777" w:rsidTr="5999B272">
        <w:trPr>
          <w:trHeight w:val="399"/>
        </w:trPr>
        <w:tc>
          <w:tcPr>
            <w:tcW w:w="2268"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3B39DD97" w14:textId="4502E2E5" w:rsidR="00495B3B" w:rsidRPr="00BD28FC" w:rsidRDefault="00BD28FC" w:rsidP="00495B3B">
            <w:pPr>
              <w:tabs>
                <w:tab w:val="left" w:pos="469"/>
                <w:tab w:val="left" w:pos="1189"/>
              </w:tabs>
              <w:spacing w:before="0" w:after="0"/>
              <w:ind w:left="57" w:right="-450"/>
              <w:rPr>
                <w:rFonts w:ascii="Arial" w:hAnsi="Arial" w:cs="Arial"/>
                <w:color w:val="232222" w:themeColor="text1"/>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5999B272">
        <w:trPr>
          <w:trHeight w:val="399"/>
        </w:trPr>
        <w:tc>
          <w:tcPr>
            <w:tcW w:w="2268"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966" w:type="dxa"/>
            <w:tcBorders>
              <w:top w:val="single" w:sz="4" w:space="0" w:color="A6A6A6" w:themeColor="background1" w:themeShade="A6"/>
              <w:left w:val="nil"/>
              <w:bottom w:val="single" w:sz="4" w:space="0" w:color="A6A6A6" w:themeColor="background1" w:themeShade="A6"/>
              <w:right w:val="nil"/>
            </w:tcBorders>
            <w:vAlign w:val="center"/>
          </w:tcPr>
          <w:p w14:paraId="723EDD97" w14:textId="42AF6156" w:rsidR="00495B3B" w:rsidRPr="00BD28FC" w:rsidRDefault="009A78FE" w:rsidP="00495B3B">
            <w:pPr>
              <w:spacing w:before="0" w:after="0"/>
              <w:ind w:left="57" w:right="-450"/>
              <w:rPr>
                <w:rFonts w:ascii="Arial" w:hAnsi="Arial" w:cs="Arial"/>
                <w:color w:val="232222" w:themeColor="text1"/>
              </w:rPr>
            </w:pPr>
            <w:r w:rsidRPr="00BD28FC">
              <w:rPr>
                <w:rFonts w:ascii="Arial" w:hAnsi="Arial" w:cs="Arial"/>
                <w:color w:val="232222" w:themeColor="text1"/>
              </w:rPr>
              <w:t>Nicholas Robson</w:t>
            </w:r>
            <w:r w:rsidR="00BD28FC">
              <w:rPr>
                <w:rFonts w:ascii="Arial" w:hAnsi="Arial" w:cs="Arial"/>
                <w:color w:val="232222" w:themeColor="text1"/>
              </w:rPr>
              <w:t xml:space="preserve"> via </w:t>
            </w:r>
            <w:hyperlink r:id="rId23" w:history="1">
              <w:r w:rsidR="00BD28FC" w:rsidRPr="001A4AB0">
                <w:rPr>
                  <w:rStyle w:val="Hyperlink"/>
                  <w:rFonts w:ascii="Arial" w:hAnsi="Arial" w:cs="Arial"/>
                </w:rPr>
                <w:t>nicholas.robson@deeca.vic.gov.au</w:t>
              </w:r>
            </w:hyperlink>
            <w:r w:rsidR="00BD28FC">
              <w:rPr>
                <w:rFonts w:ascii="Arial" w:hAnsi="Arial" w:cs="Arial"/>
                <w:color w:val="232222" w:themeColor="text1"/>
              </w:rPr>
              <w:t xml:space="preserve"> or </w:t>
            </w:r>
            <w:r w:rsidRPr="00BD28FC">
              <w:rPr>
                <w:rFonts w:ascii="Arial" w:hAnsi="Arial" w:cs="Arial"/>
                <w:color w:val="232222" w:themeColor="text1"/>
              </w:rPr>
              <w:t>0429 122 845</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60FE7E0" w14:textId="760F0AE5" w:rsidR="00495B3B" w:rsidRPr="004F577E" w:rsidRDefault="00F21139" w:rsidP="004F577E">
      <w:pPr>
        <w:pStyle w:val="Instructions"/>
        <w:spacing w:before="120" w:after="120"/>
        <w:rPr>
          <w:rFonts w:ascii="Arial" w:hAnsi="Arial"/>
          <w:color w:val="auto"/>
          <w:lang w:eastAsia="zh-CN"/>
        </w:rPr>
      </w:pPr>
      <w:r w:rsidRPr="07ECF262">
        <w:rPr>
          <w:rFonts w:ascii="Arial" w:hAnsi="Arial"/>
          <w:color w:val="auto"/>
          <w:lang w:eastAsia="zh-CN"/>
        </w:rPr>
        <w:t>The</w:t>
      </w:r>
      <w:r w:rsidR="00585679" w:rsidRPr="07ECF262">
        <w:rPr>
          <w:rFonts w:ascii="Arial" w:hAnsi="Arial"/>
          <w:color w:val="auto"/>
          <w:lang w:eastAsia="zh-CN"/>
        </w:rPr>
        <w:t xml:space="preserve"> </w:t>
      </w:r>
      <w:r w:rsidR="006D69CE">
        <w:rPr>
          <w:rFonts w:ascii="Arial" w:hAnsi="Arial"/>
          <w:color w:val="auto"/>
          <w:lang w:eastAsia="zh-CN"/>
        </w:rPr>
        <w:t xml:space="preserve">Senior </w:t>
      </w:r>
      <w:r w:rsidR="003D09E3">
        <w:rPr>
          <w:rFonts w:ascii="Arial" w:hAnsi="Arial"/>
          <w:color w:val="auto"/>
          <w:lang w:eastAsia="zh-CN"/>
        </w:rPr>
        <w:t>Procurement Specialist</w:t>
      </w:r>
      <w:r w:rsidR="00580501" w:rsidRPr="07ECF262">
        <w:rPr>
          <w:rFonts w:ascii="Arial" w:hAnsi="Arial"/>
          <w:color w:val="auto"/>
          <w:lang w:eastAsia="zh-CN"/>
        </w:rPr>
        <w:t xml:space="preserve"> </w:t>
      </w:r>
      <w:r w:rsidR="003717B0" w:rsidRPr="07ECF262">
        <w:rPr>
          <w:rFonts w:ascii="Arial" w:hAnsi="Arial"/>
          <w:color w:val="auto"/>
          <w:lang w:eastAsia="zh-CN"/>
        </w:rPr>
        <w:t xml:space="preserve">provides </w:t>
      </w:r>
      <w:r w:rsidR="003F4497">
        <w:rPr>
          <w:rFonts w:ascii="Arial" w:hAnsi="Arial"/>
          <w:color w:val="auto"/>
          <w:lang w:eastAsia="zh-CN"/>
        </w:rPr>
        <w:t xml:space="preserve">authoritative </w:t>
      </w:r>
      <w:r w:rsidR="003717B0" w:rsidRPr="07ECF262">
        <w:rPr>
          <w:rFonts w:ascii="Arial" w:hAnsi="Arial"/>
          <w:color w:val="auto"/>
          <w:lang w:eastAsia="zh-CN"/>
        </w:rPr>
        <w:t xml:space="preserve">support </w:t>
      </w:r>
      <w:r w:rsidR="003F4497">
        <w:rPr>
          <w:rFonts w:ascii="Arial" w:hAnsi="Arial"/>
          <w:color w:val="auto"/>
          <w:lang w:eastAsia="zh-CN"/>
        </w:rPr>
        <w:t xml:space="preserve">and advice </w:t>
      </w:r>
      <w:r w:rsidR="00062B02">
        <w:rPr>
          <w:rFonts w:ascii="Arial" w:hAnsi="Arial"/>
          <w:color w:val="auto"/>
          <w:lang w:eastAsia="zh-CN"/>
        </w:rPr>
        <w:t>to the</w:t>
      </w:r>
      <w:r w:rsidR="009A3EF6" w:rsidRPr="07ECF262">
        <w:rPr>
          <w:rFonts w:ascii="Arial" w:hAnsi="Arial"/>
          <w:color w:val="auto"/>
          <w:lang w:eastAsia="zh-CN"/>
        </w:rPr>
        <w:t xml:space="preserve"> </w:t>
      </w:r>
      <w:r w:rsidR="0076123D" w:rsidRPr="07ECF262">
        <w:rPr>
          <w:rFonts w:ascii="Arial" w:hAnsi="Arial"/>
          <w:color w:val="auto"/>
          <w:lang w:eastAsia="zh-CN"/>
        </w:rPr>
        <w:t>People and Culture</w:t>
      </w:r>
      <w:r w:rsidR="009A3EF6" w:rsidRPr="07ECF262">
        <w:rPr>
          <w:rFonts w:ascii="Arial" w:hAnsi="Arial"/>
          <w:color w:val="auto"/>
          <w:lang w:eastAsia="zh-CN"/>
        </w:rPr>
        <w:t xml:space="preserve"> Division</w:t>
      </w:r>
      <w:r w:rsidR="00062B02">
        <w:rPr>
          <w:rFonts w:ascii="Arial" w:hAnsi="Arial"/>
          <w:color w:val="auto"/>
          <w:lang w:eastAsia="zh-CN"/>
        </w:rPr>
        <w:t xml:space="preserve"> across a range of procurement-related processes and systems</w:t>
      </w:r>
      <w:r w:rsidR="00A047DA">
        <w:rPr>
          <w:rFonts w:ascii="Arial" w:hAnsi="Arial"/>
          <w:color w:val="auto"/>
          <w:lang w:eastAsia="zh-CN"/>
        </w:rPr>
        <w:t xml:space="preserve"> and ensures compliance with departmental and Victorian government procurement policies and guidelines. </w:t>
      </w:r>
      <w:r w:rsidR="00CC5F30" w:rsidRPr="07ECF262">
        <w:rPr>
          <w:rFonts w:ascii="Arial" w:hAnsi="Arial"/>
          <w:color w:val="auto"/>
          <w:lang w:eastAsia="zh-CN"/>
        </w:rPr>
        <w:t xml:space="preserve">The role </w:t>
      </w:r>
      <w:r w:rsidR="00A67700">
        <w:rPr>
          <w:rFonts w:ascii="Arial" w:hAnsi="Arial"/>
          <w:color w:val="auto"/>
          <w:lang w:eastAsia="zh-CN"/>
        </w:rPr>
        <w:t xml:space="preserve">requires experience in stakeholder management and regularly liaises with internal </w:t>
      </w:r>
      <w:r w:rsidR="0040315F">
        <w:rPr>
          <w:rFonts w:ascii="Arial" w:hAnsi="Arial"/>
          <w:color w:val="auto"/>
          <w:lang w:eastAsia="zh-CN"/>
        </w:rPr>
        <w:t xml:space="preserve">People and Culture stakeholders and contract managers, </w:t>
      </w:r>
      <w:r w:rsidR="00EF18EC">
        <w:rPr>
          <w:rFonts w:ascii="Arial" w:hAnsi="Arial"/>
          <w:color w:val="auto"/>
          <w:lang w:eastAsia="zh-CN"/>
        </w:rPr>
        <w:t xml:space="preserve">and other procurement contacts across the department. </w:t>
      </w:r>
      <w:r w:rsidR="002D09A5">
        <w:rPr>
          <w:rFonts w:ascii="Arial" w:hAnsi="Arial"/>
          <w:color w:val="auto"/>
          <w:lang w:eastAsia="zh-CN"/>
        </w:rPr>
        <w:t xml:space="preserve">The role is responsible for </w:t>
      </w:r>
      <w:r w:rsidR="00DC343E" w:rsidRPr="07ECF262">
        <w:rPr>
          <w:rFonts w:ascii="Arial" w:hAnsi="Arial"/>
          <w:color w:val="auto"/>
          <w:lang w:eastAsia="zh-CN"/>
        </w:rPr>
        <w:t>responding to enquiries</w:t>
      </w:r>
      <w:r w:rsidR="007803E7" w:rsidRPr="07ECF262">
        <w:rPr>
          <w:rFonts w:ascii="Arial" w:hAnsi="Arial"/>
          <w:color w:val="auto"/>
          <w:lang w:eastAsia="zh-CN"/>
        </w:rPr>
        <w:t>,</w:t>
      </w:r>
      <w:r w:rsidR="00DC343E" w:rsidRPr="07ECF262">
        <w:rPr>
          <w:rFonts w:ascii="Arial" w:hAnsi="Arial"/>
          <w:color w:val="auto"/>
          <w:lang w:eastAsia="zh-CN"/>
        </w:rPr>
        <w:t xml:space="preserve"> monitoring supplier</w:t>
      </w:r>
      <w:r w:rsidR="007803E7" w:rsidRPr="07ECF262">
        <w:rPr>
          <w:rFonts w:ascii="Arial" w:hAnsi="Arial"/>
          <w:color w:val="auto"/>
          <w:lang w:eastAsia="zh-CN"/>
        </w:rPr>
        <w:t xml:space="preserve"> performance</w:t>
      </w:r>
      <w:r w:rsidR="00001A54" w:rsidRPr="07ECF262">
        <w:rPr>
          <w:rFonts w:ascii="Arial" w:hAnsi="Arial"/>
          <w:color w:val="auto"/>
          <w:lang w:eastAsia="zh-CN"/>
        </w:rPr>
        <w:t xml:space="preserve"> </w:t>
      </w:r>
      <w:r w:rsidR="007803E7" w:rsidRPr="07ECF262">
        <w:rPr>
          <w:rFonts w:ascii="Arial" w:hAnsi="Arial"/>
          <w:color w:val="auto"/>
          <w:lang w:eastAsia="zh-CN"/>
        </w:rPr>
        <w:t>and</w:t>
      </w:r>
      <w:r w:rsidR="00D25957" w:rsidRPr="07ECF262">
        <w:rPr>
          <w:rFonts w:ascii="Arial" w:hAnsi="Arial"/>
          <w:color w:val="auto"/>
          <w:lang w:eastAsia="zh-CN"/>
        </w:rPr>
        <w:t xml:space="preserve"> </w:t>
      </w:r>
      <w:r w:rsidR="0076123D" w:rsidRPr="07ECF262">
        <w:rPr>
          <w:rFonts w:ascii="Arial" w:hAnsi="Arial"/>
          <w:color w:val="auto"/>
          <w:lang w:eastAsia="zh-CN"/>
        </w:rPr>
        <w:t xml:space="preserve">providing </w:t>
      </w:r>
      <w:r w:rsidR="002D09A5">
        <w:rPr>
          <w:rFonts w:ascii="Arial" w:hAnsi="Arial"/>
          <w:color w:val="auto"/>
          <w:lang w:eastAsia="zh-CN"/>
        </w:rPr>
        <w:t xml:space="preserve">advice to mitigate and respond to </w:t>
      </w:r>
      <w:r w:rsidR="00433686" w:rsidRPr="07ECF262">
        <w:rPr>
          <w:rFonts w:ascii="Arial" w:hAnsi="Arial"/>
          <w:color w:val="auto"/>
          <w:lang w:eastAsia="zh-CN"/>
        </w:rPr>
        <w:t xml:space="preserve">procurement breaches. </w:t>
      </w:r>
      <w:r w:rsidR="00585679" w:rsidRPr="004F577E">
        <w:rPr>
          <w:rFonts w:ascii="Arial" w:hAnsi="Arial"/>
          <w:color w:val="auto"/>
          <w:lang w:eastAsia="zh-CN"/>
        </w:rPr>
        <w:t>The role requires a detail</w:t>
      </w:r>
      <w:r w:rsidR="005D7E95" w:rsidRPr="004F577E">
        <w:rPr>
          <w:rFonts w:ascii="Arial" w:hAnsi="Arial"/>
          <w:color w:val="auto"/>
          <w:lang w:eastAsia="zh-CN"/>
        </w:rPr>
        <w:t>-</w:t>
      </w:r>
      <w:r w:rsidR="00585679" w:rsidRPr="004F577E">
        <w:rPr>
          <w:rFonts w:ascii="Arial" w:hAnsi="Arial"/>
          <w:color w:val="auto"/>
          <w:lang w:eastAsia="zh-CN"/>
        </w:rPr>
        <w:t xml:space="preserve">focused person with experience in </w:t>
      </w:r>
      <w:r w:rsidR="004E08E1" w:rsidRPr="004F577E">
        <w:rPr>
          <w:rFonts w:ascii="Arial" w:hAnsi="Arial"/>
          <w:color w:val="auto"/>
          <w:lang w:eastAsia="zh-CN"/>
        </w:rPr>
        <w:t xml:space="preserve">Victorian public sector procurement </w:t>
      </w:r>
      <w:r w:rsidR="004F577E" w:rsidRPr="004F577E">
        <w:rPr>
          <w:rFonts w:ascii="Arial" w:hAnsi="Arial"/>
          <w:color w:val="auto"/>
          <w:lang w:eastAsia="zh-CN"/>
        </w:rPr>
        <w:t>and s</w:t>
      </w:r>
      <w:r w:rsidR="00585679" w:rsidRPr="004F577E">
        <w:rPr>
          <w:rFonts w:ascii="Arial" w:hAnsi="Arial"/>
          <w:color w:val="auto"/>
          <w:lang w:eastAsia="zh-CN"/>
        </w:rPr>
        <w:t>trong customer service and interpersonal skills</w:t>
      </w:r>
      <w:r w:rsidR="004F577E" w:rsidRPr="004F577E">
        <w:rPr>
          <w:rFonts w:ascii="Arial" w:hAnsi="Arial"/>
          <w:color w:val="auto"/>
          <w:lang w:eastAsia="zh-CN"/>
        </w:rPr>
        <w:t>.</w:t>
      </w:r>
      <w:r w:rsidR="004F577E">
        <w:rPr>
          <w:rFonts w:ascii="Arial" w:hAnsi="Arial"/>
          <w:szCs w:val="22"/>
          <w:lang w:eastAsia="zh-CN"/>
        </w:rPr>
        <w:t xml:space="preserve">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9774018" w14:textId="701CAFDD" w:rsidR="002722F4" w:rsidRDefault="002722F4" w:rsidP="002722F4">
      <w:pPr>
        <w:keepNext/>
        <w:spacing w:line="240" w:lineRule="auto"/>
        <w:rPr>
          <w:rFonts w:ascii="Arial" w:hAnsi="Arial" w:cs="Arial"/>
          <w:noProof/>
          <w:color w:val="000000"/>
          <w:lang w:eastAsia="zh-CN"/>
        </w:rPr>
      </w:pPr>
      <w:r w:rsidRPr="00186309">
        <w:rPr>
          <w:rFonts w:ascii="Arial" w:hAnsi="Arial" w:cs="Arial"/>
          <w:i/>
          <w:iCs/>
          <w:noProof/>
          <w:color w:val="000000"/>
          <w:lang w:eastAsia="zh-CN"/>
        </w:rPr>
        <w:t>The Group</w:t>
      </w:r>
      <w:r>
        <w:rPr>
          <w:rFonts w:ascii="Arial" w:hAnsi="Arial" w:cs="Arial"/>
          <w:noProof/>
          <w:color w:val="000000"/>
          <w:lang w:eastAsia="zh-CN"/>
        </w:rPr>
        <w:br/>
        <w:t>Corporate Services 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The Division</w:t>
      </w:r>
    </w:p>
    <w:p w14:paraId="2EE2B302" w14:textId="77777777" w:rsidR="002722F4" w:rsidRDefault="002722F4" w:rsidP="00BD28FC">
      <w:pPr>
        <w:spacing w:line="240" w:lineRule="auto"/>
        <w:rPr>
          <w:rFonts w:ascii="Arial" w:hAnsi="Arial" w:cs="Arial"/>
          <w:noProof/>
          <w:color w:val="000000"/>
          <w:lang w:eastAsia="zh-CN"/>
        </w:rPr>
      </w:pPr>
      <w:r>
        <w:rPr>
          <w:rFonts w:ascii="Arial" w:hAnsi="Arial" w:cs="Arial"/>
          <w:i/>
          <w:iCs/>
          <w:noProof/>
          <w:color w:val="000000"/>
          <w:lang w:eastAsia="zh-CN"/>
        </w:rPr>
        <w:t>The Division</w:t>
      </w:r>
      <w:r>
        <w:rPr>
          <w:rFonts w:ascii="Arial" w:hAnsi="Arial" w:cs="Arial"/>
          <w:noProof/>
          <w:color w:val="000000"/>
          <w:lang w:eastAsia="zh-CN"/>
        </w:rPr>
        <w:br/>
        <w:t>People and Culture develop the capability of our people and promote a safe working environment for all. The division works to build an organisational culture that drives high performance through strong leadership, diversity and inclusion, innovation, workforce agility and flexibility.</w:t>
      </w:r>
    </w:p>
    <w:p w14:paraId="49FA28D8" w14:textId="77777777" w:rsidR="002722F4" w:rsidRPr="000B181E" w:rsidRDefault="002722F4" w:rsidP="002722F4">
      <w:pPr>
        <w:keepNext/>
        <w:spacing w:before="0" w:after="0" w:line="240" w:lineRule="auto"/>
        <w:rPr>
          <w:rFonts w:ascii="Arial" w:hAnsi="Arial" w:cs="Arial"/>
          <w:noProof/>
          <w:color w:val="000000"/>
          <w:lang w:eastAsia="zh-CN"/>
        </w:rPr>
      </w:pPr>
      <w:r w:rsidRPr="000B181E">
        <w:rPr>
          <w:rFonts w:ascii="Arial" w:hAnsi="Arial" w:cs="Arial"/>
          <w:i/>
          <w:iCs/>
          <w:noProof/>
          <w:color w:val="000000"/>
          <w:lang w:eastAsia="zh-CN"/>
        </w:rPr>
        <w:lastRenderedPageBreak/>
        <w:t>The Branch</w:t>
      </w:r>
      <w:r>
        <w:rPr>
          <w:rFonts w:ascii="Arial" w:hAnsi="Arial" w:cs="Arial"/>
          <w:noProof/>
          <w:color w:val="000000"/>
          <w:lang w:eastAsia="zh-CN"/>
        </w:rPr>
        <w:br/>
      </w:r>
      <w:r w:rsidRPr="000B181E">
        <w:rPr>
          <w:rFonts w:ascii="Arial" w:hAnsi="Arial" w:cs="Arial"/>
          <w:noProof/>
          <w:color w:val="000000"/>
          <w:lang w:eastAsia="zh-CN"/>
        </w:rPr>
        <w:t>The Business Services and Coordination Branch provides a range of business services across the People and</w:t>
      </w:r>
    </w:p>
    <w:p w14:paraId="1CFDCD7F" w14:textId="77777777" w:rsidR="002722F4" w:rsidRPr="000B181E" w:rsidRDefault="002722F4" w:rsidP="002722F4">
      <w:pPr>
        <w:keepNext/>
        <w:spacing w:before="0" w:after="0" w:line="240" w:lineRule="auto"/>
        <w:rPr>
          <w:rFonts w:ascii="Arial" w:hAnsi="Arial" w:cs="Arial"/>
          <w:noProof/>
          <w:color w:val="000000"/>
          <w:lang w:eastAsia="zh-CN"/>
        </w:rPr>
      </w:pPr>
      <w:r w:rsidRPr="000B181E">
        <w:rPr>
          <w:rFonts w:ascii="Arial" w:hAnsi="Arial" w:cs="Arial"/>
          <w:noProof/>
          <w:color w:val="000000"/>
          <w:lang w:eastAsia="zh-CN"/>
        </w:rPr>
        <w:t>Culture division including the management and oversight of budgets (including the management of the People</w:t>
      </w:r>
    </w:p>
    <w:p w14:paraId="4FC1519C" w14:textId="77777777" w:rsidR="002722F4" w:rsidRPr="000B181E" w:rsidRDefault="002722F4" w:rsidP="002722F4">
      <w:pPr>
        <w:keepNext/>
        <w:spacing w:before="0" w:after="0" w:line="240" w:lineRule="auto"/>
        <w:rPr>
          <w:rFonts w:ascii="Arial" w:hAnsi="Arial" w:cs="Arial"/>
          <w:noProof/>
          <w:color w:val="000000"/>
          <w:lang w:eastAsia="zh-CN"/>
        </w:rPr>
      </w:pPr>
      <w:r w:rsidRPr="000B181E">
        <w:rPr>
          <w:rFonts w:ascii="Arial" w:hAnsi="Arial" w:cs="Arial"/>
          <w:noProof/>
          <w:color w:val="000000"/>
          <w:lang w:eastAsia="zh-CN"/>
        </w:rPr>
        <w:t>Levy), procurement advice and coordination of departmental and corporate processes. The branch also leads the</w:t>
      </w:r>
    </w:p>
    <w:p w14:paraId="4664AAA8" w14:textId="77777777" w:rsidR="002722F4" w:rsidRPr="00495B3B" w:rsidRDefault="002722F4" w:rsidP="002722F4">
      <w:pPr>
        <w:keepNext/>
        <w:spacing w:before="0" w:after="0" w:line="240" w:lineRule="auto"/>
        <w:rPr>
          <w:rFonts w:ascii="Arial" w:hAnsi="Arial" w:cs="Arial"/>
          <w:noProof/>
          <w:color w:val="000000"/>
          <w:lang w:eastAsia="zh-CN"/>
        </w:rPr>
      </w:pPr>
      <w:r w:rsidRPr="000B181E">
        <w:rPr>
          <w:rFonts w:ascii="Arial" w:hAnsi="Arial" w:cs="Arial"/>
          <w:noProof/>
          <w:color w:val="000000"/>
          <w:lang w:eastAsia="zh-CN"/>
        </w:rPr>
        <w:t>management and oversight across DEECA’s executive workforce</w:t>
      </w:r>
      <w:r>
        <w:rPr>
          <w:rFonts w:ascii="Arial" w:hAnsi="Arial" w:cs="Arial"/>
          <w:noProof/>
          <w:color w:val="000000"/>
          <w:lang w:eastAsia="zh-CN"/>
        </w:rPr>
        <w:t xml:space="preserve"> </w:t>
      </w:r>
      <w:r w:rsidRPr="000B181E">
        <w:rPr>
          <w:rFonts w:ascii="Arial" w:hAnsi="Arial" w:cs="Arial"/>
          <w:noProof/>
          <w:color w:val="000000"/>
          <w:lang w:eastAsia="zh-CN"/>
        </w:rPr>
        <w:t>and delivers a range of cross-branch projects including visa working rights and compliance</w:t>
      </w:r>
      <w:r>
        <w:rPr>
          <w:rFonts w:ascii="Arial" w:hAnsi="Arial" w:cs="Arial"/>
          <w:noProof/>
          <w:color w:val="000000"/>
          <w:lang w:eastAsia="zh-CN"/>
        </w:rPr>
        <w:t xml:space="preserve"> </w:t>
      </w:r>
      <w:r w:rsidRPr="000B181E">
        <w:rPr>
          <w:rFonts w:ascii="Arial" w:hAnsi="Arial" w:cs="Arial"/>
          <w:noProof/>
          <w:color w:val="000000"/>
          <w:lang w:eastAsia="zh-CN"/>
        </w:rPr>
        <w:t>with the Child Safe Standards.</w:t>
      </w:r>
    </w:p>
    <w:p w14:paraId="47A5774F" w14:textId="1A319125" w:rsidR="00495B3B" w:rsidRPr="000E310A" w:rsidRDefault="00495B3B" w:rsidP="000E310A">
      <w:pPr>
        <w:pStyle w:val="Instructions"/>
        <w:rPr>
          <w:rFonts w:asciiTheme="minorHAnsi" w:hAnsiTheme="minorHAnsi" w:cstheme="minorHAnsi"/>
          <w:color w:val="232222" w:themeColor="text1"/>
          <w:lang w:eastAsia="zh-CN"/>
        </w:rPr>
      </w:pPr>
      <w:r w:rsidRPr="4E407AF7">
        <w:rPr>
          <w:rFonts w:ascii="Arial" w:hAnsi="Arial" w:cs="Arial"/>
          <w:color w:val="442D97" w:themeColor="accent4" w:themeTint="BF"/>
          <w:sz w:val="28"/>
          <w:szCs w:val="28"/>
          <w:lang w:eastAsia="zh-CN"/>
        </w:rPr>
        <w:t>Accountabilities</w:t>
      </w:r>
    </w:p>
    <w:p w14:paraId="64E0ABAD" w14:textId="7E9B417F" w:rsidR="009E4733" w:rsidRDefault="00E25636">
      <w:pPr>
        <w:numPr>
          <w:ilvl w:val="0"/>
          <w:numId w:val="43"/>
        </w:numPr>
        <w:spacing w:line="240" w:lineRule="auto"/>
        <w:ind w:left="357" w:hanging="357"/>
        <w:rPr>
          <w:rFonts w:cstheme="minorBidi"/>
          <w:lang w:eastAsia="zh-CN"/>
        </w:rPr>
      </w:pPr>
      <w:r w:rsidRPr="00943CF9">
        <w:rPr>
          <w:rFonts w:cstheme="minorBidi"/>
          <w:lang w:eastAsia="zh-CN"/>
        </w:rPr>
        <w:t xml:space="preserve">Provide responsive </w:t>
      </w:r>
      <w:r w:rsidR="004B267C" w:rsidRPr="00943CF9">
        <w:rPr>
          <w:rFonts w:cstheme="minorBidi"/>
          <w:lang w:eastAsia="zh-CN"/>
        </w:rPr>
        <w:t>and authoritative procurement</w:t>
      </w:r>
      <w:r w:rsidR="007F27B2" w:rsidRPr="00943CF9">
        <w:rPr>
          <w:rFonts w:cstheme="minorBidi"/>
          <w:lang w:eastAsia="zh-CN"/>
        </w:rPr>
        <w:t xml:space="preserve"> </w:t>
      </w:r>
      <w:r w:rsidR="004B787D" w:rsidRPr="00943CF9">
        <w:rPr>
          <w:rFonts w:cstheme="minorBidi"/>
          <w:lang w:eastAsia="zh-CN"/>
        </w:rPr>
        <w:t xml:space="preserve">and contract-related </w:t>
      </w:r>
      <w:r w:rsidRPr="00943CF9">
        <w:rPr>
          <w:rFonts w:cstheme="minorBidi"/>
          <w:lang w:eastAsia="zh-CN"/>
        </w:rPr>
        <w:t xml:space="preserve">advice </w:t>
      </w:r>
      <w:r w:rsidR="002F6D24" w:rsidRPr="00943CF9">
        <w:rPr>
          <w:rFonts w:cstheme="minorBidi"/>
          <w:lang w:eastAsia="zh-CN"/>
        </w:rPr>
        <w:t xml:space="preserve">to </w:t>
      </w:r>
      <w:r w:rsidR="00042CFB" w:rsidRPr="00943CF9">
        <w:rPr>
          <w:rFonts w:cstheme="minorBidi"/>
          <w:lang w:eastAsia="zh-CN"/>
        </w:rPr>
        <w:t>key stakeholders across People and Culture</w:t>
      </w:r>
      <w:r w:rsidR="001D18BA" w:rsidRPr="00943CF9">
        <w:rPr>
          <w:rFonts w:cstheme="minorBidi"/>
          <w:lang w:eastAsia="zh-CN"/>
        </w:rPr>
        <w:t xml:space="preserve">, </w:t>
      </w:r>
      <w:r w:rsidR="00943CF9" w:rsidRPr="00943CF9">
        <w:rPr>
          <w:rFonts w:cstheme="minorBidi"/>
          <w:lang w:eastAsia="zh-CN"/>
        </w:rPr>
        <w:t>interpreting and communicating</w:t>
      </w:r>
      <w:r w:rsidR="00943CF9">
        <w:rPr>
          <w:rFonts w:cstheme="minorBidi"/>
          <w:lang w:eastAsia="zh-CN"/>
        </w:rPr>
        <w:t xml:space="preserve"> </w:t>
      </w:r>
      <w:r w:rsidR="00943CF9" w:rsidRPr="00943CF9">
        <w:rPr>
          <w:rFonts w:cstheme="minorBidi"/>
          <w:lang w:eastAsia="zh-CN"/>
        </w:rPr>
        <w:t>complex technical concepts to a range of audiences to</w:t>
      </w:r>
      <w:r w:rsidR="00943CF9">
        <w:rPr>
          <w:rFonts w:cstheme="minorBidi"/>
          <w:lang w:eastAsia="zh-CN"/>
        </w:rPr>
        <w:t xml:space="preserve"> ensure </w:t>
      </w:r>
      <w:r w:rsidR="009E4733" w:rsidRPr="00943CF9">
        <w:rPr>
          <w:rFonts w:cstheme="minorBidi"/>
          <w:lang w:eastAsia="zh-CN"/>
        </w:rPr>
        <w:t xml:space="preserve">compliance with </w:t>
      </w:r>
      <w:r w:rsidR="0081244B">
        <w:rPr>
          <w:rFonts w:cstheme="minorBidi"/>
          <w:lang w:eastAsia="zh-CN"/>
        </w:rPr>
        <w:t xml:space="preserve">legislative, policy and procedural requirements. </w:t>
      </w:r>
    </w:p>
    <w:p w14:paraId="373AF74C" w14:textId="6BBBBF71" w:rsidR="00B0455F" w:rsidRPr="00943CF9" w:rsidRDefault="002A1CF1">
      <w:pPr>
        <w:numPr>
          <w:ilvl w:val="0"/>
          <w:numId w:val="43"/>
        </w:numPr>
        <w:spacing w:line="240" w:lineRule="auto"/>
        <w:ind w:left="357" w:hanging="357"/>
        <w:rPr>
          <w:rFonts w:cstheme="minorBidi"/>
          <w:lang w:eastAsia="zh-CN"/>
        </w:rPr>
      </w:pPr>
      <w:r>
        <w:rPr>
          <w:rFonts w:cstheme="minorBidi"/>
          <w:lang w:eastAsia="zh-CN"/>
        </w:rPr>
        <w:t xml:space="preserve">Review and provide assurance on </w:t>
      </w:r>
      <w:r w:rsidR="00BE344D">
        <w:rPr>
          <w:rFonts w:cstheme="minorBidi"/>
          <w:lang w:eastAsia="zh-CN"/>
        </w:rPr>
        <w:t>written materials</w:t>
      </w:r>
      <w:r w:rsidR="00503529">
        <w:rPr>
          <w:rFonts w:cstheme="minorBidi"/>
          <w:lang w:eastAsia="zh-CN"/>
        </w:rPr>
        <w:t>, including briefs,</w:t>
      </w:r>
      <w:r w:rsidR="00BE344D">
        <w:rPr>
          <w:rFonts w:cstheme="minorBidi"/>
          <w:lang w:eastAsia="zh-CN"/>
        </w:rPr>
        <w:t xml:space="preserve"> relating to procurements and contracts </w:t>
      </w:r>
      <w:r w:rsidR="002316EC">
        <w:rPr>
          <w:rFonts w:cstheme="minorBidi"/>
          <w:lang w:eastAsia="zh-CN"/>
        </w:rPr>
        <w:t xml:space="preserve">across People and Culture. </w:t>
      </w:r>
    </w:p>
    <w:p w14:paraId="2A801704" w14:textId="35511ABC" w:rsidR="00D55762" w:rsidRDefault="00D55762" w:rsidP="006861E5">
      <w:pPr>
        <w:numPr>
          <w:ilvl w:val="0"/>
          <w:numId w:val="43"/>
        </w:numPr>
        <w:spacing w:line="240" w:lineRule="auto"/>
        <w:ind w:left="357" w:hanging="357"/>
        <w:rPr>
          <w:rFonts w:cstheme="minorBidi"/>
          <w:lang w:eastAsia="zh-CN"/>
        </w:rPr>
      </w:pPr>
      <w:r w:rsidRPr="006861E5">
        <w:rPr>
          <w:rFonts w:cstheme="minorBidi"/>
          <w:lang w:eastAsia="zh-CN"/>
        </w:rPr>
        <w:t>Produce regular reports</w:t>
      </w:r>
      <w:r w:rsidR="00DA4A45">
        <w:rPr>
          <w:rFonts w:cstheme="minorBidi"/>
          <w:lang w:eastAsia="zh-CN"/>
        </w:rPr>
        <w:t xml:space="preserve"> and </w:t>
      </w:r>
      <w:r w:rsidRPr="006861E5">
        <w:rPr>
          <w:rFonts w:cstheme="minorBidi"/>
          <w:lang w:eastAsia="zh-CN"/>
        </w:rPr>
        <w:t xml:space="preserve">analyse </w:t>
      </w:r>
      <w:r w:rsidR="00AE5E57">
        <w:rPr>
          <w:rFonts w:cstheme="minorBidi"/>
          <w:lang w:eastAsia="zh-CN"/>
        </w:rPr>
        <w:t xml:space="preserve">and </w:t>
      </w:r>
      <w:r w:rsidR="00DA4A45">
        <w:rPr>
          <w:rFonts w:cstheme="minorBidi"/>
          <w:lang w:eastAsia="zh-CN"/>
        </w:rPr>
        <w:t xml:space="preserve">communicate the </w:t>
      </w:r>
      <w:r w:rsidRPr="006861E5">
        <w:rPr>
          <w:rFonts w:cstheme="minorBidi"/>
          <w:lang w:eastAsia="zh-CN"/>
        </w:rPr>
        <w:t>data to monitor compliance and potential risks</w:t>
      </w:r>
      <w:r w:rsidR="00DA4A45">
        <w:rPr>
          <w:rFonts w:cstheme="minorBidi"/>
          <w:lang w:eastAsia="zh-CN"/>
        </w:rPr>
        <w:t xml:space="preserve"> and to increase contract manager and leadership team awareness and understanding of </w:t>
      </w:r>
      <w:r w:rsidR="003D7C01">
        <w:rPr>
          <w:rFonts w:cstheme="minorBidi"/>
          <w:lang w:eastAsia="zh-CN"/>
        </w:rPr>
        <w:t>contracts within People and Culture</w:t>
      </w:r>
      <w:r w:rsidRPr="006861E5">
        <w:rPr>
          <w:rFonts w:cstheme="minorBidi"/>
          <w:lang w:eastAsia="zh-CN"/>
        </w:rPr>
        <w:t>.</w:t>
      </w:r>
    </w:p>
    <w:p w14:paraId="0C7D08E9" w14:textId="216C95D1" w:rsidR="00411192" w:rsidRDefault="00411192" w:rsidP="00411192">
      <w:pPr>
        <w:numPr>
          <w:ilvl w:val="0"/>
          <w:numId w:val="43"/>
        </w:numPr>
        <w:spacing w:line="240" w:lineRule="auto"/>
        <w:ind w:left="357" w:hanging="357"/>
        <w:rPr>
          <w:rFonts w:cstheme="minorBidi"/>
          <w:lang w:eastAsia="zh-CN"/>
        </w:rPr>
      </w:pPr>
      <w:r w:rsidRPr="006861E5">
        <w:rPr>
          <w:rFonts w:cstheme="minorBidi"/>
          <w:lang w:eastAsia="zh-CN"/>
        </w:rPr>
        <w:t xml:space="preserve">Liaise regularly with Corporate Services’ Procurement Branch to </w:t>
      </w:r>
      <w:r w:rsidR="00B43CF9">
        <w:rPr>
          <w:rFonts w:cstheme="minorBidi"/>
          <w:lang w:eastAsia="zh-CN"/>
        </w:rPr>
        <w:t xml:space="preserve">maintain a </w:t>
      </w:r>
      <w:r w:rsidR="004209FC">
        <w:rPr>
          <w:rFonts w:cstheme="minorBidi"/>
          <w:lang w:eastAsia="zh-CN"/>
        </w:rPr>
        <w:t>contemporary understanding</w:t>
      </w:r>
      <w:r w:rsidRPr="006861E5">
        <w:rPr>
          <w:rFonts w:cstheme="minorBidi"/>
          <w:lang w:eastAsia="zh-CN"/>
        </w:rPr>
        <w:t xml:space="preserve"> of key changes to departmental and government finance and procurement policy changes and to seek specialist advice on recommended actions for the management and resolution of potential procurement risks on behalf of the People and Culture Division.</w:t>
      </w:r>
    </w:p>
    <w:p w14:paraId="78454B41" w14:textId="1D1FA6A5" w:rsidR="008A08F9" w:rsidRDefault="008A08F9" w:rsidP="00411192">
      <w:pPr>
        <w:numPr>
          <w:ilvl w:val="0"/>
          <w:numId w:val="43"/>
        </w:numPr>
        <w:spacing w:line="240" w:lineRule="auto"/>
        <w:ind w:left="357" w:hanging="357"/>
        <w:rPr>
          <w:rFonts w:cstheme="minorBidi"/>
          <w:lang w:eastAsia="zh-CN"/>
        </w:rPr>
      </w:pPr>
      <w:r>
        <w:rPr>
          <w:rFonts w:cstheme="minorBidi"/>
          <w:lang w:eastAsia="zh-CN"/>
        </w:rPr>
        <w:t>Build capability across key stakeholders and procurement managers in People and Culture</w:t>
      </w:r>
      <w:r w:rsidR="00656E96">
        <w:rPr>
          <w:rFonts w:cstheme="minorBidi"/>
          <w:lang w:eastAsia="zh-CN"/>
        </w:rPr>
        <w:t xml:space="preserve"> on the processes, policies and procedures associated with procurement and contract management, including effectively communicating changes and </w:t>
      </w:r>
      <w:r w:rsidR="00262075">
        <w:rPr>
          <w:rFonts w:cstheme="minorBidi"/>
          <w:lang w:eastAsia="zh-CN"/>
        </w:rPr>
        <w:t xml:space="preserve">mitigating procurement-related risks. </w:t>
      </w:r>
    </w:p>
    <w:p w14:paraId="1AEE2617" w14:textId="7341FEB6" w:rsidR="00495B3B" w:rsidRPr="006861E5" w:rsidRDefault="00495B3B" w:rsidP="00D55762">
      <w:pPr>
        <w:numPr>
          <w:ilvl w:val="0"/>
          <w:numId w:val="43"/>
        </w:numPr>
        <w:spacing w:line="240" w:lineRule="auto"/>
        <w:ind w:left="357" w:hanging="357"/>
        <w:rPr>
          <w:rFonts w:cstheme="minorBidi"/>
          <w:lang w:eastAsia="zh-CN"/>
        </w:rPr>
      </w:pPr>
      <w:r w:rsidRPr="006861E5">
        <w:rPr>
          <w:rFonts w:cstheme="minorBidi"/>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F84E32" w:rsidRDefault="00495B3B" w:rsidP="00495B3B">
      <w:pPr>
        <w:spacing w:before="0" w:after="0"/>
        <w:rPr>
          <w:rFonts w:ascii="Arial" w:hAnsi="Arial" w:cs="Arial"/>
          <w:szCs w:val="22"/>
        </w:rPr>
      </w:pPr>
      <w:r w:rsidRPr="00F84E32">
        <w:rPr>
          <w:rFonts w:ascii="Arial" w:hAnsi="Arial" w:cs="Arial"/>
          <w:szCs w:val="22"/>
        </w:rPr>
        <w:t>The key selection criteria specified below outline the capabilities required for the position.</w:t>
      </w:r>
    </w:p>
    <w:p w14:paraId="7195DD23" w14:textId="77777777" w:rsidR="00495B3B" w:rsidRPr="00F84E32" w:rsidRDefault="00495B3B" w:rsidP="00495B3B">
      <w:pPr>
        <w:spacing w:before="160" w:after="0"/>
        <w:rPr>
          <w:rFonts w:ascii="Arial" w:hAnsi="Arial" w:cs="Arial"/>
          <w:b/>
          <w:szCs w:val="22"/>
        </w:rPr>
      </w:pPr>
      <w:r w:rsidRPr="00F84E32">
        <w:rPr>
          <w:rFonts w:ascii="Arial" w:hAnsi="Arial" w:cs="Arial"/>
          <w:b/>
          <w:szCs w:val="22"/>
        </w:rPr>
        <w:t>Specialist/Technical Expertise/Qualifications</w:t>
      </w:r>
    </w:p>
    <w:p w14:paraId="1D516C7F" w14:textId="0ECF0E5B" w:rsidR="00495B3B" w:rsidRPr="00F84E32" w:rsidRDefault="00532524" w:rsidP="00740864">
      <w:pPr>
        <w:pStyle w:val="ListParagraph"/>
        <w:numPr>
          <w:ilvl w:val="0"/>
          <w:numId w:val="46"/>
        </w:numPr>
        <w:spacing w:before="0" w:after="0" w:line="276" w:lineRule="auto"/>
        <w:rPr>
          <w:rFonts w:ascii="Arial" w:hAnsi="Arial" w:cs="Arial"/>
          <w:lang w:eastAsia="zh-CN"/>
        </w:rPr>
      </w:pPr>
      <w:r w:rsidRPr="00F84E32">
        <w:rPr>
          <w:rFonts w:ascii="Arial" w:hAnsi="Arial" w:cs="Arial"/>
          <w:lang w:eastAsia="zh-CN"/>
        </w:rPr>
        <w:t xml:space="preserve">Demonstrated </w:t>
      </w:r>
      <w:r w:rsidR="0031637F" w:rsidRPr="00F84E32">
        <w:rPr>
          <w:rFonts w:ascii="Arial" w:hAnsi="Arial" w:cs="Arial"/>
          <w:lang w:eastAsia="zh-CN"/>
        </w:rPr>
        <w:t xml:space="preserve">experience with </w:t>
      </w:r>
      <w:r w:rsidR="00CA5B8C" w:rsidRPr="00F84E32">
        <w:rPr>
          <w:rFonts w:ascii="Arial" w:hAnsi="Arial" w:cs="Arial"/>
          <w:lang w:eastAsia="zh-CN"/>
        </w:rPr>
        <w:t xml:space="preserve">Victorian Public Sector </w:t>
      </w:r>
      <w:r w:rsidRPr="00F84E32">
        <w:rPr>
          <w:rFonts w:ascii="Arial" w:hAnsi="Arial" w:cs="Arial"/>
          <w:lang w:eastAsia="zh-CN"/>
        </w:rPr>
        <w:t>procurement</w:t>
      </w:r>
      <w:r w:rsidR="00CA5B8C" w:rsidRPr="00F84E32">
        <w:rPr>
          <w:rFonts w:ascii="Arial" w:hAnsi="Arial" w:cs="Arial"/>
          <w:lang w:eastAsia="zh-CN"/>
        </w:rPr>
        <w:t xml:space="preserve"> </w:t>
      </w:r>
      <w:r w:rsidRPr="00F84E32">
        <w:rPr>
          <w:rFonts w:ascii="Arial" w:hAnsi="Arial" w:cs="Arial"/>
          <w:lang w:eastAsia="zh-CN"/>
        </w:rPr>
        <w:t>practices and procedures</w:t>
      </w:r>
      <w:r w:rsidR="00CA5B8C" w:rsidRPr="00F84E32">
        <w:rPr>
          <w:rFonts w:ascii="Arial" w:hAnsi="Arial" w:cs="Arial"/>
          <w:lang w:eastAsia="zh-CN"/>
        </w:rPr>
        <w:t xml:space="preserve"> is required</w:t>
      </w:r>
      <w:r w:rsidRPr="00F84E32">
        <w:rPr>
          <w:rFonts w:ascii="Arial" w:hAnsi="Arial" w:cs="Arial"/>
          <w:lang w:eastAsia="zh-CN"/>
        </w:rPr>
        <w:t>.</w:t>
      </w:r>
    </w:p>
    <w:p w14:paraId="6EEC0F6D" w14:textId="72171BCC" w:rsidR="00BC2752" w:rsidRPr="00F84E32" w:rsidRDefault="00BC2752" w:rsidP="00740864">
      <w:pPr>
        <w:pStyle w:val="ListParagraph"/>
        <w:numPr>
          <w:ilvl w:val="0"/>
          <w:numId w:val="46"/>
        </w:numPr>
        <w:spacing w:before="0" w:after="0" w:line="276" w:lineRule="auto"/>
        <w:rPr>
          <w:rFonts w:ascii="Arial" w:hAnsi="Arial" w:cs="Arial"/>
          <w:lang w:eastAsia="zh-CN"/>
        </w:rPr>
      </w:pPr>
      <w:r w:rsidRPr="00F84E32">
        <w:rPr>
          <w:rFonts w:ascii="Arial" w:hAnsi="Arial" w:cs="Arial"/>
          <w:lang w:eastAsia="zh-CN"/>
        </w:rPr>
        <w:t xml:space="preserve">Proficiency in the use of </w:t>
      </w:r>
      <w:r w:rsidR="00C07BBA" w:rsidRPr="00F84E32">
        <w:rPr>
          <w:rFonts w:ascii="Arial" w:hAnsi="Arial" w:cs="Arial"/>
          <w:lang w:eastAsia="zh-CN"/>
        </w:rPr>
        <w:t>the Zycus and Oracle systems</w:t>
      </w:r>
      <w:r w:rsidR="00E546DD" w:rsidRPr="00F84E32">
        <w:rPr>
          <w:rFonts w:ascii="Arial" w:hAnsi="Arial" w:cs="Arial"/>
          <w:lang w:eastAsia="zh-CN"/>
        </w:rPr>
        <w:t xml:space="preserve"> or other finance and procurement applications used in government will be viewed favourably. </w:t>
      </w:r>
    </w:p>
    <w:p w14:paraId="62DD3F46" w14:textId="77777777" w:rsidR="00495B3B" w:rsidRPr="00F84E32" w:rsidRDefault="00495B3B" w:rsidP="00495B3B">
      <w:pPr>
        <w:spacing w:before="160" w:after="0"/>
        <w:rPr>
          <w:rFonts w:ascii="Arial" w:hAnsi="Arial" w:cs="Arial"/>
          <w:b/>
        </w:rPr>
      </w:pPr>
      <w:r w:rsidRPr="00F84E32">
        <w:rPr>
          <w:rFonts w:ascii="Arial" w:hAnsi="Arial" w:cs="Arial"/>
          <w:b/>
        </w:rPr>
        <w:t>Capabilities</w:t>
      </w:r>
    </w:p>
    <w:p w14:paraId="4DA80AD4" w14:textId="20E0A98C" w:rsidR="00740864" w:rsidRPr="00F84E32" w:rsidRDefault="00740864" w:rsidP="00740864">
      <w:pPr>
        <w:pStyle w:val="ListParagraph"/>
        <w:numPr>
          <w:ilvl w:val="0"/>
          <w:numId w:val="45"/>
        </w:numPr>
        <w:ind w:left="357" w:hanging="357"/>
        <w:rPr>
          <w:rFonts w:ascii="Arial" w:hAnsi="Arial" w:cs="Arial"/>
          <w:lang w:eastAsia="zh-CN"/>
        </w:rPr>
      </w:pPr>
      <w:r w:rsidRPr="00F84E32">
        <w:rPr>
          <w:rFonts w:ascii="Arial" w:hAnsi="Arial" w:cs="Arial"/>
          <w:b/>
          <w:bCs/>
          <w:lang w:eastAsia="zh-CN"/>
        </w:rPr>
        <w:t>Stakeholder Management</w:t>
      </w:r>
      <w:r w:rsidRPr="00F84E32">
        <w:rPr>
          <w:rFonts w:ascii="Arial" w:hAnsi="Arial" w:cs="Arial"/>
          <w:lang w:eastAsia="zh-CN"/>
        </w:rPr>
        <w:t xml:space="preserve">: </w:t>
      </w:r>
      <w:r w:rsidR="00610AE3" w:rsidRPr="00F84E32">
        <w:rPr>
          <w:rFonts w:ascii="Arial" w:hAnsi="Arial" w:cs="Arial"/>
          <w:lang w:eastAsia="zh-CN"/>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756B07B3" w14:textId="015F4D7B" w:rsidR="00740864" w:rsidRPr="00F84E32" w:rsidRDefault="00740864" w:rsidP="00740864">
      <w:pPr>
        <w:pStyle w:val="ListParagraph"/>
        <w:numPr>
          <w:ilvl w:val="0"/>
          <w:numId w:val="45"/>
        </w:numPr>
        <w:ind w:left="357" w:hanging="357"/>
        <w:rPr>
          <w:rFonts w:ascii="Arial" w:hAnsi="Arial" w:cs="Arial"/>
          <w:lang w:eastAsia="zh-CN"/>
        </w:rPr>
      </w:pPr>
      <w:r w:rsidRPr="00F84E32">
        <w:rPr>
          <w:rFonts w:ascii="Arial" w:hAnsi="Arial" w:cs="Arial"/>
          <w:b/>
          <w:bCs/>
          <w:lang w:eastAsia="zh-CN"/>
        </w:rPr>
        <w:t>Critical Thinking and Problem Solving</w:t>
      </w:r>
      <w:r w:rsidRPr="00F84E32">
        <w:rPr>
          <w:rFonts w:ascii="Arial" w:hAnsi="Arial" w:cs="Arial"/>
          <w:lang w:eastAsia="zh-CN"/>
        </w:rPr>
        <w:t xml:space="preserve">: </w:t>
      </w:r>
      <w:r w:rsidR="00831416" w:rsidRPr="00F84E32">
        <w:rPr>
          <w:rFonts w:ascii="Arial" w:hAnsi="Arial" w:cs="Arial"/>
          <w:lang w:eastAsia="zh-CN"/>
        </w:rPr>
        <w:t xml:space="preserve">Takes into account wider business contexts within People and Culture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 </w:t>
      </w:r>
    </w:p>
    <w:p w14:paraId="06F65D54" w14:textId="491BF23E" w:rsidR="00B7666E" w:rsidRDefault="00B7666E" w:rsidP="00740864">
      <w:pPr>
        <w:pStyle w:val="ListParagraph"/>
        <w:numPr>
          <w:ilvl w:val="0"/>
          <w:numId w:val="45"/>
        </w:numPr>
        <w:ind w:left="357" w:hanging="357"/>
        <w:rPr>
          <w:rFonts w:ascii="Arial" w:hAnsi="Arial" w:cs="Arial"/>
          <w:color w:val="000000"/>
          <w:lang w:eastAsia="zh-CN"/>
        </w:rPr>
      </w:pPr>
      <w:r w:rsidRPr="00F84E32">
        <w:rPr>
          <w:rFonts w:ascii="Arial" w:hAnsi="Arial" w:cs="Arial"/>
          <w:b/>
          <w:bCs/>
          <w:lang w:eastAsia="zh-CN"/>
        </w:rPr>
        <w:t xml:space="preserve">Innovation and Continuous Improvement: </w:t>
      </w:r>
      <w:r w:rsidRPr="00F84E32">
        <w:rPr>
          <w:rFonts w:ascii="Arial" w:hAnsi="Arial" w:cs="Arial"/>
          <w:lang w:eastAsia="zh-CN"/>
        </w:rPr>
        <w:t xml:space="preserve">Uses understanding of clients and stakeholders’ context and needs to design and implement systems </w:t>
      </w:r>
      <w:r>
        <w:rPr>
          <w:rFonts w:ascii="Arial" w:hAnsi="Arial" w:cs="Arial"/>
          <w:color w:val="000000"/>
          <w:lang w:eastAsia="zh-CN"/>
        </w:rPr>
        <w:t>for continuous improvement within People and Culture</w:t>
      </w:r>
      <w:r w:rsidR="00831416">
        <w:rPr>
          <w:rFonts w:ascii="Arial" w:hAnsi="Arial" w:cs="Arial"/>
          <w:color w:val="000000"/>
          <w:lang w:eastAsia="zh-CN"/>
        </w:rPr>
        <w:t xml:space="preserve">. Reviews and analyses internal and external information to improve effectiveness and quality of work. </w:t>
      </w:r>
    </w:p>
    <w:p w14:paraId="5D531431" w14:textId="366ECCA0" w:rsidR="00A066B6" w:rsidRPr="007A4F26" w:rsidRDefault="00DB3358" w:rsidP="003F7DA9">
      <w:pPr>
        <w:pStyle w:val="ListParagraph"/>
        <w:numPr>
          <w:ilvl w:val="0"/>
          <w:numId w:val="45"/>
        </w:numPr>
        <w:ind w:left="357" w:hanging="357"/>
        <w:rPr>
          <w:rFonts w:ascii="Arial" w:hAnsi="Arial" w:cs="Arial"/>
          <w:color w:val="000000"/>
          <w:lang w:eastAsia="zh-CN"/>
        </w:rPr>
      </w:pPr>
      <w:r w:rsidRPr="007A4F26">
        <w:rPr>
          <w:rFonts w:ascii="Arial" w:hAnsi="Arial" w:cs="Arial"/>
          <w:b/>
          <w:bCs/>
          <w:color w:val="000000"/>
          <w:lang w:eastAsia="zh-CN"/>
        </w:rPr>
        <w:t xml:space="preserve">Communicate with Impact: </w:t>
      </w:r>
      <w:r w:rsidRPr="007A4F26">
        <w:rPr>
          <w:rFonts w:ascii="Arial" w:hAnsi="Arial" w:cs="Arial"/>
          <w:color w:val="000000"/>
          <w:lang w:eastAsia="zh-CN"/>
        </w:rPr>
        <w:t>Makes a positive impression on others and comes across with credibility. Communicates orally in a manner that is clear fluent and holds the listeners' attention. Able to deal with difficult and sensitive topics and questions.</w:t>
      </w:r>
    </w:p>
    <w:p w14:paraId="72CE8D2C" w14:textId="77777777" w:rsidR="00495B3B" w:rsidRPr="00495B3B" w:rsidRDefault="00495B3B" w:rsidP="00726AA3">
      <w:pPr>
        <w:keepNext/>
        <w:spacing w:before="36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BD28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BD28FC">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DFB7B7F" w:rsidR="00495B3B" w:rsidRPr="00495B3B" w:rsidRDefault="00495B3B" w:rsidP="4777B150">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BD28FC">
              <w:rPr>
                <w:rFonts w:cs="Arial"/>
                <w:color w:val="1A1A1A"/>
                <w:sz w:val="20"/>
              </w:rPr>
              <w:t>0.</w:t>
            </w:r>
            <w:r w:rsidR="2ED7924D" w:rsidRPr="78D93FF9">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C5DE7FD" w:rsidR="00495B3B" w:rsidRPr="000E353D" w:rsidRDefault="00495B3B" w:rsidP="000E353D">
            <w:pPr>
              <w:spacing w:line="240" w:lineRule="auto"/>
              <w:contextualSpacing/>
              <w:outlineLvl w:val="1"/>
              <w:rPr>
                <w:rFonts w:ascii="Arial" w:hAnsi="Arial" w:cs="Arial"/>
                <w:color w:val="auto"/>
                <w:sz w:val="20"/>
              </w:rPr>
            </w:pPr>
            <w:r w:rsidRPr="00BD28FC">
              <w:rPr>
                <w:rFonts w:ascii="Arial" w:hAnsi="Arial" w:cs="Arial"/>
                <w:sz w:val="20"/>
              </w:rPr>
              <w:lastRenderedPageBreak/>
              <w:t>The occupational health and safety    requirements of this position may include, but are not limited to:</w:t>
            </w:r>
          </w:p>
        </w:tc>
        <w:tc>
          <w:tcPr>
            <w:tcW w:w="6803" w:type="dxa"/>
            <w:shd w:val="clear" w:color="auto" w:fill="auto"/>
          </w:tcPr>
          <w:p w14:paraId="0B6EBDDE" w14:textId="77777777" w:rsidR="00A75998" w:rsidRPr="00BD28FC" w:rsidRDefault="00A75998" w:rsidP="00BD28FC">
            <w:pPr>
              <w:pStyle w:val="ListParagraph"/>
              <w:numPr>
                <w:ilvl w:val="0"/>
                <w:numId w:val="4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D28FC">
              <w:rPr>
                <w:rFonts w:ascii="Arial" w:hAnsi="Arial" w:cs="Arial"/>
                <w:sz w:val="20"/>
              </w:rPr>
              <w:t>Sedentary desk work</w:t>
            </w:r>
          </w:p>
          <w:p w14:paraId="3276B043" w14:textId="77777777" w:rsidR="00A75998" w:rsidRPr="00BD28FC" w:rsidRDefault="00A75998" w:rsidP="00BD28FC">
            <w:pPr>
              <w:pStyle w:val="ListParagraph"/>
              <w:numPr>
                <w:ilvl w:val="0"/>
                <w:numId w:val="4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BD28FC">
              <w:rPr>
                <w:rFonts w:ascii="Arial" w:hAnsi="Arial" w:cs="Arial"/>
                <w:sz w:val="20"/>
              </w:rPr>
              <w:t>Manual handling</w:t>
            </w:r>
          </w:p>
          <w:p w14:paraId="23FF4545" w14:textId="759ED036" w:rsidR="00495B3B" w:rsidRPr="00BD28FC" w:rsidRDefault="00A75998" w:rsidP="00BD28FC">
            <w:pPr>
              <w:pStyle w:val="ListParagraph"/>
              <w:numPr>
                <w:ilvl w:val="0"/>
                <w:numId w:val="49"/>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BD28FC">
              <w:rPr>
                <w:rFonts w:ascii="Arial" w:hAnsi="Arial" w:cs="Arial"/>
                <w:sz w:val="20"/>
              </w:rPr>
              <w:t>Emergency response work</w:t>
            </w:r>
            <w:r w:rsidRPr="00BD28FC">
              <w:rPr>
                <w:rFonts w:ascii="Arial" w:hAnsi="Arial" w:cs="Arial"/>
                <w:color w:val="auto"/>
              </w:rPr>
              <w:t xml:space="preserve"> </w:t>
            </w:r>
          </w:p>
        </w:tc>
      </w:tr>
      <w:tr w:rsidR="00495B3B" w:rsidRPr="00495B3B" w14:paraId="7CD2DEBC" w14:textId="77777777" w:rsidTr="0004192D">
        <w:trPr>
          <w:cnfStyle w:val="000000010000" w:firstRow="0" w:lastRow="0" w:firstColumn="0" w:lastColumn="0" w:oddVBand="0" w:evenVBand="0" w:oddHBand="0" w:evenHBand="1" w:firstRowFirstColumn="0" w:firstRowLastColumn="0" w:lastRowFirstColumn="0" w:lastRowLastColumn="0"/>
          <w:trHeight w:val="1293"/>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3EF935F" w:rsidR="00495B3B" w:rsidRPr="000E353D" w:rsidRDefault="00495B3B" w:rsidP="000E353D">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6B879C8" w:rsidR="00495B3B" w:rsidRPr="00495B3B" w:rsidRDefault="00495B3B" w:rsidP="00092844">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r w:rsidR="00092844">
              <w:rPr>
                <w:rFonts w:ascii="Arial" w:hAnsi="Arial" w:cs="Arial"/>
                <w:color w:val="1A1A1A"/>
                <w:sz w:val="20"/>
              </w:rPr>
              <w:t>.</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504FB8AB" w14:textId="77777777" w:rsidR="00BD28FC" w:rsidRPr="00495B3B" w:rsidRDefault="00BD28FC" w:rsidP="00BD28FC">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1D6C6897" w14:textId="77777777" w:rsidR="00BD28FC" w:rsidRPr="00495B3B" w:rsidRDefault="00BD28FC" w:rsidP="00BD28FC">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2F534FB" w:rsidR="00495B3B" w:rsidRPr="00495B3B" w:rsidRDefault="00BD28FC" w:rsidP="00BD28FC">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D9E3AFB" w14:textId="77777777" w:rsidR="00BD28FC" w:rsidRPr="00495B3B" w:rsidRDefault="00BD28FC" w:rsidP="00BD28FC">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A49A100" w14:textId="77777777" w:rsidR="00BD28FC" w:rsidRPr="00454423" w:rsidRDefault="00BD28FC" w:rsidP="00BD28F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5B2538B" w14:textId="77777777" w:rsidR="00BD28FC" w:rsidRPr="005763CD" w:rsidRDefault="00BD28FC" w:rsidP="00BD28FC">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53BCD78" w14:textId="77777777" w:rsidR="00BD28FC" w:rsidRPr="005763CD" w:rsidRDefault="00BD28FC" w:rsidP="00BD28FC">
      <w:pPr>
        <w:spacing w:before="0" w:after="0"/>
        <w:rPr>
          <w:rFonts w:ascii="Arial" w:hAnsi="Arial" w:cs="Arial"/>
        </w:rPr>
      </w:pPr>
    </w:p>
    <w:p w14:paraId="3246437F" w14:textId="77777777" w:rsidR="00BD28FC" w:rsidRPr="005763CD" w:rsidRDefault="00BD28FC" w:rsidP="00BD28F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4C981CE1" w14:textId="77777777" w:rsidR="00BD28FC" w:rsidRPr="00495B3B" w:rsidRDefault="00BD28FC" w:rsidP="00BD28F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298B0FE" w14:textId="77777777" w:rsidR="00BD28FC" w:rsidRPr="002775A7" w:rsidRDefault="00BD28FC" w:rsidP="00BD28FC">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AEE2C73" w14:textId="21FEA671" w:rsidR="00BD28FC" w:rsidRPr="00BD28FC" w:rsidRDefault="00BD28FC" w:rsidP="00BD28FC">
      <w:pPr>
        <w:rPr>
          <w:rFonts w:ascii="Arial" w:hAnsi="Arial" w:cs="Arial"/>
          <w:color w:val="000000"/>
          <w:szCs w:val="22"/>
        </w:rPr>
      </w:pPr>
      <w:r w:rsidRPr="00AC1638">
        <w:rPr>
          <w:rFonts w:ascii="Arial" w:eastAsia="Microsoft JhengHei" w:hAnsi="Arial"/>
          <w:color w:val="442D97"/>
          <w:sz w:val="28"/>
          <w:szCs w:val="28"/>
        </w:rPr>
        <w:t>Our Community Charter</w:t>
      </w:r>
    </w:p>
    <w:p w14:paraId="3E2C046E" w14:textId="77777777" w:rsidR="00BD28FC" w:rsidRPr="00AC1638" w:rsidRDefault="00BD28FC" w:rsidP="00BD28F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39B2C2D5" w14:textId="77777777" w:rsidR="00BD28FC" w:rsidRPr="00495B3B" w:rsidRDefault="00BD28FC" w:rsidP="00BD28F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9E93B2D" w14:textId="77777777" w:rsidR="00BD28FC" w:rsidRDefault="00BD28FC" w:rsidP="00BD28FC">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38FE000" w14:textId="77777777" w:rsidR="00BD28FC" w:rsidRPr="00495B3B" w:rsidRDefault="00BD28FC" w:rsidP="00BD28FC">
      <w:pPr>
        <w:spacing w:line="240" w:lineRule="auto"/>
        <w:contextualSpacing/>
        <w:outlineLvl w:val="1"/>
        <w:rPr>
          <w:rFonts w:ascii="Arial" w:hAnsi="Arial" w:cs="Arial"/>
          <w:color w:val="363534"/>
        </w:rPr>
      </w:pPr>
    </w:p>
    <w:p w14:paraId="619131BF" w14:textId="77777777" w:rsidR="00BD28FC" w:rsidRPr="00495B3B" w:rsidRDefault="00BD28FC" w:rsidP="00BD28F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A2E4CBF" w14:textId="77777777" w:rsidR="00BD28FC" w:rsidRPr="00495B3B" w:rsidRDefault="00BD28FC" w:rsidP="00BD28F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D43057D" w14:textId="77777777" w:rsidR="00BD28FC" w:rsidRPr="00495B3B" w:rsidRDefault="00BD28FC" w:rsidP="00BD28F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F367EE7" w14:textId="77777777" w:rsidR="00BD28FC" w:rsidRPr="00495B3B" w:rsidRDefault="00BD28FC" w:rsidP="00BD28FC">
      <w:pPr>
        <w:spacing w:before="0" w:after="0"/>
        <w:rPr>
          <w:rFonts w:ascii="Arial" w:hAnsi="Arial" w:cs="Arial"/>
          <w:color w:val="363534"/>
          <w:szCs w:val="22"/>
        </w:rPr>
      </w:pPr>
      <w:r w:rsidRPr="00495B3B">
        <w:rPr>
          <w:rFonts w:ascii="Arial" w:eastAsia="Calibri" w:hAnsi="Arial" w:cs="Arial"/>
          <w:color w:val="363534"/>
          <w:szCs w:val="22"/>
        </w:rPr>
        <w:lastRenderedPageBreak/>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8AF2C60" w14:textId="77777777" w:rsidR="00BD28FC" w:rsidRPr="00495B3B" w:rsidRDefault="00BD28FC" w:rsidP="00BD28FC">
      <w:pPr>
        <w:rPr>
          <w:rFonts w:ascii="Arial" w:hAnsi="Arial" w:cs="Arial"/>
          <w:b/>
          <w:bCs/>
          <w:color w:val="363534"/>
        </w:rPr>
      </w:pPr>
      <w:r w:rsidRPr="00495B3B">
        <w:rPr>
          <w:rFonts w:ascii="Arial" w:hAnsi="Arial" w:cs="Arial"/>
          <w:b/>
          <w:bCs/>
          <w:color w:val="363534"/>
        </w:rPr>
        <w:t>Aboriginal Cultural Safety</w:t>
      </w:r>
    </w:p>
    <w:p w14:paraId="33462B27" w14:textId="77777777" w:rsidR="00BD28FC" w:rsidRPr="00495B3B" w:rsidRDefault="00BD28FC" w:rsidP="00BD28F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25F24D90" w14:textId="77777777" w:rsidR="00BD28FC" w:rsidRPr="00495B3B" w:rsidRDefault="00BD28FC" w:rsidP="00BD28FC">
      <w:pPr>
        <w:rPr>
          <w:rFonts w:ascii="Arial" w:hAnsi="Arial" w:cs="Arial"/>
          <w:b/>
          <w:color w:val="363534"/>
          <w:szCs w:val="22"/>
        </w:rPr>
      </w:pPr>
      <w:r w:rsidRPr="00495B3B">
        <w:rPr>
          <w:rFonts w:ascii="Arial" w:hAnsi="Arial" w:cs="Arial"/>
          <w:b/>
          <w:color w:val="363534"/>
          <w:szCs w:val="22"/>
        </w:rPr>
        <w:t>Balancing your Life / Hybrid Working</w:t>
      </w:r>
    </w:p>
    <w:p w14:paraId="5B965159" w14:textId="77777777" w:rsidR="00BD28FC" w:rsidRPr="00495B3B" w:rsidRDefault="00BD28FC" w:rsidP="00BD28F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07236979" w:rsidR="00A14A3F" w:rsidRPr="00BD28FC" w:rsidRDefault="00BD28FC" w:rsidP="00BD28FC">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sectPr w:rsidR="00A14A3F" w:rsidRPr="00BD28FC"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0F3BC" w14:textId="77777777" w:rsidR="0056584C" w:rsidRDefault="0056584C" w:rsidP="00CD157B">
      <w:pPr>
        <w:pStyle w:val="NoSpacing"/>
      </w:pPr>
    </w:p>
    <w:p w14:paraId="3A7372FA" w14:textId="77777777" w:rsidR="0056584C" w:rsidRDefault="0056584C"/>
  </w:endnote>
  <w:endnote w:type="continuationSeparator" w:id="0">
    <w:p w14:paraId="1F52D724" w14:textId="77777777" w:rsidR="0056584C" w:rsidRDefault="0056584C" w:rsidP="00CD157B">
      <w:pPr>
        <w:pStyle w:val="NoSpacing"/>
      </w:pPr>
    </w:p>
    <w:p w14:paraId="48144BD5" w14:textId="77777777" w:rsidR="0056584C" w:rsidRDefault="0056584C"/>
  </w:endnote>
  <w:endnote w:type="continuationNotice" w:id="1">
    <w:p w14:paraId="25D0E1F1" w14:textId="77777777" w:rsidR="0056584C" w:rsidRDefault="0056584C" w:rsidP="00CD157B">
      <w:pPr>
        <w:pStyle w:val="NoSpacing"/>
      </w:pPr>
    </w:p>
    <w:p w14:paraId="5978AF12" w14:textId="77777777" w:rsidR="0056584C" w:rsidRDefault="005658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D4F8" w14:textId="20C4D03B" w:rsidR="00A60698"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4F0B3B">
      <w:rPr>
        <w:bCs w:val="0"/>
      </w:rPr>
      <w:t>October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41359BE8"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4F0B3B">
      <w:rPr>
        <w:bCs w:val="0"/>
      </w:rPr>
      <w:t>October 2025</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xmlns:arto="http://schemas.microsoft.com/office/word/2006/arto">
          <w:pict w14:anchorId="36120BAC">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45D4" w14:textId="77777777" w:rsidR="0056584C" w:rsidRPr="0056073C" w:rsidRDefault="0056584C" w:rsidP="005D764F">
      <w:pPr>
        <w:pStyle w:val="FootnoteSeparator"/>
      </w:pPr>
    </w:p>
    <w:p w14:paraId="48559AA6" w14:textId="77777777" w:rsidR="0056584C" w:rsidRDefault="0056584C"/>
  </w:footnote>
  <w:footnote w:type="continuationSeparator" w:id="0">
    <w:p w14:paraId="777E3FC3" w14:textId="77777777" w:rsidR="0056584C" w:rsidRPr="00CA30B7" w:rsidRDefault="0056584C" w:rsidP="006D5A90">
      <w:pPr>
        <w:rPr>
          <w:lang w:val="en-US"/>
        </w:rPr>
      </w:pPr>
      <w:r w:rsidRPr="00CA30B7">
        <w:rPr>
          <w:lang w:val="en-US"/>
        </w:rPr>
        <w:t>_______</w:t>
      </w:r>
    </w:p>
    <w:p w14:paraId="4161197F" w14:textId="77777777" w:rsidR="0056584C" w:rsidRDefault="0056584C"/>
  </w:footnote>
  <w:footnote w:type="continuationNotice" w:id="1">
    <w:p w14:paraId="5AA58019" w14:textId="77777777" w:rsidR="0056584C" w:rsidRDefault="0056584C" w:rsidP="006D5A90"/>
    <w:p w14:paraId="1A3022D0" w14:textId="77777777" w:rsidR="0056584C" w:rsidRDefault="005658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63B920E">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069EA89">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D7181A8">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C204EF7">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E5EF8B7">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AD7003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CDF66D2">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2EB912E">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C19BEDB">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A902EBB">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9C0AE90">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FCB3BB1">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80E87C0">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994611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5916EF9">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612B684">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C24EBB7">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315FE46">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12AA566">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28FEBA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22553FD">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B3F7CB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23BFA71">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708EB73">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35480D"/>
    <w:multiLevelType w:val="hybridMultilevel"/>
    <w:tmpl w:val="9E3A7D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BBC655B"/>
    <w:multiLevelType w:val="hybridMultilevel"/>
    <w:tmpl w:val="4B0467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DAD5325"/>
    <w:multiLevelType w:val="hybridMultilevel"/>
    <w:tmpl w:val="F2F2DD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C6563A7"/>
    <w:multiLevelType w:val="hybridMultilevel"/>
    <w:tmpl w:val="A94654DE"/>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8"/>
  </w:num>
  <w:num w:numId="4" w16cid:durableId="985085104">
    <w:abstractNumId w:val="11"/>
  </w:num>
  <w:num w:numId="5" w16cid:durableId="1872112631">
    <w:abstractNumId w:val="15"/>
  </w:num>
  <w:num w:numId="6" w16cid:durableId="336812815">
    <w:abstractNumId w:val="31"/>
  </w:num>
  <w:num w:numId="7" w16cid:durableId="155153463">
    <w:abstractNumId w:val="3"/>
  </w:num>
  <w:num w:numId="8" w16cid:durableId="1428236886">
    <w:abstractNumId w:val="35"/>
  </w:num>
  <w:num w:numId="9" w16cid:durableId="1644658156">
    <w:abstractNumId w:val="24"/>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6"/>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7"/>
  </w:num>
  <w:num w:numId="44" w16cid:durableId="322781625">
    <w:abstractNumId w:val="33"/>
  </w:num>
  <w:num w:numId="45" w16cid:durableId="1369719180">
    <w:abstractNumId w:val="47"/>
  </w:num>
  <w:num w:numId="46" w16cid:durableId="691877265">
    <w:abstractNumId w:val="28"/>
  </w:num>
  <w:num w:numId="47" w16cid:durableId="170529343">
    <w:abstractNumId w:val="29"/>
  </w:num>
  <w:num w:numId="48" w16cid:durableId="1993943083">
    <w:abstractNumId w:val="35"/>
  </w:num>
  <w:num w:numId="49" w16cid:durableId="1246039294">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A54"/>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0AB"/>
    <w:rsid w:val="00024DE5"/>
    <w:rsid w:val="00024F9A"/>
    <w:rsid w:val="0002586C"/>
    <w:rsid w:val="000265EA"/>
    <w:rsid w:val="00026DA1"/>
    <w:rsid w:val="00026DC2"/>
    <w:rsid w:val="00026F6C"/>
    <w:rsid w:val="000273C5"/>
    <w:rsid w:val="00027DE7"/>
    <w:rsid w:val="00030105"/>
    <w:rsid w:val="00030A38"/>
    <w:rsid w:val="0003160B"/>
    <w:rsid w:val="0003300C"/>
    <w:rsid w:val="000332EC"/>
    <w:rsid w:val="000337A3"/>
    <w:rsid w:val="000343D3"/>
    <w:rsid w:val="000346D1"/>
    <w:rsid w:val="00034E7A"/>
    <w:rsid w:val="000353BC"/>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92D"/>
    <w:rsid w:val="00041B06"/>
    <w:rsid w:val="00042903"/>
    <w:rsid w:val="00042CFB"/>
    <w:rsid w:val="00043691"/>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7D6"/>
    <w:rsid w:val="00055A62"/>
    <w:rsid w:val="00056024"/>
    <w:rsid w:val="000574CC"/>
    <w:rsid w:val="000574DD"/>
    <w:rsid w:val="00057EB4"/>
    <w:rsid w:val="00060B9F"/>
    <w:rsid w:val="000610DD"/>
    <w:rsid w:val="0006141F"/>
    <w:rsid w:val="00061C6E"/>
    <w:rsid w:val="00062B02"/>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1C"/>
    <w:rsid w:val="0007247D"/>
    <w:rsid w:val="00072E7B"/>
    <w:rsid w:val="00073DFE"/>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8E0"/>
    <w:rsid w:val="000809F5"/>
    <w:rsid w:val="00080B70"/>
    <w:rsid w:val="00080F98"/>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5BEA"/>
    <w:rsid w:val="00086400"/>
    <w:rsid w:val="00086621"/>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91"/>
    <w:rsid w:val="000922A4"/>
    <w:rsid w:val="0009284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46"/>
    <w:rsid w:val="000A25A3"/>
    <w:rsid w:val="000A2A5F"/>
    <w:rsid w:val="000A3203"/>
    <w:rsid w:val="000A3E5B"/>
    <w:rsid w:val="000A43C4"/>
    <w:rsid w:val="000A4DD8"/>
    <w:rsid w:val="000A513C"/>
    <w:rsid w:val="000A5285"/>
    <w:rsid w:val="000A55E9"/>
    <w:rsid w:val="000A56AA"/>
    <w:rsid w:val="000A5750"/>
    <w:rsid w:val="000A6056"/>
    <w:rsid w:val="000A64D2"/>
    <w:rsid w:val="000A64DF"/>
    <w:rsid w:val="000A65C4"/>
    <w:rsid w:val="000A6AD7"/>
    <w:rsid w:val="000B010B"/>
    <w:rsid w:val="000B02C8"/>
    <w:rsid w:val="000B07C0"/>
    <w:rsid w:val="000B1783"/>
    <w:rsid w:val="000B1D99"/>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10A"/>
    <w:rsid w:val="000E3433"/>
    <w:rsid w:val="000E353D"/>
    <w:rsid w:val="000E35EE"/>
    <w:rsid w:val="000E38AA"/>
    <w:rsid w:val="000E3C36"/>
    <w:rsid w:val="000E4946"/>
    <w:rsid w:val="000E4D36"/>
    <w:rsid w:val="000E5431"/>
    <w:rsid w:val="000E57A7"/>
    <w:rsid w:val="000E60F1"/>
    <w:rsid w:val="000E6D73"/>
    <w:rsid w:val="000E7420"/>
    <w:rsid w:val="000E79F7"/>
    <w:rsid w:val="000E7E4A"/>
    <w:rsid w:val="000E7F29"/>
    <w:rsid w:val="000F02D8"/>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41"/>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C12"/>
    <w:rsid w:val="001176AC"/>
    <w:rsid w:val="00117809"/>
    <w:rsid w:val="00120092"/>
    <w:rsid w:val="0012041B"/>
    <w:rsid w:val="0012093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B3A"/>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BD9"/>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ACC"/>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0BEC"/>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2BC"/>
    <w:rsid w:val="00185BF1"/>
    <w:rsid w:val="00186186"/>
    <w:rsid w:val="0018625D"/>
    <w:rsid w:val="00186A77"/>
    <w:rsid w:val="001874D7"/>
    <w:rsid w:val="00187840"/>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1C3"/>
    <w:rsid w:val="00195D19"/>
    <w:rsid w:val="00195DF5"/>
    <w:rsid w:val="0019699C"/>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034"/>
    <w:rsid w:val="001B45A7"/>
    <w:rsid w:val="001B57E8"/>
    <w:rsid w:val="001B5FA5"/>
    <w:rsid w:val="001B6D41"/>
    <w:rsid w:val="001B6E7E"/>
    <w:rsid w:val="001B7C04"/>
    <w:rsid w:val="001B7E65"/>
    <w:rsid w:val="001C045F"/>
    <w:rsid w:val="001C047F"/>
    <w:rsid w:val="001C145F"/>
    <w:rsid w:val="001C158E"/>
    <w:rsid w:val="001C2103"/>
    <w:rsid w:val="001C2198"/>
    <w:rsid w:val="001C2489"/>
    <w:rsid w:val="001C2510"/>
    <w:rsid w:val="001C2788"/>
    <w:rsid w:val="001C28CE"/>
    <w:rsid w:val="001C2CCA"/>
    <w:rsid w:val="001C31C0"/>
    <w:rsid w:val="001C35C1"/>
    <w:rsid w:val="001C3788"/>
    <w:rsid w:val="001C40E3"/>
    <w:rsid w:val="001C4657"/>
    <w:rsid w:val="001C5162"/>
    <w:rsid w:val="001C5290"/>
    <w:rsid w:val="001C53B7"/>
    <w:rsid w:val="001C5E6E"/>
    <w:rsid w:val="001C71FB"/>
    <w:rsid w:val="001C72A9"/>
    <w:rsid w:val="001C73A0"/>
    <w:rsid w:val="001C78A3"/>
    <w:rsid w:val="001D064C"/>
    <w:rsid w:val="001D0889"/>
    <w:rsid w:val="001D11E7"/>
    <w:rsid w:val="001D134B"/>
    <w:rsid w:val="001D15F7"/>
    <w:rsid w:val="001D18BA"/>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A1F"/>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36A"/>
    <w:rsid w:val="0020352B"/>
    <w:rsid w:val="002042D5"/>
    <w:rsid w:val="002047FF"/>
    <w:rsid w:val="002048EC"/>
    <w:rsid w:val="0020496E"/>
    <w:rsid w:val="00204B9C"/>
    <w:rsid w:val="00204C72"/>
    <w:rsid w:val="00204E23"/>
    <w:rsid w:val="00205B11"/>
    <w:rsid w:val="002062AB"/>
    <w:rsid w:val="002065FD"/>
    <w:rsid w:val="002067B9"/>
    <w:rsid w:val="00206A28"/>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39"/>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084"/>
    <w:rsid w:val="00226225"/>
    <w:rsid w:val="0022661F"/>
    <w:rsid w:val="00226A73"/>
    <w:rsid w:val="00226BF6"/>
    <w:rsid w:val="00227018"/>
    <w:rsid w:val="00230259"/>
    <w:rsid w:val="002310A3"/>
    <w:rsid w:val="0023123B"/>
    <w:rsid w:val="00231477"/>
    <w:rsid w:val="002316EC"/>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1A2"/>
    <w:rsid w:val="0026181D"/>
    <w:rsid w:val="00261B1F"/>
    <w:rsid w:val="00261BCC"/>
    <w:rsid w:val="00261BE8"/>
    <w:rsid w:val="00261C7F"/>
    <w:rsid w:val="00262075"/>
    <w:rsid w:val="00262168"/>
    <w:rsid w:val="002622B0"/>
    <w:rsid w:val="0026258F"/>
    <w:rsid w:val="00262731"/>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2F4"/>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2C3A"/>
    <w:rsid w:val="0028323D"/>
    <w:rsid w:val="00283AC7"/>
    <w:rsid w:val="00283C02"/>
    <w:rsid w:val="00283EA9"/>
    <w:rsid w:val="00283F74"/>
    <w:rsid w:val="00284456"/>
    <w:rsid w:val="00284B9E"/>
    <w:rsid w:val="002857D1"/>
    <w:rsid w:val="0028625E"/>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814"/>
    <w:rsid w:val="00295CE4"/>
    <w:rsid w:val="00295F38"/>
    <w:rsid w:val="00295F74"/>
    <w:rsid w:val="00295FA2"/>
    <w:rsid w:val="00296ABF"/>
    <w:rsid w:val="00296C8A"/>
    <w:rsid w:val="002975D7"/>
    <w:rsid w:val="002977C9"/>
    <w:rsid w:val="00297960"/>
    <w:rsid w:val="00297C2D"/>
    <w:rsid w:val="002A012A"/>
    <w:rsid w:val="002A0432"/>
    <w:rsid w:val="002A0A44"/>
    <w:rsid w:val="002A1002"/>
    <w:rsid w:val="002A11B8"/>
    <w:rsid w:val="002A120A"/>
    <w:rsid w:val="002A16B3"/>
    <w:rsid w:val="002A175E"/>
    <w:rsid w:val="002A1929"/>
    <w:rsid w:val="002A1ACC"/>
    <w:rsid w:val="002A1CF1"/>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833"/>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199"/>
    <w:rsid w:val="002C67BA"/>
    <w:rsid w:val="002C6858"/>
    <w:rsid w:val="002C687F"/>
    <w:rsid w:val="002C6BBF"/>
    <w:rsid w:val="002C7140"/>
    <w:rsid w:val="002C76FE"/>
    <w:rsid w:val="002D078E"/>
    <w:rsid w:val="002D09A5"/>
    <w:rsid w:val="002D09DA"/>
    <w:rsid w:val="002D10C1"/>
    <w:rsid w:val="002D11F9"/>
    <w:rsid w:val="002D1BB5"/>
    <w:rsid w:val="002D21C9"/>
    <w:rsid w:val="002D2577"/>
    <w:rsid w:val="002D2A80"/>
    <w:rsid w:val="002D2AB4"/>
    <w:rsid w:val="002D2D1D"/>
    <w:rsid w:val="002D33AF"/>
    <w:rsid w:val="002D38FC"/>
    <w:rsid w:val="002D48D3"/>
    <w:rsid w:val="002D4B23"/>
    <w:rsid w:val="002D7AA5"/>
    <w:rsid w:val="002E03B0"/>
    <w:rsid w:val="002E0ED2"/>
    <w:rsid w:val="002E1116"/>
    <w:rsid w:val="002E1F33"/>
    <w:rsid w:val="002E22BE"/>
    <w:rsid w:val="002E2436"/>
    <w:rsid w:val="002E2723"/>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6D24"/>
    <w:rsid w:val="002F7E61"/>
    <w:rsid w:val="0030032F"/>
    <w:rsid w:val="00300A07"/>
    <w:rsid w:val="00300DB5"/>
    <w:rsid w:val="0030113D"/>
    <w:rsid w:val="00301647"/>
    <w:rsid w:val="0030192B"/>
    <w:rsid w:val="0030259D"/>
    <w:rsid w:val="00302822"/>
    <w:rsid w:val="003029BE"/>
    <w:rsid w:val="00302A0C"/>
    <w:rsid w:val="00302ACE"/>
    <w:rsid w:val="00302C4C"/>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873"/>
    <w:rsid w:val="00312A7C"/>
    <w:rsid w:val="003134AD"/>
    <w:rsid w:val="00313761"/>
    <w:rsid w:val="00313F3C"/>
    <w:rsid w:val="00314B3B"/>
    <w:rsid w:val="00315198"/>
    <w:rsid w:val="003153A1"/>
    <w:rsid w:val="00315B21"/>
    <w:rsid w:val="00315DC5"/>
    <w:rsid w:val="0031637F"/>
    <w:rsid w:val="00316561"/>
    <w:rsid w:val="00316DFD"/>
    <w:rsid w:val="00316E1E"/>
    <w:rsid w:val="00316EE4"/>
    <w:rsid w:val="003172A7"/>
    <w:rsid w:val="003178C3"/>
    <w:rsid w:val="00317D2D"/>
    <w:rsid w:val="00317F17"/>
    <w:rsid w:val="00320BBE"/>
    <w:rsid w:val="003214C0"/>
    <w:rsid w:val="00321517"/>
    <w:rsid w:val="00321A79"/>
    <w:rsid w:val="0032292D"/>
    <w:rsid w:val="00323BD6"/>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A25"/>
    <w:rsid w:val="00340F88"/>
    <w:rsid w:val="0034114D"/>
    <w:rsid w:val="003411FE"/>
    <w:rsid w:val="00341D4C"/>
    <w:rsid w:val="00341F59"/>
    <w:rsid w:val="0034207F"/>
    <w:rsid w:val="00342297"/>
    <w:rsid w:val="00342316"/>
    <w:rsid w:val="0034248C"/>
    <w:rsid w:val="003425C3"/>
    <w:rsid w:val="003425DD"/>
    <w:rsid w:val="00343100"/>
    <w:rsid w:val="0034312E"/>
    <w:rsid w:val="00343368"/>
    <w:rsid w:val="00343AA5"/>
    <w:rsid w:val="00343DDD"/>
    <w:rsid w:val="00343F93"/>
    <w:rsid w:val="00344669"/>
    <w:rsid w:val="0034494D"/>
    <w:rsid w:val="00344A20"/>
    <w:rsid w:val="00344AB7"/>
    <w:rsid w:val="00344D6E"/>
    <w:rsid w:val="00344E30"/>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0"/>
    <w:rsid w:val="00355864"/>
    <w:rsid w:val="003558F6"/>
    <w:rsid w:val="00355AC9"/>
    <w:rsid w:val="00355FA7"/>
    <w:rsid w:val="00356026"/>
    <w:rsid w:val="003563B4"/>
    <w:rsid w:val="00356A79"/>
    <w:rsid w:val="00357DB6"/>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7B0"/>
    <w:rsid w:val="003718A2"/>
    <w:rsid w:val="003718C3"/>
    <w:rsid w:val="00371A0A"/>
    <w:rsid w:val="00371E29"/>
    <w:rsid w:val="003727CD"/>
    <w:rsid w:val="003731E8"/>
    <w:rsid w:val="00373597"/>
    <w:rsid w:val="00374E68"/>
    <w:rsid w:val="003753F7"/>
    <w:rsid w:val="003756A1"/>
    <w:rsid w:val="00375A62"/>
    <w:rsid w:val="00375A74"/>
    <w:rsid w:val="00375DE3"/>
    <w:rsid w:val="00375EA7"/>
    <w:rsid w:val="003763C4"/>
    <w:rsid w:val="00376EF3"/>
    <w:rsid w:val="00376FAE"/>
    <w:rsid w:val="00376FEE"/>
    <w:rsid w:val="0037727C"/>
    <w:rsid w:val="00377A63"/>
    <w:rsid w:val="00377EEE"/>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A43"/>
    <w:rsid w:val="00386B09"/>
    <w:rsid w:val="00386D61"/>
    <w:rsid w:val="00387193"/>
    <w:rsid w:val="003911E0"/>
    <w:rsid w:val="003912A1"/>
    <w:rsid w:val="00391BCA"/>
    <w:rsid w:val="00392593"/>
    <w:rsid w:val="00392B47"/>
    <w:rsid w:val="00392F4B"/>
    <w:rsid w:val="00393FAA"/>
    <w:rsid w:val="0039415F"/>
    <w:rsid w:val="00394307"/>
    <w:rsid w:val="0039477E"/>
    <w:rsid w:val="00394873"/>
    <w:rsid w:val="003948BD"/>
    <w:rsid w:val="00394C57"/>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EE3"/>
    <w:rsid w:val="003C6914"/>
    <w:rsid w:val="003C6ECF"/>
    <w:rsid w:val="003C75D1"/>
    <w:rsid w:val="003C7903"/>
    <w:rsid w:val="003C7A8F"/>
    <w:rsid w:val="003C7D07"/>
    <w:rsid w:val="003D09E3"/>
    <w:rsid w:val="003D1B95"/>
    <w:rsid w:val="003D2616"/>
    <w:rsid w:val="003D2A34"/>
    <w:rsid w:val="003D2FC3"/>
    <w:rsid w:val="003D3028"/>
    <w:rsid w:val="003D3611"/>
    <w:rsid w:val="003D3FBD"/>
    <w:rsid w:val="003D4029"/>
    <w:rsid w:val="003D432D"/>
    <w:rsid w:val="003D44EC"/>
    <w:rsid w:val="003D4E8A"/>
    <w:rsid w:val="003D4F8B"/>
    <w:rsid w:val="003D5307"/>
    <w:rsid w:val="003D6249"/>
    <w:rsid w:val="003D6672"/>
    <w:rsid w:val="003D66C9"/>
    <w:rsid w:val="003D6EA8"/>
    <w:rsid w:val="003D70B4"/>
    <w:rsid w:val="003D70C8"/>
    <w:rsid w:val="003D7C01"/>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B54"/>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7"/>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DA9"/>
    <w:rsid w:val="003F7EFB"/>
    <w:rsid w:val="00400258"/>
    <w:rsid w:val="00400F59"/>
    <w:rsid w:val="004012A4"/>
    <w:rsid w:val="00401BF0"/>
    <w:rsid w:val="0040216D"/>
    <w:rsid w:val="004024A9"/>
    <w:rsid w:val="004024CB"/>
    <w:rsid w:val="004028A1"/>
    <w:rsid w:val="004028D1"/>
    <w:rsid w:val="0040292D"/>
    <w:rsid w:val="00402A47"/>
    <w:rsid w:val="00402CE5"/>
    <w:rsid w:val="004030D9"/>
    <w:rsid w:val="0040315F"/>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192"/>
    <w:rsid w:val="00411642"/>
    <w:rsid w:val="00411972"/>
    <w:rsid w:val="00412A85"/>
    <w:rsid w:val="00413AAE"/>
    <w:rsid w:val="00413B6A"/>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912"/>
    <w:rsid w:val="004209FC"/>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686"/>
    <w:rsid w:val="00433BC1"/>
    <w:rsid w:val="00433F43"/>
    <w:rsid w:val="004342DF"/>
    <w:rsid w:val="004343B1"/>
    <w:rsid w:val="0043446C"/>
    <w:rsid w:val="00434A81"/>
    <w:rsid w:val="00434B5F"/>
    <w:rsid w:val="00435BD2"/>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8EC"/>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0B8"/>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C66"/>
    <w:rsid w:val="00455FB7"/>
    <w:rsid w:val="004565E0"/>
    <w:rsid w:val="004568C0"/>
    <w:rsid w:val="00456F3C"/>
    <w:rsid w:val="0045706A"/>
    <w:rsid w:val="00457877"/>
    <w:rsid w:val="00457963"/>
    <w:rsid w:val="0045796F"/>
    <w:rsid w:val="00460B70"/>
    <w:rsid w:val="00460EB8"/>
    <w:rsid w:val="00461991"/>
    <w:rsid w:val="004620C7"/>
    <w:rsid w:val="00462C55"/>
    <w:rsid w:val="00463436"/>
    <w:rsid w:val="004638A1"/>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D71"/>
    <w:rsid w:val="00473E66"/>
    <w:rsid w:val="00474212"/>
    <w:rsid w:val="004744DC"/>
    <w:rsid w:val="00475145"/>
    <w:rsid w:val="00475624"/>
    <w:rsid w:val="00475C60"/>
    <w:rsid w:val="00475E2D"/>
    <w:rsid w:val="00475F2F"/>
    <w:rsid w:val="00476141"/>
    <w:rsid w:val="00476168"/>
    <w:rsid w:val="00476EBC"/>
    <w:rsid w:val="00477040"/>
    <w:rsid w:val="004777FB"/>
    <w:rsid w:val="00480421"/>
    <w:rsid w:val="0048059B"/>
    <w:rsid w:val="00480DC6"/>
    <w:rsid w:val="00481674"/>
    <w:rsid w:val="00481819"/>
    <w:rsid w:val="00481A08"/>
    <w:rsid w:val="00481DB8"/>
    <w:rsid w:val="00481EB7"/>
    <w:rsid w:val="00482114"/>
    <w:rsid w:val="004822B8"/>
    <w:rsid w:val="0048263F"/>
    <w:rsid w:val="00482677"/>
    <w:rsid w:val="0048287D"/>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374"/>
    <w:rsid w:val="004A0DF7"/>
    <w:rsid w:val="004A0EB5"/>
    <w:rsid w:val="004A0EBB"/>
    <w:rsid w:val="004A1389"/>
    <w:rsid w:val="004A167F"/>
    <w:rsid w:val="004A1C1F"/>
    <w:rsid w:val="004A226C"/>
    <w:rsid w:val="004A246B"/>
    <w:rsid w:val="004A2AD0"/>
    <w:rsid w:val="004A33A3"/>
    <w:rsid w:val="004A3A48"/>
    <w:rsid w:val="004A3B23"/>
    <w:rsid w:val="004A474E"/>
    <w:rsid w:val="004A4D43"/>
    <w:rsid w:val="004A54A4"/>
    <w:rsid w:val="004A5BD7"/>
    <w:rsid w:val="004A6286"/>
    <w:rsid w:val="004A641C"/>
    <w:rsid w:val="004A6F63"/>
    <w:rsid w:val="004A731E"/>
    <w:rsid w:val="004A7370"/>
    <w:rsid w:val="004B1B8B"/>
    <w:rsid w:val="004B1E98"/>
    <w:rsid w:val="004B244E"/>
    <w:rsid w:val="004B267C"/>
    <w:rsid w:val="004B26FF"/>
    <w:rsid w:val="004B2721"/>
    <w:rsid w:val="004B2751"/>
    <w:rsid w:val="004B314F"/>
    <w:rsid w:val="004B40AB"/>
    <w:rsid w:val="004B444C"/>
    <w:rsid w:val="004B4954"/>
    <w:rsid w:val="004B4CE1"/>
    <w:rsid w:val="004B5154"/>
    <w:rsid w:val="004B5875"/>
    <w:rsid w:val="004B66AE"/>
    <w:rsid w:val="004B72CE"/>
    <w:rsid w:val="004B787D"/>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112"/>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BE1"/>
    <w:rsid w:val="004D4E1A"/>
    <w:rsid w:val="004D4E40"/>
    <w:rsid w:val="004D4FBD"/>
    <w:rsid w:val="004D5882"/>
    <w:rsid w:val="004D6821"/>
    <w:rsid w:val="004D752C"/>
    <w:rsid w:val="004D7626"/>
    <w:rsid w:val="004D76BB"/>
    <w:rsid w:val="004D7A0D"/>
    <w:rsid w:val="004E0399"/>
    <w:rsid w:val="004E062C"/>
    <w:rsid w:val="004E08E1"/>
    <w:rsid w:val="004E08E2"/>
    <w:rsid w:val="004E0E3E"/>
    <w:rsid w:val="004E1CE0"/>
    <w:rsid w:val="004E22A8"/>
    <w:rsid w:val="004E236D"/>
    <w:rsid w:val="004E283A"/>
    <w:rsid w:val="004E2E7E"/>
    <w:rsid w:val="004E3994"/>
    <w:rsid w:val="004E3F1F"/>
    <w:rsid w:val="004E5182"/>
    <w:rsid w:val="004E60AE"/>
    <w:rsid w:val="004E60F4"/>
    <w:rsid w:val="004E65BB"/>
    <w:rsid w:val="004E6C3A"/>
    <w:rsid w:val="004E6D2C"/>
    <w:rsid w:val="004E6DDB"/>
    <w:rsid w:val="004E6EDB"/>
    <w:rsid w:val="004E7000"/>
    <w:rsid w:val="004E78B5"/>
    <w:rsid w:val="004E78C5"/>
    <w:rsid w:val="004E7A32"/>
    <w:rsid w:val="004E7A6C"/>
    <w:rsid w:val="004E7FB0"/>
    <w:rsid w:val="004F03F3"/>
    <w:rsid w:val="004F0B3B"/>
    <w:rsid w:val="004F0E0D"/>
    <w:rsid w:val="004F0FB3"/>
    <w:rsid w:val="004F12E7"/>
    <w:rsid w:val="004F1C43"/>
    <w:rsid w:val="004F22E4"/>
    <w:rsid w:val="004F28B3"/>
    <w:rsid w:val="004F2B70"/>
    <w:rsid w:val="004F3143"/>
    <w:rsid w:val="004F34DC"/>
    <w:rsid w:val="004F44A9"/>
    <w:rsid w:val="004F4EC2"/>
    <w:rsid w:val="004F5359"/>
    <w:rsid w:val="004F577E"/>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529"/>
    <w:rsid w:val="0050385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7DC"/>
    <w:rsid w:val="0051780B"/>
    <w:rsid w:val="005207A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524"/>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392"/>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0D0"/>
    <w:rsid w:val="00546234"/>
    <w:rsid w:val="00546313"/>
    <w:rsid w:val="0054633F"/>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04D"/>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84C"/>
    <w:rsid w:val="00565B5A"/>
    <w:rsid w:val="00565B78"/>
    <w:rsid w:val="005664B7"/>
    <w:rsid w:val="00566D07"/>
    <w:rsid w:val="00566D20"/>
    <w:rsid w:val="00566E04"/>
    <w:rsid w:val="00567685"/>
    <w:rsid w:val="0057019D"/>
    <w:rsid w:val="0057036C"/>
    <w:rsid w:val="00571CBF"/>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501"/>
    <w:rsid w:val="005808C1"/>
    <w:rsid w:val="00580D1B"/>
    <w:rsid w:val="005819E4"/>
    <w:rsid w:val="00581A16"/>
    <w:rsid w:val="005822D3"/>
    <w:rsid w:val="00582406"/>
    <w:rsid w:val="005824BF"/>
    <w:rsid w:val="00582ADA"/>
    <w:rsid w:val="00582B69"/>
    <w:rsid w:val="00582F97"/>
    <w:rsid w:val="005841FC"/>
    <w:rsid w:val="005843D3"/>
    <w:rsid w:val="005849AB"/>
    <w:rsid w:val="00584BB2"/>
    <w:rsid w:val="00584C06"/>
    <w:rsid w:val="0058538A"/>
    <w:rsid w:val="00585679"/>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8F7"/>
    <w:rsid w:val="005A5C3A"/>
    <w:rsid w:val="005A62C9"/>
    <w:rsid w:val="005A65A1"/>
    <w:rsid w:val="005A67D7"/>
    <w:rsid w:val="005A6B62"/>
    <w:rsid w:val="005A6CE9"/>
    <w:rsid w:val="005A73B1"/>
    <w:rsid w:val="005A758E"/>
    <w:rsid w:val="005A7A95"/>
    <w:rsid w:val="005B0545"/>
    <w:rsid w:val="005B12FA"/>
    <w:rsid w:val="005B280F"/>
    <w:rsid w:val="005B3936"/>
    <w:rsid w:val="005B4415"/>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D36"/>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F5E"/>
    <w:rsid w:val="005D5F39"/>
    <w:rsid w:val="005D65AD"/>
    <w:rsid w:val="005D6763"/>
    <w:rsid w:val="005D72DA"/>
    <w:rsid w:val="005D73FF"/>
    <w:rsid w:val="005D764F"/>
    <w:rsid w:val="005D7E95"/>
    <w:rsid w:val="005D7F05"/>
    <w:rsid w:val="005E0EAB"/>
    <w:rsid w:val="005E2165"/>
    <w:rsid w:val="005E22F3"/>
    <w:rsid w:val="005E380B"/>
    <w:rsid w:val="005E3C28"/>
    <w:rsid w:val="005E3F3A"/>
    <w:rsid w:val="005E4EEA"/>
    <w:rsid w:val="005E5D86"/>
    <w:rsid w:val="005E6040"/>
    <w:rsid w:val="005E69D4"/>
    <w:rsid w:val="005E7A2A"/>
    <w:rsid w:val="005E7E31"/>
    <w:rsid w:val="005F0A4C"/>
    <w:rsid w:val="005F0D25"/>
    <w:rsid w:val="005F1255"/>
    <w:rsid w:val="005F15E0"/>
    <w:rsid w:val="005F1870"/>
    <w:rsid w:val="005F187E"/>
    <w:rsid w:val="005F272A"/>
    <w:rsid w:val="005F277D"/>
    <w:rsid w:val="005F2CA7"/>
    <w:rsid w:val="005F2FD2"/>
    <w:rsid w:val="005F38F7"/>
    <w:rsid w:val="005F3ACF"/>
    <w:rsid w:val="005F3BFD"/>
    <w:rsid w:val="005F422E"/>
    <w:rsid w:val="005F4890"/>
    <w:rsid w:val="005F49C7"/>
    <w:rsid w:val="005F4F76"/>
    <w:rsid w:val="005F514F"/>
    <w:rsid w:val="005F5198"/>
    <w:rsid w:val="005F586B"/>
    <w:rsid w:val="005F5B06"/>
    <w:rsid w:val="005F6D30"/>
    <w:rsid w:val="005F70A7"/>
    <w:rsid w:val="005F73AD"/>
    <w:rsid w:val="00600DB4"/>
    <w:rsid w:val="0060101B"/>
    <w:rsid w:val="006012EE"/>
    <w:rsid w:val="00601341"/>
    <w:rsid w:val="00601C2F"/>
    <w:rsid w:val="00602425"/>
    <w:rsid w:val="0060334C"/>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AE3"/>
    <w:rsid w:val="00610BF4"/>
    <w:rsid w:val="0061110C"/>
    <w:rsid w:val="0061158B"/>
    <w:rsid w:val="006116F7"/>
    <w:rsid w:val="00612169"/>
    <w:rsid w:val="00612A47"/>
    <w:rsid w:val="006131BC"/>
    <w:rsid w:val="006137D1"/>
    <w:rsid w:val="0061394B"/>
    <w:rsid w:val="00613FA7"/>
    <w:rsid w:val="006151CC"/>
    <w:rsid w:val="0061535D"/>
    <w:rsid w:val="00615673"/>
    <w:rsid w:val="00615935"/>
    <w:rsid w:val="00615BBF"/>
    <w:rsid w:val="00615F1B"/>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ABD"/>
    <w:rsid w:val="00651B19"/>
    <w:rsid w:val="0065203B"/>
    <w:rsid w:val="006522EE"/>
    <w:rsid w:val="00652B82"/>
    <w:rsid w:val="006534E7"/>
    <w:rsid w:val="00654108"/>
    <w:rsid w:val="006549E1"/>
    <w:rsid w:val="00654BFF"/>
    <w:rsid w:val="00654C22"/>
    <w:rsid w:val="00654F3E"/>
    <w:rsid w:val="00655130"/>
    <w:rsid w:val="006551A8"/>
    <w:rsid w:val="00656918"/>
    <w:rsid w:val="00656E96"/>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1F75"/>
    <w:rsid w:val="006726FB"/>
    <w:rsid w:val="00672D5E"/>
    <w:rsid w:val="00672F1B"/>
    <w:rsid w:val="006730D3"/>
    <w:rsid w:val="00673E6D"/>
    <w:rsid w:val="00673EB7"/>
    <w:rsid w:val="00674468"/>
    <w:rsid w:val="0067478C"/>
    <w:rsid w:val="006754A7"/>
    <w:rsid w:val="00675763"/>
    <w:rsid w:val="006757AD"/>
    <w:rsid w:val="00675970"/>
    <w:rsid w:val="00675B76"/>
    <w:rsid w:val="00675FCA"/>
    <w:rsid w:val="00676101"/>
    <w:rsid w:val="00676131"/>
    <w:rsid w:val="0067635F"/>
    <w:rsid w:val="00676908"/>
    <w:rsid w:val="006771DE"/>
    <w:rsid w:val="00677476"/>
    <w:rsid w:val="00677CF9"/>
    <w:rsid w:val="00677D56"/>
    <w:rsid w:val="006816E7"/>
    <w:rsid w:val="006828B9"/>
    <w:rsid w:val="00682AC9"/>
    <w:rsid w:val="00682B18"/>
    <w:rsid w:val="006838F2"/>
    <w:rsid w:val="006846EA"/>
    <w:rsid w:val="00684FD1"/>
    <w:rsid w:val="00685CEE"/>
    <w:rsid w:val="00685D88"/>
    <w:rsid w:val="006861E5"/>
    <w:rsid w:val="006869AA"/>
    <w:rsid w:val="00686F5B"/>
    <w:rsid w:val="006878B5"/>
    <w:rsid w:val="006905D1"/>
    <w:rsid w:val="006907DD"/>
    <w:rsid w:val="006912DF"/>
    <w:rsid w:val="00691348"/>
    <w:rsid w:val="00691E31"/>
    <w:rsid w:val="00691F19"/>
    <w:rsid w:val="00691F77"/>
    <w:rsid w:val="00691FCC"/>
    <w:rsid w:val="006920A9"/>
    <w:rsid w:val="006926C9"/>
    <w:rsid w:val="00692EA1"/>
    <w:rsid w:val="006933DC"/>
    <w:rsid w:val="00693729"/>
    <w:rsid w:val="00694268"/>
    <w:rsid w:val="00694C72"/>
    <w:rsid w:val="00694D4B"/>
    <w:rsid w:val="00694F35"/>
    <w:rsid w:val="006953A7"/>
    <w:rsid w:val="00695A70"/>
    <w:rsid w:val="006A060E"/>
    <w:rsid w:val="006A09EE"/>
    <w:rsid w:val="006A0A3B"/>
    <w:rsid w:val="006A0EE1"/>
    <w:rsid w:val="006A1B45"/>
    <w:rsid w:val="006A1D29"/>
    <w:rsid w:val="006A1FCD"/>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062"/>
    <w:rsid w:val="006B36BE"/>
    <w:rsid w:val="006B40B8"/>
    <w:rsid w:val="006B45FC"/>
    <w:rsid w:val="006B45FE"/>
    <w:rsid w:val="006B4761"/>
    <w:rsid w:val="006B48C8"/>
    <w:rsid w:val="006B49C5"/>
    <w:rsid w:val="006B4C1C"/>
    <w:rsid w:val="006B4CED"/>
    <w:rsid w:val="006B4CF1"/>
    <w:rsid w:val="006B511E"/>
    <w:rsid w:val="006B5643"/>
    <w:rsid w:val="006B5E32"/>
    <w:rsid w:val="006B5E90"/>
    <w:rsid w:val="006B5E91"/>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0EB6"/>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9CE"/>
    <w:rsid w:val="006D6D16"/>
    <w:rsid w:val="006D6EA3"/>
    <w:rsid w:val="006D788B"/>
    <w:rsid w:val="006D7ABD"/>
    <w:rsid w:val="006D7B69"/>
    <w:rsid w:val="006E00BF"/>
    <w:rsid w:val="006E0F4E"/>
    <w:rsid w:val="006E0FAB"/>
    <w:rsid w:val="006E10F1"/>
    <w:rsid w:val="006E1486"/>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B09"/>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6F7DB2"/>
    <w:rsid w:val="00701020"/>
    <w:rsid w:val="007011CA"/>
    <w:rsid w:val="00701265"/>
    <w:rsid w:val="00701AFC"/>
    <w:rsid w:val="007022EC"/>
    <w:rsid w:val="007028F0"/>
    <w:rsid w:val="00702F2E"/>
    <w:rsid w:val="00703563"/>
    <w:rsid w:val="007039E6"/>
    <w:rsid w:val="00703CB5"/>
    <w:rsid w:val="00703CE8"/>
    <w:rsid w:val="00704737"/>
    <w:rsid w:val="00704C1B"/>
    <w:rsid w:val="0070548B"/>
    <w:rsid w:val="00705790"/>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9E0"/>
    <w:rsid w:val="00722328"/>
    <w:rsid w:val="00724466"/>
    <w:rsid w:val="007245FB"/>
    <w:rsid w:val="0072483E"/>
    <w:rsid w:val="00724CD7"/>
    <w:rsid w:val="00724DAC"/>
    <w:rsid w:val="00724E16"/>
    <w:rsid w:val="00724E6E"/>
    <w:rsid w:val="007257E3"/>
    <w:rsid w:val="00725A77"/>
    <w:rsid w:val="00726003"/>
    <w:rsid w:val="00726AA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864"/>
    <w:rsid w:val="00740A8B"/>
    <w:rsid w:val="00740ECE"/>
    <w:rsid w:val="0074107F"/>
    <w:rsid w:val="0074158C"/>
    <w:rsid w:val="007418CC"/>
    <w:rsid w:val="007425C9"/>
    <w:rsid w:val="00742EC9"/>
    <w:rsid w:val="00743070"/>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23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6AFB"/>
    <w:rsid w:val="00777355"/>
    <w:rsid w:val="007801AB"/>
    <w:rsid w:val="007803D7"/>
    <w:rsid w:val="007803E7"/>
    <w:rsid w:val="007805E9"/>
    <w:rsid w:val="00780E83"/>
    <w:rsid w:val="0078127E"/>
    <w:rsid w:val="0078141E"/>
    <w:rsid w:val="00781783"/>
    <w:rsid w:val="0078194F"/>
    <w:rsid w:val="00781955"/>
    <w:rsid w:val="00781974"/>
    <w:rsid w:val="00781B63"/>
    <w:rsid w:val="0078255C"/>
    <w:rsid w:val="0078260C"/>
    <w:rsid w:val="00782A2E"/>
    <w:rsid w:val="00782E31"/>
    <w:rsid w:val="00783285"/>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142"/>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4F26"/>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33D"/>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1FD"/>
    <w:rsid w:val="007D521E"/>
    <w:rsid w:val="007D54F7"/>
    <w:rsid w:val="007D57D9"/>
    <w:rsid w:val="007D5911"/>
    <w:rsid w:val="007D5954"/>
    <w:rsid w:val="007D59C0"/>
    <w:rsid w:val="007D59C9"/>
    <w:rsid w:val="007D59F2"/>
    <w:rsid w:val="007D5CB4"/>
    <w:rsid w:val="007D65C0"/>
    <w:rsid w:val="007D68FC"/>
    <w:rsid w:val="007D6B92"/>
    <w:rsid w:val="007D6E82"/>
    <w:rsid w:val="007D7BA9"/>
    <w:rsid w:val="007D7F5B"/>
    <w:rsid w:val="007E051F"/>
    <w:rsid w:val="007E06EA"/>
    <w:rsid w:val="007E07DB"/>
    <w:rsid w:val="007E0CF1"/>
    <w:rsid w:val="007E16E5"/>
    <w:rsid w:val="007E19A6"/>
    <w:rsid w:val="007E19E9"/>
    <w:rsid w:val="007E1FAB"/>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676"/>
    <w:rsid w:val="007F27B2"/>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085"/>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44B"/>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0B9"/>
    <w:rsid w:val="008303F6"/>
    <w:rsid w:val="00830A76"/>
    <w:rsid w:val="008310EA"/>
    <w:rsid w:val="00831416"/>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3F8"/>
    <w:rsid w:val="00835590"/>
    <w:rsid w:val="00835C6A"/>
    <w:rsid w:val="00836163"/>
    <w:rsid w:val="0083675E"/>
    <w:rsid w:val="00836A4E"/>
    <w:rsid w:val="00836B9A"/>
    <w:rsid w:val="00836F5F"/>
    <w:rsid w:val="00837AA5"/>
    <w:rsid w:val="00837B8F"/>
    <w:rsid w:val="00837E9A"/>
    <w:rsid w:val="00837F11"/>
    <w:rsid w:val="0084009E"/>
    <w:rsid w:val="00840C91"/>
    <w:rsid w:val="00840F2D"/>
    <w:rsid w:val="0084153F"/>
    <w:rsid w:val="0084171D"/>
    <w:rsid w:val="008417FB"/>
    <w:rsid w:val="00841981"/>
    <w:rsid w:val="00842222"/>
    <w:rsid w:val="00842607"/>
    <w:rsid w:val="00842E33"/>
    <w:rsid w:val="008436A5"/>
    <w:rsid w:val="008440AA"/>
    <w:rsid w:val="00844679"/>
    <w:rsid w:val="00844805"/>
    <w:rsid w:val="0084597A"/>
    <w:rsid w:val="00845A1D"/>
    <w:rsid w:val="00846597"/>
    <w:rsid w:val="008468B6"/>
    <w:rsid w:val="00846B00"/>
    <w:rsid w:val="00846D14"/>
    <w:rsid w:val="00847371"/>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F8C"/>
    <w:rsid w:val="00864551"/>
    <w:rsid w:val="00864874"/>
    <w:rsid w:val="0086499C"/>
    <w:rsid w:val="00864D16"/>
    <w:rsid w:val="00864EF0"/>
    <w:rsid w:val="0086570D"/>
    <w:rsid w:val="00865D0F"/>
    <w:rsid w:val="008661BC"/>
    <w:rsid w:val="00866DAF"/>
    <w:rsid w:val="00866EA2"/>
    <w:rsid w:val="0086785A"/>
    <w:rsid w:val="00867BC6"/>
    <w:rsid w:val="00867CE4"/>
    <w:rsid w:val="00867D73"/>
    <w:rsid w:val="00867EFE"/>
    <w:rsid w:val="0087004D"/>
    <w:rsid w:val="00870214"/>
    <w:rsid w:val="008703CC"/>
    <w:rsid w:val="00870A00"/>
    <w:rsid w:val="008717B6"/>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6C86"/>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8E3"/>
    <w:rsid w:val="00894DB9"/>
    <w:rsid w:val="008951E1"/>
    <w:rsid w:val="008957CE"/>
    <w:rsid w:val="0089594C"/>
    <w:rsid w:val="008963EF"/>
    <w:rsid w:val="00896F15"/>
    <w:rsid w:val="0089732D"/>
    <w:rsid w:val="0089760C"/>
    <w:rsid w:val="008A0667"/>
    <w:rsid w:val="008A0727"/>
    <w:rsid w:val="008A08F9"/>
    <w:rsid w:val="008A0940"/>
    <w:rsid w:val="008A17BE"/>
    <w:rsid w:val="008A17C5"/>
    <w:rsid w:val="008A17EC"/>
    <w:rsid w:val="008A19B9"/>
    <w:rsid w:val="008A27F2"/>
    <w:rsid w:val="008A2A93"/>
    <w:rsid w:val="008A2E7A"/>
    <w:rsid w:val="008A2FF2"/>
    <w:rsid w:val="008A3B5D"/>
    <w:rsid w:val="008A3FCD"/>
    <w:rsid w:val="008A45F2"/>
    <w:rsid w:val="008A490F"/>
    <w:rsid w:val="008A4B37"/>
    <w:rsid w:val="008A4C85"/>
    <w:rsid w:val="008A4E0D"/>
    <w:rsid w:val="008A519C"/>
    <w:rsid w:val="008A56DB"/>
    <w:rsid w:val="008A6607"/>
    <w:rsid w:val="008A67A7"/>
    <w:rsid w:val="008A6B48"/>
    <w:rsid w:val="008A6B90"/>
    <w:rsid w:val="008A7EC1"/>
    <w:rsid w:val="008B0077"/>
    <w:rsid w:val="008B014B"/>
    <w:rsid w:val="008B0A37"/>
    <w:rsid w:val="008B0B77"/>
    <w:rsid w:val="008B0F45"/>
    <w:rsid w:val="008B10A3"/>
    <w:rsid w:val="008B1109"/>
    <w:rsid w:val="008B26A7"/>
    <w:rsid w:val="008B2799"/>
    <w:rsid w:val="008B2C26"/>
    <w:rsid w:val="008B3961"/>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0D9"/>
    <w:rsid w:val="008C49E2"/>
    <w:rsid w:val="008C4B34"/>
    <w:rsid w:val="008C4EDA"/>
    <w:rsid w:val="008C5356"/>
    <w:rsid w:val="008C55BC"/>
    <w:rsid w:val="008C5BA1"/>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D7C"/>
    <w:rsid w:val="008D3F70"/>
    <w:rsid w:val="008D4B4E"/>
    <w:rsid w:val="008D53CB"/>
    <w:rsid w:val="008D5739"/>
    <w:rsid w:val="008D5D50"/>
    <w:rsid w:val="008D61C6"/>
    <w:rsid w:val="008D6907"/>
    <w:rsid w:val="008D6CEE"/>
    <w:rsid w:val="008E051A"/>
    <w:rsid w:val="008E05B3"/>
    <w:rsid w:val="008E0899"/>
    <w:rsid w:val="008E0AAD"/>
    <w:rsid w:val="008E14C9"/>
    <w:rsid w:val="008E1714"/>
    <w:rsid w:val="008E1814"/>
    <w:rsid w:val="008E1A05"/>
    <w:rsid w:val="008E1A5F"/>
    <w:rsid w:val="008E2EFF"/>
    <w:rsid w:val="008E2F56"/>
    <w:rsid w:val="008E3B77"/>
    <w:rsid w:val="008E3C92"/>
    <w:rsid w:val="008E3CC9"/>
    <w:rsid w:val="008E3D24"/>
    <w:rsid w:val="008E4978"/>
    <w:rsid w:val="008E4B5F"/>
    <w:rsid w:val="008E4BCA"/>
    <w:rsid w:val="008E4D5E"/>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394"/>
    <w:rsid w:val="008F350F"/>
    <w:rsid w:val="008F37F3"/>
    <w:rsid w:val="008F50C1"/>
    <w:rsid w:val="008F52D8"/>
    <w:rsid w:val="008F58EA"/>
    <w:rsid w:val="008F6075"/>
    <w:rsid w:val="008F6E4D"/>
    <w:rsid w:val="008F6F72"/>
    <w:rsid w:val="008F705E"/>
    <w:rsid w:val="008F744E"/>
    <w:rsid w:val="008F7726"/>
    <w:rsid w:val="008F79B2"/>
    <w:rsid w:val="008F7DDE"/>
    <w:rsid w:val="008F7FD8"/>
    <w:rsid w:val="00900131"/>
    <w:rsid w:val="009006D6"/>
    <w:rsid w:val="00900C0C"/>
    <w:rsid w:val="00900E9A"/>
    <w:rsid w:val="00901562"/>
    <w:rsid w:val="009022C6"/>
    <w:rsid w:val="009024DD"/>
    <w:rsid w:val="0090284A"/>
    <w:rsid w:val="00902ABC"/>
    <w:rsid w:val="00902F97"/>
    <w:rsid w:val="009042E1"/>
    <w:rsid w:val="00904B85"/>
    <w:rsid w:val="00905833"/>
    <w:rsid w:val="00906019"/>
    <w:rsid w:val="0090660F"/>
    <w:rsid w:val="00906BB2"/>
    <w:rsid w:val="00906DA2"/>
    <w:rsid w:val="009071FB"/>
    <w:rsid w:val="00907A00"/>
    <w:rsid w:val="00907D61"/>
    <w:rsid w:val="00907F64"/>
    <w:rsid w:val="0091029D"/>
    <w:rsid w:val="0091073A"/>
    <w:rsid w:val="00910879"/>
    <w:rsid w:val="00911B91"/>
    <w:rsid w:val="00912025"/>
    <w:rsid w:val="00912521"/>
    <w:rsid w:val="009127D2"/>
    <w:rsid w:val="009128A3"/>
    <w:rsid w:val="009129F2"/>
    <w:rsid w:val="0091314E"/>
    <w:rsid w:val="00913EA4"/>
    <w:rsid w:val="00915258"/>
    <w:rsid w:val="00915910"/>
    <w:rsid w:val="009160C5"/>
    <w:rsid w:val="0091646A"/>
    <w:rsid w:val="00917581"/>
    <w:rsid w:val="00920056"/>
    <w:rsid w:val="009207FE"/>
    <w:rsid w:val="00921438"/>
    <w:rsid w:val="00922232"/>
    <w:rsid w:val="009223A8"/>
    <w:rsid w:val="00922885"/>
    <w:rsid w:val="00922905"/>
    <w:rsid w:val="00922EB2"/>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1E9"/>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CF9"/>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5E8"/>
    <w:rsid w:val="009507FC"/>
    <w:rsid w:val="00951D00"/>
    <w:rsid w:val="00952061"/>
    <w:rsid w:val="0095276B"/>
    <w:rsid w:val="00952E11"/>
    <w:rsid w:val="00953333"/>
    <w:rsid w:val="00953555"/>
    <w:rsid w:val="0095361C"/>
    <w:rsid w:val="00953A35"/>
    <w:rsid w:val="00953FEF"/>
    <w:rsid w:val="00954A17"/>
    <w:rsid w:val="00955003"/>
    <w:rsid w:val="009552CB"/>
    <w:rsid w:val="00955D69"/>
    <w:rsid w:val="00956500"/>
    <w:rsid w:val="00956965"/>
    <w:rsid w:val="009569CB"/>
    <w:rsid w:val="0095746D"/>
    <w:rsid w:val="009574BD"/>
    <w:rsid w:val="009578A3"/>
    <w:rsid w:val="00957E54"/>
    <w:rsid w:val="00957E5D"/>
    <w:rsid w:val="00960351"/>
    <w:rsid w:val="00960535"/>
    <w:rsid w:val="009612B7"/>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BC5"/>
    <w:rsid w:val="0097651A"/>
    <w:rsid w:val="00976609"/>
    <w:rsid w:val="009766B5"/>
    <w:rsid w:val="00976FB8"/>
    <w:rsid w:val="009773C9"/>
    <w:rsid w:val="009777F3"/>
    <w:rsid w:val="00977AB7"/>
    <w:rsid w:val="00977E78"/>
    <w:rsid w:val="00977F6D"/>
    <w:rsid w:val="009801CE"/>
    <w:rsid w:val="00980559"/>
    <w:rsid w:val="00980B72"/>
    <w:rsid w:val="00981999"/>
    <w:rsid w:val="00981CB3"/>
    <w:rsid w:val="0098314A"/>
    <w:rsid w:val="00983248"/>
    <w:rsid w:val="009832DC"/>
    <w:rsid w:val="00983740"/>
    <w:rsid w:val="00983A78"/>
    <w:rsid w:val="009840C0"/>
    <w:rsid w:val="00984322"/>
    <w:rsid w:val="00984372"/>
    <w:rsid w:val="00984674"/>
    <w:rsid w:val="009848DE"/>
    <w:rsid w:val="00985DB8"/>
    <w:rsid w:val="00986098"/>
    <w:rsid w:val="00986BE0"/>
    <w:rsid w:val="00986FDB"/>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3EB8"/>
    <w:rsid w:val="009A3EF6"/>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8FE"/>
    <w:rsid w:val="009A7E24"/>
    <w:rsid w:val="009B0FBD"/>
    <w:rsid w:val="009B1066"/>
    <w:rsid w:val="009B1397"/>
    <w:rsid w:val="009B1430"/>
    <w:rsid w:val="009B1B24"/>
    <w:rsid w:val="009B1C6B"/>
    <w:rsid w:val="009B1CCD"/>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A57"/>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0DC"/>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733"/>
    <w:rsid w:val="009E487B"/>
    <w:rsid w:val="009E5127"/>
    <w:rsid w:val="009E51E9"/>
    <w:rsid w:val="009E52B3"/>
    <w:rsid w:val="009E560A"/>
    <w:rsid w:val="009E5920"/>
    <w:rsid w:val="009E606F"/>
    <w:rsid w:val="009E609E"/>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47DA"/>
    <w:rsid w:val="00A059B5"/>
    <w:rsid w:val="00A05B0B"/>
    <w:rsid w:val="00A06056"/>
    <w:rsid w:val="00A066B6"/>
    <w:rsid w:val="00A0688C"/>
    <w:rsid w:val="00A07CED"/>
    <w:rsid w:val="00A10499"/>
    <w:rsid w:val="00A10CF1"/>
    <w:rsid w:val="00A1198A"/>
    <w:rsid w:val="00A120F3"/>
    <w:rsid w:val="00A12E40"/>
    <w:rsid w:val="00A13BA1"/>
    <w:rsid w:val="00A1473C"/>
    <w:rsid w:val="00A14905"/>
    <w:rsid w:val="00A14A3F"/>
    <w:rsid w:val="00A1573D"/>
    <w:rsid w:val="00A1582B"/>
    <w:rsid w:val="00A158EC"/>
    <w:rsid w:val="00A158FD"/>
    <w:rsid w:val="00A15B11"/>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838"/>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5E1F"/>
    <w:rsid w:val="00A3606E"/>
    <w:rsid w:val="00A368AC"/>
    <w:rsid w:val="00A3753E"/>
    <w:rsid w:val="00A37A2B"/>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339"/>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47CE5"/>
    <w:rsid w:val="00A50AF4"/>
    <w:rsid w:val="00A51014"/>
    <w:rsid w:val="00A51245"/>
    <w:rsid w:val="00A51573"/>
    <w:rsid w:val="00A516B8"/>
    <w:rsid w:val="00A51A13"/>
    <w:rsid w:val="00A51DA8"/>
    <w:rsid w:val="00A51E51"/>
    <w:rsid w:val="00A51ECF"/>
    <w:rsid w:val="00A5288D"/>
    <w:rsid w:val="00A52913"/>
    <w:rsid w:val="00A53210"/>
    <w:rsid w:val="00A536AF"/>
    <w:rsid w:val="00A54710"/>
    <w:rsid w:val="00A547B3"/>
    <w:rsid w:val="00A54DE0"/>
    <w:rsid w:val="00A55AF8"/>
    <w:rsid w:val="00A60698"/>
    <w:rsid w:val="00A608E7"/>
    <w:rsid w:val="00A60E14"/>
    <w:rsid w:val="00A61A2B"/>
    <w:rsid w:val="00A61C90"/>
    <w:rsid w:val="00A6211F"/>
    <w:rsid w:val="00A62989"/>
    <w:rsid w:val="00A62F23"/>
    <w:rsid w:val="00A63094"/>
    <w:rsid w:val="00A6309D"/>
    <w:rsid w:val="00A6312A"/>
    <w:rsid w:val="00A63429"/>
    <w:rsid w:val="00A639E3"/>
    <w:rsid w:val="00A6462D"/>
    <w:rsid w:val="00A6462E"/>
    <w:rsid w:val="00A6474D"/>
    <w:rsid w:val="00A647E4"/>
    <w:rsid w:val="00A648A0"/>
    <w:rsid w:val="00A6554F"/>
    <w:rsid w:val="00A65B67"/>
    <w:rsid w:val="00A65C5B"/>
    <w:rsid w:val="00A67700"/>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147"/>
    <w:rsid w:val="00A73A1B"/>
    <w:rsid w:val="00A73D14"/>
    <w:rsid w:val="00A73F7E"/>
    <w:rsid w:val="00A73F80"/>
    <w:rsid w:val="00A7514B"/>
    <w:rsid w:val="00A754E7"/>
    <w:rsid w:val="00A75703"/>
    <w:rsid w:val="00A7585A"/>
    <w:rsid w:val="00A7595C"/>
    <w:rsid w:val="00A75998"/>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644"/>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7D6"/>
    <w:rsid w:val="00AC1C83"/>
    <w:rsid w:val="00AC1DB1"/>
    <w:rsid w:val="00AC2338"/>
    <w:rsid w:val="00AC277F"/>
    <w:rsid w:val="00AC2CAF"/>
    <w:rsid w:val="00AC2F85"/>
    <w:rsid w:val="00AC3B49"/>
    <w:rsid w:val="00AC3FA1"/>
    <w:rsid w:val="00AC4139"/>
    <w:rsid w:val="00AC4855"/>
    <w:rsid w:val="00AC4F24"/>
    <w:rsid w:val="00AC53F0"/>
    <w:rsid w:val="00AC5D35"/>
    <w:rsid w:val="00AC6086"/>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926"/>
    <w:rsid w:val="00AE4ABE"/>
    <w:rsid w:val="00AE4D23"/>
    <w:rsid w:val="00AE5749"/>
    <w:rsid w:val="00AE599C"/>
    <w:rsid w:val="00AE5BE7"/>
    <w:rsid w:val="00AE5E5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55F"/>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43E"/>
    <w:rsid w:val="00B15554"/>
    <w:rsid w:val="00B15BE8"/>
    <w:rsid w:val="00B15FB4"/>
    <w:rsid w:val="00B1606B"/>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998"/>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CF9"/>
    <w:rsid w:val="00B43D8E"/>
    <w:rsid w:val="00B43FF7"/>
    <w:rsid w:val="00B44354"/>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CF"/>
    <w:rsid w:val="00B531EB"/>
    <w:rsid w:val="00B542E1"/>
    <w:rsid w:val="00B543C4"/>
    <w:rsid w:val="00B54560"/>
    <w:rsid w:val="00B548A1"/>
    <w:rsid w:val="00B54DEE"/>
    <w:rsid w:val="00B557AC"/>
    <w:rsid w:val="00B55A2A"/>
    <w:rsid w:val="00B56476"/>
    <w:rsid w:val="00B56796"/>
    <w:rsid w:val="00B57043"/>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2B4"/>
    <w:rsid w:val="00B65AAD"/>
    <w:rsid w:val="00B65B86"/>
    <w:rsid w:val="00B662F9"/>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7F1"/>
    <w:rsid w:val="00B74808"/>
    <w:rsid w:val="00B74958"/>
    <w:rsid w:val="00B74C7D"/>
    <w:rsid w:val="00B74D16"/>
    <w:rsid w:val="00B74F98"/>
    <w:rsid w:val="00B7519F"/>
    <w:rsid w:val="00B75205"/>
    <w:rsid w:val="00B753AB"/>
    <w:rsid w:val="00B753DE"/>
    <w:rsid w:val="00B75970"/>
    <w:rsid w:val="00B76566"/>
    <w:rsid w:val="00B7666E"/>
    <w:rsid w:val="00B77292"/>
    <w:rsid w:val="00B77A73"/>
    <w:rsid w:val="00B802CD"/>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2"/>
    <w:rsid w:val="00B868FE"/>
    <w:rsid w:val="00B876E2"/>
    <w:rsid w:val="00B87951"/>
    <w:rsid w:val="00B9005B"/>
    <w:rsid w:val="00B90BD0"/>
    <w:rsid w:val="00B91320"/>
    <w:rsid w:val="00B9156E"/>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2C3"/>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1D27"/>
    <w:rsid w:val="00BC222D"/>
    <w:rsid w:val="00BC2269"/>
    <w:rsid w:val="00BC230C"/>
    <w:rsid w:val="00BC272D"/>
    <w:rsid w:val="00BC2752"/>
    <w:rsid w:val="00BC2CDB"/>
    <w:rsid w:val="00BC3123"/>
    <w:rsid w:val="00BC34BB"/>
    <w:rsid w:val="00BC3674"/>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8FC"/>
    <w:rsid w:val="00BD3600"/>
    <w:rsid w:val="00BD388F"/>
    <w:rsid w:val="00BD47A8"/>
    <w:rsid w:val="00BD4E31"/>
    <w:rsid w:val="00BD6B2F"/>
    <w:rsid w:val="00BD76DA"/>
    <w:rsid w:val="00BD79BE"/>
    <w:rsid w:val="00BD7D0F"/>
    <w:rsid w:val="00BE00B2"/>
    <w:rsid w:val="00BE056B"/>
    <w:rsid w:val="00BE0D93"/>
    <w:rsid w:val="00BE174A"/>
    <w:rsid w:val="00BE1B38"/>
    <w:rsid w:val="00BE268B"/>
    <w:rsid w:val="00BE2975"/>
    <w:rsid w:val="00BE3035"/>
    <w:rsid w:val="00BE344D"/>
    <w:rsid w:val="00BE3E9B"/>
    <w:rsid w:val="00BE47D5"/>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2D8"/>
    <w:rsid w:val="00BF7304"/>
    <w:rsid w:val="00BF7E14"/>
    <w:rsid w:val="00C00776"/>
    <w:rsid w:val="00C00AAC"/>
    <w:rsid w:val="00C01BCA"/>
    <w:rsid w:val="00C023EF"/>
    <w:rsid w:val="00C02796"/>
    <w:rsid w:val="00C02F28"/>
    <w:rsid w:val="00C02F89"/>
    <w:rsid w:val="00C03FCA"/>
    <w:rsid w:val="00C05C9F"/>
    <w:rsid w:val="00C05FA2"/>
    <w:rsid w:val="00C0612E"/>
    <w:rsid w:val="00C06464"/>
    <w:rsid w:val="00C067F3"/>
    <w:rsid w:val="00C06B22"/>
    <w:rsid w:val="00C06B3A"/>
    <w:rsid w:val="00C06BE8"/>
    <w:rsid w:val="00C06D90"/>
    <w:rsid w:val="00C07796"/>
    <w:rsid w:val="00C07BBA"/>
    <w:rsid w:val="00C1046F"/>
    <w:rsid w:val="00C10CC0"/>
    <w:rsid w:val="00C114FB"/>
    <w:rsid w:val="00C11D18"/>
    <w:rsid w:val="00C1276D"/>
    <w:rsid w:val="00C12DF5"/>
    <w:rsid w:val="00C1326F"/>
    <w:rsid w:val="00C134A4"/>
    <w:rsid w:val="00C14113"/>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26"/>
    <w:rsid w:val="00C27BE7"/>
    <w:rsid w:val="00C3034D"/>
    <w:rsid w:val="00C31702"/>
    <w:rsid w:val="00C31760"/>
    <w:rsid w:val="00C31BCF"/>
    <w:rsid w:val="00C322C5"/>
    <w:rsid w:val="00C32994"/>
    <w:rsid w:val="00C32D32"/>
    <w:rsid w:val="00C337ED"/>
    <w:rsid w:val="00C339C7"/>
    <w:rsid w:val="00C33BEC"/>
    <w:rsid w:val="00C34819"/>
    <w:rsid w:val="00C353D3"/>
    <w:rsid w:val="00C35BA8"/>
    <w:rsid w:val="00C3647A"/>
    <w:rsid w:val="00C37DCF"/>
    <w:rsid w:val="00C40563"/>
    <w:rsid w:val="00C41448"/>
    <w:rsid w:val="00C41C5D"/>
    <w:rsid w:val="00C41E93"/>
    <w:rsid w:val="00C44908"/>
    <w:rsid w:val="00C450B6"/>
    <w:rsid w:val="00C4533B"/>
    <w:rsid w:val="00C4541E"/>
    <w:rsid w:val="00C45696"/>
    <w:rsid w:val="00C456FE"/>
    <w:rsid w:val="00C45C7E"/>
    <w:rsid w:val="00C45E20"/>
    <w:rsid w:val="00C4695B"/>
    <w:rsid w:val="00C47369"/>
    <w:rsid w:val="00C4752A"/>
    <w:rsid w:val="00C4780E"/>
    <w:rsid w:val="00C47920"/>
    <w:rsid w:val="00C47E51"/>
    <w:rsid w:val="00C503CB"/>
    <w:rsid w:val="00C506AA"/>
    <w:rsid w:val="00C509BD"/>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37"/>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699C"/>
    <w:rsid w:val="00C67B2C"/>
    <w:rsid w:val="00C67C64"/>
    <w:rsid w:val="00C70F76"/>
    <w:rsid w:val="00C70FD6"/>
    <w:rsid w:val="00C71541"/>
    <w:rsid w:val="00C71DE9"/>
    <w:rsid w:val="00C725CF"/>
    <w:rsid w:val="00C72A65"/>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5E2E"/>
    <w:rsid w:val="00C96008"/>
    <w:rsid w:val="00C961FA"/>
    <w:rsid w:val="00C962B4"/>
    <w:rsid w:val="00C963B6"/>
    <w:rsid w:val="00C964AA"/>
    <w:rsid w:val="00C96634"/>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16"/>
    <w:rsid w:val="00CA3BBB"/>
    <w:rsid w:val="00CA45E2"/>
    <w:rsid w:val="00CA46E7"/>
    <w:rsid w:val="00CA4B34"/>
    <w:rsid w:val="00CA558D"/>
    <w:rsid w:val="00CA5B8C"/>
    <w:rsid w:val="00CA6782"/>
    <w:rsid w:val="00CA6F8A"/>
    <w:rsid w:val="00CA735B"/>
    <w:rsid w:val="00CA74E0"/>
    <w:rsid w:val="00CA7B39"/>
    <w:rsid w:val="00CB0362"/>
    <w:rsid w:val="00CB0743"/>
    <w:rsid w:val="00CB0DE0"/>
    <w:rsid w:val="00CB108C"/>
    <w:rsid w:val="00CB12E7"/>
    <w:rsid w:val="00CB1493"/>
    <w:rsid w:val="00CB163A"/>
    <w:rsid w:val="00CB1761"/>
    <w:rsid w:val="00CB1891"/>
    <w:rsid w:val="00CB1B7B"/>
    <w:rsid w:val="00CB2F0A"/>
    <w:rsid w:val="00CB3CB4"/>
    <w:rsid w:val="00CB3F22"/>
    <w:rsid w:val="00CB4ABF"/>
    <w:rsid w:val="00CB55FF"/>
    <w:rsid w:val="00CB5926"/>
    <w:rsid w:val="00CB5B5F"/>
    <w:rsid w:val="00CB5E2C"/>
    <w:rsid w:val="00CB6E35"/>
    <w:rsid w:val="00CC0170"/>
    <w:rsid w:val="00CC02F2"/>
    <w:rsid w:val="00CC031A"/>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30"/>
    <w:rsid w:val="00CC5FA4"/>
    <w:rsid w:val="00CC6734"/>
    <w:rsid w:val="00CC68EE"/>
    <w:rsid w:val="00CC6A6C"/>
    <w:rsid w:val="00CC6D35"/>
    <w:rsid w:val="00CC70A2"/>
    <w:rsid w:val="00CC75B9"/>
    <w:rsid w:val="00CC7B51"/>
    <w:rsid w:val="00CC7CC6"/>
    <w:rsid w:val="00CC7D01"/>
    <w:rsid w:val="00CD0784"/>
    <w:rsid w:val="00CD083E"/>
    <w:rsid w:val="00CD0C33"/>
    <w:rsid w:val="00CD0C5B"/>
    <w:rsid w:val="00CD157B"/>
    <w:rsid w:val="00CD1992"/>
    <w:rsid w:val="00CD1A2F"/>
    <w:rsid w:val="00CD1BB6"/>
    <w:rsid w:val="00CD2834"/>
    <w:rsid w:val="00CD2BF8"/>
    <w:rsid w:val="00CD2E80"/>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8D"/>
    <w:rsid w:val="00D15EA5"/>
    <w:rsid w:val="00D15FD1"/>
    <w:rsid w:val="00D16A49"/>
    <w:rsid w:val="00D17349"/>
    <w:rsid w:val="00D20376"/>
    <w:rsid w:val="00D20671"/>
    <w:rsid w:val="00D207AB"/>
    <w:rsid w:val="00D215DE"/>
    <w:rsid w:val="00D21665"/>
    <w:rsid w:val="00D21666"/>
    <w:rsid w:val="00D21812"/>
    <w:rsid w:val="00D2215C"/>
    <w:rsid w:val="00D22647"/>
    <w:rsid w:val="00D22981"/>
    <w:rsid w:val="00D22E4F"/>
    <w:rsid w:val="00D2321D"/>
    <w:rsid w:val="00D2329D"/>
    <w:rsid w:val="00D23787"/>
    <w:rsid w:val="00D2427A"/>
    <w:rsid w:val="00D251FD"/>
    <w:rsid w:val="00D25287"/>
    <w:rsid w:val="00D25957"/>
    <w:rsid w:val="00D2618B"/>
    <w:rsid w:val="00D2641C"/>
    <w:rsid w:val="00D26E53"/>
    <w:rsid w:val="00D271E5"/>
    <w:rsid w:val="00D272B2"/>
    <w:rsid w:val="00D27319"/>
    <w:rsid w:val="00D30018"/>
    <w:rsid w:val="00D30268"/>
    <w:rsid w:val="00D30F2D"/>
    <w:rsid w:val="00D317E3"/>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4F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27C"/>
    <w:rsid w:val="00D55470"/>
    <w:rsid w:val="00D55762"/>
    <w:rsid w:val="00D561F6"/>
    <w:rsid w:val="00D56211"/>
    <w:rsid w:val="00D56B9A"/>
    <w:rsid w:val="00D570AD"/>
    <w:rsid w:val="00D57128"/>
    <w:rsid w:val="00D5772F"/>
    <w:rsid w:val="00D57DDF"/>
    <w:rsid w:val="00D60418"/>
    <w:rsid w:val="00D60604"/>
    <w:rsid w:val="00D60B91"/>
    <w:rsid w:val="00D61FAE"/>
    <w:rsid w:val="00D6253D"/>
    <w:rsid w:val="00D6289B"/>
    <w:rsid w:val="00D62EEE"/>
    <w:rsid w:val="00D63133"/>
    <w:rsid w:val="00D636C6"/>
    <w:rsid w:val="00D6390E"/>
    <w:rsid w:val="00D6471F"/>
    <w:rsid w:val="00D64ADC"/>
    <w:rsid w:val="00D64C9A"/>
    <w:rsid w:val="00D654BD"/>
    <w:rsid w:val="00D654E8"/>
    <w:rsid w:val="00D65A37"/>
    <w:rsid w:val="00D65B15"/>
    <w:rsid w:val="00D65BEB"/>
    <w:rsid w:val="00D6600F"/>
    <w:rsid w:val="00D66682"/>
    <w:rsid w:val="00D667C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719"/>
    <w:rsid w:val="00D763C9"/>
    <w:rsid w:val="00D76F8D"/>
    <w:rsid w:val="00D77246"/>
    <w:rsid w:val="00D778A4"/>
    <w:rsid w:val="00D77C3E"/>
    <w:rsid w:val="00D800CD"/>
    <w:rsid w:val="00D801A0"/>
    <w:rsid w:val="00D80C7B"/>
    <w:rsid w:val="00D8111B"/>
    <w:rsid w:val="00D811CF"/>
    <w:rsid w:val="00D813D4"/>
    <w:rsid w:val="00D81721"/>
    <w:rsid w:val="00D81F03"/>
    <w:rsid w:val="00D82F2A"/>
    <w:rsid w:val="00D83545"/>
    <w:rsid w:val="00D83736"/>
    <w:rsid w:val="00D8387E"/>
    <w:rsid w:val="00D845F5"/>
    <w:rsid w:val="00D84696"/>
    <w:rsid w:val="00D847FF"/>
    <w:rsid w:val="00D848F8"/>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3E95"/>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39A"/>
    <w:rsid w:val="00DA1968"/>
    <w:rsid w:val="00DA1980"/>
    <w:rsid w:val="00DA2736"/>
    <w:rsid w:val="00DA3248"/>
    <w:rsid w:val="00DA39AE"/>
    <w:rsid w:val="00DA3C43"/>
    <w:rsid w:val="00DA3CD2"/>
    <w:rsid w:val="00DA4327"/>
    <w:rsid w:val="00DA4A45"/>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358"/>
    <w:rsid w:val="00DB3C19"/>
    <w:rsid w:val="00DB3D1C"/>
    <w:rsid w:val="00DB3D80"/>
    <w:rsid w:val="00DB41F2"/>
    <w:rsid w:val="00DB4619"/>
    <w:rsid w:val="00DB5046"/>
    <w:rsid w:val="00DB506A"/>
    <w:rsid w:val="00DB5112"/>
    <w:rsid w:val="00DB534F"/>
    <w:rsid w:val="00DB63E7"/>
    <w:rsid w:val="00DB6542"/>
    <w:rsid w:val="00DB675D"/>
    <w:rsid w:val="00DB79C5"/>
    <w:rsid w:val="00DB7D08"/>
    <w:rsid w:val="00DC08E1"/>
    <w:rsid w:val="00DC13B6"/>
    <w:rsid w:val="00DC1556"/>
    <w:rsid w:val="00DC1FAB"/>
    <w:rsid w:val="00DC224A"/>
    <w:rsid w:val="00DC2841"/>
    <w:rsid w:val="00DC2ADA"/>
    <w:rsid w:val="00DC2DAE"/>
    <w:rsid w:val="00DC2DF5"/>
    <w:rsid w:val="00DC343E"/>
    <w:rsid w:val="00DC3793"/>
    <w:rsid w:val="00DC37C4"/>
    <w:rsid w:val="00DC4403"/>
    <w:rsid w:val="00DC44FB"/>
    <w:rsid w:val="00DC4FB6"/>
    <w:rsid w:val="00DC5072"/>
    <w:rsid w:val="00DC52CC"/>
    <w:rsid w:val="00DC540E"/>
    <w:rsid w:val="00DC569B"/>
    <w:rsid w:val="00DC5BC2"/>
    <w:rsid w:val="00DC5E23"/>
    <w:rsid w:val="00DC5EDF"/>
    <w:rsid w:val="00DC6419"/>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034"/>
    <w:rsid w:val="00DD53FC"/>
    <w:rsid w:val="00DD6100"/>
    <w:rsid w:val="00DD6E56"/>
    <w:rsid w:val="00DD7311"/>
    <w:rsid w:val="00DD74BB"/>
    <w:rsid w:val="00DD791E"/>
    <w:rsid w:val="00DD7D99"/>
    <w:rsid w:val="00DD7FB2"/>
    <w:rsid w:val="00DE04B5"/>
    <w:rsid w:val="00DE0931"/>
    <w:rsid w:val="00DE0BD4"/>
    <w:rsid w:val="00DE0F3F"/>
    <w:rsid w:val="00DE123D"/>
    <w:rsid w:val="00DE2044"/>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0E0"/>
    <w:rsid w:val="00DE713A"/>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2B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B02"/>
    <w:rsid w:val="00E177BC"/>
    <w:rsid w:val="00E2039A"/>
    <w:rsid w:val="00E20745"/>
    <w:rsid w:val="00E21E66"/>
    <w:rsid w:val="00E22302"/>
    <w:rsid w:val="00E2352F"/>
    <w:rsid w:val="00E23AE7"/>
    <w:rsid w:val="00E23AF1"/>
    <w:rsid w:val="00E24CF0"/>
    <w:rsid w:val="00E24DB4"/>
    <w:rsid w:val="00E254C4"/>
    <w:rsid w:val="00E25636"/>
    <w:rsid w:val="00E25B75"/>
    <w:rsid w:val="00E261C2"/>
    <w:rsid w:val="00E26215"/>
    <w:rsid w:val="00E2623B"/>
    <w:rsid w:val="00E2624C"/>
    <w:rsid w:val="00E26401"/>
    <w:rsid w:val="00E27914"/>
    <w:rsid w:val="00E279C6"/>
    <w:rsid w:val="00E31516"/>
    <w:rsid w:val="00E316D8"/>
    <w:rsid w:val="00E31C2B"/>
    <w:rsid w:val="00E31F77"/>
    <w:rsid w:val="00E320EE"/>
    <w:rsid w:val="00E32E84"/>
    <w:rsid w:val="00E32FB1"/>
    <w:rsid w:val="00E33E05"/>
    <w:rsid w:val="00E33E6A"/>
    <w:rsid w:val="00E33F9A"/>
    <w:rsid w:val="00E35061"/>
    <w:rsid w:val="00E35BAD"/>
    <w:rsid w:val="00E36130"/>
    <w:rsid w:val="00E36A79"/>
    <w:rsid w:val="00E36C40"/>
    <w:rsid w:val="00E37D35"/>
    <w:rsid w:val="00E40750"/>
    <w:rsid w:val="00E41993"/>
    <w:rsid w:val="00E41EDE"/>
    <w:rsid w:val="00E4201F"/>
    <w:rsid w:val="00E42290"/>
    <w:rsid w:val="00E43067"/>
    <w:rsid w:val="00E4336A"/>
    <w:rsid w:val="00E433E9"/>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E47"/>
    <w:rsid w:val="00E53964"/>
    <w:rsid w:val="00E53ADF"/>
    <w:rsid w:val="00E53BCD"/>
    <w:rsid w:val="00E5409A"/>
    <w:rsid w:val="00E546DD"/>
    <w:rsid w:val="00E54D85"/>
    <w:rsid w:val="00E56B40"/>
    <w:rsid w:val="00E56CE6"/>
    <w:rsid w:val="00E5717B"/>
    <w:rsid w:val="00E571CA"/>
    <w:rsid w:val="00E578E2"/>
    <w:rsid w:val="00E5799B"/>
    <w:rsid w:val="00E60556"/>
    <w:rsid w:val="00E60F93"/>
    <w:rsid w:val="00E6111C"/>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67FFC"/>
    <w:rsid w:val="00E7013C"/>
    <w:rsid w:val="00E704CD"/>
    <w:rsid w:val="00E70956"/>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3D89"/>
    <w:rsid w:val="00E84093"/>
    <w:rsid w:val="00E84C2A"/>
    <w:rsid w:val="00E85926"/>
    <w:rsid w:val="00E85C51"/>
    <w:rsid w:val="00E8627F"/>
    <w:rsid w:val="00E86502"/>
    <w:rsid w:val="00E870C7"/>
    <w:rsid w:val="00E879DA"/>
    <w:rsid w:val="00E87AC4"/>
    <w:rsid w:val="00E9045E"/>
    <w:rsid w:val="00E909D6"/>
    <w:rsid w:val="00E91353"/>
    <w:rsid w:val="00E915C8"/>
    <w:rsid w:val="00E91E54"/>
    <w:rsid w:val="00E91F3D"/>
    <w:rsid w:val="00E91F54"/>
    <w:rsid w:val="00E92C80"/>
    <w:rsid w:val="00E92FBE"/>
    <w:rsid w:val="00E933D4"/>
    <w:rsid w:val="00E93454"/>
    <w:rsid w:val="00E93BB9"/>
    <w:rsid w:val="00E93CDD"/>
    <w:rsid w:val="00E93F3E"/>
    <w:rsid w:val="00E94402"/>
    <w:rsid w:val="00E94A91"/>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72D"/>
    <w:rsid w:val="00EA329B"/>
    <w:rsid w:val="00EA3F3F"/>
    <w:rsid w:val="00EA408D"/>
    <w:rsid w:val="00EA4777"/>
    <w:rsid w:val="00EA47DB"/>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057"/>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281"/>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D7BFB"/>
    <w:rsid w:val="00EE082F"/>
    <w:rsid w:val="00EE0DDF"/>
    <w:rsid w:val="00EE0F73"/>
    <w:rsid w:val="00EE11D2"/>
    <w:rsid w:val="00EE13EC"/>
    <w:rsid w:val="00EE1449"/>
    <w:rsid w:val="00EE1697"/>
    <w:rsid w:val="00EE1BF3"/>
    <w:rsid w:val="00EE1DAB"/>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0AB2"/>
    <w:rsid w:val="00EF140E"/>
    <w:rsid w:val="00EF18EC"/>
    <w:rsid w:val="00EF1B03"/>
    <w:rsid w:val="00EF2922"/>
    <w:rsid w:val="00EF2C83"/>
    <w:rsid w:val="00EF2DB4"/>
    <w:rsid w:val="00EF2E32"/>
    <w:rsid w:val="00EF2F56"/>
    <w:rsid w:val="00EF32AC"/>
    <w:rsid w:val="00EF383D"/>
    <w:rsid w:val="00EF3AA0"/>
    <w:rsid w:val="00EF3E59"/>
    <w:rsid w:val="00EF4E32"/>
    <w:rsid w:val="00EF521E"/>
    <w:rsid w:val="00EF5937"/>
    <w:rsid w:val="00EF635B"/>
    <w:rsid w:val="00EF6780"/>
    <w:rsid w:val="00EF7543"/>
    <w:rsid w:val="00EF7932"/>
    <w:rsid w:val="00EF7C69"/>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0E4"/>
    <w:rsid w:val="00F10432"/>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3EF"/>
    <w:rsid w:val="00F1678E"/>
    <w:rsid w:val="00F16871"/>
    <w:rsid w:val="00F16E67"/>
    <w:rsid w:val="00F17078"/>
    <w:rsid w:val="00F17081"/>
    <w:rsid w:val="00F17568"/>
    <w:rsid w:val="00F175AC"/>
    <w:rsid w:val="00F20D23"/>
    <w:rsid w:val="00F20E86"/>
    <w:rsid w:val="00F21139"/>
    <w:rsid w:val="00F212BC"/>
    <w:rsid w:val="00F21701"/>
    <w:rsid w:val="00F220F0"/>
    <w:rsid w:val="00F22FAF"/>
    <w:rsid w:val="00F2342D"/>
    <w:rsid w:val="00F239E2"/>
    <w:rsid w:val="00F243E5"/>
    <w:rsid w:val="00F244FA"/>
    <w:rsid w:val="00F24F3C"/>
    <w:rsid w:val="00F250E5"/>
    <w:rsid w:val="00F255FB"/>
    <w:rsid w:val="00F258D4"/>
    <w:rsid w:val="00F25D4F"/>
    <w:rsid w:val="00F263F0"/>
    <w:rsid w:val="00F26E98"/>
    <w:rsid w:val="00F27532"/>
    <w:rsid w:val="00F30735"/>
    <w:rsid w:val="00F31664"/>
    <w:rsid w:val="00F316BA"/>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20C"/>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2911"/>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FE2"/>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18B"/>
    <w:rsid w:val="00F75277"/>
    <w:rsid w:val="00F75A91"/>
    <w:rsid w:val="00F7619D"/>
    <w:rsid w:val="00F76A30"/>
    <w:rsid w:val="00F76DD6"/>
    <w:rsid w:val="00F77AA5"/>
    <w:rsid w:val="00F81099"/>
    <w:rsid w:val="00F81406"/>
    <w:rsid w:val="00F81917"/>
    <w:rsid w:val="00F81B26"/>
    <w:rsid w:val="00F81C49"/>
    <w:rsid w:val="00F81C81"/>
    <w:rsid w:val="00F81F93"/>
    <w:rsid w:val="00F82025"/>
    <w:rsid w:val="00F8220F"/>
    <w:rsid w:val="00F8228A"/>
    <w:rsid w:val="00F822C5"/>
    <w:rsid w:val="00F822D6"/>
    <w:rsid w:val="00F824E0"/>
    <w:rsid w:val="00F82AFD"/>
    <w:rsid w:val="00F82FA8"/>
    <w:rsid w:val="00F83668"/>
    <w:rsid w:val="00F836F3"/>
    <w:rsid w:val="00F83BB6"/>
    <w:rsid w:val="00F83E66"/>
    <w:rsid w:val="00F83FD9"/>
    <w:rsid w:val="00F846AE"/>
    <w:rsid w:val="00F84D40"/>
    <w:rsid w:val="00F84E32"/>
    <w:rsid w:val="00F851EF"/>
    <w:rsid w:val="00F85DA4"/>
    <w:rsid w:val="00F85F94"/>
    <w:rsid w:val="00F86448"/>
    <w:rsid w:val="00F870D7"/>
    <w:rsid w:val="00F874AD"/>
    <w:rsid w:val="00F9224D"/>
    <w:rsid w:val="00F92444"/>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6F09"/>
    <w:rsid w:val="00F979C1"/>
    <w:rsid w:val="00F97FBB"/>
    <w:rsid w:val="00FA0BE2"/>
    <w:rsid w:val="00FA10C8"/>
    <w:rsid w:val="00FA1AD8"/>
    <w:rsid w:val="00FA2729"/>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537"/>
    <w:rsid w:val="00FC2AAF"/>
    <w:rsid w:val="00FC2D68"/>
    <w:rsid w:val="00FC3F31"/>
    <w:rsid w:val="00FC4224"/>
    <w:rsid w:val="00FC434E"/>
    <w:rsid w:val="00FC5E10"/>
    <w:rsid w:val="00FC5E33"/>
    <w:rsid w:val="00FC605B"/>
    <w:rsid w:val="00FC656A"/>
    <w:rsid w:val="00FC65E9"/>
    <w:rsid w:val="00FC66A8"/>
    <w:rsid w:val="00FC7E20"/>
    <w:rsid w:val="00FD03AA"/>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82C"/>
    <w:rsid w:val="00FE19EE"/>
    <w:rsid w:val="00FE19F9"/>
    <w:rsid w:val="00FE21C1"/>
    <w:rsid w:val="00FE28E4"/>
    <w:rsid w:val="00FE2D0D"/>
    <w:rsid w:val="00FE2F05"/>
    <w:rsid w:val="00FE3363"/>
    <w:rsid w:val="00FE34F4"/>
    <w:rsid w:val="00FE43D2"/>
    <w:rsid w:val="00FE4707"/>
    <w:rsid w:val="00FE4BA0"/>
    <w:rsid w:val="00FE5378"/>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17"/>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6EC7E4A"/>
    <w:rsid w:val="07ECF262"/>
    <w:rsid w:val="085B487C"/>
    <w:rsid w:val="0AAB1345"/>
    <w:rsid w:val="0CB25B7A"/>
    <w:rsid w:val="11501ED2"/>
    <w:rsid w:val="116A089B"/>
    <w:rsid w:val="1645DA2E"/>
    <w:rsid w:val="166C5902"/>
    <w:rsid w:val="19C00BAE"/>
    <w:rsid w:val="20153720"/>
    <w:rsid w:val="239839B4"/>
    <w:rsid w:val="2DBA3ED2"/>
    <w:rsid w:val="2ED7924D"/>
    <w:rsid w:val="301136E7"/>
    <w:rsid w:val="3050B8DF"/>
    <w:rsid w:val="357F8BAE"/>
    <w:rsid w:val="3676D623"/>
    <w:rsid w:val="38236219"/>
    <w:rsid w:val="387AE64D"/>
    <w:rsid w:val="3AB07401"/>
    <w:rsid w:val="3B7B6539"/>
    <w:rsid w:val="3DD3B9A3"/>
    <w:rsid w:val="4777B150"/>
    <w:rsid w:val="4B90C84C"/>
    <w:rsid w:val="4E407AF7"/>
    <w:rsid w:val="4ED42839"/>
    <w:rsid w:val="53CB3F9C"/>
    <w:rsid w:val="5933F6A7"/>
    <w:rsid w:val="5999B272"/>
    <w:rsid w:val="5C4774F8"/>
    <w:rsid w:val="5CD2A238"/>
    <w:rsid w:val="5D12C4E6"/>
    <w:rsid w:val="64B67524"/>
    <w:rsid w:val="66A9FD45"/>
    <w:rsid w:val="6DB057A1"/>
    <w:rsid w:val="70579682"/>
    <w:rsid w:val="70F21537"/>
    <w:rsid w:val="70FCC109"/>
    <w:rsid w:val="7533F288"/>
    <w:rsid w:val="76272362"/>
    <w:rsid w:val="77211DCE"/>
    <w:rsid w:val="78D93FF9"/>
    <w:rsid w:val="798D9D00"/>
    <w:rsid w:val="7A1618F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7AA4DF14-BB29-4A5D-89C1-C77A7702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Instructions">
    <w:name w:val="Instructions"/>
    <w:locked/>
    <w:rsid w:val="00585679"/>
    <w:pPr>
      <w:spacing w:before="240" w:after="160"/>
    </w:pPr>
    <w:rPr>
      <w:rFonts w:ascii="Verdana" w:hAnsi="Verdana"/>
      <w:color w:val="0000FF"/>
      <w:szCs w:val="24"/>
    </w:rPr>
  </w:style>
  <w:style w:type="paragraph" w:customStyle="1" w:styleId="paragraph">
    <w:name w:val="paragraph"/>
    <w:basedOn w:val="Normal"/>
    <w:rsid w:val="00480421"/>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480421"/>
  </w:style>
  <w:style w:type="character" w:customStyle="1" w:styleId="scxw143340787">
    <w:name w:val="scxw143340787"/>
    <w:basedOn w:val="DefaultParagraphFont"/>
    <w:rsid w:val="00480421"/>
  </w:style>
  <w:style w:type="character" w:customStyle="1" w:styleId="eop">
    <w:name w:val="eop"/>
    <w:basedOn w:val="DefaultParagraphFont"/>
    <w:rsid w:val="00480421"/>
  </w:style>
  <w:style w:type="character" w:styleId="Mention">
    <w:name w:val="Mention"/>
    <w:basedOn w:val="DefaultParagraphFont"/>
    <w:uiPriority w:val="99"/>
    <w:unhideWhenUsed/>
    <w:rsid w:val="00DF52B2"/>
    <w:rPr>
      <w:color w:val="2B579A"/>
      <w:shd w:val="clear" w:color="auto" w:fill="E1DFDD"/>
    </w:rPr>
  </w:style>
  <w:style w:type="character" w:customStyle="1" w:styleId="readonly">
    <w:name w:val="readonly"/>
    <w:basedOn w:val="DefaultParagraphFont"/>
    <w:rsid w:val="00BD2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3100697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768544379">
      <w:bodyDiv w:val="1"/>
      <w:marLeft w:val="0"/>
      <w:marRight w:val="0"/>
      <w:marTop w:val="0"/>
      <w:marBottom w:val="0"/>
      <w:divBdr>
        <w:top w:val="none" w:sz="0" w:space="0" w:color="auto"/>
        <w:left w:val="none" w:sz="0" w:space="0" w:color="auto"/>
        <w:bottom w:val="none" w:sz="0" w:space="0" w:color="auto"/>
        <w:right w:val="none" w:sz="0" w:space="0" w:color="auto"/>
      </w:divBdr>
      <w:divsChild>
        <w:div w:id="191262913">
          <w:marLeft w:val="0"/>
          <w:marRight w:val="0"/>
          <w:marTop w:val="0"/>
          <w:marBottom w:val="0"/>
          <w:divBdr>
            <w:top w:val="none" w:sz="0" w:space="0" w:color="auto"/>
            <w:left w:val="none" w:sz="0" w:space="0" w:color="auto"/>
            <w:bottom w:val="none" w:sz="0" w:space="0" w:color="auto"/>
            <w:right w:val="none" w:sz="0" w:space="0" w:color="auto"/>
          </w:divBdr>
        </w:div>
        <w:div w:id="598686307">
          <w:marLeft w:val="0"/>
          <w:marRight w:val="0"/>
          <w:marTop w:val="0"/>
          <w:marBottom w:val="0"/>
          <w:divBdr>
            <w:top w:val="none" w:sz="0" w:space="0" w:color="auto"/>
            <w:left w:val="none" w:sz="0" w:space="0" w:color="auto"/>
            <w:bottom w:val="none" w:sz="0" w:space="0" w:color="auto"/>
            <w:right w:val="none" w:sz="0" w:space="0" w:color="auto"/>
          </w:divBdr>
        </w:div>
        <w:div w:id="696782119">
          <w:marLeft w:val="0"/>
          <w:marRight w:val="0"/>
          <w:marTop w:val="0"/>
          <w:marBottom w:val="0"/>
          <w:divBdr>
            <w:top w:val="none" w:sz="0" w:space="0" w:color="auto"/>
            <w:left w:val="none" w:sz="0" w:space="0" w:color="auto"/>
            <w:bottom w:val="none" w:sz="0" w:space="0" w:color="auto"/>
            <w:right w:val="none" w:sz="0" w:space="0" w:color="auto"/>
          </w:divBdr>
        </w:div>
        <w:div w:id="1017389496">
          <w:marLeft w:val="0"/>
          <w:marRight w:val="0"/>
          <w:marTop w:val="0"/>
          <w:marBottom w:val="0"/>
          <w:divBdr>
            <w:top w:val="none" w:sz="0" w:space="0" w:color="auto"/>
            <w:left w:val="none" w:sz="0" w:space="0" w:color="auto"/>
            <w:bottom w:val="none" w:sz="0" w:space="0" w:color="auto"/>
            <w:right w:val="none" w:sz="0" w:space="0" w:color="auto"/>
          </w:divBdr>
        </w:div>
        <w:div w:id="1367214218">
          <w:marLeft w:val="0"/>
          <w:marRight w:val="0"/>
          <w:marTop w:val="0"/>
          <w:marBottom w:val="0"/>
          <w:divBdr>
            <w:top w:val="none" w:sz="0" w:space="0" w:color="auto"/>
            <w:left w:val="none" w:sz="0" w:space="0" w:color="auto"/>
            <w:bottom w:val="none" w:sz="0" w:space="0" w:color="auto"/>
            <w:right w:val="none" w:sz="0" w:space="0" w:color="auto"/>
          </w:divBdr>
        </w:div>
        <w:div w:id="1709796011">
          <w:marLeft w:val="0"/>
          <w:marRight w:val="0"/>
          <w:marTop w:val="0"/>
          <w:marBottom w:val="0"/>
          <w:divBdr>
            <w:top w:val="none" w:sz="0" w:space="0" w:color="auto"/>
            <w:left w:val="none" w:sz="0" w:space="0" w:color="auto"/>
            <w:bottom w:val="none" w:sz="0" w:space="0" w:color="auto"/>
            <w:right w:val="none" w:sz="0" w:space="0" w:color="auto"/>
          </w:divBdr>
        </w:div>
        <w:div w:id="1988125304">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24830706">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nicholas.robson@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571BEF74CFBCAD42ADA8E975CF0D114C" ma:contentTypeVersion="211" ma:contentTypeDescription="For use with ECM V2 HR Administration libraries. Documents relating to the hiring, on boarding, secondment, higher duties etc. of staff and contractors. &#10;!Note: Performance Management is in EPP " ma:contentTypeScope="" ma:versionID="f51a88842e59c69e69bbbefd5259467f">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30133220-e6c7-4442-b6e4-053b790eeb3a" xmlns:ns6="71fe923a-761e-4c29-b684-c70d59a7e13a" targetNamespace="http://schemas.microsoft.com/office/2006/metadata/properties" ma:root="true" ma:fieldsID="1080a157fc56fcaf21f9acecc63e80fa" ns1:_="" ns2:_="" ns3:_="" ns4:_="" ns5:_="" ns6:_="">
    <xsd:import namespace="http://schemas.microsoft.com/sharepoint/v3"/>
    <xsd:import namespace="9fd47c19-1c4a-4d7d-b342-c10cef269344"/>
    <xsd:import namespace="a5f32de4-e402-4188-b034-e71ca7d22e54"/>
    <xsd:import namespace="9c4c9ff1-6507-4003-9a10-6bc219b54808"/>
    <xsd:import namespace="30133220-e6c7-4442-b6e4-053b790eeb3a"/>
    <xsd:import namespace="71fe923a-761e-4c29-b684-c70d59a7e13a"/>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ObjectDetectorVersions" minOccurs="0"/>
                <xsd:element ref="ns6:SharedWithUsers" minOccurs="0"/>
                <xsd:element ref="ns6: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133220-e6c7-4442-b6e4-053b790eeb3a"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fe923a-761e-4c29-b684-c70d59a7e13a"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62</Value>
      <Value>40</Value>
      <Value>2</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00000000-0000-0000-0000-000000000000</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DOCID296-211689594-141</_dlc_DocId>
    <_dlc_DocIdUrl xmlns="a5f32de4-e402-4188-b034-e71ca7d22e54">
      <Url>https://delwpvicgovau.sharepoint.com/sites/ecm_296/_layouts/15/DocIdRedir.aspx?ID=DOCID296-211689594-141</Url>
      <Description>DOCID296-211689594-141</Description>
    </_dlc_DocIdUrl>
    <ManagersName xmlns="http://schemas.microsoft.com/sharepoint/v3"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g91c59fb10974fa1a03160ad8386f0f4 xmlns="9fd47c19-1c4a-4d7d-b342-c10cef269344">
      <Terms xmlns="http://schemas.microsoft.com/office/infopath/2007/PartnerControls"/>
    </g91c59fb10974fa1a03160ad8386f0f4>
    <DLCPolicyLabelLock xmlns="9c4c9ff1-6507-4003-9a10-6bc219b54808" xsi:nil="true"/>
    <Employee_Name xmlns="9fd47c19-1c4a-4d7d-b342-c10cef269344">
      <UserInfo>
        <DisplayName/>
        <AccountId xsi:nil="true"/>
        <AccountType/>
      </UserInfo>
    </Employee_Name>
    <DLCPolicyLabelClientValue xmlns="9c4c9ff1-6507-4003-9a10-6bc219b54808">Version {_UIVersionString}</DLCPolicyLabelClientValue>
    <DLCPolicyLabelValue xmlns="9c4c9ff1-6507-4003-9a10-6bc219b54808">Version 0.3</DLCPolicyLabelVal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Financial_x0020_Year xmlns="a5f32de4-e402-4188-b034-e71ca7d22e54" xsi:nil="true"/>
  </documentManagement>
</p:properties>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63AD2B-7B82-4EB8-916A-FFC5A8B3AEC0}">
  <ds:schemaRefs>
    <ds:schemaRef ds:uri="http://schemas.microsoft.com/sharepoint/events"/>
  </ds:schemaRefs>
</ds:datastoreItem>
</file>

<file path=customXml/itemProps3.xml><?xml version="1.0" encoding="utf-8"?>
<ds:datastoreItem xmlns:ds="http://schemas.openxmlformats.org/officeDocument/2006/customXml" ds:itemID="{B0FAADFB-87A5-4676-846E-0D7D6D4AF901}">
  <ds:schemaRefs>
    <ds:schemaRef ds:uri="Microsoft.SharePoint.Taxonomy.ContentTypeSync"/>
  </ds:schemaRefs>
</ds:datastoreItem>
</file>

<file path=customXml/itemProps4.xml><?xml version="1.0" encoding="utf-8"?>
<ds:datastoreItem xmlns:ds="http://schemas.openxmlformats.org/officeDocument/2006/customXml" ds:itemID="{165BD75C-A310-4A14-8E28-C58F6533B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30133220-e6c7-4442-b6e4-053b790eeb3a"/>
    <ds:schemaRef ds:uri="71fe923a-761e-4c29-b684-c70d59a7e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A971BEB2-407D-462F-A550-A6B586DA1D4C}">
  <ds:schemaRefs>
    <ds:schemaRef ds:uri="office.server.polic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 ds:uri="9c4c9ff1-6507-4003-9a10-6bc219b54808"/>
  </ds:schemaRefs>
</ds:datastoreItem>
</file>

<file path=customXml/itemProps8.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1697</Words>
  <Characters>9677</Characters>
  <Application>Microsoft Office Word</Application>
  <DocSecurity>0</DocSecurity>
  <Lines>80</Lines>
  <Paragraphs>22</Paragraphs>
  <ScaleCrop>false</ScaleCrop>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4</cp:revision>
  <cp:lastPrinted>2022-06-18T12:14:00Z</cp:lastPrinted>
  <dcterms:created xsi:type="dcterms:W3CDTF">2026-11-04T02:19:00Z</dcterms:created>
  <dcterms:modified xsi:type="dcterms:W3CDTF">2026-11-05T02:48:00Z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0x0101009298E819CE1EBB4F8D2096B3E0F0C2910F00571BEF74CFBCAD42ADA8E975CF0D114C</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40;#Template|ad5654aa-69da-4dc8-81ae-e984a44f2180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Section">
    <vt:lpwstr/>
  </property>
  <property fmtid="{D5CDD505-2E9C-101B-9397-08002B2CF9AE}" pid="24" name="Sub-Section">
    <vt:lpwstr/>
  </property>
  <property fmtid="{D5CDD505-2E9C-101B-9397-08002B2CF9AE}" pid="25" name="Agency">
    <vt:lpwstr>1;#Department of Environment, Land, Water and Planning|607a3f87-1228-4cd9-82a5-076aa8776274</vt:lpwstr>
  </property>
  <property fmtid="{D5CDD505-2E9C-101B-9397-08002B2CF9AE}" pid="26" name="Branch">
    <vt:lpwstr>4;#All|8270565e-a836-42c0-aa61-1ac7b0ff14aa</vt:lpwstr>
  </property>
  <property fmtid="{D5CDD505-2E9C-101B-9397-08002B2CF9AE}" pid="27" name="Group1">
    <vt:lpwstr>6;#Corporate Services|583021de-5b88-4fc0-9d26-f0e13a42b826</vt:lpwstr>
  </property>
  <property fmtid="{D5CDD505-2E9C-101B-9397-08002B2CF9AE}" pid="28" name="Division">
    <vt:lpwstr>57;#All|8270565e-a836-42c0-aa61-1ac7b0ff14aa</vt:lpwstr>
  </property>
  <property fmtid="{D5CDD505-2E9C-101B-9397-08002B2CF9AE}" pid="29" name="Records Class HR Admin">
    <vt:lpwstr>62;#Position Description|9b605b16-5ff4-4142-9815-57489365a519</vt:lpwstr>
  </property>
  <property fmtid="{D5CDD505-2E9C-101B-9397-08002B2CF9AE}" pid="30" name="Position Type">
    <vt:lpwstr/>
  </property>
  <property fmtid="{D5CDD505-2E9C-101B-9397-08002B2CF9AE}" pid="31" name="Reference Type">
    <vt:lpwstr/>
  </property>
  <property fmtid="{D5CDD505-2E9C-101B-9397-08002B2CF9AE}" pid="32" name="Security_x0020_Classification">
    <vt:lpwstr>3;#Unclassified|7fa379f4-4aba-4692-ab80-7d39d3a23cf4</vt:lpwstr>
  </property>
  <property fmtid="{D5CDD505-2E9C-101B-9397-08002B2CF9AE}" pid="33" name="Reference_x0020_Type">
    <vt:lpwstr/>
  </property>
  <property fmtid="{D5CDD505-2E9C-101B-9397-08002B2CF9AE}" pid="34" name="Sub_x002d_Section">
    <vt:lpwstr/>
  </property>
  <property fmtid="{D5CDD505-2E9C-101B-9397-08002B2CF9AE}" pid="35" name="Dissemination_x0020_Limiting_x0020_Marker">
    <vt:lpwstr>2;#FOUO|955eb6fc-b35a-4808-8aa5-31e514fa3f26</vt:lpwstr>
  </property>
  <property fmtid="{D5CDD505-2E9C-101B-9397-08002B2CF9AE}" pid="36" name="Position_x0020_Type">
    <vt:lpwstr/>
  </property>
  <property fmtid="{D5CDD505-2E9C-101B-9397-08002B2CF9AE}" pid="37" name="_dlc_DocIdItemGuid">
    <vt:lpwstr>bf09c3a6-566d-4de1-ab44-bc6edfd9b925</vt:lpwstr>
  </property>
  <property fmtid="{D5CDD505-2E9C-101B-9397-08002B2CF9AE}" pid="38" name="Records_x0020_Class_x0020_HR_x0020_Admin">
    <vt:lpwstr>62;#Position Description|9b605b16-5ff4-4142-9815-57489365a519</vt:lpwstr>
  </property>
  <property fmtid="{D5CDD505-2E9C-101B-9397-08002B2CF9AE}" pid="39" name="docLang">
    <vt:lpwstr>en</vt:lpwstr>
  </property>
  <property fmtid="{D5CDD505-2E9C-101B-9397-08002B2CF9AE}" pid="40" name="Department_x0020_Document_x0020_Type">
    <vt:lpwstr>40;#Template|ad5654aa-69da-4dc8-81ae-e984a44f2180</vt:lpwstr>
  </property>
</Properties>
</file>