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16AF3" w14:textId="77777777" w:rsidR="00775E10" w:rsidRPr="00862057" w:rsidRDefault="00775E10" w:rsidP="00775E10">
      <w:pPr>
        <w:pStyle w:val="Heading1"/>
        <w:framePr w:wrap="around"/>
      </w:pPr>
      <w:bookmarkStart w:id="0" w:name="_Hlk211513517"/>
      <w:bookmarkStart w:id="1" w:name="_Toc106305998"/>
      <w:r>
        <w:t>Department of Energy, Environment and Climate Action</w:t>
      </w:r>
    </w:p>
    <w:bookmarkEnd w:id="0"/>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2" w:name="Here"/>
      <w:bookmarkEnd w:id="2"/>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6671DC9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2AC70D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1"/>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937188" w:rsidRPr="00495B3B" w14:paraId="7C7EDD09" w14:textId="77777777" w:rsidTr="2DD329CC">
        <w:trPr>
          <w:trHeight w:val="399"/>
        </w:trPr>
        <w:tc>
          <w:tcPr>
            <w:tcW w:w="2580" w:type="dxa"/>
            <w:tcBorders>
              <w:top w:val="nil"/>
              <w:bottom w:val="nil"/>
              <w:right w:val="nil"/>
            </w:tcBorders>
            <w:vAlign w:val="center"/>
          </w:tcPr>
          <w:p w14:paraId="2A0E891F"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176FE85" w:rsidR="00937188" w:rsidRPr="00495B3B" w:rsidRDefault="00937188" w:rsidP="00937188">
            <w:pPr>
              <w:spacing w:before="0" w:after="0"/>
              <w:ind w:left="57" w:right="-450"/>
              <w:rPr>
                <w:rFonts w:ascii="Arial" w:hAnsi="Arial" w:cs="Arial"/>
                <w:color w:val="363534"/>
                <w:szCs w:val="22"/>
              </w:rPr>
            </w:pPr>
            <w:r>
              <w:rPr>
                <w:rFonts w:ascii="Arial" w:hAnsi="Arial" w:cs="Arial"/>
                <w:color w:val="363534"/>
                <w:szCs w:val="22"/>
              </w:rPr>
              <w:t>Graphic Designer</w:t>
            </w:r>
          </w:p>
        </w:tc>
      </w:tr>
      <w:tr w:rsidR="00937188" w:rsidRPr="00495B3B" w14:paraId="5F8F815C" w14:textId="77777777" w:rsidTr="2DD329CC">
        <w:trPr>
          <w:trHeight w:val="399"/>
        </w:trPr>
        <w:tc>
          <w:tcPr>
            <w:tcW w:w="2580" w:type="dxa"/>
            <w:tcBorders>
              <w:top w:val="nil"/>
              <w:bottom w:val="nil"/>
              <w:right w:val="nil"/>
            </w:tcBorders>
            <w:vAlign w:val="center"/>
          </w:tcPr>
          <w:p w14:paraId="29F28D7E"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FDF286B" w:rsidR="00937188" w:rsidRPr="00495B3B" w:rsidRDefault="00937188" w:rsidP="00937188">
            <w:pPr>
              <w:spacing w:before="0" w:after="0"/>
              <w:ind w:left="57" w:right="-450"/>
              <w:rPr>
                <w:rFonts w:ascii="Arial" w:hAnsi="Arial" w:cs="Arial"/>
                <w:color w:val="363534"/>
                <w:szCs w:val="22"/>
              </w:rPr>
            </w:pPr>
            <w:r>
              <w:rPr>
                <w:rFonts w:ascii="Arial" w:hAnsi="Arial" w:cs="Arial"/>
                <w:color w:val="363534"/>
                <w:szCs w:val="22"/>
              </w:rPr>
              <w:t>50703936</w:t>
            </w:r>
          </w:p>
        </w:tc>
      </w:tr>
      <w:tr w:rsidR="00937188" w:rsidRPr="00495B3B" w14:paraId="6052E497" w14:textId="77777777" w:rsidTr="2DD329CC">
        <w:trPr>
          <w:trHeight w:val="399"/>
        </w:trPr>
        <w:tc>
          <w:tcPr>
            <w:tcW w:w="2580" w:type="dxa"/>
            <w:tcBorders>
              <w:top w:val="nil"/>
              <w:bottom w:val="nil"/>
              <w:right w:val="nil"/>
            </w:tcBorders>
            <w:vAlign w:val="center"/>
          </w:tcPr>
          <w:p w14:paraId="1F62A115"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57B781B3" w:rsidR="00937188" w:rsidRPr="00495B3B" w:rsidRDefault="00937188" w:rsidP="00937188">
            <w:pPr>
              <w:spacing w:before="0" w:after="0"/>
              <w:ind w:left="57" w:right="-450"/>
              <w:rPr>
                <w:rFonts w:ascii="Arial" w:hAnsi="Arial" w:cs="Arial"/>
                <w:color w:val="363534"/>
                <w:szCs w:val="22"/>
              </w:rPr>
            </w:pPr>
            <w:r>
              <w:rPr>
                <w:rFonts w:ascii="Arial" w:hAnsi="Arial" w:cs="Arial"/>
                <w:color w:val="363534"/>
                <w:szCs w:val="22"/>
              </w:rPr>
              <w:t>VPS 4</w:t>
            </w:r>
          </w:p>
        </w:tc>
      </w:tr>
      <w:tr w:rsidR="00937188" w:rsidRPr="00495B3B" w14:paraId="513E600D" w14:textId="77777777" w:rsidTr="2DD329CC">
        <w:trPr>
          <w:trHeight w:val="399"/>
        </w:trPr>
        <w:tc>
          <w:tcPr>
            <w:tcW w:w="2580" w:type="dxa"/>
            <w:tcBorders>
              <w:top w:val="nil"/>
              <w:bottom w:val="nil"/>
              <w:right w:val="nil"/>
            </w:tcBorders>
            <w:vAlign w:val="center"/>
          </w:tcPr>
          <w:p w14:paraId="67184DB8"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E13ED79" w:rsidR="00937188" w:rsidRPr="00495B3B" w:rsidRDefault="76EC3643" w:rsidP="2DD329CC">
            <w:pPr>
              <w:spacing w:before="0" w:after="0"/>
              <w:ind w:left="57" w:right="-450"/>
              <w:rPr>
                <w:rFonts w:ascii="Arial" w:hAnsi="Arial" w:cs="Arial"/>
                <w:color w:val="363534"/>
              </w:rPr>
            </w:pPr>
            <w:r w:rsidRPr="2DD329CC">
              <w:rPr>
                <w:rFonts w:ascii="Arial" w:hAnsi="Arial" w:cs="Arial"/>
                <w:color w:val="363534"/>
              </w:rPr>
              <w:t>$100,894 - $114,476</w:t>
            </w:r>
            <w:r w:rsidR="007E4514" w:rsidRPr="2DD329CC">
              <w:rPr>
                <w:rFonts w:ascii="Arial" w:hAnsi="Arial" w:cs="Arial"/>
                <w:color w:val="363534"/>
              </w:rPr>
              <w:t xml:space="preserve"> plus superannuation</w:t>
            </w:r>
          </w:p>
        </w:tc>
      </w:tr>
      <w:tr w:rsidR="00937188" w:rsidRPr="00495B3B" w14:paraId="2A722203" w14:textId="77777777" w:rsidTr="2DD329CC">
        <w:trPr>
          <w:trHeight w:val="399"/>
        </w:trPr>
        <w:tc>
          <w:tcPr>
            <w:tcW w:w="2580" w:type="dxa"/>
            <w:tcBorders>
              <w:top w:val="nil"/>
              <w:bottom w:val="nil"/>
              <w:right w:val="nil"/>
            </w:tcBorders>
            <w:vAlign w:val="center"/>
          </w:tcPr>
          <w:p w14:paraId="60F7C270"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3D5FDDF" w:rsidR="00937188" w:rsidRPr="00B51181" w:rsidRDefault="00B51181" w:rsidP="00937188">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until </w:t>
            </w:r>
            <w:r w:rsidRPr="00B51181">
              <w:rPr>
                <w:rFonts w:ascii="Arial" w:hAnsi="Arial" w:cs="Arial"/>
                <w:color w:val="363534"/>
                <w:szCs w:val="22"/>
              </w:rPr>
              <w:t>4 January 2028</w:t>
            </w:r>
          </w:p>
        </w:tc>
      </w:tr>
      <w:tr w:rsidR="00937188" w:rsidRPr="00495B3B" w14:paraId="73E4C712" w14:textId="77777777" w:rsidTr="2DD329CC">
        <w:trPr>
          <w:trHeight w:val="399"/>
        </w:trPr>
        <w:tc>
          <w:tcPr>
            <w:tcW w:w="2580" w:type="dxa"/>
            <w:tcBorders>
              <w:top w:val="nil"/>
              <w:bottom w:val="nil"/>
              <w:right w:val="nil"/>
            </w:tcBorders>
            <w:vAlign w:val="center"/>
          </w:tcPr>
          <w:p w14:paraId="778F959E"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6489C37" w:rsidR="00937188" w:rsidRPr="00495B3B" w:rsidRDefault="00937188" w:rsidP="00937188">
            <w:pPr>
              <w:spacing w:before="0" w:after="0"/>
              <w:ind w:left="57" w:right="-450"/>
              <w:rPr>
                <w:rFonts w:ascii="Arial" w:hAnsi="Arial" w:cs="Arial"/>
                <w:color w:val="363534"/>
                <w:szCs w:val="22"/>
              </w:rPr>
            </w:pPr>
            <w:r>
              <w:rPr>
                <w:rFonts w:ascii="Arial" w:hAnsi="Arial" w:cs="Arial"/>
                <w:color w:val="363534"/>
                <w:szCs w:val="22"/>
              </w:rPr>
              <w:t>Corporate Services</w:t>
            </w:r>
          </w:p>
        </w:tc>
      </w:tr>
      <w:tr w:rsidR="00937188" w:rsidRPr="00495B3B" w14:paraId="1EBFF7E6" w14:textId="77777777" w:rsidTr="2DD329CC">
        <w:trPr>
          <w:trHeight w:val="399"/>
        </w:trPr>
        <w:tc>
          <w:tcPr>
            <w:tcW w:w="2580" w:type="dxa"/>
            <w:tcBorders>
              <w:top w:val="nil"/>
              <w:bottom w:val="nil"/>
              <w:right w:val="nil"/>
            </w:tcBorders>
            <w:vAlign w:val="center"/>
          </w:tcPr>
          <w:p w14:paraId="2AB5EF48"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A7B5EC7" w:rsidR="00937188" w:rsidRPr="00495B3B" w:rsidRDefault="00937188" w:rsidP="00937188">
            <w:pPr>
              <w:spacing w:before="0" w:after="0"/>
              <w:ind w:left="57" w:right="-450"/>
              <w:rPr>
                <w:rFonts w:ascii="Arial" w:hAnsi="Arial" w:cs="Arial"/>
                <w:color w:val="363534"/>
                <w:szCs w:val="22"/>
              </w:rPr>
            </w:pPr>
            <w:r>
              <w:rPr>
                <w:rFonts w:ascii="Arial" w:hAnsi="Arial"/>
              </w:rPr>
              <w:t>Strategic</w:t>
            </w:r>
            <w:r w:rsidRPr="4CA4E9E3">
              <w:rPr>
                <w:rFonts w:ascii="Arial" w:hAnsi="Arial"/>
              </w:rPr>
              <w:t xml:space="preserve"> Communications Division</w:t>
            </w:r>
            <w:r>
              <w:rPr>
                <w:rFonts w:ascii="Arial" w:hAnsi="Arial"/>
              </w:rPr>
              <w:t>, Digital</w:t>
            </w:r>
            <w:r w:rsidR="007E4514">
              <w:rPr>
                <w:rFonts w:ascii="Arial" w:hAnsi="Arial"/>
              </w:rPr>
              <w:t>, Customer and Creative</w:t>
            </w:r>
          </w:p>
        </w:tc>
      </w:tr>
      <w:tr w:rsidR="00495B3B" w:rsidRPr="00495B3B" w14:paraId="37A0D7CE" w14:textId="77777777" w:rsidTr="2DD329CC">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57C256E" w14:textId="7C9D3491" w:rsidR="00775E10" w:rsidRPr="00775E10" w:rsidRDefault="00775E10" w:rsidP="00775E10">
            <w:pPr>
              <w:spacing w:before="0" w:after="0"/>
              <w:ind w:left="57" w:right="-450"/>
              <w:rPr>
                <w:rFonts w:ascii="Arial" w:hAnsi="Arial" w:cs="Arial"/>
                <w:color w:val="363534"/>
                <w:szCs w:val="22"/>
              </w:rPr>
            </w:pPr>
            <w:r w:rsidRPr="00775E10">
              <w:rPr>
                <w:rFonts w:ascii="Arial" w:hAnsi="Arial" w:cs="Arial"/>
                <w:color w:val="363534"/>
                <w:szCs w:val="22"/>
              </w:rPr>
              <w:t xml:space="preserve">2 Lonsdale Street, Melbourne </w:t>
            </w:r>
          </w:p>
          <w:p w14:paraId="3B7CA3B3" w14:textId="78CF52C7"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37188">
              <w:rPr>
                <w:rFonts w:ascii="Arial" w:hAnsi="Arial" w:cs="Arial"/>
                <w:color w:val="363534"/>
                <w:szCs w:val="22"/>
              </w:rPr>
              <w:fldChar w:fldCharType="begin">
                <w:ffData>
                  <w:name w:val=""/>
                  <w:enabled/>
                  <w:calcOnExit w:val="0"/>
                  <w:checkBox>
                    <w:size w:val="26"/>
                    <w:default w:val="1"/>
                  </w:checkBox>
                </w:ffData>
              </w:fldChar>
            </w:r>
            <w:r w:rsidR="00937188">
              <w:rPr>
                <w:rFonts w:ascii="Arial" w:hAnsi="Arial" w:cs="Arial"/>
                <w:color w:val="363534"/>
                <w:szCs w:val="22"/>
              </w:rPr>
              <w:instrText xml:space="preserve"> FORMCHECKBOX </w:instrText>
            </w:r>
            <w:r w:rsidR="00937188">
              <w:rPr>
                <w:rFonts w:ascii="Arial" w:hAnsi="Arial" w:cs="Arial"/>
                <w:color w:val="363534"/>
                <w:szCs w:val="22"/>
              </w:rPr>
            </w:r>
            <w:r w:rsidR="00937188">
              <w:rPr>
                <w:rFonts w:ascii="Arial" w:hAnsi="Arial" w:cs="Arial"/>
                <w:color w:val="363534"/>
                <w:szCs w:val="22"/>
              </w:rPr>
              <w:fldChar w:fldCharType="separate"/>
            </w:r>
            <w:r w:rsidR="0093718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937188" w:rsidRPr="00495B3B" w14:paraId="4352AE4A" w14:textId="77777777" w:rsidTr="2DD329CC">
        <w:trPr>
          <w:trHeight w:val="399"/>
        </w:trPr>
        <w:tc>
          <w:tcPr>
            <w:tcW w:w="2580" w:type="dxa"/>
            <w:tcBorders>
              <w:top w:val="nil"/>
              <w:bottom w:val="nil"/>
              <w:right w:val="nil"/>
            </w:tcBorders>
            <w:vAlign w:val="center"/>
          </w:tcPr>
          <w:p w14:paraId="3083C225" w14:textId="77777777" w:rsidR="00937188" w:rsidRPr="00495B3B" w:rsidRDefault="00937188" w:rsidP="00937188">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676348F" w:rsidR="00937188" w:rsidRPr="00495B3B" w:rsidRDefault="00BA6E9C" w:rsidP="00937188">
            <w:pPr>
              <w:tabs>
                <w:tab w:val="left" w:pos="469"/>
                <w:tab w:val="left" w:pos="1189"/>
              </w:tabs>
              <w:spacing w:before="0" w:after="0"/>
              <w:ind w:left="57" w:right="-450"/>
              <w:rPr>
                <w:rFonts w:ascii="Arial" w:hAnsi="Arial" w:cs="Arial"/>
                <w:color w:val="363534"/>
                <w:szCs w:val="22"/>
              </w:rPr>
            </w:pPr>
            <w:r>
              <w:rPr>
                <w:rFonts w:ascii="Arial" w:hAnsi="Arial"/>
                <w:szCs w:val="22"/>
              </w:rPr>
              <w:t>Senior Brand and Design Lead</w:t>
            </w:r>
            <w:r w:rsidRPr="00495B3B">
              <w:rPr>
                <w:rFonts w:ascii="Arial" w:hAnsi="Arial" w:cs="Arial"/>
                <w:color w:val="363534"/>
                <w:szCs w:val="22"/>
              </w:rPr>
              <w:tab/>
            </w:r>
            <w:r w:rsidR="00937188" w:rsidRPr="00495B3B">
              <w:rPr>
                <w:rFonts w:ascii="Arial" w:hAnsi="Arial" w:cs="Arial"/>
                <w:color w:val="363534"/>
                <w:szCs w:val="22"/>
              </w:rPr>
              <w:tab/>
            </w:r>
          </w:p>
        </w:tc>
      </w:tr>
      <w:tr w:rsidR="00937188" w:rsidRPr="00495B3B" w14:paraId="35F6D00F" w14:textId="77777777" w:rsidTr="2DD329CC">
        <w:trPr>
          <w:trHeight w:val="300"/>
        </w:trPr>
        <w:tc>
          <w:tcPr>
            <w:tcW w:w="2580" w:type="dxa"/>
            <w:tcBorders>
              <w:top w:val="nil"/>
              <w:bottom w:val="nil"/>
              <w:right w:val="nil"/>
            </w:tcBorders>
            <w:vAlign w:val="center"/>
          </w:tcPr>
          <w:p w14:paraId="55F53688" w14:textId="77777777" w:rsidR="00937188" w:rsidRPr="00495B3B" w:rsidRDefault="00937188" w:rsidP="00937188">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CDC4A51" w:rsidR="00937188" w:rsidRPr="00495B3B" w:rsidRDefault="00937188" w:rsidP="00937188">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937188" w:rsidRPr="00495B3B" w14:paraId="70C7CF88" w14:textId="77777777" w:rsidTr="2DD329CC">
        <w:trPr>
          <w:trHeight w:val="399"/>
        </w:trPr>
        <w:tc>
          <w:tcPr>
            <w:tcW w:w="2580" w:type="dxa"/>
            <w:tcBorders>
              <w:top w:val="nil"/>
              <w:bottom w:val="nil"/>
              <w:right w:val="nil"/>
            </w:tcBorders>
            <w:vAlign w:val="center"/>
          </w:tcPr>
          <w:p w14:paraId="58989FFF" w14:textId="77777777" w:rsidR="00937188" w:rsidRPr="00495B3B" w:rsidRDefault="00937188" w:rsidP="00937188">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1EAF35A" w:rsidR="00937188" w:rsidRPr="00495B3B" w:rsidRDefault="0017054E" w:rsidP="00937188">
            <w:pPr>
              <w:spacing w:before="0" w:after="0"/>
              <w:ind w:left="57" w:right="-450"/>
              <w:rPr>
                <w:rFonts w:ascii="Arial" w:hAnsi="Arial" w:cs="Arial"/>
                <w:color w:val="363534"/>
                <w:szCs w:val="22"/>
              </w:rPr>
            </w:pPr>
            <w:r>
              <w:rPr>
                <w:rFonts w:ascii="Arial" w:hAnsi="Arial"/>
                <w:szCs w:val="22"/>
              </w:rPr>
              <w:t>Erica Boucher –</w:t>
            </w:r>
            <w:r w:rsidR="0010582B">
              <w:rPr>
                <w:rFonts w:ascii="Arial" w:hAnsi="Arial"/>
                <w:szCs w:val="22"/>
              </w:rPr>
              <w:t xml:space="preserve"> 04</w:t>
            </w:r>
            <w:r>
              <w:rPr>
                <w:rFonts w:ascii="Arial" w:hAnsi="Arial"/>
                <w:szCs w:val="22"/>
              </w:rPr>
              <w:t>03 552 881 | erica.boucher@deeca.vic.gov.au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171B070" w14:textId="0C241C76" w:rsidR="00937188" w:rsidRDefault="00937188" w:rsidP="00937188">
      <w:r>
        <w:rPr>
          <w:rStyle w:val="normaltextrun"/>
          <w:rFonts w:ascii="Arial" w:hAnsi="Arial"/>
          <w:color w:val="363534"/>
          <w:shd w:val="clear" w:color="auto" w:fill="FFFFFF"/>
        </w:rPr>
        <w:t xml:space="preserve">The Graphic Designer is responsible for producing a wide range of highly engaging visual communications for the department, including print and social campaign creative, complex iconography and infographics, long-form layouts and reports, and other digital and print solutions. </w:t>
      </w:r>
    </w:p>
    <w:p w14:paraId="218A69EB" w14:textId="77777777" w:rsidR="00937188" w:rsidRDefault="00937188" w:rsidP="00937188">
      <w:pPr>
        <w:tabs>
          <w:tab w:val="left" w:pos="10178"/>
        </w:tabs>
        <w:ind w:right="114"/>
        <w:rPr>
          <w:rFonts w:ascii="Arial" w:hAnsi="Arial"/>
          <w:noProof/>
          <w:szCs w:val="22"/>
          <w:lang w:eastAsia="zh-CN"/>
        </w:rPr>
      </w:pPr>
      <w:r w:rsidRPr="00D712E5">
        <w:rPr>
          <w:rStyle w:val="normaltextrun"/>
          <w:rFonts w:ascii="Arial" w:hAnsi="Arial"/>
          <w:color w:val="363534"/>
          <w:shd w:val="clear" w:color="auto" w:fill="FFFFFF"/>
        </w:rPr>
        <w:t>The role produces quality design outputs that communicate with staff, customers and the community in integrated and innovative ways</w:t>
      </w:r>
      <w:r>
        <w:rPr>
          <w:rStyle w:val="normaltextrun"/>
          <w:rFonts w:ascii="Arial" w:hAnsi="Arial"/>
          <w:color w:val="363534"/>
          <w:shd w:val="clear" w:color="auto" w:fill="FFFFFF"/>
        </w:rPr>
        <w:t>.</w:t>
      </w:r>
    </w:p>
    <w:p w14:paraId="3E117718" w14:textId="77777777" w:rsidR="00937188" w:rsidRDefault="00937188" w:rsidP="00937188">
      <w:pPr>
        <w:spacing w:before="160"/>
        <w:rPr>
          <w:rFonts w:ascii="Arial" w:hAnsi="Arial"/>
          <w:i/>
          <w:color w:val="000000"/>
          <w:szCs w:val="22"/>
        </w:rPr>
      </w:pPr>
      <w:r w:rsidRPr="00495B3B">
        <w:rPr>
          <w:rFonts w:ascii="Arial" w:hAnsi="Arial" w:cs="Arial"/>
          <w:bCs/>
          <w:color w:val="442D97"/>
          <w:sz w:val="28"/>
          <w:szCs w:val="28"/>
          <w:lang w:eastAsia="zh-CN"/>
        </w:rPr>
        <w:t>Context</w:t>
      </w:r>
      <w:r w:rsidRPr="00B33B62">
        <w:rPr>
          <w:rFonts w:ascii="Arial" w:hAnsi="Arial"/>
          <w:i/>
          <w:color w:val="000000"/>
          <w:szCs w:val="22"/>
        </w:rPr>
        <w:t xml:space="preserve"> </w:t>
      </w:r>
    </w:p>
    <w:p w14:paraId="3F129FD9" w14:textId="77777777" w:rsidR="00937188" w:rsidRDefault="00937188" w:rsidP="00937188">
      <w:pPr>
        <w:pStyle w:val="Heading5"/>
      </w:pPr>
      <w:r>
        <w:t>The Group</w:t>
      </w:r>
    </w:p>
    <w:p w14:paraId="488B104A" w14:textId="77777777" w:rsidR="00937188" w:rsidRPr="008C2D11" w:rsidRDefault="00937188" w:rsidP="00937188">
      <w:pPr>
        <w:rPr>
          <w:rFonts w:cstheme="minorBidi"/>
          <w:color w:val="000000"/>
        </w:rPr>
      </w:pPr>
      <w:r w:rsidRPr="008C2D11">
        <w:rPr>
          <w:rFonts w:cstheme="minorBidi"/>
          <w:color w:val="000000"/>
        </w:rPr>
        <w:t>Corporate Services provides advice and support to all DEECA groups, as a partner in the delivery of projects, programs, and services. The group delivers whole-of-department corporate functions including legal and governance services, risk and audit, finance, infrastructure and facilities, procurement, information services, strategic communications (including the Customer Contact Centre), strategy and performance as well as people and culture services and transformation.  </w:t>
      </w:r>
    </w:p>
    <w:p w14:paraId="19FCB32A" w14:textId="77777777" w:rsidR="00937188" w:rsidRDefault="00937188" w:rsidP="00937188">
      <w:pPr>
        <w:pStyle w:val="Heading5"/>
      </w:pPr>
      <w:r>
        <w:t>The Division</w:t>
      </w:r>
    </w:p>
    <w:p w14:paraId="0E72024A" w14:textId="77777777" w:rsidR="00937188" w:rsidRPr="008C2D11" w:rsidRDefault="00937188" w:rsidP="00937188">
      <w:pPr>
        <w:rPr>
          <w:rFonts w:cstheme="minorBidi"/>
          <w:color w:val="000000"/>
        </w:rPr>
      </w:pPr>
      <w:r w:rsidRPr="008C2D11">
        <w:rPr>
          <w:rFonts w:cstheme="minorBidi"/>
          <w:color w:val="000000"/>
        </w:rPr>
        <w:t>The Strategic Communications Division works with groups across the department to deliver end-to-end communications with aligned messaging and using a variety of channels.   </w:t>
      </w:r>
    </w:p>
    <w:p w14:paraId="46CE94EB" w14:textId="77777777" w:rsidR="00937188" w:rsidRPr="008C2D11" w:rsidRDefault="00937188" w:rsidP="00937188">
      <w:pPr>
        <w:rPr>
          <w:rFonts w:cstheme="minorBidi"/>
          <w:color w:val="000000"/>
        </w:rPr>
      </w:pPr>
      <w:r w:rsidRPr="008C2D11">
        <w:rPr>
          <w:rFonts w:cstheme="minorBidi"/>
          <w:color w:val="000000"/>
        </w:rPr>
        <w:lastRenderedPageBreak/>
        <w:t>Our role is to build trust and protect DEECA’s reputation while proactively communicating the initiatives, projects and investment that create a more liveable and inclusive Victoria with thriving, productive and sustainable communities, environments and industries.   </w:t>
      </w:r>
    </w:p>
    <w:p w14:paraId="7E33D282" w14:textId="77777777" w:rsidR="00937188" w:rsidRPr="008C2D11" w:rsidRDefault="00937188" w:rsidP="00937188">
      <w:pPr>
        <w:rPr>
          <w:rFonts w:cstheme="minorBidi"/>
          <w:color w:val="000000"/>
        </w:rPr>
      </w:pPr>
      <w:r w:rsidRPr="008C2D11">
        <w:rPr>
          <w:rFonts w:cstheme="minorBidi"/>
          <w:color w:val="000000"/>
        </w:rPr>
        <w:t>We are responsible for DEECA’s strategic and corporate communication strategy and delivery; brand and campaign management; digital strategy and governance, content and channel management; media relations including liaison Ministerial Offices and Premier’s Media Unit, as well as providing selected creative services, design and production on a fee for service basis.  </w:t>
      </w:r>
    </w:p>
    <w:p w14:paraId="251FCEF2" w14:textId="77777777" w:rsidR="00937188" w:rsidRPr="00B77112" w:rsidRDefault="00937188" w:rsidP="00937188">
      <w:pPr>
        <w:pStyle w:val="Heading5"/>
      </w:pPr>
      <w:r w:rsidRPr="00B77112">
        <w:t>​</w:t>
      </w:r>
      <w:r>
        <w:t>The Branch</w:t>
      </w:r>
    </w:p>
    <w:p w14:paraId="0A75E648" w14:textId="3DC1AC94" w:rsidR="00811484" w:rsidRPr="00811484" w:rsidRDefault="00811484" w:rsidP="00937188">
      <w:pPr>
        <w:rPr>
          <w:rFonts w:cstheme="minorBidi"/>
        </w:rPr>
      </w:pPr>
      <w:r w:rsidRPr="00811484">
        <w:rPr>
          <w:rFonts w:cstheme="minorBidi"/>
        </w:rPr>
        <w:t>The Digital, Customer and Creative Branch leads an integrated approach to DEECA’s digital, marketing and creative functions, ensuring consistent, customer-focused communication across channels. The branch governs digital platforms and online consultations, manages the Creative Studio and Customer Contact Centre, and supports effective stakeholder relationships that enhance DEECA’s reach and impact.</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B14B5CC" w14:textId="77777777" w:rsidR="00937188" w:rsidRPr="00FB1BCE" w:rsidRDefault="00937188" w:rsidP="00937188">
      <w:pPr>
        <w:numPr>
          <w:ilvl w:val="0"/>
          <w:numId w:val="43"/>
        </w:numPr>
        <w:spacing w:line="240" w:lineRule="auto"/>
        <w:ind w:left="357" w:hanging="357"/>
      </w:pPr>
      <w:r w:rsidRPr="00FB1BCE">
        <w:t xml:space="preserve">Develop highly engaging and creative visual content for </w:t>
      </w:r>
      <w:r>
        <w:t xml:space="preserve">distribution across </w:t>
      </w:r>
      <w:r w:rsidRPr="00FB1BCE">
        <w:t>all DE</w:t>
      </w:r>
      <w:r>
        <w:t>ECA</w:t>
      </w:r>
      <w:r w:rsidRPr="00FB1BCE">
        <w:t xml:space="preserve"> </w:t>
      </w:r>
      <w:r>
        <w:t xml:space="preserve">online and offline </w:t>
      </w:r>
      <w:r w:rsidRPr="00FB1BCE">
        <w:t>channels to support group priorities and major projects</w:t>
      </w:r>
      <w:r>
        <w:t>.</w:t>
      </w:r>
    </w:p>
    <w:p w14:paraId="048F12E1" w14:textId="77777777" w:rsidR="00937188" w:rsidRPr="00FB1BCE" w:rsidRDefault="00937188" w:rsidP="00937188">
      <w:pPr>
        <w:numPr>
          <w:ilvl w:val="0"/>
          <w:numId w:val="43"/>
        </w:numPr>
        <w:spacing w:line="240" w:lineRule="auto"/>
        <w:ind w:left="357" w:hanging="357"/>
      </w:pPr>
      <w:r w:rsidRPr="00FB1BCE">
        <w:t>Leverage innovative and cost-effective approaches to produce customer-centric creative outcomes that comply with whole-of-Victorian Government and departmen</w:t>
      </w:r>
      <w:r>
        <w:t xml:space="preserve">t </w:t>
      </w:r>
      <w:r w:rsidRPr="00FB1BCE">
        <w:t>branding, accessibility and inclusion requirements.</w:t>
      </w:r>
    </w:p>
    <w:p w14:paraId="7FD3E4F3" w14:textId="77777777" w:rsidR="00937188" w:rsidRPr="00FB1BCE" w:rsidRDefault="00937188" w:rsidP="00937188">
      <w:pPr>
        <w:numPr>
          <w:ilvl w:val="0"/>
          <w:numId w:val="43"/>
        </w:numPr>
        <w:spacing w:line="240" w:lineRule="auto"/>
        <w:ind w:left="357" w:hanging="357"/>
      </w:pPr>
      <w:r w:rsidRPr="00FB1BCE">
        <w:t>Contribute towards the creation of an exciting, engaging user experience for staff, customers and the community through the effective use of customer-focused design outcomes.</w:t>
      </w:r>
    </w:p>
    <w:p w14:paraId="7F034CB6" w14:textId="77777777" w:rsidR="00937188" w:rsidRPr="00FB1BCE" w:rsidRDefault="00937188" w:rsidP="00937188">
      <w:pPr>
        <w:numPr>
          <w:ilvl w:val="0"/>
          <w:numId w:val="43"/>
        </w:numPr>
        <w:spacing w:line="240" w:lineRule="auto"/>
        <w:ind w:left="357" w:hanging="357"/>
      </w:pPr>
      <w:r w:rsidRPr="00FB1BCE">
        <w:t xml:space="preserve">Provide timely advice to business areas on best </w:t>
      </w:r>
      <w:r>
        <w:t>practice</w:t>
      </w:r>
      <w:r w:rsidRPr="00FB1BCE">
        <w:t xml:space="preserve"> design solutions, considering timelines and budgets.</w:t>
      </w:r>
    </w:p>
    <w:p w14:paraId="3CA2EDDC" w14:textId="77777777" w:rsidR="00937188" w:rsidRPr="00FB1BCE" w:rsidRDefault="00937188" w:rsidP="00937188">
      <w:pPr>
        <w:numPr>
          <w:ilvl w:val="0"/>
          <w:numId w:val="43"/>
        </w:numPr>
        <w:spacing w:line="240" w:lineRule="auto"/>
        <w:ind w:left="357" w:hanging="357"/>
      </w:pPr>
      <w:r w:rsidRPr="00FB1BCE">
        <w:t>Develop design and self-service tools, templates and resources for staff and the community to build the department’s brand, reputation and trust.</w:t>
      </w:r>
    </w:p>
    <w:p w14:paraId="518BE19E" w14:textId="1C64092E" w:rsidR="00937188" w:rsidRDefault="00937188" w:rsidP="00937188">
      <w:pPr>
        <w:numPr>
          <w:ilvl w:val="0"/>
          <w:numId w:val="43"/>
        </w:numPr>
        <w:spacing w:line="240" w:lineRule="auto"/>
        <w:ind w:left="357" w:hanging="357"/>
      </w:pPr>
      <w:r w:rsidRPr="00FB1BCE">
        <w:t xml:space="preserve">Work both autonomously and collectively as part of the broader </w:t>
      </w:r>
      <w:r w:rsidR="007E3749">
        <w:t xml:space="preserve">Marketing and </w:t>
      </w:r>
      <w:r>
        <w:t>Creative Services</w:t>
      </w:r>
      <w:r w:rsidRPr="00FB1BCE">
        <w:t xml:space="preserve"> team.</w:t>
      </w:r>
    </w:p>
    <w:p w14:paraId="7E5B5C49" w14:textId="77777777" w:rsidR="00937188" w:rsidRPr="00FB1BCE" w:rsidRDefault="00937188" w:rsidP="00937188">
      <w:pPr>
        <w:numPr>
          <w:ilvl w:val="0"/>
          <w:numId w:val="43"/>
        </w:numPr>
        <w:spacing w:line="240" w:lineRule="auto"/>
        <w:ind w:left="357" w:hanging="357"/>
      </w:pPr>
      <w:r>
        <w:t>Undertake other design tasks and services, as requested by the leadership team.</w:t>
      </w:r>
    </w:p>
    <w:p w14:paraId="11F06052" w14:textId="77777777" w:rsidR="00937188" w:rsidRPr="00FB1BCE" w:rsidRDefault="00937188" w:rsidP="00937188">
      <w:pPr>
        <w:numPr>
          <w:ilvl w:val="0"/>
          <w:numId w:val="43"/>
        </w:numPr>
        <w:spacing w:line="240" w:lineRule="auto"/>
        <w:ind w:left="357" w:hanging="357"/>
      </w:pPr>
      <w:r>
        <w:t>P</w:t>
      </w:r>
      <w:r w:rsidRPr="00FB1BCE">
        <w:t>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7F80AD5" w14:textId="77777777" w:rsidR="00683C78" w:rsidRDefault="00683C78" w:rsidP="00683C78">
      <w:pPr>
        <w:pStyle w:val="ListParagraph"/>
        <w:numPr>
          <w:ilvl w:val="0"/>
          <w:numId w:val="47"/>
        </w:numPr>
        <w:spacing w:before="160" w:after="0"/>
        <w:rPr>
          <w:lang w:eastAsia="zh-CN"/>
        </w:rPr>
      </w:pPr>
      <w:r>
        <w:rPr>
          <w:lang w:eastAsia="zh-CN"/>
        </w:rPr>
        <w:t>Extensive experience and proficiency in the development and delivery of high-quality graphic design materials for a range of digital and print channels, including social media assets, campaign collateral, iconography, infographics, long-form layouts, reports and other visual communication materials.</w:t>
      </w:r>
    </w:p>
    <w:p w14:paraId="61C47C6C" w14:textId="77777777" w:rsidR="00683C78" w:rsidRDefault="00683C78" w:rsidP="00683C78">
      <w:pPr>
        <w:pStyle w:val="ListParagraph"/>
        <w:numPr>
          <w:ilvl w:val="0"/>
          <w:numId w:val="47"/>
        </w:numPr>
        <w:spacing w:before="160" w:after="0"/>
        <w:rPr>
          <w:lang w:eastAsia="zh-CN"/>
        </w:rPr>
      </w:pPr>
      <w:r>
        <w:rPr>
          <w:lang w:eastAsia="zh-CN"/>
        </w:rPr>
        <w:t>Highly proficient skills using Adobe Creative Cloud, particularly InDesign, Illustrator, Photoshop and Acrobat, with a strong understanding of layout, typography, visual hierarchy and accessibility.</w:t>
      </w:r>
    </w:p>
    <w:p w14:paraId="49E61C6B" w14:textId="77777777" w:rsidR="00683C78" w:rsidRDefault="00683C78" w:rsidP="00683C78">
      <w:pPr>
        <w:pStyle w:val="ListParagraph"/>
        <w:numPr>
          <w:ilvl w:val="0"/>
          <w:numId w:val="47"/>
        </w:numPr>
        <w:spacing w:before="160" w:after="0"/>
        <w:rPr>
          <w:lang w:eastAsia="zh-CN"/>
        </w:rPr>
      </w:pPr>
      <w:r>
        <w:rPr>
          <w:lang w:eastAsia="zh-CN"/>
        </w:rPr>
        <w:t>Demonstrated ability to interpret briefs, manage multiple design jobs, work to agreed timelines, communicate clearly with stakeholders and deliver fit-for-purpose design solutions that support customer-focused communication outcomes.</w:t>
      </w:r>
    </w:p>
    <w:p w14:paraId="0E0230D9" w14:textId="77777777" w:rsidR="00683C78" w:rsidRDefault="00683C78" w:rsidP="00683C78">
      <w:pPr>
        <w:pStyle w:val="ListParagraph"/>
        <w:numPr>
          <w:ilvl w:val="0"/>
          <w:numId w:val="47"/>
        </w:numPr>
        <w:spacing w:before="160" w:after="0"/>
        <w:rPr>
          <w:lang w:eastAsia="zh-CN"/>
        </w:rPr>
      </w:pPr>
      <w:r>
        <w:rPr>
          <w:lang w:eastAsia="zh-CN"/>
        </w:rPr>
        <w:t>Good working knowledge of Microsoft Office, particularly PowerPoint, Word and Excel, and experience using Canva, Asana and Basecamp would be highly regarded.</w:t>
      </w:r>
    </w:p>
    <w:p w14:paraId="62DD3F46" w14:textId="082BA915" w:rsidR="00495B3B" w:rsidRPr="00495B3B" w:rsidRDefault="00495B3B" w:rsidP="00683C78">
      <w:pPr>
        <w:spacing w:before="160" w:after="0"/>
        <w:rPr>
          <w:rFonts w:ascii="Arial" w:hAnsi="Arial" w:cs="Arial"/>
          <w:b/>
          <w:color w:val="363534"/>
        </w:rPr>
      </w:pPr>
      <w:r w:rsidRPr="00495B3B">
        <w:rPr>
          <w:rFonts w:ascii="Arial" w:hAnsi="Arial" w:cs="Arial"/>
          <w:b/>
          <w:color w:val="363534"/>
        </w:rPr>
        <w:t>Capabilities</w:t>
      </w:r>
    </w:p>
    <w:p w14:paraId="29F551F7" w14:textId="4137BEA5" w:rsidR="00937188" w:rsidRPr="00937188" w:rsidRDefault="00937188" w:rsidP="00937188">
      <w:pPr>
        <w:pStyle w:val="ListBullet"/>
        <w:numPr>
          <w:ilvl w:val="0"/>
          <w:numId w:val="43"/>
        </w:numPr>
        <w:rPr>
          <w:lang w:eastAsia="zh-CN"/>
        </w:rPr>
      </w:pPr>
      <w:bookmarkStart w:id="3" w:name="_Hlk102550785"/>
      <w:r w:rsidRPr="00937188">
        <w:rPr>
          <w:b/>
          <w:bCs/>
          <w:lang w:eastAsia="zh-CN"/>
        </w:rPr>
        <w:t>Project delivery</w:t>
      </w:r>
      <w:r w:rsidRPr="00937188">
        <w:rPr>
          <w:lang w:eastAsia="zh-CN"/>
        </w:rPr>
        <w:t xml:space="preserve"> - Defines tasks to be delivered to meet agreed outcomes; Coordinates and guides others in the execution of work activities; Monitors progress of tasks against plans and takes corrective action when required.</w:t>
      </w:r>
    </w:p>
    <w:p w14:paraId="1FB59573" w14:textId="4B2FF754" w:rsidR="00937188" w:rsidRPr="00937188" w:rsidRDefault="00937188" w:rsidP="00937188">
      <w:pPr>
        <w:pStyle w:val="ListBullet"/>
        <w:numPr>
          <w:ilvl w:val="0"/>
          <w:numId w:val="43"/>
        </w:numPr>
        <w:rPr>
          <w:lang w:eastAsia="zh-CN"/>
        </w:rPr>
      </w:pPr>
      <w:r w:rsidRPr="00937188">
        <w:rPr>
          <w:b/>
          <w:bCs/>
          <w:lang w:eastAsia="zh-CN"/>
        </w:rPr>
        <w:t>Communicate with impact</w:t>
      </w:r>
      <w:r w:rsidRPr="00937188">
        <w:rPr>
          <w:lang w:eastAsia="zh-CN"/>
        </w:rPr>
        <w:t xml:space="preserve"> - Prepares and delivers logical sequential and succinct presentations; Uses clear &amp; concise language; Uses media appropriate to the audience and presents information to develop the understanding of the topic.</w:t>
      </w:r>
    </w:p>
    <w:p w14:paraId="091A838F" w14:textId="02CA0732" w:rsidR="00937188" w:rsidRPr="00937188" w:rsidRDefault="00937188" w:rsidP="00937188">
      <w:pPr>
        <w:pStyle w:val="ListBullet"/>
        <w:numPr>
          <w:ilvl w:val="0"/>
          <w:numId w:val="43"/>
        </w:numPr>
        <w:rPr>
          <w:lang w:eastAsia="zh-CN"/>
        </w:rPr>
      </w:pPr>
      <w:r w:rsidRPr="00937188">
        <w:rPr>
          <w:b/>
          <w:bCs/>
          <w:lang w:eastAsia="zh-CN"/>
        </w:rPr>
        <w:lastRenderedPageBreak/>
        <w:t>Outcomes thinking</w:t>
      </w:r>
      <w:r w:rsidRPr="00937188">
        <w:rPr>
          <w:lang w:eastAsia="zh-CN"/>
        </w:rPr>
        <w:t xml:space="preserve"> - Works with sense of purpose within the team and enables others to understand the strategic direction of the branch and organisation; Creates a sense of purpose within the team by establishing links between work and impact to the community.</w:t>
      </w:r>
    </w:p>
    <w:p w14:paraId="337E0100" w14:textId="1C7FD4A9" w:rsidR="00937188" w:rsidRPr="00937188" w:rsidRDefault="00937188" w:rsidP="00937188">
      <w:pPr>
        <w:pStyle w:val="ListBullet"/>
        <w:numPr>
          <w:ilvl w:val="0"/>
          <w:numId w:val="43"/>
        </w:numPr>
        <w:rPr>
          <w:lang w:eastAsia="zh-CN"/>
        </w:rPr>
      </w:pPr>
      <w:r w:rsidRPr="00937188">
        <w:rPr>
          <w:b/>
          <w:bCs/>
          <w:lang w:eastAsia="zh-CN"/>
        </w:rPr>
        <w:t>Innovation and continuous improvement</w:t>
      </w:r>
      <w:r w:rsidRPr="00937188">
        <w:rPr>
          <w:lang w:eastAsia="zh-CN"/>
        </w:rPr>
        <w:t xml:space="preserve"> - Seeks opportunities for continuous improvement and ways to innovate; Offers suggestions and </w:t>
      </w:r>
      <w:proofErr w:type="gramStart"/>
      <w:r w:rsidRPr="00937188">
        <w:rPr>
          <w:lang w:eastAsia="zh-CN"/>
        </w:rPr>
        <w:t>ideas, and</w:t>
      </w:r>
      <w:proofErr w:type="gramEnd"/>
      <w:r w:rsidRPr="00937188">
        <w:rPr>
          <w:lang w:eastAsia="zh-CN"/>
        </w:rPr>
        <w:t xml:space="preserve"> encourages others to do the same; Leverage existing continuous improvement systems and procedures to improve outcomes, quality &amp; efficiency of work; Creates space for learning and innovation by seeking for input and feedback from others.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777777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$X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7C501B91" w:rsidR="00495B3B" w:rsidRPr="00F609E3" w:rsidRDefault="00495B3B" w:rsidP="00F609E3">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8C196EF" w:rsidR="00495B3B" w:rsidRPr="00495B3B" w:rsidRDefault="00495B3B" w:rsidP="00937188">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1FC79E5B" w14:textId="77777777" w:rsidR="00F609E3" w:rsidRPr="00495B3B" w:rsidRDefault="00F609E3" w:rsidP="00F609E3">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7D9098D" w:rsidR="00495B3B" w:rsidRPr="00495B3B" w:rsidRDefault="00F609E3" w:rsidP="00F609E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3"/>
      <w:tr w:rsidR="00F609E3"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F609E3" w:rsidRPr="00495B3B" w:rsidRDefault="00F609E3" w:rsidP="00F609E3">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F609E3" w:rsidRPr="00495B3B" w:rsidRDefault="00F609E3" w:rsidP="00F609E3">
            <w:pPr>
              <w:spacing w:before="120" w:after="120"/>
              <w:rPr>
                <w:rFonts w:ascii="Arial" w:hAnsi="Arial"/>
                <w:color w:val="1A1A1A"/>
                <w:sz w:val="20"/>
              </w:rPr>
            </w:pPr>
          </w:p>
        </w:tc>
        <w:tc>
          <w:tcPr>
            <w:tcW w:w="6803" w:type="dxa"/>
            <w:shd w:val="clear" w:color="auto" w:fill="auto"/>
          </w:tcPr>
          <w:p w14:paraId="3CF121F3" w14:textId="77777777" w:rsidR="00F609E3" w:rsidRPr="00495B3B" w:rsidRDefault="00F609E3" w:rsidP="00F609E3">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09B03535" w14:textId="77777777" w:rsidR="00F609E3" w:rsidRPr="00495B3B" w:rsidRDefault="00F609E3" w:rsidP="00F609E3">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7F5E222" w:rsidR="00F609E3" w:rsidRPr="00495B3B" w:rsidRDefault="00F609E3" w:rsidP="00F609E3">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F609E3"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F609E3" w:rsidRPr="00495B3B" w:rsidRDefault="00F609E3" w:rsidP="00F609E3">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3550D24F" w:rsidR="00F609E3" w:rsidRPr="00495B3B" w:rsidRDefault="00F609E3" w:rsidP="00F609E3">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706C48F" w14:textId="77777777" w:rsidR="00F609E3" w:rsidRPr="00495B3B" w:rsidRDefault="00F609E3" w:rsidP="00F609E3">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9AF5F20" w14:textId="77777777" w:rsidR="00F609E3" w:rsidRPr="00454423" w:rsidRDefault="00F609E3" w:rsidP="00F609E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7E14785" w14:textId="77777777" w:rsidR="00F609E3" w:rsidRPr="005763CD" w:rsidRDefault="00F609E3" w:rsidP="00F609E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881A955" w14:textId="77777777" w:rsidR="00F609E3" w:rsidRPr="005763CD" w:rsidRDefault="00F609E3" w:rsidP="00F609E3">
      <w:pPr>
        <w:spacing w:before="0" w:after="0"/>
        <w:rPr>
          <w:rFonts w:ascii="Arial" w:hAnsi="Arial" w:cs="Arial"/>
        </w:rPr>
      </w:pPr>
    </w:p>
    <w:p w14:paraId="214A10ED" w14:textId="77777777" w:rsidR="00F609E3" w:rsidRPr="005763CD" w:rsidRDefault="00F609E3" w:rsidP="00F609E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31780F11" w14:textId="77777777" w:rsidR="00F609E3" w:rsidRPr="00495B3B" w:rsidRDefault="00F609E3" w:rsidP="00F609E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5E6D724" w14:textId="77777777" w:rsidR="00F609E3" w:rsidRPr="002775A7" w:rsidRDefault="00F609E3" w:rsidP="00F609E3">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F688DBF" w14:textId="32C4D2DA" w:rsidR="00F609E3" w:rsidRPr="00F609E3" w:rsidRDefault="00F609E3" w:rsidP="00F609E3">
      <w:pPr>
        <w:rPr>
          <w:rFonts w:ascii="Arial" w:hAnsi="Arial" w:cs="Arial"/>
          <w:color w:val="000000"/>
          <w:szCs w:val="22"/>
        </w:rPr>
      </w:pPr>
      <w:r>
        <w:rPr>
          <w:rFonts w:ascii="Arial" w:hAnsi="Arial" w:cs="Arial"/>
          <w:color w:val="000000"/>
          <w:szCs w:val="22"/>
        </w:rPr>
        <w:br w:type="page"/>
      </w:r>
      <w:r w:rsidRPr="00AC1638">
        <w:rPr>
          <w:rFonts w:ascii="Arial" w:eastAsia="Microsoft JhengHei" w:hAnsi="Arial"/>
          <w:color w:val="442D97"/>
          <w:sz w:val="28"/>
          <w:szCs w:val="28"/>
        </w:rPr>
        <w:lastRenderedPageBreak/>
        <w:t>Our Community Charter</w:t>
      </w:r>
    </w:p>
    <w:p w14:paraId="6912C39B" w14:textId="77777777" w:rsidR="00F609E3" w:rsidRPr="00AC1638" w:rsidRDefault="00F609E3" w:rsidP="00F609E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0FE70ED1" w14:textId="77777777" w:rsidR="00F609E3" w:rsidRPr="00495B3B" w:rsidRDefault="00F609E3" w:rsidP="00F609E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E3024EB" w14:textId="77777777" w:rsidR="00F609E3" w:rsidRDefault="00F609E3" w:rsidP="00F609E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8051FAB" w14:textId="77777777" w:rsidR="00F609E3" w:rsidRPr="00495B3B" w:rsidRDefault="00F609E3" w:rsidP="00F609E3">
      <w:pPr>
        <w:spacing w:line="240" w:lineRule="auto"/>
        <w:contextualSpacing/>
        <w:outlineLvl w:val="1"/>
        <w:rPr>
          <w:rFonts w:ascii="Arial" w:hAnsi="Arial" w:cs="Arial"/>
          <w:color w:val="363534"/>
        </w:rPr>
      </w:pPr>
    </w:p>
    <w:p w14:paraId="479CA3DC" w14:textId="77777777" w:rsidR="00F609E3" w:rsidRPr="00495B3B" w:rsidRDefault="00F609E3" w:rsidP="00F609E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F47065D" w14:textId="77777777" w:rsidR="00F609E3" w:rsidRPr="00495B3B" w:rsidRDefault="00F609E3" w:rsidP="00F609E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2CBF6A6" w14:textId="77777777" w:rsidR="00F609E3" w:rsidRPr="00495B3B" w:rsidRDefault="00F609E3" w:rsidP="00F609E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5C2287B" w14:textId="77777777" w:rsidR="00F609E3" w:rsidRPr="00495B3B" w:rsidRDefault="00F609E3" w:rsidP="00F609E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497B8EC" w14:textId="77777777" w:rsidR="00F609E3" w:rsidRPr="00495B3B" w:rsidRDefault="00F609E3" w:rsidP="00F609E3">
      <w:pPr>
        <w:rPr>
          <w:rFonts w:ascii="Arial" w:hAnsi="Arial" w:cs="Arial"/>
          <w:b/>
          <w:bCs/>
          <w:color w:val="363534"/>
        </w:rPr>
      </w:pPr>
      <w:r w:rsidRPr="00495B3B">
        <w:rPr>
          <w:rFonts w:ascii="Arial" w:hAnsi="Arial" w:cs="Arial"/>
          <w:b/>
          <w:bCs/>
          <w:color w:val="363534"/>
        </w:rPr>
        <w:t>Aboriginal Cultural Safety</w:t>
      </w:r>
    </w:p>
    <w:p w14:paraId="6B9DFF16" w14:textId="77777777" w:rsidR="00F609E3" w:rsidRPr="00495B3B" w:rsidRDefault="00F609E3" w:rsidP="00F609E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274FE887" w14:textId="77777777" w:rsidR="00F609E3" w:rsidRPr="00495B3B" w:rsidRDefault="00F609E3" w:rsidP="00F609E3">
      <w:pPr>
        <w:rPr>
          <w:rFonts w:ascii="Arial" w:hAnsi="Arial" w:cs="Arial"/>
          <w:b/>
          <w:color w:val="363534"/>
          <w:szCs w:val="22"/>
        </w:rPr>
      </w:pPr>
      <w:r w:rsidRPr="00495B3B">
        <w:rPr>
          <w:rFonts w:ascii="Arial" w:hAnsi="Arial" w:cs="Arial"/>
          <w:b/>
          <w:color w:val="363534"/>
          <w:szCs w:val="22"/>
        </w:rPr>
        <w:t>Balancing your Life / Hybrid Working</w:t>
      </w:r>
    </w:p>
    <w:p w14:paraId="3F984E7F" w14:textId="77777777" w:rsidR="00F609E3" w:rsidRPr="00495B3B" w:rsidRDefault="00F609E3" w:rsidP="00F609E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108349A" w14:textId="77777777" w:rsidR="00F609E3" w:rsidRPr="00495B3B" w:rsidRDefault="00F609E3" w:rsidP="00F609E3">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7A292" w14:textId="77777777" w:rsidR="00A03F1E" w:rsidRDefault="00A03F1E" w:rsidP="00CD157B">
      <w:pPr>
        <w:pStyle w:val="NoSpacing"/>
      </w:pPr>
    </w:p>
    <w:p w14:paraId="4BF4BBD7" w14:textId="77777777" w:rsidR="00A03F1E" w:rsidRDefault="00A03F1E"/>
  </w:endnote>
  <w:endnote w:type="continuationSeparator" w:id="0">
    <w:p w14:paraId="02B0858E" w14:textId="77777777" w:rsidR="00A03F1E" w:rsidRDefault="00A03F1E" w:rsidP="00CD157B">
      <w:pPr>
        <w:pStyle w:val="NoSpacing"/>
      </w:pPr>
    </w:p>
    <w:p w14:paraId="49003F53" w14:textId="77777777" w:rsidR="00A03F1E" w:rsidRDefault="00A03F1E"/>
  </w:endnote>
  <w:endnote w:type="continuationNotice" w:id="1">
    <w:p w14:paraId="3465DB07" w14:textId="77777777" w:rsidR="00A03F1E" w:rsidRDefault="00A03F1E" w:rsidP="00CD157B">
      <w:pPr>
        <w:pStyle w:val="NoSpacing"/>
      </w:pPr>
    </w:p>
    <w:p w14:paraId="42906DBD" w14:textId="77777777" w:rsidR="00A03F1E" w:rsidRDefault="00A03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A4FD" w14:textId="77777777" w:rsidR="00A03F1E" w:rsidRPr="0056073C" w:rsidRDefault="00A03F1E" w:rsidP="005D764F">
      <w:pPr>
        <w:pStyle w:val="FootnoteSeparator"/>
      </w:pPr>
    </w:p>
    <w:p w14:paraId="5BA937AE" w14:textId="77777777" w:rsidR="00A03F1E" w:rsidRDefault="00A03F1E"/>
  </w:footnote>
  <w:footnote w:type="continuationSeparator" w:id="0">
    <w:p w14:paraId="2E1A296C" w14:textId="77777777" w:rsidR="00A03F1E" w:rsidRPr="00CA30B7" w:rsidRDefault="00A03F1E" w:rsidP="006D5A90">
      <w:pPr>
        <w:rPr>
          <w:lang w:val="en-US"/>
        </w:rPr>
      </w:pPr>
      <w:r w:rsidRPr="00CA30B7">
        <w:rPr>
          <w:lang w:val="en-US"/>
        </w:rPr>
        <w:t>_______</w:t>
      </w:r>
    </w:p>
    <w:p w14:paraId="3CB3DB91" w14:textId="77777777" w:rsidR="00A03F1E" w:rsidRDefault="00A03F1E"/>
  </w:footnote>
  <w:footnote w:type="continuationNotice" w:id="1">
    <w:p w14:paraId="6F1B55CC" w14:textId="77777777" w:rsidR="00A03F1E" w:rsidRDefault="00A03F1E" w:rsidP="006D5A90"/>
    <w:p w14:paraId="06B757E4" w14:textId="77777777" w:rsidR="00A03F1E" w:rsidRDefault="00A03F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11581D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FC41137">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DBF26DF">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BE9324E">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B18E538">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CCB9D8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1076486F">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66DA625">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09B70E6D">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BC3D017">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2D6C1A9E">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75ABC2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BE35084">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B7F95D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78C67D75">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674DDE">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487A81E4">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8FB5F7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383D2061">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06E5FF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68FC088E">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00D23C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w14:anchorId="5EB87923">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970D0F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BA2ED1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026976"/>
    <w:multiLevelType w:val="hybridMultilevel"/>
    <w:tmpl w:val="4FD27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3"/>
  </w:num>
  <w:num w:numId="5" w16cid:durableId="1872112631">
    <w:abstractNumId w:val="16"/>
  </w:num>
  <w:num w:numId="6" w16cid:durableId="336812815">
    <w:abstractNumId w:val="30"/>
  </w:num>
  <w:num w:numId="7" w16cid:durableId="155153463">
    <w:abstractNumId w:val="5"/>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1"/>
  </w:num>
  <w:num w:numId="16" w16cid:durableId="1160577431">
    <w:abstractNumId w:val="35"/>
  </w:num>
  <w:num w:numId="17" w16cid:durableId="27071314">
    <w:abstractNumId w:val="10"/>
  </w:num>
  <w:num w:numId="18" w16cid:durableId="338120444">
    <w:abstractNumId w:val="7"/>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9"/>
  </w:num>
  <w:num w:numId="44" w16cid:durableId="322781625">
    <w:abstractNumId w:val="32"/>
  </w:num>
  <w:num w:numId="45" w16cid:durableId="335227919">
    <w:abstractNumId w:val="34"/>
  </w:num>
  <w:num w:numId="46" w16cid:durableId="1856921764">
    <w:abstractNumId w:val="3"/>
  </w:num>
  <w:num w:numId="47" w16cid:durableId="110881093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354"/>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D1A"/>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82B"/>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606"/>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54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74B"/>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BC8"/>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99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9A4"/>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5A02"/>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C78"/>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3ECC"/>
    <w:rsid w:val="006A4BB3"/>
    <w:rsid w:val="006A56DF"/>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5E4B"/>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E10"/>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49"/>
    <w:rsid w:val="007E375A"/>
    <w:rsid w:val="007E3D4B"/>
    <w:rsid w:val="007E3F57"/>
    <w:rsid w:val="007E40EE"/>
    <w:rsid w:val="007E4514"/>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484"/>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8C6"/>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0F7E"/>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4A37"/>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188"/>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359"/>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1DD9"/>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5ED1"/>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44E"/>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F1E"/>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C20"/>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7A9"/>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5D"/>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C26"/>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181"/>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6E9C"/>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4FB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3E6"/>
    <w:rsid w:val="00EC591E"/>
    <w:rsid w:val="00EC594C"/>
    <w:rsid w:val="00EC5A2B"/>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9E3"/>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24130046"/>
    <w:rsid w:val="2DD329CC"/>
    <w:rsid w:val="613769C4"/>
    <w:rsid w:val="76EC36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937188"/>
  </w:style>
  <w:style w:type="paragraph" w:customStyle="1" w:styleId="paragraph">
    <w:name w:val="paragraph"/>
    <w:basedOn w:val="Normal"/>
    <w:rsid w:val="0093718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83413341">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6182094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Correspondence</p:Name>
  <p:Description>Enable Version label</p:Description>
  <p:Statement/>
  <p:PolicyItems>
    <p:PolicyItem featureId="Microsoft.Office.RecordsManagement.PolicyFeatures.PolicyLabel" staticId="0x0101009298E819CE1EBB4F8D2096B3E0F0C291170044ADC83E19CBB24B83761A545D3F21F7|-1306371497" UniqueId="fad6ca14-70b5-47e2-8dc1-a8e909166840">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495</Value>
      <Value>3</Value>
      <Value>2</Value>
    </TaxCatchAll>
    <SharedWithUsers xmlns="58bbc721-9bed-401d-a4b5-1cf2eb04139e">
      <UserInfo>
        <DisplayName/>
        <AccountId xsi:nil="true"/>
        <AccountType/>
      </UserInfo>
    </SharedWithUsers>
    <lcf76f155ced4ddcb4097134ff3c332f xmlns="6c7808cd-13d4-44b1-a646-295f9bb31001">
      <Terms xmlns="http://schemas.microsoft.com/office/infopath/2007/PartnerControls"/>
    </lcf76f155ced4ddcb4097134ff3c332f>
    <DLCPolicyLabelLock xmlns="4f84a0a8-7cb6-4b46-b74f-93d3f75be81f" xsi:nil="true"/>
    <b9b43b809ea4445880dbf70bb9849525 xmlns="9fd47c19-1c4a-4d7d-b342-c10cef269344">
      <Terms xmlns="http://schemas.microsoft.com/office/infopath/2007/PartnerControls"/>
    </b9b43b809ea4445880dbf70bb9849525>
    <AssignedTo xmlns="http://schemas.microsoft.com/sharepoint/v3">
      <UserInfo>
        <DisplayName/>
        <AccountId xsi:nil="true"/>
        <AccountType/>
      </UserInfo>
    </AssignedTo>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TaskDueDate xmlns="http://schemas.microsoft.com/sharepoint/v3/fields" xsi:nil="true"/>
    <d12d367f622f4844aa17153f384a1c12 xmlns="6c7808cd-13d4-44b1-a646-295f9bb31001">
      <Terms xmlns="http://schemas.microsoft.com/office/infopath/2007/PartnerControls"/>
    </d12d367f622f4844aa17153f384a1c12>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c98c0cf14fbd4b639130aafe2e32754b xmlns="9fd47c19-1c4a-4d7d-b342-c10cef269344">
      <Terms xmlns="http://schemas.microsoft.com/office/infopath/2007/PartnerControls">
        <TermInfo xmlns="http://schemas.microsoft.com/office/infopath/2007/PartnerControls">
          <TermName xmlns="http://schemas.microsoft.com/office/infopath/2007/PartnerControls">Significant</TermName>
          <TermId xmlns="http://schemas.microsoft.com/office/infopath/2007/PartnerControls">e3c06c37-6fc7-4b31-aef3-0b71d07a2045</TermId>
        </TermInfo>
      </Terms>
    </c98c0cf14fbd4b639130aafe2e32754b>
    <Date_Allocated xmlns="9fd47c19-1c4a-4d7d-b342-c10cef269344" xsi:nil="true"/>
    <DLCPolicyLabelClientValue xmlns="4f84a0a8-7cb6-4b46-b74f-93d3f75be81f">Version {_UIVersionString}</DLCPolicyLabelClientValue>
    <Communication_Status xmlns="9fd47c19-1c4a-4d7d-b342-c10cef269344">Started</Communication_Status>
    <_dlc_DocId xmlns="a5f32de4-e402-4188-b034-e71ca7d22e54">DOCID273-1793927609-6423</_dlc_DocId>
    <_dlc_DocIdUrl xmlns="a5f32de4-e402-4188-b034-e71ca7d22e54">
      <Url>https://delwpvicgovau.sharepoint.com/sites/ecm_273/_layouts/15/DocIdRedir.aspx?ID=DOCID273-1793927609-6423</Url>
      <Description>DOCID273-1793927609-6423</Description>
    </_dlc_DocIdUrl>
    <DLCPolicyLabelValue xmlns="4f84a0a8-7cb6-4b46-b74f-93d3f75be81f">Version 0.4</DLCPolicyLabelValue>
    <e34f9f64dca843e3b622ce5cd94a2ba6 xmlns="6c7808cd-13d4-44b1-a646-295f9bb31001">
      <Terms xmlns="http://schemas.microsoft.com/office/infopath/2007/PartnerControls"/>
    </e34f9f64dca843e3b622ce5cd94a2ba6>
  </documentManagement>
</p:propertie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ct:contentTypeSchema xmlns:ct="http://schemas.microsoft.com/office/2006/metadata/contentType" xmlns:ma="http://schemas.microsoft.com/office/2006/metadata/properties/metaAttributes" ct:_="" ma:_="" ma:contentTypeName="ECM V2 Correspondence" ma:contentTypeID="0x0101009298E819CE1EBB4F8D2096B3E0F0C29117004B17DF67A4100C4CA10F499BE0743F9E" ma:contentTypeVersion="210" ma:contentTypeDescription="Correspondence from and responses to internal or external customers. " ma:contentTypeScope="" ma:versionID="8f8cc51fc4b0029cec41f9db85901ce6">
  <xsd:schema xmlns:xsd="http://www.w3.org/2001/XMLSchema" xmlns:xs="http://www.w3.org/2001/XMLSchema" xmlns:p="http://schemas.microsoft.com/office/2006/metadata/properties" xmlns:ns1="http://schemas.microsoft.com/sharepoint/v3" xmlns:ns2="9fd47c19-1c4a-4d7d-b342-c10cef269344" xmlns:ns3="a5f32de4-e402-4188-b034-e71ca7d22e54" xmlns:ns4="http://schemas.microsoft.com/sharepoint/v3/fields" xmlns:ns5="4f84a0a8-7cb6-4b46-b74f-93d3f75be81f" xmlns:ns6="6c7808cd-13d4-44b1-a646-295f9bb31001" xmlns:ns7="58bbc721-9bed-401d-a4b5-1cf2eb04139e" targetNamespace="http://schemas.microsoft.com/office/2006/metadata/properties" ma:root="true" ma:fieldsID="9c7ed7ca88b5f09e8756c18870311d47" ns1:_="" ns2:_="" ns3:_="" ns4:_="" ns5:_="" ns6:_="" ns7:_="">
    <xsd:import namespace="http://schemas.microsoft.com/sharepoint/v3"/>
    <xsd:import namespace="9fd47c19-1c4a-4d7d-b342-c10cef269344"/>
    <xsd:import namespace="a5f32de4-e402-4188-b034-e71ca7d22e54"/>
    <xsd:import namespace="http://schemas.microsoft.com/sharepoint/v3/fields"/>
    <xsd:import namespace="4f84a0a8-7cb6-4b46-b74f-93d3f75be81f"/>
    <xsd:import namespace="6c7808cd-13d4-44b1-a646-295f9bb31001"/>
    <xsd:import namespace="58bbc721-9bed-401d-a4b5-1cf2eb04139e"/>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4:TaskDueDate" minOccurs="0"/>
                <xsd:element ref="ns1:AssignedTo" minOccurs="0"/>
                <xsd:element ref="ns2:c98c0cf14fbd4b639130aafe2e32754b" minOccurs="0"/>
                <xsd:element ref="ns2:Date_Allocated" minOccurs="0"/>
                <xsd:element ref="ns1:_dlc_Exempt" minOccurs="0"/>
                <xsd:element ref="ns5:DLCPolicyLabelValue" minOccurs="0"/>
                <xsd:element ref="ns5:DLCPolicyLabelClientValue" minOccurs="0"/>
                <xsd:element ref="ns5:DLCPolicyLabelLock" minOccurs="0"/>
                <xsd:element ref="ns6:d12d367f622f4844aa17153f384a1c12" minOccurs="0"/>
                <xsd:element ref="ns6:MediaServiceMetadata" minOccurs="0"/>
                <xsd:element ref="ns6:MediaServiceFastMetadata" minOccurs="0"/>
                <xsd:element ref="ns6:MediaServiceAutoKeyPoints" minOccurs="0"/>
                <xsd:element ref="ns6:MediaServiceKeyPoints" minOccurs="0"/>
                <xsd:element ref="ns7:SharedWithUsers" minOccurs="0"/>
                <xsd:element ref="ns7:SharedWithDetails" minOccurs="0"/>
                <xsd:element ref="ns6:MediaServiceDateTaken" minOccurs="0"/>
                <xsd:element ref="ns6:MediaServiceAutoTags" minOccurs="0"/>
                <xsd:element ref="ns6:MediaLengthInSeconds" minOccurs="0"/>
                <xsd:element ref="ns2:Communication_Status" minOccurs="0"/>
                <xsd:element ref="ns6:lcf76f155ced4ddcb4097134ff3c332f" minOccurs="0"/>
                <xsd:element ref="ns6:MediaServiceOCR" minOccurs="0"/>
                <xsd:element ref="ns6:MediaServiceGenerationTime" minOccurs="0"/>
                <xsd:element ref="ns6:MediaServiceEventHashCode" minOccurs="0"/>
                <xsd:element ref="ns6:MediaServiceLocation" minOccurs="0"/>
                <xsd:element ref="ns6:MediaServiceObjectDetectorVersions" minOccurs="0"/>
                <xsd:element ref="ns6:MediaServiceSearchProperties" minOccurs="0"/>
                <xsd:element ref="ns6:e34f9f64dca843e3b622ce5cd94a2ba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0"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Exempt" ma:index="2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c98c0cf14fbd4b639130aafe2e32754b" ma:index="21" ma:taxonomy="true" ma:internalName="c98c0cf14fbd4b639130aafe2e32754b" ma:taxonomyFieldName="Records_x0020_Class_x0020_Correspondence" ma:displayName="Classification" ma:readOnly="false" ma:default="" ma:fieldId="{c98c0cf1-4fbd-4b63-9130-aafe2e32754b}" ma:sspId="797aeec6-0273-40f2-ab3e-beee73212332" ma:termSetId="4258747f-0974-48f0-ac10-46f208a52cd4" ma:anchorId="d440ff92-9a5f-482c-9e1e-ffd0f4612166" ma:open="false" ma:isKeyword="false">
      <xsd:complexType>
        <xsd:sequence>
          <xsd:element ref="pc:Terms" minOccurs="0" maxOccurs="1"/>
        </xsd:sequence>
      </xsd:complexType>
    </xsd:element>
    <xsd:element name="Date_Allocated" ma:index="22" nillable="true" ma:displayName="Date_Allocated" ma:format="DateOnly" ma:internalName="Date_Allocated">
      <xsd:simpleType>
        <xsd:restriction base="dms:DateTime"/>
      </xsd:simpleType>
    </xsd:element>
    <xsd:element name="Communication_Status" ma:index="39" nillable="true" ma:displayName="Communication_Status" ma:default="Started" ma:format="Dropdown" ma:internalName="Communication_Status">
      <xsd:simpleType>
        <xsd:restriction base="dms:Choice">
          <xsd:enumeration value="Started"/>
          <xsd:enumeration value="Draft"/>
          <xsd:enumeration value="Under Review"/>
          <xsd:enumeration value="Final"/>
          <xsd:enumeration value="Published"/>
          <xsd:enumeration value="Retired"/>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TaskDueDate" ma:index="19" nillable="true" ma:displayName="Due Date"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84a0a8-7cb6-4b46-b74f-93d3f75be81f" elementFormDefault="qualified">
    <xsd:import namespace="http://schemas.microsoft.com/office/2006/documentManagement/types"/>
    <xsd:import namespace="http://schemas.microsoft.com/office/infopath/2007/PartnerControls"/>
    <xsd:element name="DLCPolicyLabelValue" ma:index="24"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808cd-13d4-44b1-a646-295f9bb31001" elementFormDefault="qualified">
    <xsd:import namespace="http://schemas.microsoft.com/office/2006/documentManagement/types"/>
    <xsd:import namespace="http://schemas.microsoft.com/office/infopath/2007/PartnerControls"/>
    <xsd:element name="d12d367f622f4844aa17153f384a1c12" ma:index="28" nillable="true" ma:taxonomy="true" ma:internalName="d12d367f622f4844aa17153f384a1c12" ma:taxonomyFieldName="Admin_x0020__x0026__x0020_Management" ma:displayName="Admin &amp; Management" ma:indexed="true" ma:default="" ma:fieldId="{d12d367f-622f-4844-aa17-153f384a1c12}" ma:sspId="797aeec6-0273-40f2-ab3e-beee73212332" ma:termSetId="f2f50963-5ec3-4cdb-abbf-356718cc8f11" ma:anchorId="00000000-0000-0000-0000-000000000000" ma:open="true" ma:isKeyword="false">
      <xsd:complexType>
        <xsd:sequence>
          <xsd:element ref="pc:Terms" minOccurs="0" maxOccurs="1"/>
        </xsd:sequence>
      </xsd:complex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42" nillable="true" ma:displayName="Extracted Text" ma:internalName="MediaServiceOCR"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Location" ma:index="45" nillable="true" ma:displayName="Location" ma:indexed="true" ma:internalName="MediaServiceLocation" ma:readOnly="true">
      <xsd:simpleType>
        <xsd:restriction base="dms:Text"/>
      </xsd:simple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e34f9f64dca843e3b622ce5cd94a2ba6" ma:index="49" nillable="true" ma:taxonomy="true" ma:internalName="e34f9f64dca843e3b622ce5cd94a2ba6" ma:taxonomyFieldName="Sub_x002d_category" ma:displayName="Sub-category" ma:default="" ma:fieldId="{e34f9f64-dca8-43e3-b622-ce5cd94a2ba6}" ma:sspId="797aeec6-0273-40f2-ab3e-beee73212332" ma:termSetId="f2f50963-5ec3-4cdb-abbf-356718cc8f11"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bbc721-9bed-401d-a4b5-1cf2eb04139e"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0A5435-F13F-467E-9A7A-60AC04CC9228}">
  <ds:schemaRefs>
    <ds:schemaRef ds:uri="office.server.policy"/>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0BD157CA-41D3-4AE5-A681-E9BE7B8BEA53}">
  <ds:schemaRefs>
    <ds:schemaRef ds:uri="http://schemas.microsoft.com/sharepoint/event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8bbc721-9bed-401d-a4b5-1cf2eb04139e"/>
    <ds:schemaRef ds:uri="6c7808cd-13d4-44b1-a646-295f9bb31001"/>
    <ds:schemaRef ds:uri="4f84a0a8-7cb6-4b46-b74f-93d3f75be81f"/>
    <ds:schemaRef ds:uri="http://schemas.microsoft.com/sharepoint/v3"/>
    <ds:schemaRef ds:uri="http://schemas.microsoft.com/sharepoint/v3/fields"/>
    <ds:schemaRef ds:uri="a5f32de4-e402-4188-b034-e71ca7d22e54"/>
  </ds:schemaRefs>
</ds:datastoreItem>
</file>

<file path=customXml/itemProps7.xml><?xml version="1.0" encoding="utf-8"?>
<ds:datastoreItem xmlns:ds="http://schemas.openxmlformats.org/officeDocument/2006/customXml" ds:itemID="{6EECF336-4216-4593-9266-BDE270993DB2}">
  <ds:schemaRefs>
    <ds:schemaRef ds:uri="Microsoft.SharePoint.Taxonomy.ContentTypeSync"/>
  </ds:schemaRefs>
</ds:datastoreItem>
</file>

<file path=customXml/itemProps8.xml><?xml version="1.0" encoding="utf-8"?>
<ds:datastoreItem xmlns:ds="http://schemas.openxmlformats.org/officeDocument/2006/customXml" ds:itemID="{94385FF3-F683-4058-9383-1BD0F07C5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http://schemas.microsoft.com/sharepoint/v3/fields"/>
    <ds:schemaRef ds:uri="4f84a0a8-7cb6-4b46-b74f-93d3f75be81f"/>
    <ds:schemaRef ds:uri="6c7808cd-13d4-44b1-a646-295f9bb31001"/>
    <ds:schemaRef ds:uri="58bbc721-9bed-401d-a4b5-1cf2eb041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25</cp:revision>
  <cp:lastPrinted>2022-06-17T02:14:00Z</cp:lastPrinted>
  <dcterms:created xsi:type="dcterms:W3CDTF">2024-06-06T02:58:00Z</dcterms:created>
  <dcterms:modified xsi:type="dcterms:W3CDTF">2026-11-04T01:49:00Z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0x0101009298E819CE1EBB4F8D2096B3E0F0C29117004B17DF67A4100C4CA10F499BE0743F9E</vt:lpwstr>
  </property>
  <property fmtid="{D5CDD505-2E9C-101B-9397-08002B2CF9AE}" pid="5" name="MediaServiceImageTags">
    <vt:lpwstr/>
  </property>
  <property fmtid="{D5CDD505-2E9C-101B-9397-08002B2CF9AE}" pid="6" name="_dlc_DocIdItemGuid">
    <vt:lpwstr>20cf8291-3ea7-4cb1-a2f3-dcb501ddd7de</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Order">
    <vt:r8>241800</vt:r8>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TriggerFlowInfo">
    <vt:lpwstr/>
  </property>
  <property fmtid="{D5CDD505-2E9C-101B-9397-08002B2CF9AE}" pid="30" name="xd_Signature">
    <vt:bool>false</vt:bool>
  </property>
  <property fmtid="{D5CDD505-2E9C-101B-9397-08002B2CF9AE}" pid="31" name="Dissemination_x0020_Limiting_x0020_Marker">
    <vt:lpwstr>2;#FOUO|955eb6fc-b35a-4808-8aa5-31e514fa3f26</vt:lpwstr>
  </property>
  <property fmtid="{D5CDD505-2E9C-101B-9397-08002B2CF9AE}" pid="32" name="Records Class Correspondence">
    <vt:lpwstr>495;#Significant|e3c06c37-6fc7-4b31-aef3-0b71d07a2045</vt:lpwstr>
  </property>
  <property fmtid="{D5CDD505-2E9C-101B-9397-08002B2CF9AE}" pid="33" name="Admin &amp; Management">
    <vt:lpwstr/>
  </property>
  <property fmtid="{D5CDD505-2E9C-101B-9397-08002B2CF9AE}" pid="34" name="Security_x0020_Classification">
    <vt:lpwstr>3;#Unclassified|7fa379f4-4aba-4692-ab80-7d39d3a23cf4</vt:lpwstr>
  </property>
  <property fmtid="{D5CDD505-2E9C-101B-9397-08002B2CF9AE}" pid="35" name="Department_x0020_Document_x0020_Type">
    <vt:lpwstr/>
  </property>
  <property fmtid="{D5CDD505-2E9C-101B-9397-08002B2CF9AE}" pid="36" name="Sub_x002d_category">
    <vt:lpwstr/>
  </property>
  <property fmtid="{D5CDD505-2E9C-101B-9397-08002B2CF9AE}" pid="37" name="Records_x0020_Class_x0020_Correspondence">
    <vt:lpwstr>495;#Significant|e3c06c37-6fc7-4b31-aef3-0b71d07a2045</vt:lpwstr>
  </property>
  <property fmtid="{D5CDD505-2E9C-101B-9397-08002B2CF9AE}" pid="38" name="Sub-category">
    <vt:lpwstr/>
  </property>
  <property fmtid="{D5CDD505-2E9C-101B-9397-08002B2CF9AE}" pid="39" name="Admin_x0020__x0026__x0020_Management">
    <vt:lpwstr/>
  </property>
  <property fmtid="{D5CDD505-2E9C-101B-9397-08002B2CF9AE}" pid="40" name="_docset_NoMedatataSyncRequired">
    <vt:lpwstr>False</vt:lpwstr>
  </property>
  <property fmtid="{D5CDD505-2E9C-101B-9397-08002B2CF9AE}" pid="41" name="docLang">
    <vt:lpwstr>en</vt:lpwstr>
  </property>
</Properties>
</file>