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43AF9FB"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8"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2395D6A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sdt>
          <w:sdtPr>
            <w:rPr>
              <w:rFonts w:ascii="Arial" w:hAnsi="Arial" w:cs="Arial"/>
              <w:color w:val="363534"/>
              <w:szCs w:val="22"/>
            </w:rPr>
            <w:alias w:val="Position Title"/>
            <w:tag w:val="Position Title"/>
            <w:id w:val="-395594842"/>
            <w:placeholder>
              <w:docPart w:val="DefaultPlaceholder_-1854013440"/>
            </w:placeholder>
            <w:temporary/>
            <w:text/>
          </w:sdtPr>
          <w:sdtContent>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321BFC52" w:rsidR="005A78A5" w:rsidRPr="00495B3B" w:rsidRDefault="005A78A5" w:rsidP="00495B3B">
                <w:pPr>
                  <w:spacing w:before="0" w:after="0"/>
                  <w:ind w:left="57" w:right="-450"/>
                  <w:rPr>
                    <w:rFonts w:ascii="Arial" w:hAnsi="Arial" w:cs="Arial"/>
                    <w:color w:val="363534"/>
                    <w:szCs w:val="22"/>
                  </w:rPr>
                </w:pPr>
                <w:r>
                  <w:rPr>
                    <w:rFonts w:ascii="Arial" w:hAnsi="Arial" w:cs="Arial"/>
                    <w:color w:val="363534"/>
                    <w:szCs w:val="22"/>
                  </w:rPr>
                  <w:t>Senior Recruitment Officer</w:t>
                </w:r>
              </w:p>
            </w:tc>
          </w:sdtContent>
        </w:sdt>
      </w:tr>
      <w:tr w:rsidR="00495B3B" w:rsidRPr="00495B3B" w14:paraId="5F8F815C" w14:textId="77777777" w:rsidTr="2395D6A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2AF8904D" w:rsidR="005A78A5" w:rsidRPr="00495B3B" w:rsidRDefault="00453E15" w:rsidP="00495B3B">
            <w:pPr>
              <w:spacing w:before="0" w:after="0"/>
              <w:ind w:left="57" w:right="-450"/>
              <w:rPr>
                <w:rFonts w:ascii="Arial" w:hAnsi="Arial" w:cs="Arial"/>
                <w:color w:val="363534"/>
                <w:szCs w:val="22"/>
              </w:rPr>
            </w:pPr>
            <w:r>
              <w:rPr>
                <w:rFonts w:ascii="Arial" w:hAnsi="Arial" w:cs="Arial"/>
                <w:color w:val="363534"/>
                <w:szCs w:val="22"/>
              </w:rPr>
              <w:t>50935671</w:t>
            </w:r>
          </w:p>
        </w:tc>
      </w:tr>
      <w:tr w:rsidR="00495B3B" w:rsidRPr="00495B3B" w14:paraId="6052E497" w14:textId="77777777" w:rsidTr="2395D6A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sdt>
          <w:sdtPr>
            <w:rPr>
              <w:rFonts w:ascii="Arial" w:hAnsi="Arial" w:cs="Arial"/>
              <w:color w:val="363534"/>
              <w:szCs w:val="22"/>
            </w:rPr>
            <w:alias w:val="VPS Classification"/>
            <w:tag w:val="VPS Classification"/>
            <w:id w:val="142471845"/>
            <w:placeholder>
              <w:docPart w:val="DefaultPlaceholder_-1854013440"/>
            </w:placeholder>
            <w:temporary/>
            <w:text/>
          </w:sdtPr>
          <w:sdtContent>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12AD28E3" w:rsidR="005A78A5" w:rsidRPr="00495B3B" w:rsidRDefault="005A78A5" w:rsidP="00495B3B">
                <w:pPr>
                  <w:spacing w:before="0" w:after="0"/>
                  <w:ind w:left="57" w:right="-450"/>
                  <w:rPr>
                    <w:rFonts w:ascii="Arial" w:hAnsi="Arial" w:cs="Arial"/>
                    <w:color w:val="363534"/>
                    <w:szCs w:val="22"/>
                  </w:rPr>
                </w:pPr>
                <w:r>
                  <w:rPr>
                    <w:rFonts w:ascii="Arial" w:hAnsi="Arial" w:cs="Arial"/>
                    <w:color w:val="363534"/>
                    <w:szCs w:val="22"/>
                  </w:rPr>
                  <w:t>VPS 4</w:t>
                </w:r>
              </w:p>
            </w:tc>
          </w:sdtContent>
        </w:sdt>
      </w:tr>
      <w:tr w:rsidR="00495B3B" w:rsidRPr="00495B3B" w14:paraId="513E600D" w14:textId="77777777" w:rsidTr="2395D6A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6DAAB188" w:rsidR="005A78A5" w:rsidRPr="00495B3B" w:rsidRDefault="005A78A5" w:rsidP="00495B3B">
            <w:pPr>
              <w:spacing w:before="0" w:after="0"/>
              <w:ind w:left="57" w:right="-450"/>
              <w:rPr>
                <w:rFonts w:ascii="Arial" w:hAnsi="Arial" w:cs="Arial"/>
                <w:color w:val="363534"/>
                <w:szCs w:val="22"/>
              </w:rPr>
            </w:pPr>
            <w:r>
              <w:rPr>
                <w:rFonts w:ascii="Arial" w:hAnsi="Arial" w:cs="Arial"/>
                <w:color w:val="363534"/>
                <w:szCs w:val="22"/>
              </w:rPr>
              <w:t>$</w:t>
            </w:r>
            <w:r w:rsidR="0069655C">
              <w:rPr>
                <w:rFonts w:ascii="Arial" w:hAnsi="Arial" w:cs="Arial"/>
                <w:color w:val="363534"/>
                <w:szCs w:val="22"/>
              </w:rPr>
              <w:t>100,894</w:t>
            </w:r>
            <w:r>
              <w:rPr>
                <w:rFonts w:ascii="Arial" w:hAnsi="Arial" w:cs="Arial"/>
                <w:color w:val="363534"/>
                <w:szCs w:val="22"/>
              </w:rPr>
              <w:t xml:space="preserve"> - $1</w:t>
            </w:r>
            <w:r w:rsidR="0069655C">
              <w:rPr>
                <w:rFonts w:ascii="Arial" w:hAnsi="Arial" w:cs="Arial"/>
                <w:color w:val="363534"/>
                <w:szCs w:val="22"/>
              </w:rPr>
              <w:t>14,476</w:t>
            </w:r>
            <w:r>
              <w:rPr>
                <w:rFonts w:ascii="Arial" w:hAnsi="Arial" w:cs="Arial"/>
                <w:color w:val="363534"/>
                <w:szCs w:val="22"/>
              </w:rPr>
              <w:t xml:space="preserve"> Plus Superannuation</w:t>
            </w:r>
          </w:p>
        </w:tc>
      </w:tr>
      <w:tr w:rsidR="00495B3B" w:rsidRPr="00495B3B" w14:paraId="2A722203" w14:textId="77777777" w:rsidTr="2395D6AB">
        <w:trPr>
          <w:trHeight w:val="300"/>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7F18A22D" w:rsidR="00495B3B" w:rsidRPr="00495B3B" w:rsidRDefault="005E44AA" w:rsidP="00495B3B">
            <w:pPr>
              <w:tabs>
                <w:tab w:val="left" w:pos="3529"/>
              </w:tabs>
              <w:spacing w:before="0" w:after="0"/>
              <w:ind w:left="57" w:right="-450"/>
              <w:rPr>
                <w:rFonts w:ascii="Arial" w:hAnsi="Arial" w:cs="Arial"/>
                <w:color w:val="363534"/>
                <w:szCs w:val="22"/>
              </w:rPr>
            </w:pPr>
            <w:r>
              <w:rPr>
                <w:rFonts w:ascii="Arial" w:hAnsi="Arial" w:cs="Arial"/>
                <w:color w:val="363534"/>
                <w:szCs w:val="22"/>
              </w:rPr>
              <w:t>Fixed Term</w:t>
            </w:r>
            <w:r w:rsidR="00B42C88">
              <w:rPr>
                <w:rFonts w:ascii="Arial" w:hAnsi="Arial" w:cs="Arial"/>
                <w:color w:val="363534"/>
                <w:szCs w:val="22"/>
              </w:rPr>
              <w:t xml:space="preserve"> </w:t>
            </w:r>
            <w:r w:rsidR="001F3E97">
              <w:rPr>
                <w:rFonts w:ascii="Arial" w:hAnsi="Arial" w:cs="Arial"/>
                <w:color w:val="363534"/>
                <w:szCs w:val="22"/>
              </w:rPr>
              <w:t>to 3 December 2027</w:t>
            </w:r>
          </w:p>
        </w:tc>
      </w:tr>
      <w:tr w:rsidR="00495B3B" w:rsidRPr="00495B3B" w14:paraId="73E4C712" w14:textId="77777777" w:rsidTr="2395D6A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37AE8D0" w:rsidR="00495B3B" w:rsidRPr="00495B3B" w:rsidRDefault="005A78A5" w:rsidP="005A78A5">
            <w:pPr>
              <w:spacing w:before="0" w:after="0"/>
              <w:ind w:right="-450"/>
              <w:rPr>
                <w:rFonts w:ascii="Arial" w:hAnsi="Arial" w:cs="Arial"/>
                <w:color w:val="363534"/>
                <w:szCs w:val="22"/>
              </w:rPr>
            </w:pPr>
            <w:r>
              <w:rPr>
                <w:rFonts w:ascii="Arial" w:hAnsi="Arial" w:cs="Arial"/>
                <w:color w:val="363534"/>
                <w:szCs w:val="22"/>
              </w:rPr>
              <w:t xml:space="preserve"> </w:t>
            </w:r>
            <w:sdt>
              <w:sdtPr>
                <w:rPr>
                  <w:rFonts w:ascii="Arial" w:hAnsi="Arial" w:cs="Arial"/>
                  <w:color w:val="363534"/>
                  <w:szCs w:val="22"/>
                </w:rPr>
                <w:alias w:val="Group Value"/>
                <w:tag w:val="Group Value"/>
                <w:id w:val="-1757583169"/>
                <w:placeholder>
                  <w:docPart w:val="DefaultPlaceholder_-1854013440"/>
                </w:placeholder>
                <w:temporary/>
                <w:text/>
              </w:sdtPr>
              <w:sdtContent>
                <w:r>
                  <w:rPr>
                    <w:rFonts w:ascii="Arial" w:hAnsi="Arial" w:cs="Arial"/>
                    <w:color w:val="363534"/>
                    <w:szCs w:val="22"/>
                  </w:rPr>
                  <w:t>Corporate Services</w:t>
                </w:r>
              </w:sdtContent>
            </w:sdt>
          </w:p>
        </w:tc>
      </w:tr>
      <w:tr w:rsidR="00495B3B" w:rsidRPr="00495B3B" w14:paraId="1EBFF7E6" w14:textId="77777777" w:rsidTr="2395D6A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5B071166" w:rsidR="00495B3B" w:rsidRPr="00495B3B" w:rsidRDefault="005A78A5" w:rsidP="005A78A5">
            <w:pPr>
              <w:spacing w:before="0" w:after="0"/>
              <w:ind w:right="-450"/>
              <w:rPr>
                <w:rFonts w:ascii="Arial" w:hAnsi="Arial" w:cs="Arial"/>
                <w:color w:val="363534"/>
                <w:szCs w:val="22"/>
              </w:rPr>
            </w:pPr>
            <w:r>
              <w:rPr>
                <w:rFonts w:ascii="Arial" w:hAnsi="Arial" w:cs="Arial"/>
                <w:color w:val="363534"/>
                <w:szCs w:val="22"/>
              </w:rPr>
              <w:t xml:space="preserve"> </w:t>
            </w:r>
            <w:sdt>
              <w:sdtPr>
                <w:rPr>
                  <w:rFonts w:ascii="Arial" w:hAnsi="Arial" w:cs="Arial"/>
                  <w:color w:val="363534"/>
                  <w:szCs w:val="22"/>
                </w:rPr>
                <w:alias w:val="Division Value"/>
                <w:tag w:val="Division Value"/>
                <w:id w:val="1765722611"/>
                <w:placeholder>
                  <w:docPart w:val="DefaultPlaceholder_-1854013440"/>
                </w:placeholder>
                <w:temporary/>
                <w:text/>
              </w:sdtPr>
              <w:sdtContent>
                <w:r>
                  <w:rPr>
                    <w:rFonts w:ascii="Arial" w:hAnsi="Arial" w:cs="Arial"/>
                    <w:color w:val="363534"/>
                    <w:szCs w:val="22"/>
                  </w:rPr>
                  <w:t>People &amp; Culture</w:t>
                </w:r>
              </w:sdtContent>
            </w:sdt>
            <w:r>
              <w:rPr>
                <w:rFonts w:ascii="Arial" w:hAnsi="Arial" w:cs="Arial"/>
                <w:color w:val="363534"/>
                <w:szCs w:val="22"/>
              </w:rPr>
              <w:t xml:space="preserve"> &amp; </w:t>
            </w:r>
            <w:sdt>
              <w:sdtPr>
                <w:rPr>
                  <w:rFonts w:ascii="Arial" w:hAnsi="Arial" w:cs="Arial"/>
                  <w:color w:val="363534"/>
                  <w:szCs w:val="22"/>
                </w:rPr>
                <w:alias w:val="Branch Value"/>
                <w:tag w:val="Branch Value"/>
                <w:id w:val="-1426261411"/>
                <w:placeholder>
                  <w:docPart w:val="DefaultPlaceholder_-1854013440"/>
                </w:placeholder>
                <w:temporary/>
                <w:text/>
              </w:sdtPr>
              <w:sdtContent>
                <w:r>
                  <w:rPr>
                    <w:rFonts w:ascii="Arial" w:hAnsi="Arial" w:cs="Arial"/>
                    <w:color w:val="363534"/>
                    <w:szCs w:val="22"/>
                  </w:rPr>
                  <w:t>P&amp;C Operations</w:t>
                </w:r>
              </w:sdtContent>
            </w:sdt>
          </w:p>
        </w:tc>
      </w:tr>
      <w:tr w:rsidR="00495B3B" w:rsidRPr="00495B3B" w14:paraId="37A0D7CE" w14:textId="77777777" w:rsidTr="2395D6A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sdt>
            <w:sdtPr>
              <w:rPr>
                <w:rFonts w:ascii="Arial" w:hAnsi="Arial" w:cs="Arial"/>
                <w:color w:val="363534"/>
              </w:rPr>
              <w:alias w:val="Work Location"/>
              <w:tag w:val="Work Location"/>
              <w:id w:val="48036555"/>
              <w:placeholder>
                <w:docPart w:val="DefaultPlaceholder_-1854013440"/>
              </w:placeholder>
              <w:temporary/>
              <w:text/>
            </w:sdtPr>
            <w:sdtContent>
              <w:p w14:paraId="26162B02" w14:textId="535E3C75" w:rsidR="00495B3B" w:rsidRPr="00495B3B" w:rsidRDefault="00F04FF3" w:rsidP="00495B3B">
                <w:pPr>
                  <w:spacing w:before="0" w:after="0"/>
                  <w:ind w:left="57" w:right="-450"/>
                  <w:rPr>
                    <w:rFonts w:ascii="Arial" w:hAnsi="Arial" w:cs="Arial"/>
                    <w:color w:val="363534"/>
                    <w:szCs w:val="22"/>
                  </w:rPr>
                </w:pPr>
                <w:r>
                  <w:rPr>
                    <w:rFonts w:ascii="Arial" w:hAnsi="Arial" w:cs="Arial"/>
                    <w:color w:val="363534"/>
                    <w:szCs w:val="22"/>
                  </w:rPr>
                  <w:t>Flexible within Victoria</w:t>
                </w:r>
              </w:p>
            </w:sdtContent>
          </w:sdt>
          <w:p w14:paraId="3B7CA3B3" w14:textId="60487FA5"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sdt>
              <w:sdtPr>
                <w:rPr>
                  <w:rFonts w:ascii="Arial" w:hAnsi="Arial" w:cs="Arial"/>
                  <w:color w:val="363534"/>
                  <w:szCs w:val="22"/>
                </w:rPr>
                <w:alias w:val="Hybrid Arrangement"/>
                <w:tag w:val="Hybrid Arrangement"/>
                <w:id w:val="-665937713"/>
                <w:placeholder>
                  <w:docPart w:val="DefaultPlaceholder_-1854013440"/>
                </w:placeholder>
                <w:temporary/>
                <w:text/>
              </w:sdtPr>
              <w:sdtContent>
                <w:r w:rsidR="005A78A5">
                  <w:rPr>
                    <w:rFonts w:ascii="Arial" w:hAnsi="Arial" w:cs="Arial"/>
                    <w:color w:val="363534"/>
                    <w:szCs w:val="22"/>
                  </w:rPr>
                  <w:t>Yes</w:t>
                </w:r>
              </w:sdtContent>
            </w:sdt>
          </w:p>
        </w:tc>
      </w:tr>
      <w:tr w:rsidR="00495B3B" w:rsidRPr="00495B3B" w14:paraId="4352AE4A" w14:textId="77777777" w:rsidTr="2395D6A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144E5D56" w:rsidR="00495B3B" w:rsidRPr="00495B3B" w:rsidRDefault="005A78A5" w:rsidP="005A78A5">
            <w:pPr>
              <w:tabs>
                <w:tab w:val="left" w:pos="469"/>
                <w:tab w:val="left" w:pos="1189"/>
              </w:tabs>
              <w:spacing w:before="0" w:after="0"/>
              <w:ind w:right="-450"/>
              <w:rPr>
                <w:rFonts w:ascii="Arial" w:hAnsi="Arial" w:cs="Arial"/>
                <w:color w:val="363534"/>
              </w:rPr>
            </w:pPr>
            <w:r>
              <w:rPr>
                <w:rFonts w:ascii="Arial" w:hAnsi="Arial" w:cs="Arial"/>
                <w:color w:val="363534"/>
              </w:rPr>
              <w:t xml:space="preserve"> </w:t>
            </w:r>
            <w:r w:rsidR="000C457A" w:rsidRPr="000C457A">
              <w:rPr>
                <w:rFonts w:ascii="Arial" w:hAnsi="Arial" w:cs="Arial"/>
                <w:color w:val="363534"/>
              </w:rPr>
              <w:t>Team Leader, Recruitment |Team Leader, Recruitment Projects</w:t>
            </w:r>
          </w:p>
        </w:tc>
      </w:tr>
      <w:tr w:rsidR="00495B3B" w:rsidRPr="00495B3B" w14:paraId="35F6D00F" w14:textId="77777777" w:rsidTr="2395D6A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37E7ABE5" w:rsidR="00495B3B" w:rsidRPr="00495B3B" w:rsidRDefault="005A78A5" w:rsidP="005A78A5">
            <w:pPr>
              <w:tabs>
                <w:tab w:val="left" w:pos="469"/>
                <w:tab w:val="left" w:pos="1189"/>
              </w:tabs>
              <w:spacing w:before="0" w:after="0"/>
              <w:ind w:right="-450"/>
              <w:rPr>
                <w:rFonts w:ascii="Arial" w:hAnsi="Arial" w:cs="Arial"/>
                <w:color w:val="363534"/>
              </w:rPr>
            </w:pPr>
            <w:r>
              <w:rPr>
                <w:rFonts w:ascii="Arial" w:hAnsi="Arial" w:cs="Arial"/>
                <w:color w:val="363534"/>
              </w:rPr>
              <w:t xml:space="preserve"> </w:t>
            </w:r>
            <w:sdt>
              <w:sdtPr>
                <w:rPr>
                  <w:rFonts w:ascii="Arial" w:hAnsi="Arial" w:cs="Arial"/>
                  <w:color w:val="363534"/>
                </w:rPr>
                <w:alias w:val="Direct Reports"/>
                <w:tag w:val="Direct Reports"/>
                <w:id w:val="-605265447"/>
                <w:placeholder>
                  <w:docPart w:val="DefaultPlaceholder_-1854013440"/>
                </w:placeholder>
                <w:temporary/>
                <w:text/>
              </w:sdtPr>
              <w:sdtContent>
                <w:r>
                  <w:rPr>
                    <w:rFonts w:ascii="Arial" w:hAnsi="Arial" w:cs="Arial"/>
                    <w:color w:val="363534"/>
                  </w:rPr>
                  <w:t>Yes</w:t>
                </w:r>
              </w:sdtContent>
            </w:sdt>
            <w:r w:rsidR="001F3E97">
              <w:rPr>
                <w:rFonts w:ascii="Arial" w:hAnsi="Arial" w:cs="Arial"/>
                <w:color w:val="363534"/>
              </w:rPr>
              <w:t xml:space="preserve"> </w:t>
            </w:r>
            <w:r>
              <w:rPr>
                <w:rFonts w:ascii="Arial" w:hAnsi="Arial" w:cs="Arial"/>
                <w:color w:val="363534"/>
              </w:rPr>
              <w:t>1-3</w:t>
            </w:r>
          </w:p>
        </w:tc>
      </w:tr>
      <w:tr w:rsidR="00495B3B" w:rsidRPr="00F70B0F" w14:paraId="70C7CF88" w14:textId="77777777" w:rsidTr="2395D6A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13843301" w:rsidR="00495B3B" w:rsidRPr="00F70B0F" w:rsidRDefault="00B42C88" w:rsidP="00587102">
            <w:pPr>
              <w:spacing w:before="0" w:after="0"/>
              <w:ind w:right="-450"/>
              <w:rPr>
                <w:rFonts w:ascii="Arial" w:hAnsi="Arial" w:cs="Arial"/>
                <w:color w:val="363534"/>
                <w:szCs w:val="22"/>
              </w:rPr>
            </w:pPr>
            <w:r>
              <w:rPr>
                <w:rFonts w:ascii="Arial" w:hAnsi="Arial" w:cs="Arial"/>
                <w:color w:val="363534"/>
              </w:rPr>
              <w:t>Debra Leyland,</w:t>
            </w:r>
            <w:r w:rsidR="00F70B0F" w:rsidRPr="00F70B0F">
              <w:rPr>
                <w:rFonts w:ascii="Arial" w:hAnsi="Arial" w:cs="Arial"/>
                <w:color w:val="363534"/>
              </w:rPr>
              <w:t xml:space="preserve"> Team Leader </w:t>
            </w:r>
            <w:proofErr w:type="gramStart"/>
            <w:r w:rsidR="00F70B0F" w:rsidRPr="00F70B0F">
              <w:rPr>
                <w:rFonts w:ascii="Arial" w:hAnsi="Arial" w:cs="Arial"/>
                <w:color w:val="363534"/>
              </w:rPr>
              <w:t xml:space="preserve">Recruitment </w:t>
            </w:r>
            <w:r w:rsidR="000755F2">
              <w:rPr>
                <w:rFonts w:ascii="Arial" w:hAnsi="Arial" w:cs="Arial"/>
                <w:color w:val="363534"/>
              </w:rPr>
              <w:t xml:space="preserve"> </w:t>
            </w:r>
            <w:r w:rsidR="00D4474A">
              <w:rPr>
                <w:rFonts w:ascii="Arial" w:hAnsi="Arial" w:cs="Arial"/>
                <w:color w:val="363534"/>
              </w:rPr>
              <w:t>-</w:t>
            </w:r>
            <w:proofErr w:type="gramEnd"/>
            <w:r w:rsidR="00D4474A">
              <w:rPr>
                <w:rFonts w:ascii="Arial" w:hAnsi="Arial" w:cs="Arial"/>
                <w:color w:val="363534"/>
              </w:rPr>
              <w:t xml:space="preserve"> debra.leyland@deeca.vic.gov.au</w:t>
            </w:r>
          </w:p>
        </w:tc>
      </w:tr>
    </w:tbl>
    <w:p w14:paraId="3C7180FA" w14:textId="77777777" w:rsidR="00495B3B" w:rsidRPr="00F70B0F"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C7700C2" w14:textId="126A84FE" w:rsidR="007E05A8" w:rsidRPr="00EB7456" w:rsidRDefault="00EB7456" w:rsidP="06F2A123">
      <w:pPr>
        <w:keepNext/>
        <w:spacing w:line="240" w:lineRule="auto"/>
        <w:rPr>
          <w:rFonts w:ascii="Arial" w:hAnsi="Arial" w:cs="Arial"/>
          <w:color w:val="363534"/>
        </w:rPr>
      </w:pPr>
      <w:r w:rsidRPr="06F2A123">
        <w:rPr>
          <w:rFonts w:ascii="Arial" w:hAnsi="Arial" w:cs="Arial"/>
          <w:color w:val="363534"/>
        </w:rPr>
        <w:t xml:space="preserve">The Senior Recruitment Officer is responsible for delivering </w:t>
      </w:r>
      <w:r w:rsidR="00CC20A3">
        <w:rPr>
          <w:rFonts w:ascii="Arial" w:hAnsi="Arial" w:cs="Arial"/>
          <w:color w:val="363534"/>
        </w:rPr>
        <w:t xml:space="preserve">daily </w:t>
      </w:r>
      <w:r w:rsidRPr="06F2A123">
        <w:rPr>
          <w:rFonts w:ascii="Arial" w:hAnsi="Arial" w:cs="Arial"/>
          <w:color w:val="363534"/>
        </w:rPr>
        <w:t xml:space="preserve">service excellence </w:t>
      </w:r>
      <w:r w:rsidR="00CC20A3">
        <w:rPr>
          <w:rFonts w:ascii="Arial" w:hAnsi="Arial" w:cs="Arial"/>
          <w:color w:val="363534"/>
        </w:rPr>
        <w:t xml:space="preserve">in recruitment </w:t>
      </w:r>
      <w:r w:rsidRPr="06F2A123">
        <w:rPr>
          <w:rFonts w:ascii="Arial" w:hAnsi="Arial" w:cs="Arial"/>
          <w:color w:val="363534"/>
        </w:rPr>
        <w:t xml:space="preserve">and </w:t>
      </w:r>
      <w:r w:rsidR="000A58C0">
        <w:rPr>
          <w:rFonts w:ascii="Arial" w:hAnsi="Arial" w:cs="Arial"/>
          <w:color w:val="363534"/>
        </w:rPr>
        <w:t>helping to build</w:t>
      </w:r>
      <w:r w:rsidRPr="06F2A123">
        <w:rPr>
          <w:rFonts w:ascii="Arial" w:hAnsi="Arial" w:cs="Arial"/>
          <w:color w:val="363534"/>
        </w:rPr>
        <w:t xml:space="preserve"> a high performing culture in the </w:t>
      </w:r>
      <w:r w:rsidR="000A58C0">
        <w:rPr>
          <w:rFonts w:ascii="Arial" w:hAnsi="Arial" w:cs="Arial"/>
          <w:color w:val="363534"/>
        </w:rPr>
        <w:t>Recruitment Team with</w:t>
      </w:r>
      <w:r w:rsidR="00CC20A3">
        <w:rPr>
          <w:rFonts w:ascii="Arial" w:hAnsi="Arial" w:cs="Arial"/>
          <w:color w:val="363534"/>
        </w:rPr>
        <w:t xml:space="preserve">in </w:t>
      </w:r>
      <w:r w:rsidR="000A58C0">
        <w:rPr>
          <w:rFonts w:ascii="Arial" w:hAnsi="Arial" w:cs="Arial"/>
          <w:color w:val="363534"/>
        </w:rPr>
        <w:t>Peop</w:t>
      </w:r>
      <w:r w:rsidR="00852C77">
        <w:rPr>
          <w:rFonts w:ascii="Arial" w:hAnsi="Arial" w:cs="Arial"/>
          <w:color w:val="363534"/>
        </w:rPr>
        <w:t>le and Culture Operations Branch.</w:t>
      </w:r>
      <w:r w:rsidR="0028266D">
        <w:rPr>
          <w:rFonts w:ascii="Arial" w:hAnsi="Arial" w:cs="Arial"/>
          <w:color w:val="363534"/>
        </w:rPr>
        <w:br/>
      </w:r>
      <w:r>
        <w:br/>
      </w:r>
      <w:r w:rsidR="00CF3A56">
        <w:rPr>
          <w:rFonts w:ascii="Arial" w:hAnsi="Arial" w:cs="Arial"/>
          <w:color w:val="363534"/>
        </w:rPr>
        <w:t>Delivering</w:t>
      </w:r>
      <w:r w:rsidRPr="06F2A123">
        <w:rPr>
          <w:rFonts w:ascii="Arial" w:hAnsi="Arial" w:cs="Arial"/>
          <w:color w:val="363534"/>
        </w:rPr>
        <w:t xml:space="preserve"> high quality, customer-centric recruitment services, our Senior Recruitment Officers support the successful delivery of government and community priorities</w:t>
      </w:r>
      <w:r w:rsidR="00E856E1">
        <w:rPr>
          <w:rFonts w:ascii="Arial" w:hAnsi="Arial" w:cs="Arial"/>
          <w:color w:val="363534"/>
        </w:rPr>
        <w:t xml:space="preserve"> by </w:t>
      </w:r>
      <w:r w:rsidR="00CF3A56">
        <w:rPr>
          <w:rFonts w:ascii="Arial" w:hAnsi="Arial" w:cs="Arial"/>
          <w:color w:val="363534"/>
        </w:rPr>
        <w:t>DEECA</w:t>
      </w:r>
      <w:r w:rsidRPr="06F2A123">
        <w:rPr>
          <w:rFonts w:ascii="Arial" w:hAnsi="Arial" w:cs="Arial"/>
          <w:color w:val="363534"/>
        </w:rPr>
        <w:t>.  They work with a range of partners to ensure the integrated and seamless delivery of recruitment services to DEECA.</w:t>
      </w:r>
    </w:p>
    <w:p w14:paraId="1B3F576A" w14:textId="7E37C46A"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sdt>
      <w:sdtPr>
        <w:rPr>
          <w:rFonts w:ascii="Arial" w:hAnsi="Arial" w:cs="Arial"/>
          <w:noProof/>
          <w:color w:val="000000"/>
          <w:lang w:eastAsia="zh-CN"/>
        </w:rPr>
        <w:alias w:val="Context Value"/>
        <w:tag w:val="Context Value"/>
        <w:id w:val="-1004288308"/>
        <w:placeholder>
          <w:docPart w:val="DefaultPlaceholder_-1854013440"/>
        </w:placeholder>
        <w:temporary/>
        <w:text w:multiLine="1"/>
      </w:sdtPr>
      <w:sdtContent>
        <w:p w14:paraId="50F54972" w14:textId="0108BBC4" w:rsidR="00EB7456" w:rsidRPr="00495B3B" w:rsidRDefault="00EB7456" w:rsidP="00495B3B">
          <w:pPr>
            <w:keepNext/>
            <w:spacing w:line="240" w:lineRule="auto"/>
            <w:rPr>
              <w:rFonts w:ascii="Arial" w:hAnsi="Arial" w:cs="Arial"/>
              <w:noProof/>
              <w:color w:val="000000"/>
              <w:lang w:eastAsia="zh-CN"/>
            </w:rPr>
          </w:pPr>
          <w:r>
            <w:rPr>
              <w:rFonts w:ascii="Arial" w:hAnsi="Arial" w:cs="Arial"/>
              <w:noProof/>
              <w:color w:val="000000"/>
              <w:lang w:eastAsia="zh-CN"/>
            </w:rPr>
            <w:t>The Group</w:t>
          </w:r>
          <w:r>
            <w:rPr>
              <w:rFonts w:ascii="Arial" w:hAnsi="Arial" w:cs="Arial"/>
              <w:noProof/>
              <w:color w:val="000000"/>
              <w:lang w:eastAsia="zh-CN"/>
            </w:rPr>
            <w:br/>
          </w:r>
          <w:r>
            <w:rPr>
              <w:rFonts w:ascii="Arial" w:hAnsi="Arial" w:cs="Arial"/>
              <w:noProof/>
              <w:color w:val="000000"/>
              <w:lang w:eastAsia="zh-CN"/>
            </w:rPr>
            <w:br/>
            <w:t>Corporate Services comprises seven divisions which includes People and Culture, Finance, Information Services, Digital and Customer Communications, Legal and Governance, Strategic Operations and Strategy and Performance. Each deliver services and expert advice that enables the department to be a sustainable, vibrant, and efficient organisation The Division</w:t>
          </w:r>
          <w:r>
            <w:rPr>
              <w:rFonts w:ascii="Arial" w:hAnsi="Arial" w:cs="Arial"/>
              <w:noProof/>
              <w:color w:val="000000"/>
              <w:lang w:eastAsia="zh-CN"/>
            </w:rPr>
            <w:br/>
          </w:r>
          <w:r>
            <w:rPr>
              <w:rFonts w:ascii="Arial" w:hAnsi="Arial" w:cs="Arial"/>
              <w:noProof/>
              <w:color w:val="000000"/>
              <w:lang w:eastAsia="zh-CN"/>
            </w:rPr>
            <w:br/>
            <w:t>People and Culture develop the capability of our people and promote a safe working environment for all. The division works to build an organisational culture that drives high performance through strong leadership, diversity and inclusion, innovation, workforce agility and flexibility.</w:t>
          </w:r>
        </w:p>
      </w:sdtContent>
    </w:sdt>
    <w:p w14:paraId="31DEE5EB" w14:textId="23E78675" w:rsidR="00495B3B" w:rsidRPr="007E05A8" w:rsidRDefault="00495B3B" w:rsidP="007E05A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672E9DC6" w14:textId="41EC9323" w:rsidR="0085531D" w:rsidRDefault="007161B9" w:rsidP="00032F39">
      <w:pPr>
        <w:pStyle w:val="ListParagraph"/>
        <w:numPr>
          <w:ilvl w:val="0"/>
          <w:numId w:val="48"/>
        </w:numPr>
        <w:spacing w:before="0" w:after="0"/>
        <w:rPr>
          <w:rFonts w:ascii="Arial" w:hAnsi="Arial" w:cs="Arial"/>
          <w:color w:val="1A1A1A"/>
        </w:rPr>
      </w:pPr>
      <w:r w:rsidRPr="00032F39">
        <w:rPr>
          <w:rFonts w:ascii="Arial" w:hAnsi="Arial" w:cs="Arial"/>
          <w:color w:val="1A1A1A"/>
        </w:rPr>
        <w:t xml:space="preserve">Support the </w:t>
      </w:r>
      <w:r w:rsidRPr="00032F39">
        <w:rPr>
          <w:rFonts w:ascii="Arial" w:hAnsi="Arial" w:cs="Arial"/>
          <w:color w:val="363534"/>
          <w:szCs w:val="22"/>
        </w:rPr>
        <w:t>management</w:t>
      </w:r>
      <w:r w:rsidRPr="00032F39">
        <w:rPr>
          <w:rFonts w:ascii="Arial" w:hAnsi="Arial" w:cs="Arial"/>
          <w:color w:val="1A1A1A"/>
        </w:rPr>
        <w:t xml:space="preserve"> and delivery of high quality, customer-centric recruitment services across DEECA</w:t>
      </w:r>
      <w:r w:rsidR="0085531D">
        <w:rPr>
          <w:rFonts w:ascii="Arial" w:hAnsi="Arial" w:cs="Arial"/>
          <w:color w:val="1A1A1A"/>
        </w:rPr>
        <w:t>.</w:t>
      </w:r>
    </w:p>
    <w:p w14:paraId="67598ABC" w14:textId="273036C0" w:rsidR="00D470BA" w:rsidRPr="00032F39" w:rsidRDefault="003A54A5" w:rsidP="00032F39">
      <w:pPr>
        <w:pStyle w:val="ListParagraph"/>
        <w:numPr>
          <w:ilvl w:val="0"/>
          <w:numId w:val="48"/>
        </w:numPr>
        <w:spacing w:before="0" w:after="0"/>
        <w:rPr>
          <w:rFonts w:ascii="Arial" w:hAnsi="Arial" w:cs="Arial"/>
          <w:color w:val="1A1A1A"/>
        </w:rPr>
      </w:pPr>
      <w:r>
        <w:rPr>
          <w:rFonts w:ascii="Arial" w:hAnsi="Arial" w:cs="Arial"/>
          <w:color w:val="1A1A1A"/>
        </w:rPr>
        <w:lastRenderedPageBreak/>
        <w:t>Provide</w:t>
      </w:r>
      <w:r w:rsidR="00C11C3A">
        <w:rPr>
          <w:rFonts w:ascii="Arial" w:hAnsi="Arial" w:cs="Arial"/>
          <w:color w:val="1A1A1A"/>
        </w:rPr>
        <w:t xml:space="preserve"> supervision for Recruitment Officers</w:t>
      </w:r>
      <w:r>
        <w:rPr>
          <w:rFonts w:ascii="Arial" w:hAnsi="Arial" w:cs="Arial"/>
          <w:color w:val="1A1A1A"/>
        </w:rPr>
        <w:t xml:space="preserve"> while </w:t>
      </w:r>
      <w:r w:rsidR="003620A9">
        <w:rPr>
          <w:rFonts w:ascii="Arial" w:hAnsi="Arial" w:cs="Arial"/>
          <w:color w:val="1A1A1A"/>
        </w:rPr>
        <w:t>partnering with Hiring Managers and</w:t>
      </w:r>
      <w:r w:rsidR="00871690">
        <w:rPr>
          <w:rFonts w:ascii="Arial" w:hAnsi="Arial" w:cs="Arial"/>
          <w:color w:val="1A1A1A"/>
        </w:rPr>
        <w:t xml:space="preserve"> designated client groups</w:t>
      </w:r>
      <w:r w:rsidR="00B57FA7">
        <w:rPr>
          <w:rFonts w:ascii="Arial" w:hAnsi="Arial" w:cs="Arial"/>
          <w:color w:val="1A1A1A"/>
        </w:rPr>
        <w:t xml:space="preserve"> </w:t>
      </w:r>
      <w:r w:rsidR="002D543E">
        <w:rPr>
          <w:rFonts w:ascii="Arial" w:hAnsi="Arial" w:cs="Arial"/>
          <w:color w:val="1A1A1A"/>
        </w:rPr>
        <w:t>to ensure services meet customer needs</w:t>
      </w:r>
      <w:r w:rsidR="00871690">
        <w:rPr>
          <w:rFonts w:ascii="Arial" w:hAnsi="Arial" w:cs="Arial"/>
          <w:color w:val="1A1A1A"/>
        </w:rPr>
        <w:t>.</w:t>
      </w:r>
    </w:p>
    <w:p w14:paraId="275572F1" w14:textId="39BA0BB6" w:rsidR="00D846DB" w:rsidRDefault="007161B9" w:rsidP="00D470BA">
      <w:pPr>
        <w:pStyle w:val="ListParagraph"/>
        <w:numPr>
          <w:ilvl w:val="0"/>
          <w:numId w:val="48"/>
        </w:numPr>
        <w:spacing w:before="0" w:after="0" w:line="240" w:lineRule="auto"/>
        <w:rPr>
          <w:rFonts w:ascii="Arial" w:hAnsi="Arial" w:cs="Arial"/>
          <w:color w:val="1A1A1A"/>
        </w:rPr>
      </w:pPr>
      <w:r w:rsidRPr="00D470BA">
        <w:rPr>
          <w:rFonts w:ascii="Arial" w:hAnsi="Arial" w:cs="Arial"/>
          <w:color w:val="1A1A1A"/>
        </w:rPr>
        <w:t xml:space="preserve">Contribute to </w:t>
      </w:r>
      <w:r w:rsidR="00871690">
        <w:rPr>
          <w:rFonts w:ascii="Arial" w:hAnsi="Arial" w:cs="Arial"/>
          <w:color w:val="1A1A1A"/>
        </w:rPr>
        <w:t xml:space="preserve">quality assurance </w:t>
      </w:r>
      <w:r w:rsidR="00D5572F">
        <w:rPr>
          <w:rFonts w:ascii="Arial" w:hAnsi="Arial" w:cs="Arial"/>
          <w:color w:val="1A1A1A"/>
        </w:rPr>
        <w:t>and</w:t>
      </w:r>
      <w:r w:rsidRPr="00D470BA">
        <w:rPr>
          <w:rFonts w:ascii="Arial" w:hAnsi="Arial" w:cs="Arial"/>
          <w:color w:val="1A1A1A"/>
        </w:rPr>
        <w:t xml:space="preserve"> continuous improvement of recruitment </w:t>
      </w:r>
      <w:r w:rsidR="00DB7755">
        <w:rPr>
          <w:rFonts w:ascii="Arial" w:hAnsi="Arial" w:cs="Arial"/>
          <w:color w:val="1A1A1A"/>
        </w:rPr>
        <w:t xml:space="preserve">practices </w:t>
      </w:r>
      <w:r w:rsidRPr="00D470BA">
        <w:rPr>
          <w:rFonts w:ascii="Arial" w:hAnsi="Arial" w:cs="Arial"/>
          <w:color w:val="1A1A1A"/>
        </w:rPr>
        <w:t>to support effective operational implementation and compliance.</w:t>
      </w:r>
    </w:p>
    <w:p w14:paraId="5B0E9FCF" w14:textId="3F3693CC" w:rsidR="00032F39" w:rsidRDefault="007161B9" w:rsidP="00D470BA">
      <w:pPr>
        <w:pStyle w:val="ListParagraph"/>
        <w:numPr>
          <w:ilvl w:val="0"/>
          <w:numId w:val="48"/>
        </w:numPr>
        <w:spacing w:before="0" w:after="0" w:line="240" w:lineRule="auto"/>
        <w:rPr>
          <w:rFonts w:ascii="Arial" w:hAnsi="Arial" w:cs="Arial"/>
          <w:color w:val="1A1A1A"/>
        </w:rPr>
      </w:pPr>
      <w:r w:rsidRPr="00D470BA">
        <w:rPr>
          <w:rFonts w:ascii="Arial" w:hAnsi="Arial" w:cs="Arial"/>
          <w:color w:val="1A1A1A"/>
        </w:rPr>
        <w:t xml:space="preserve">Support the planning, delivery and continuous improvement of recruitment campaigns and other </w:t>
      </w:r>
      <w:r w:rsidR="00032F39" w:rsidRPr="00D470BA">
        <w:rPr>
          <w:rFonts w:ascii="Arial" w:hAnsi="Arial" w:cs="Arial"/>
          <w:color w:val="1A1A1A"/>
        </w:rPr>
        <w:t>initiatives</w:t>
      </w:r>
      <w:r w:rsidRPr="00D470BA">
        <w:rPr>
          <w:rFonts w:ascii="Arial" w:hAnsi="Arial" w:cs="Arial"/>
          <w:color w:val="1A1A1A"/>
        </w:rPr>
        <w:t xml:space="preserve"> across DEECA (</w:t>
      </w:r>
      <w:proofErr w:type="spellStart"/>
      <w:r w:rsidRPr="00D470BA">
        <w:rPr>
          <w:rFonts w:ascii="Arial" w:hAnsi="Arial" w:cs="Arial"/>
          <w:color w:val="1A1A1A"/>
        </w:rPr>
        <w:t>i.e</w:t>
      </w:r>
      <w:proofErr w:type="spellEnd"/>
      <w:r w:rsidR="001F3E97">
        <w:rPr>
          <w:rFonts w:ascii="Arial" w:hAnsi="Arial" w:cs="Arial"/>
          <w:color w:val="1A1A1A"/>
        </w:rPr>
        <w:t xml:space="preserve"> Forest and Fire Operations Officers seasonal campaign</w:t>
      </w:r>
      <w:r w:rsidRPr="00D470BA">
        <w:rPr>
          <w:rFonts w:ascii="Arial" w:hAnsi="Arial" w:cs="Arial"/>
          <w:color w:val="1A1A1A"/>
        </w:rPr>
        <w:t>, Executive Services, bulk recruitment and general recruitment initiatives) as required.</w:t>
      </w:r>
    </w:p>
    <w:p w14:paraId="1A6D572E" w14:textId="109D1461" w:rsidR="00032F39" w:rsidRDefault="007161B9" w:rsidP="00D470BA">
      <w:pPr>
        <w:pStyle w:val="ListParagraph"/>
        <w:numPr>
          <w:ilvl w:val="0"/>
          <w:numId w:val="48"/>
        </w:numPr>
        <w:spacing w:before="0" w:after="0" w:line="240" w:lineRule="auto"/>
        <w:rPr>
          <w:rFonts w:ascii="Arial" w:hAnsi="Arial" w:cs="Arial"/>
          <w:color w:val="1A1A1A"/>
        </w:rPr>
      </w:pPr>
      <w:r w:rsidRPr="00D470BA">
        <w:rPr>
          <w:rFonts w:ascii="Arial" w:hAnsi="Arial" w:cs="Arial"/>
          <w:color w:val="1A1A1A"/>
        </w:rPr>
        <w:t>Work effectively with People and Culture delivery partners to provide responsive advice and expertise on a range of recruitment and employment-related issues.</w:t>
      </w:r>
    </w:p>
    <w:p w14:paraId="3E322EF4" w14:textId="75237ACB" w:rsidR="00032F39" w:rsidRDefault="007161B9" w:rsidP="00D470BA">
      <w:pPr>
        <w:pStyle w:val="ListParagraph"/>
        <w:numPr>
          <w:ilvl w:val="0"/>
          <w:numId w:val="48"/>
        </w:numPr>
        <w:spacing w:before="0" w:after="0" w:line="240" w:lineRule="auto"/>
        <w:rPr>
          <w:rFonts w:ascii="Arial" w:hAnsi="Arial" w:cs="Arial"/>
          <w:color w:val="1A1A1A"/>
        </w:rPr>
      </w:pPr>
      <w:r w:rsidRPr="00D470BA">
        <w:rPr>
          <w:rFonts w:ascii="Arial" w:hAnsi="Arial" w:cs="Arial"/>
          <w:color w:val="1A1A1A"/>
        </w:rPr>
        <w:t>Identify emerging complex or highly sensitive issues, risks and trends impacting on the successful achievement of objectives and priorities and develop innovative, customer-centric solutions and options.</w:t>
      </w:r>
    </w:p>
    <w:p w14:paraId="412CB368" w14:textId="77777777" w:rsidR="00032F39" w:rsidRDefault="007161B9" w:rsidP="00D470BA">
      <w:pPr>
        <w:pStyle w:val="ListParagraph"/>
        <w:numPr>
          <w:ilvl w:val="0"/>
          <w:numId w:val="48"/>
        </w:numPr>
        <w:spacing w:before="0" w:after="0" w:line="240" w:lineRule="auto"/>
        <w:rPr>
          <w:rFonts w:ascii="Arial" w:hAnsi="Arial" w:cs="Arial"/>
          <w:color w:val="1A1A1A"/>
        </w:rPr>
      </w:pPr>
      <w:r w:rsidRPr="00D470BA">
        <w:rPr>
          <w:rFonts w:ascii="Arial" w:hAnsi="Arial" w:cs="Arial"/>
          <w:color w:val="1A1A1A"/>
        </w:rPr>
        <w:t xml:space="preserve">As an active member of People and Culture Division, contribute to the delivery of group and departmental priorities, and to building an inclusive and high performing workforce that is customer focused, collaborative, professional and engaged. </w:t>
      </w:r>
    </w:p>
    <w:p w14:paraId="1C8E84F7" w14:textId="77777777" w:rsidR="00032F39" w:rsidRDefault="007161B9" w:rsidP="00D470BA">
      <w:pPr>
        <w:pStyle w:val="ListParagraph"/>
        <w:numPr>
          <w:ilvl w:val="0"/>
          <w:numId w:val="48"/>
        </w:numPr>
        <w:spacing w:before="0" w:after="0" w:line="240" w:lineRule="auto"/>
        <w:rPr>
          <w:rFonts w:ascii="Arial" w:hAnsi="Arial" w:cs="Arial"/>
          <w:color w:val="1A1A1A"/>
        </w:rPr>
      </w:pPr>
      <w:r w:rsidRPr="00D470BA">
        <w:rPr>
          <w:rFonts w:ascii="Arial" w:hAnsi="Arial" w:cs="Arial"/>
          <w:color w:val="1A1A1A"/>
        </w:rPr>
        <w:t>Ensure the highest ethical standards in the delivery of all the department’s objectives, with a strong commitment to the DEECA values, including safety and wellbeing.</w:t>
      </w:r>
    </w:p>
    <w:p w14:paraId="4F274881" w14:textId="228FC1FD" w:rsidR="00495B3B" w:rsidRPr="00D470BA" w:rsidRDefault="007161B9" w:rsidP="00D470BA">
      <w:pPr>
        <w:pStyle w:val="ListParagraph"/>
        <w:numPr>
          <w:ilvl w:val="0"/>
          <w:numId w:val="48"/>
        </w:numPr>
        <w:spacing w:before="0" w:after="0" w:line="240" w:lineRule="auto"/>
        <w:rPr>
          <w:rFonts w:ascii="Arial" w:hAnsi="Arial" w:cs="Arial"/>
          <w:color w:val="1A1A1A"/>
        </w:rPr>
      </w:pPr>
      <w:r w:rsidRPr="00D470BA">
        <w:rPr>
          <w:rFonts w:ascii="Arial" w:hAnsi="Arial" w:cs="Arial"/>
          <w:color w:val="1A1A1A"/>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6F2A123">
      <w:pPr>
        <w:spacing w:before="0" w:after="0"/>
        <w:rPr>
          <w:rFonts w:ascii="Arial" w:hAnsi="Arial" w:cs="Arial"/>
          <w:color w:val="363534"/>
        </w:rPr>
      </w:pPr>
      <w:r w:rsidRPr="06F2A123">
        <w:rPr>
          <w:rFonts w:ascii="Arial" w:hAnsi="Arial" w:cs="Arial"/>
          <w:color w:val="363534"/>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663B50E6" w14:textId="77777777" w:rsidR="00255B60" w:rsidRDefault="00EB7456" w:rsidP="00255B60">
      <w:pPr>
        <w:pStyle w:val="ListParagraph"/>
        <w:numPr>
          <w:ilvl w:val="0"/>
          <w:numId w:val="50"/>
        </w:numPr>
        <w:spacing w:before="0" w:after="0"/>
        <w:rPr>
          <w:rFonts w:ascii="Arial" w:hAnsi="Arial" w:cs="Arial"/>
          <w:color w:val="363534"/>
          <w:szCs w:val="22"/>
        </w:rPr>
      </w:pPr>
      <w:r w:rsidRPr="00255B60">
        <w:rPr>
          <w:rFonts w:ascii="Arial" w:hAnsi="Arial" w:cs="Arial"/>
          <w:color w:val="363534"/>
          <w:szCs w:val="22"/>
        </w:rPr>
        <w:t>Knowledge of contemporary recruitment practices and associated Human Resource Management policies and procedures.</w:t>
      </w:r>
    </w:p>
    <w:p w14:paraId="23DEFCBF" w14:textId="77777777" w:rsidR="00255B60" w:rsidRDefault="00EB7456" w:rsidP="00255B60">
      <w:pPr>
        <w:pStyle w:val="ListParagraph"/>
        <w:numPr>
          <w:ilvl w:val="0"/>
          <w:numId w:val="50"/>
        </w:numPr>
        <w:spacing w:before="0" w:after="0"/>
        <w:rPr>
          <w:rFonts w:ascii="Arial" w:hAnsi="Arial" w:cs="Arial"/>
          <w:color w:val="363534"/>
          <w:szCs w:val="22"/>
        </w:rPr>
      </w:pPr>
      <w:r w:rsidRPr="00255B60">
        <w:rPr>
          <w:rFonts w:ascii="Arial" w:hAnsi="Arial" w:cs="Arial"/>
          <w:color w:val="363534"/>
          <w:szCs w:val="22"/>
        </w:rPr>
        <w:t>Experience supporting the delivery of high quality, client-centred recruitment services in a complex and changing organisation.</w:t>
      </w:r>
    </w:p>
    <w:p w14:paraId="48E09780" w14:textId="6B91B164" w:rsidR="00012445" w:rsidRPr="00255B60" w:rsidRDefault="00EB7456" w:rsidP="00255B60">
      <w:pPr>
        <w:pStyle w:val="ListParagraph"/>
        <w:numPr>
          <w:ilvl w:val="0"/>
          <w:numId w:val="50"/>
        </w:numPr>
        <w:spacing w:before="0" w:after="0"/>
        <w:rPr>
          <w:rFonts w:ascii="Arial" w:hAnsi="Arial" w:cs="Arial"/>
          <w:color w:val="363534"/>
          <w:szCs w:val="22"/>
        </w:rPr>
      </w:pPr>
      <w:r w:rsidRPr="00255B60">
        <w:rPr>
          <w:rFonts w:ascii="Arial" w:hAnsi="Arial" w:cs="Arial"/>
          <w:color w:val="363534"/>
          <w:szCs w:val="22"/>
        </w:rPr>
        <w:t>Experience with Springboard platform and SAP SuccessFactors is highly desirable.</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786F4AF4" w14:textId="5CA531E8" w:rsidR="004C4D64" w:rsidRPr="00255B60" w:rsidRDefault="00F33BB7" w:rsidP="00FE381D">
      <w:pPr>
        <w:pStyle w:val="ListParagraph"/>
        <w:numPr>
          <w:ilvl w:val="0"/>
          <w:numId w:val="46"/>
        </w:numPr>
        <w:spacing w:before="60" w:after="0" w:line="240" w:lineRule="auto"/>
        <w:ind w:left="357" w:hanging="357"/>
        <w:rPr>
          <w:rFonts w:cstheme="minorHAnsi"/>
          <w:color w:val="000000"/>
          <w:lang w:eastAsia="zh-CN"/>
        </w:rPr>
      </w:pPr>
      <w:r w:rsidRPr="00255B60">
        <w:rPr>
          <w:rFonts w:cstheme="minorHAnsi"/>
          <w:b/>
          <w:bCs/>
        </w:rPr>
        <w:t xml:space="preserve">Flexibility and Adaptability </w:t>
      </w:r>
      <w:r w:rsidRPr="00255B60">
        <w:rPr>
          <w:rFonts w:cstheme="minorHAnsi"/>
        </w:rPr>
        <w:t>- Adapts systems &amp; processes quickly to changed priorities &amp; situations.</w:t>
      </w:r>
    </w:p>
    <w:p w14:paraId="21BCFFDE" w14:textId="77777777" w:rsidR="000128EC" w:rsidRPr="00255B60" w:rsidRDefault="000128EC" w:rsidP="000128EC">
      <w:pPr>
        <w:pStyle w:val="ListParagraph"/>
        <w:numPr>
          <w:ilvl w:val="0"/>
          <w:numId w:val="46"/>
        </w:numPr>
        <w:spacing w:before="60" w:after="0" w:line="240" w:lineRule="auto"/>
        <w:ind w:left="357" w:hanging="357"/>
        <w:rPr>
          <w:rFonts w:cstheme="minorHAnsi"/>
          <w:b/>
        </w:rPr>
      </w:pPr>
      <w:r w:rsidRPr="00255B60">
        <w:rPr>
          <w:rFonts w:cstheme="minorHAnsi"/>
          <w:b/>
          <w:bCs/>
        </w:rPr>
        <w:t xml:space="preserve">Working Collaboratively - </w:t>
      </w:r>
      <w:r w:rsidRPr="00255B60">
        <w:rPr>
          <w:rFonts w:cstheme="minorHAnsi"/>
        </w:rPr>
        <w:t xml:space="preserve">Build a </w:t>
      </w:r>
      <w:r w:rsidRPr="00255B60">
        <w:rPr>
          <w:rFonts w:cstheme="minorHAnsi"/>
          <w:noProof/>
          <w:color w:val="000000"/>
          <w:lang w:eastAsia="zh-CN"/>
        </w:rPr>
        <w:t>supportive</w:t>
      </w:r>
      <w:r w:rsidRPr="00255B60">
        <w:rPr>
          <w:rFonts w:cstheme="minorHAnsi"/>
        </w:rPr>
        <w:t xml:space="preserve"> and cooperative team environment; Engages other teams to share information </w:t>
      </w:r>
      <w:proofErr w:type="gramStart"/>
      <w:r w:rsidRPr="00255B60">
        <w:rPr>
          <w:rFonts w:cstheme="minorHAnsi"/>
        </w:rPr>
        <w:t>in order to</w:t>
      </w:r>
      <w:proofErr w:type="gramEnd"/>
      <w:r w:rsidRPr="00255B60">
        <w:rPr>
          <w:rFonts w:cstheme="minorHAnsi"/>
        </w:rPr>
        <w:t xml:space="preserve"> understand or respond to issues; Support others in challenging situations.</w:t>
      </w:r>
    </w:p>
    <w:p w14:paraId="5BF656B2" w14:textId="77777777" w:rsidR="0083637F" w:rsidRPr="00255B60" w:rsidRDefault="0083637F" w:rsidP="0083637F">
      <w:pPr>
        <w:pStyle w:val="ListParagraph"/>
        <w:numPr>
          <w:ilvl w:val="0"/>
          <w:numId w:val="46"/>
        </w:numPr>
        <w:spacing w:before="60" w:after="0" w:line="240" w:lineRule="auto"/>
        <w:ind w:left="357" w:hanging="357"/>
        <w:rPr>
          <w:rFonts w:cstheme="minorHAnsi"/>
          <w:b/>
        </w:rPr>
      </w:pPr>
      <w:r w:rsidRPr="00255B60">
        <w:rPr>
          <w:rFonts w:cstheme="minorHAnsi"/>
          <w:b/>
          <w:bCs/>
        </w:rPr>
        <w:t xml:space="preserve">Critical Thinking and Problem Solving - </w:t>
      </w:r>
      <w:r w:rsidRPr="00255B60">
        <w:rPr>
          <w:rFonts w:cstheme="minorHAnsi"/>
        </w:rPr>
        <w:t xml:space="preserve">Resolves </w:t>
      </w:r>
      <w:r w:rsidRPr="00255B60">
        <w:rPr>
          <w:rFonts w:cstheme="minorHAnsi"/>
          <w:noProof/>
          <w:color w:val="000000"/>
          <w:lang w:eastAsia="zh-CN"/>
        </w:rPr>
        <w:t>issues</w:t>
      </w:r>
      <w:r w:rsidRPr="00255B60">
        <w:rPr>
          <w:rFonts w:cstheme="minorHAnsi"/>
        </w:rPr>
        <w:t xml:space="preserve"> through deep understanding or interpretation of existing guidelines. Where guidelines are not available, analyses ideas available and </w:t>
      </w:r>
      <w:proofErr w:type="gramStart"/>
      <w:r w:rsidRPr="00255B60">
        <w:rPr>
          <w:rFonts w:cstheme="minorHAnsi"/>
        </w:rPr>
        <w:t>takes action</w:t>
      </w:r>
      <w:proofErr w:type="gramEnd"/>
      <w:r w:rsidRPr="00255B60">
        <w:rPr>
          <w:rFonts w:cstheme="minorHAnsi"/>
        </w:rPr>
        <w:t xml:space="preserve"> through self, or in consultation with others to resolve problems. If required, determine additional information needed to make informed decisions. Applies critical thinking and problem-solving concepts in the right context.</w:t>
      </w:r>
    </w:p>
    <w:p w14:paraId="5917384B" w14:textId="4190AAD3" w:rsidR="00375F5B" w:rsidRPr="00255B60" w:rsidRDefault="002F3A30" w:rsidP="002F3A30">
      <w:pPr>
        <w:pStyle w:val="ListParagraph"/>
        <w:numPr>
          <w:ilvl w:val="0"/>
          <w:numId w:val="46"/>
        </w:numPr>
        <w:spacing w:before="60" w:after="0" w:line="240" w:lineRule="auto"/>
        <w:ind w:left="357" w:hanging="357"/>
        <w:rPr>
          <w:rFonts w:cstheme="minorHAnsi"/>
          <w:b/>
          <w:bCs/>
        </w:rPr>
      </w:pPr>
      <w:r w:rsidRPr="00255B60">
        <w:rPr>
          <w:rFonts w:cstheme="minorHAnsi"/>
          <w:b/>
          <w:bCs/>
        </w:rPr>
        <w:t xml:space="preserve">Customer Focus - </w:t>
      </w:r>
      <w:r w:rsidRPr="00255B60">
        <w:rPr>
          <w:rFonts w:cstheme="minorHAnsi"/>
        </w:rPr>
        <w:t>Monitors customer satisfaction to gain critical insights; Looks for continuous improvement opportunities and ways to innovate.</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6F2A12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770B8216" w14:textId="78238D04" w:rsidR="00033E84"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sdt>
              <w:sdtPr>
                <w:rPr>
                  <w:rFonts w:cs="Arial"/>
                  <w:color w:val="1A1A1A"/>
                </w:rPr>
                <w:alias w:val="Financial Delegation Value"/>
                <w:tag w:val="Financial Delegation Value"/>
                <w:id w:val="-1731926541"/>
                <w:placeholder>
                  <w:docPart w:val="DefaultPlaceholder_-1854013440"/>
                </w:placeholder>
                <w:temporary/>
                <w:text/>
              </w:sdtPr>
              <w:sdtContent>
                <w:r w:rsidR="00033E84" w:rsidRPr="00182BF2">
                  <w:rPr>
                    <w:rFonts w:cs="Arial"/>
                    <w:color w:val="1A1A1A"/>
                    <w:sz w:val="20"/>
                  </w:rPr>
                  <w:t>0</w:t>
                </w:r>
              </w:sdtContent>
            </w:sdt>
            <w:r w:rsidRPr="00495B3B">
              <w:rPr>
                <w:rFonts w:cs="Arial"/>
                <w:color w:val="1A1A1A"/>
                <w:sz w:val="20"/>
              </w:rPr>
              <w:t xml:space="preserve"> </w:t>
            </w:r>
          </w:p>
          <w:p w14:paraId="2DBD5EFC" w14:textId="2DB0E9F1" w:rsidR="00495B3B" w:rsidRPr="00495B3B" w:rsidRDefault="00495B3B" w:rsidP="06F2A123">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6F2A123">
              <w:rPr>
                <w:rFonts w:cs="Arial"/>
                <w:color w:val="1A1A1A"/>
                <w:sz w:val="20"/>
              </w:rPr>
              <w:t>A declaration of Private Interests will be required for positions with financial delegations of &gt;$20,000</w:t>
            </w:r>
          </w:p>
        </w:tc>
      </w:tr>
      <w:tr w:rsidR="00495B3B" w:rsidRPr="00495B3B" w14:paraId="13112EBA" w14:textId="77777777" w:rsidTr="06F2A123">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182BF2" w:rsidRDefault="00495B3B" w:rsidP="00495B3B">
            <w:pPr>
              <w:spacing w:line="240" w:lineRule="auto"/>
              <w:contextualSpacing/>
              <w:outlineLvl w:val="1"/>
              <w:rPr>
                <w:rFonts w:ascii="Arial" w:hAnsi="Arial" w:cs="Arial"/>
                <w:color w:val="1A1A1A"/>
                <w:sz w:val="20"/>
              </w:rPr>
            </w:pPr>
            <w:r w:rsidRPr="00182BF2">
              <w:rPr>
                <w:rFonts w:ascii="Arial" w:hAnsi="Arial" w:cs="Arial"/>
                <w:color w:val="1A1A1A"/>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23FF4545" w14:textId="27CBD948" w:rsidR="00F06433" w:rsidRPr="00A05FC3" w:rsidRDefault="00000000" w:rsidP="00EB7456">
            <w:pPr>
              <w:ind w:left="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1A1A1A"/>
                </w:rPr>
                <w:alias w:val="OHS Requirements"/>
                <w:tag w:val="OHS Requirements"/>
                <w:id w:val="-517621778"/>
                <w:placeholder>
                  <w:docPart w:val="DefaultPlaceholder_-1854013440"/>
                </w:placeholder>
                <w:temporary/>
                <w:text w:multiLine="1"/>
              </w:sdtPr>
              <w:sdtContent>
                <w:r w:rsidR="00EB7456" w:rsidRPr="00182BF2">
                  <w:rPr>
                    <w:rFonts w:ascii="Arial" w:hAnsi="Arial" w:cs="Arial"/>
                    <w:color w:val="1A1A1A"/>
                    <w:sz w:val="20"/>
                  </w:rPr>
                  <w:t>• Sedentary desk work</w:t>
                </w:r>
                <w:r w:rsidR="00EB7456" w:rsidRPr="00182BF2">
                  <w:rPr>
                    <w:rFonts w:ascii="Arial" w:hAnsi="Arial" w:cs="Arial"/>
                    <w:color w:val="1A1A1A"/>
                    <w:sz w:val="20"/>
                  </w:rPr>
                  <w:br/>
                  <w:t>• Emergency response work</w:t>
                </w:r>
              </w:sdtContent>
            </w:sdt>
          </w:p>
        </w:tc>
      </w:tr>
      <w:tr w:rsidR="00495B3B" w:rsidRPr="00495B3B" w14:paraId="7CD2DEBC" w14:textId="77777777" w:rsidTr="06F2A12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bottom w:val="nil"/>
            </w:tcBorders>
            <w:shd w:val="clear" w:color="auto" w:fill="auto"/>
          </w:tcPr>
          <w:p w14:paraId="16E8913A" w14:textId="5F18D345" w:rsidR="00495B3B" w:rsidRPr="00495B3B" w:rsidRDefault="00495B3B" w:rsidP="4E7FE79E">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tcBorders>
              <w:bottom w:val="nil"/>
            </w:tcBorders>
            <w:shd w:val="clear" w:color="auto" w:fill="auto"/>
          </w:tcPr>
          <w:p w14:paraId="07107B4B" w14:textId="77777777" w:rsidR="00026245" w:rsidRPr="00026245" w:rsidRDefault="00026245" w:rsidP="00026245">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026245">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4E1E9A40" w:rsidR="00182BF2" w:rsidRPr="00182BF2" w:rsidRDefault="00026245" w:rsidP="00026245">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026245">
              <w:rPr>
                <w:rFonts w:ascii="Arial" w:hAnsi="Arial" w:cs="Arial"/>
                <w:color w:val="1A1A1A"/>
                <w:sz w:val="20"/>
              </w:rPr>
              <w:t>A satisfactory National Police Check will be required (for all non-DEECA employees).</w:t>
            </w:r>
          </w:p>
        </w:tc>
      </w:tr>
      <w:bookmarkEnd w:id="2"/>
      <w:tr w:rsidR="00495B3B" w:rsidRPr="00495B3B" w14:paraId="555B356F" w14:textId="77777777" w:rsidTr="06F2A123">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73B886F" w14:textId="37AD7468"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tc>
        <w:tc>
          <w:tcPr>
            <w:tcW w:w="6803" w:type="dxa"/>
            <w:shd w:val="clear" w:color="auto" w:fill="auto"/>
          </w:tcPr>
          <w:p w14:paraId="5C30C0A4" w14:textId="484CA3D9" w:rsidR="00495B3B" w:rsidRPr="00495B3B" w:rsidRDefault="007161B9" w:rsidP="73A1FCE4">
            <w:pPr>
              <w:autoSpaceDE w:val="0"/>
              <w:autoSpaceDN w:val="0"/>
              <w:adjustRightInd w:val="0"/>
              <w:spacing w:before="120" w:after="120"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7161B9">
              <w:rPr>
                <w:rFonts w:ascii="Arial" w:hAnsi="Arial" w:cs="Arial"/>
                <w:color w:val="1A1A1A"/>
                <w:sz w:val="20"/>
              </w:rPr>
              <w:t>Are governed by the Victorian Public Service Enterprise Agreement 202</w:t>
            </w:r>
            <w:r w:rsidR="001F3E97">
              <w:rPr>
                <w:rFonts w:ascii="Arial" w:hAnsi="Arial" w:cs="Arial"/>
                <w:color w:val="1A1A1A"/>
                <w:sz w:val="20"/>
              </w:rPr>
              <w:t>4</w:t>
            </w:r>
            <w:r w:rsidRPr="007161B9">
              <w:rPr>
                <w:rFonts w:ascii="Arial" w:hAnsi="Arial" w:cs="Arial"/>
                <w:color w:val="1A1A1A"/>
                <w:sz w:val="20"/>
              </w:rPr>
              <w:t xml:space="preserve"> and the Public Administration Act 2004.</w:t>
            </w:r>
            <w:r w:rsidRPr="007161B9">
              <w:rPr>
                <w:rFonts w:ascii="Arial" w:hAnsi="Arial" w:cs="Arial"/>
                <w:color w:val="1A1A1A"/>
                <w:sz w:val="20"/>
              </w:rPr>
              <w:br/>
              <w:t xml:space="preserve">Recipients of Victorian Public Service (VPS) voluntary departure </w:t>
            </w:r>
            <w:r w:rsidRPr="007161B9">
              <w:rPr>
                <w:rFonts w:ascii="Arial" w:hAnsi="Arial" w:cs="Arial"/>
                <w:color w:val="1A1A1A"/>
                <w:sz w:val="20"/>
              </w:rPr>
              <w:lastRenderedPageBreak/>
              <w:t>packages should note that re-employment restrictions apply.</w:t>
            </w:r>
            <w:r w:rsidRPr="007161B9">
              <w:rPr>
                <w:rFonts w:ascii="Arial" w:hAnsi="Arial" w:cs="Arial"/>
                <w:color w:val="1A1A1A"/>
                <w:sz w:val="20"/>
              </w:rPr>
              <w:br/>
            </w:r>
            <w:proofErr w:type="gramStart"/>
            <w:r w:rsidRPr="007161B9">
              <w:rPr>
                <w:rFonts w:ascii="Arial" w:hAnsi="Arial" w:cs="Arial"/>
                <w:color w:val="1A1A1A"/>
                <w:sz w:val="20"/>
              </w:rPr>
              <w:t>Non-VPS</w:t>
            </w:r>
            <w:proofErr w:type="gramEnd"/>
            <w:r w:rsidRPr="007161B9">
              <w:rPr>
                <w:rFonts w:ascii="Arial" w:hAnsi="Arial" w:cs="Arial"/>
                <w:color w:val="1A1A1A"/>
                <w:sz w:val="20"/>
              </w:rPr>
              <w:t xml:space="preserve"> applicants will be subject to a probation period of six months.</w:t>
            </w:r>
          </w:p>
        </w:tc>
      </w:tr>
      <w:tr w:rsidR="00495B3B" w:rsidRPr="00495B3B" w14:paraId="10873C64" w14:textId="77777777" w:rsidTr="06F2A12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lastRenderedPageBreak/>
              <w:t xml:space="preserve">Privacy </w:t>
            </w:r>
          </w:p>
        </w:tc>
        <w:tc>
          <w:tcPr>
            <w:tcW w:w="6803" w:type="dxa"/>
            <w:shd w:val="clear" w:color="auto" w:fill="auto"/>
          </w:tcPr>
          <w:sdt>
            <w:sdtPr>
              <w:rPr>
                <w:rFonts w:ascii="Arial" w:hAnsi="Arial" w:cs="Arial"/>
                <w:color w:val="1A1A1A"/>
              </w:rPr>
              <w:alias w:val="Privacy PD Text"/>
              <w:tag w:val="Privacy PD Text"/>
              <w:id w:val="730651948"/>
              <w:placeholder>
                <w:docPart w:val="DefaultPlaceholder_-1854013440"/>
              </w:placeholder>
              <w:temporary/>
              <w:text/>
            </w:sdtPr>
            <w:sdtContent>
              <w:p w14:paraId="3C367730" w14:textId="6B641AA7" w:rsidR="00495B3B" w:rsidRPr="00495B3B" w:rsidRDefault="00381003"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Pr>
                    <w:rFonts w:ascii="Arial" w:hAnsi="Arial" w:cs="Arial"/>
                    <w:color w:val="1A1A1A"/>
                    <w:sz w:val="20"/>
                  </w:rPr>
                  <w:t>The department affirms that the collection and handling of applications and personal information will be consistent with the requirements of the Privacy and Data Protection Act 2014.</w:t>
                </w:r>
              </w:p>
            </w:sdtContent>
          </w:sdt>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4BAC6742" w14:textId="77777777" w:rsidR="007760D3" w:rsidRPr="00454423" w:rsidRDefault="007760D3" w:rsidP="007760D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30021C14" w14:textId="77777777" w:rsidR="007760D3" w:rsidRPr="005763CD" w:rsidRDefault="007760D3" w:rsidP="007760D3">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5BFC0195" w14:textId="77777777" w:rsidR="007760D3" w:rsidRPr="005763CD" w:rsidRDefault="007760D3" w:rsidP="007760D3">
      <w:pPr>
        <w:spacing w:before="0" w:after="0"/>
        <w:rPr>
          <w:rFonts w:ascii="Arial" w:hAnsi="Arial" w:cs="Arial"/>
        </w:rPr>
      </w:pPr>
    </w:p>
    <w:p w14:paraId="6DD5948E" w14:textId="77777777" w:rsidR="007760D3" w:rsidRPr="005763CD" w:rsidRDefault="007760D3" w:rsidP="007760D3">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521184B" w14:textId="219AB9CD" w:rsidR="00495B3B" w:rsidRDefault="00C8238F" w:rsidP="00932BE1">
      <w:pPr>
        <w:spacing w:before="0" w:after="0" w:line="240" w:lineRule="auto"/>
        <w:jc w:val="both"/>
        <w:rPr>
          <w:rFonts w:ascii="Arial" w:hAnsi="Arial" w:cs="Arial"/>
          <w:color w:val="000000"/>
          <w:szCs w:val="22"/>
        </w:rPr>
      </w:pPr>
      <w:r w:rsidRPr="06F2A123">
        <w:rPr>
          <w:rFonts w:ascii="Arial" w:hAnsi="Arial" w:cs="Arial"/>
        </w:rPr>
        <w:t xml:space="preserve">Our values align with the core </w:t>
      </w:r>
      <w:hyperlink r:id="rId24">
        <w:r w:rsidRPr="06F2A123">
          <w:rPr>
            <w:rStyle w:val="Hyperlink"/>
            <w:rFonts w:ascii="Arial" w:hAnsi="Arial" w:cs="Arial"/>
            <w:color w:val="auto"/>
          </w:rPr>
          <w:t>Public Sector values</w:t>
        </w:r>
      </w:hyperlink>
      <w:r w:rsidRPr="06F2A123">
        <w:rPr>
          <w:rFonts w:ascii="Arial" w:hAnsi="Arial" w:cs="Arial"/>
        </w:rPr>
        <w:t xml:space="preserve"> – responsiveness, integrity, impartiality, accountability, respect, leadership and human rights. Additionally, we use our Leadership Model to shape the way we work. Using the principles of ‘Work Together’, ‘Do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932BE1" w:rsidRDefault="00C8238F" w:rsidP="00932BE1">
      <w:pPr>
        <w:keepNext/>
        <w:spacing w:line="240" w:lineRule="auto"/>
        <w:rPr>
          <w:rFonts w:ascii="Arial" w:hAnsi="Arial" w:cs="Arial"/>
          <w:bCs/>
          <w:color w:val="442D97"/>
          <w:sz w:val="28"/>
          <w:szCs w:val="28"/>
          <w:lang w:eastAsia="zh-CN"/>
        </w:rPr>
      </w:pPr>
      <w:r w:rsidRPr="00932BE1">
        <w:rPr>
          <w:rFonts w:ascii="Arial" w:hAnsi="Arial" w:cs="Arial"/>
          <w:bCs/>
          <w:color w:val="442D97"/>
          <w:sz w:val="28"/>
          <w:szCs w:val="28"/>
          <w:lang w:eastAsia="zh-CN"/>
        </w:rPr>
        <w:t>Our Community Charter</w:t>
      </w:r>
    </w:p>
    <w:p w14:paraId="5829D2B9" w14:textId="77777777" w:rsidR="00C8238F" w:rsidRPr="00AC1638" w:rsidRDefault="00C8238F" w:rsidP="06F2A123">
      <w:pPr>
        <w:spacing w:before="0" w:after="0" w:line="240" w:lineRule="auto"/>
        <w:jc w:val="both"/>
        <w:rPr>
          <w:rFonts w:ascii="Arial" w:hAnsi="Arial" w:cs="Arial"/>
        </w:rPr>
      </w:pPr>
      <w:r w:rsidRPr="06F2A123">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6F2A123">
        <w:rPr>
          <w:rFonts w:ascii="Arial" w:hAnsi="Arial" w:cs="Arial"/>
        </w:rPr>
        <w:t>take action</w:t>
      </w:r>
      <w:proofErr w:type="gramEnd"/>
      <w:r w:rsidRPr="06F2A123">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6F2A123">
      <w:pPr>
        <w:spacing w:line="240" w:lineRule="auto"/>
        <w:contextualSpacing/>
        <w:outlineLvl w:val="1"/>
        <w:rPr>
          <w:rFonts w:ascii="Arial" w:hAnsi="Arial" w:cs="Arial"/>
          <w:color w:val="363534"/>
        </w:rPr>
      </w:pPr>
      <w:r w:rsidRPr="06F2A123">
        <w:rPr>
          <w:rFonts w:ascii="Arial" w:hAnsi="Arial" w:cs="Arial"/>
          <w:color w:val="363534"/>
        </w:rPr>
        <w:t>The department</w:t>
      </w:r>
      <w:r w:rsidRPr="06F2A123">
        <w:rPr>
          <w:rFonts w:ascii="Arial" w:hAnsi="Arial" w:cs="Arial"/>
          <w:b/>
          <w:bCs/>
          <w:color w:val="363534"/>
        </w:rPr>
        <w:t xml:space="preserve"> </w:t>
      </w:r>
      <w:r w:rsidRPr="06F2A123">
        <w:rPr>
          <w:rFonts w:ascii="Arial" w:hAnsi="Arial" w:cs="Arial"/>
          <w:color w:val="363534"/>
        </w:rPr>
        <w:t>plays a major role in Victoria’s emergency response activities, through an all-haz</w:t>
      </w:r>
      <w:r w:rsidRPr="06F2A123">
        <w:rPr>
          <w:rFonts w:ascii="Arial" w:hAnsi="Arial" w:cs="Arial"/>
        </w:rPr>
        <w:t>ards, all-emergencies approach</w:t>
      </w:r>
      <w:r w:rsidRPr="06F2A123">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38165D8D" w:rsidR="00495B3B" w:rsidRPr="00495B3B" w:rsidRDefault="00D4474A"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726134F3">
          <w:rPr>
            <w:rStyle w:val="Hyperlink"/>
            <w:rFonts w:ascii="Arial" w:hAnsi="Arial" w:cs="Arial"/>
          </w:rPr>
          <w:t>aboriginal.employment@deeca.vic.gov.au</w:t>
        </w:r>
      </w:hyperlink>
      <w: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t>
      </w:r>
      <w:r w:rsidRPr="00495B3B">
        <w:rPr>
          <w:rFonts w:ascii="Arial" w:eastAsia="Calibri" w:hAnsi="Arial" w:cs="Arial"/>
          <w:color w:val="363534"/>
          <w:szCs w:val="22"/>
        </w:rPr>
        <w:lastRenderedPageBreak/>
        <w:t xml:space="preserve">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sectPr w:rsidR="00495B3B" w:rsidRPr="00A82B27" w:rsidSect="007425C9">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273ED" w14:textId="77777777" w:rsidR="00154CFE" w:rsidRDefault="00154CFE" w:rsidP="00CD157B">
      <w:pPr>
        <w:pStyle w:val="NoSpacing"/>
      </w:pPr>
    </w:p>
    <w:p w14:paraId="16464D2D" w14:textId="77777777" w:rsidR="00154CFE" w:rsidRDefault="00154CFE"/>
  </w:endnote>
  <w:endnote w:type="continuationSeparator" w:id="0">
    <w:p w14:paraId="2CF0DC99" w14:textId="77777777" w:rsidR="00154CFE" w:rsidRDefault="00154CFE" w:rsidP="00CD157B">
      <w:pPr>
        <w:pStyle w:val="NoSpacing"/>
      </w:pPr>
    </w:p>
    <w:p w14:paraId="2F4BB12D" w14:textId="77777777" w:rsidR="00154CFE" w:rsidRDefault="00154CFE"/>
  </w:endnote>
  <w:endnote w:type="continuationNotice" w:id="1">
    <w:p w14:paraId="690EBFF3" w14:textId="77777777" w:rsidR="00154CFE" w:rsidRDefault="00154CFE" w:rsidP="00CD157B">
      <w:pPr>
        <w:pStyle w:val="NoSpacing"/>
      </w:pPr>
    </w:p>
    <w:p w14:paraId="75E6B6A0" w14:textId="77777777" w:rsidR="00154CFE" w:rsidRDefault="00154C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DD4F8" w14:textId="56E6BB90" w:rsidR="00A60698"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1F3E97">
      <w:rPr>
        <w:bCs w:val="0"/>
      </w:rPr>
      <w:t>October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021F74DF"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1F3E97">
      <w:rPr>
        <w:bCs w:val="0"/>
      </w:rPr>
      <w:t>October 2026</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A388E" w14:textId="77777777" w:rsidR="00154CFE" w:rsidRPr="0056073C" w:rsidRDefault="00154CFE" w:rsidP="005D764F">
      <w:pPr>
        <w:pStyle w:val="FootnoteSeparator"/>
      </w:pPr>
    </w:p>
    <w:p w14:paraId="6B288556" w14:textId="77777777" w:rsidR="00154CFE" w:rsidRDefault="00154CFE"/>
  </w:footnote>
  <w:footnote w:type="continuationSeparator" w:id="0">
    <w:p w14:paraId="11502126" w14:textId="77777777" w:rsidR="00154CFE" w:rsidRPr="00CA30B7" w:rsidRDefault="00154CFE" w:rsidP="006D5A90">
      <w:pPr>
        <w:rPr>
          <w:lang w:val="en-US"/>
        </w:rPr>
      </w:pPr>
      <w:r w:rsidRPr="00CA30B7">
        <w:rPr>
          <w:lang w:val="en-US"/>
        </w:rPr>
        <w:t>_______</w:t>
      </w:r>
    </w:p>
    <w:p w14:paraId="4A1472D7" w14:textId="77777777" w:rsidR="00154CFE" w:rsidRDefault="00154CFE"/>
  </w:footnote>
  <w:footnote w:type="continuationNotice" w:id="1">
    <w:p w14:paraId="7AE6493D" w14:textId="77777777" w:rsidR="00154CFE" w:rsidRDefault="00154CFE" w:rsidP="006D5A90"/>
    <w:p w14:paraId="6F94A3D1" w14:textId="77777777" w:rsidR="00154CFE" w:rsidRDefault="00154C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722382083"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F040DBA"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2035663950"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0EBEE10"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137168840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06F3F35"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1472930550"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34E6F9A"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693533410"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8AAD2E3"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762782722"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DF64267"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120183891"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9C9B75C"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087932491"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CC9FB2B"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95077096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40A6A01"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1562730775"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C3AEBC1"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1698057297"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99EE9E2"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1663505684"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9AA30DE"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D4E0B76"/>
    <w:multiLevelType w:val="hybridMultilevel"/>
    <w:tmpl w:val="BCA204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8E52C04"/>
    <w:multiLevelType w:val="hybridMultilevel"/>
    <w:tmpl w:val="BA68A332"/>
    <w:lvl w:ilvl="0" w:tplc="454A99DA">
      <w:numFmt w:val="bullet"/>
      <w:lvlText w:val="•"/>
      <w:lvlJc w:val="left"/>
      <w:pPr>
        <w:ind w:left="360" w:hanging="360"/>
      </w:pPr>
      <w:rPr>
        <w:rFonts w:ascii="Arial" w:eastAsia="Times New Roman"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BA00760"/>
    <w:multiLevelType w:val="hybridMultilevel"/>
    <w:tmpl w:val="6AB64B96"/>
    <w:lvl w:ilvl="0" w:tplc="40267616">
      <w:start w:val="1"/>
      <w:numFmt w:val="bullet"/>
      <w:lvlText w:val=""/>
      <w:lvlJc w:val="left"/>
      <w:pPr>
        <w:ind w:left="473" w:hanging="360"/>
      </w:pPr>
      <w:rPr>
        <w:rFonts w:ascii="Symbol" w:hAnsi="Symbol" w:hint="default"/>
      </w:rPr>
    </w:lvl>
    <w:lvl w:ilvl="1" w:tplc="85CA2AD2">
      <w:start w:val="1"/>
      <w:numFmt w:val="bullet"/>
      <w:lvlText w:val="o"/>
      <w:lvlJc w:val="left"/>
      <w:pPr>
        <w:ind w:left="1193" w:hanging="360"/>
      </w:pPr>
      <w:rPr>
        <w:rFonts w:ascii="Courier New" w:hAnsi="Courier New" w:hint="default"/>
      </w:rPr>
    </w:lvl>
    <w:lvl w:ilvl="2" w:tplc="25323ADC">
      <w:start w:val="1"/>
      <w:numFmt w:val="bullet"/>
      <w:lvlText w:val=""/>
      <w:lvlJc w:val="left"/>
      <w:pPr>
        <w:ind w:left="1913" w:hanging="360"/>
      </w:pPr>
      <w:rPr>
        <w:rFonts w:ascii="Wingdings" w:hAnsi="Wingdings" w:hint="default"/>
      </w:rPr>
    </w:lvl>
    <w:lvl w:ilvl="3" w:tplc="8CB6B716">
      <w:start w:val="1"/>
      <w:numFmt w:val="bullet"/>
      <w:lvlText w:val=""/>
      <w:lvlJc w:val="left"/>
      <w:pPr>
        <w:ind w:left="2633" w:hanging="360"/>
      </w:pPr>
      <w:rPr>
        <w:rFonts w:ascii="Symbol" w:hAnsi="Symbol" w:hint="default"/>
      </w:rPr>
    </w:lvl>
    <w:lvl w:ilvl="4" w:tplc="35624070">
      <w:start w:val="1"/>
      <w:numFmt w:val="bullet"/>
      <w:lvlText w:val="o"/>
      <w:lvlJc w:val="left"/>
      <w:pPr>
        <w:ind w:left="3353" w:hanging="360"/>
      </w:pPr>
      <w:rPr>
        <w:rFonts w:ascii="Courier New" w:hAnsi="Courier New" w:hint="default"/>
      </w:rPr>
    </w:lvl>
    <w:lvl w:ilvl="5" w:tplc="6DCA4494">
      <w:start w:val="1"/>
      <w:numFmt w:val="bullet"/>
      <w:lvlText w:val=""/>
      <w:lvlJc w:val="left"/>
      <w:pPr>
        <w:ind w:left="4073" w:hanging="360"/>
      </w:pPr>
      <w:rPr>
        <w:rFonts w:ascii="Wingdings" w:hAnsi="Wingdings" w:hint="default"/>
      </w:rPr>
    </w:lvl>
    <w:lvl w:ilvl="6" w:tplc="69CE76BA">
      <w:start w:val="1"/>
      <w:numFmt w:val="bullet"/>
      <w:lvlText w:val=""/>
      <w:lvlJc w:val="left"/>
      <w:pPr>
        <w:ind w:left="4793" w:hanging="360"/>
      </w:pPr>
      <w:rPr>
        <w:rFonts w:ascii="Symbol" w:hAnsi="Symbol" w:hint="default"/>
      </w:rPr>
    </w:lvl>
    <w:lvl w:ilvl="7" w:tplc="374A9E12">
      <w:start w:val="1"/>
      <w:numFmt w:val="bullet"/>
      <w:lvlText w:val="o"/>
      <w:lvlJc w:val="left"/>
      <w:pPr>
        <w:ind w:left="5513" w:hanging="360"/>
      </w:pPr>
      <w:rPr>
        <w:rFonts w:ascii="Courier New" w:hAnsi="Courier New" w:hint="default"/>
      </w:rPr>
    </w:lvl>
    <w:lvl w:ilvl="8" w:tplc="8CEA80AA">
      <w:start w:val="1"/>
      <w:numFmt w:val="bullet"/>
      <w:lvlText w:val=""/>
      <w:lvlJc w:val="left"/>
      <w:pPr>
        <w:ind w:left="6233" w:hanging="360"/>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9B00330"/>
    <w:multiLevelType w:val="hybridMultilevel"/>
    <w:tmpl w:val="03A65D8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2" w15:restartNumberingAfterBreak="0">
    <w:nsid w:val="69936EF1"/>
    <w:multiLevelType w:val="hybridMultilevel"/>
    <w:tmpl w:val="D85E07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A8D5383"/>
    <w:multiLevelType w:val="hybridMultilevel"/>
    <w:tmpl w:val="34620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8"/>
  </w:num>
  <w:num w:numId="4" w16cid:durableId="985085104">
    <w:abstractNumId w:val="12"/>
  </w:num>
  <w:num w:numId="5" w16cid:durableId="1872112631">
    <w:abstractNumId w:val="15"/>
  </w:num>
  <w:num w:numId="6" w16cid:durableId="336812815">
    <w:abstractNumId w:val="29"/>
  </w:num>
  <w:num w:numId="7" w16cid:durableId="155153463">
    <w:abstractNumId w:val="3"/>
  </w:num>
  <w:num w:numId="8" w16cid:durableId="1428236886">
    <w:abstractNumId w:val="34"/>
  </w:num>
  <w:num w:numId="9" w16cid:durableId="1644658156">
    <w:abstractNumId w:val="24"/>
  </w:num>
  <w:num w:numId="10" w16cid:durableId="103154041">
    <w:abstractNumId w:val="37"/>
  </w:num>
  <w:num w:numId="11" w16cid:durableId="2129203638">
    <w:abstractNumId w:val="41"/>
  </w:num>
  <w:num w:numId="12" w16cid:durableId="377365663">
    <w:abstractNumId w:val="30"/>
  </w:num>
  <w:num w:numId="13" w16cid:durableId="1308436166">
    <w:abstractNumId w:val="33"/>
  </w:num>
  <w:num w:numId="14" w16cid:durableId="1335643199">
    <w:abstractNumId w:val="46"/>
  </w:num>
  <w:num w:numId="15" w16cid:durableId="384449836">
    <w:abstractNumId w:val="10"/>
  </w:num>
  <w:num w:numId="16" w16cid:durableId="1160577431">
    <w:abstractNumId w:val="36"/>
  </w:num>
  <w:num w:numId="17" w16cid:durableId="27071314">
    <w:abstractNumId w:val="9"/>
  </w:num>
  <w:num w:numId="18" w16cid:durableId="338120444">
    <w:abstractNumId w:val="5"/>
  </w:num>
  <w:num w:numId="19" w16cid:durableId="1673139647">
    <w:abstractNumId w:val="20"/>
  </w:num>
  <w:num w:numId="20" w16cid:durableId="19754805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3"/>
  </w:num>
  <w:num w:numId="34" w16cid:durableId="196283207">
    <w:abstractNumId w:val="47"/>
  </w:num>
  <w:num w:numId="35" w16cid:durableId="1742215375">
    <w:abstractNumId w:val="58"/>
  </w:num>
  <w:num w:numId="36" w16cid:durableId="664823544">
    <w:abstractNumId w:val="53"/>
  </w:num>
  <w:num w:numId="37" w16cid:durableId="5922503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40"/>
  </w:num>
  <w:num w:numId="43" w16cid:durableId="729228463">
    <w:abstractNumId w:val="8"/>
  </w:num>
  <w:num w:numId="44" w16cid:durableId="322781625">
    <w:abstractNumId w:val="32"/>
  </w:num>
  <w:num w:numId="45" w16cid:durableId="463933710">
    <w:abstractNumId w:val="57"/>
  </w:num>
  <w:num w:numId="46" w16cid:durableId="25254966">
    <w:abstractNumId w:val="44"/>
  </w:num>
  <w:num w:numId="47" w16cid:durableId="949628045">
    <w:abstractNumId w:val="35"/>
  </w:num>
  <w:num w:numId="48" w16cid:durableId="2113161317">
    <w:abstractNumId w:val="7"/>
  </w:num>
  <w:num w:numId="49" w16cid:durableId="602952795">
    <w:abstractNumId w:val="52"/>
  </w:num>
  <w:num w:numId="50" w16cid:durableId="2089569572">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445"/>
    <w:rsid w:val="000125A5"/>
    <w:rsid w:val="000128AB"/>
    <w:rsid w:val="000128EC"/>
    <w:rsid w:val="0001294B"/>
    <w:rsid w:val="00012BCD"/>
    <w:rsid w:val="00012D6E"/>
    <w:rsid w:val="00012FAF"/>
    <w:rsid w:val="0001307F"/>
    <w:rsid w:val="00013328"/>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1C93"/>
    <w:rsid w:val="00022496"/>
    <w:rsid w:val="00022FC9"/>
    <w:rsid w:val="0002313E"/>
    <w:rsid w:val="00023619"/>
    <w:rsid w:val="00024DE5"/>
    <w:rsid w:val="00024F9A"/>
    <w:rsid w:val="0002586C"/>
    <w:rsid w:val="00026245"/>
    <w:rsid w:val="000265EA"/>
    <w:rsid w:val="00026DA1"/>
    <w:rsid w:val="00026DC2"/>
    <w:rsid w:val="00026F6C"/>
    <w:rsid w:val="000273C5"/>
    <w:rsid w:val="00030105"/>
    <w:rsid w:val="00030A38"/>
    <w:rsid w:val="0003160B"/>
    <w:rsid w:val="00032166"/>
    <w:rsid w:val="00032F39"/>
    <w:rsid w:val="0003300C"/>
    <w:rsid w:val="000332EC"/>
    <w:rsid w:val="000337A3"/>
    <w:rsid w:val="00033CA9"/>
    <w:rsid w:val="00033E84"/>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25E"/>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9AF"/>
    <w:rsid w:val="00072E7B"/>
    <w:rsid w:val="00073EF4"/>
    <w:rsid w:val="00073FC4"/>
    <w:rsid w:val="00074537"/>
    <w:rsid w:val="00074EF6"/>
    <w:rsid w:val="000751D5"/>
    <w:rsid w:val="000755F2"/>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D76"/>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0F90"/>
    <w:rsid w:val="0009129D"/>
    <w:rsid w:val="000913B9"/>
    <w:rsid w:val="00091C6D"/>
    <w:rsid w:val="00091E67"/>
    <w:rsid w:val="000922A4"/>
    <w:rsid w:val="00092C13"/>
    <w:rsid w:val="00093AB0"/>
    <w:rsid w:val="00093DB2"/>
    <w:rsid w:val="00094652"/>
    <w:rsid w:val="00094887"/>
    <w:rsid w:val="00094C04"/>
    <w:rsid w:val="00095496"/>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797"/>
    <w:rsid w:val="000A1A10"/>
    <w:rsid w:val="000A2542"/>
    <w:rsid w:val="000A25A3"/>
    <w:rsid w:val="000A2A5F"/>
    <w:rsid w:val="000A3203"/>
    <w:rsid w:val="000A3E5B"/>
    <w:rsid w:val="000A43C4"/>
    <w:rsid w:val="000A4A77"/>
    <w:rsid w:val="000A4DD8"/>
    <w:rsid w:val="000A513C"/>
    <w:rsid w:val="000A5285"/>
    <w:rsid w:val="000A55E9"/>
    <w:rsid w:val="000A56AA"/>
    <w:rsid w:val="000A58C0"/>
    <w:rsid w:val="000A6056"/>
    <w:rsid w:val="000A64D2"/>
    <w:rsid w:val="000A64DF"/>
    <w:rsid w:val="000A65C4"/>
    <w:rsid w:val="000A6AD7"/>
    <w:rsid w:val="000A7E8A"/>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7A"/>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8F4"/>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2D1"/>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231"/>
    <w:rsid w:val="001153CE"/>
    <w:rsid w:val="001156B1"/>
    <w:rsid w:val="0011585A"/>
    <w:rsid w:val="00116264"/>
    <w:rsid w:val="00116413"/>
    <w:rsid w:val="001167C6"/>
    <w:rsid w:val="001169AD"/>
    <w:rsid w:val="00116C9B"/>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13"/>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56C"/>
    <w:rsid w:val="00147B60"/>
    <w:rsid w:val="00150746"/>
    <w:rsid w:val="00151331"/>
    <w:rsid w:val="00151BF0"/>
    <w:rsid w:val="00152DC6"/>
    <w:rsid w:val="00152E41"/>
    <w:rsid w:val="001536B2"/>
    <w:rsid w:val="001538EE"/>
    <w:rsid w:val="0015405B"/>
    <w:rsid w:val="00154CFE"/>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895"/>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803"/>
    <w:rsid w:val="00180E8D"/>
    <w:rsid w:val="00180FF8"/>
    <w:rsid w:val="001813B0"/>
    <w:rsid w:val="001818D8"/>
    <w:rsid w:val="0018239D"/>
    <w:rsid w:val="0018271E"/>
    <w:rsid w:val="001827CC"/>
    <w:rsid w:val="00182BF2"/>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929"/>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26F"/>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DB"/>
    <w:rsid w:val="001E70EA"/>
    <w:rsid w:val="001E7FE0"/>
    <w:rsid w:val="001F0748"/>
    <w:rsid w:val="001F0A72"/>
    <w:rsid w:val="001F2252"/>
    <w:rsid w:val="001F2907"/>
    <w:rsid w:val="001F2C32"/>
    <w:rsid w:val="001F302E"/>
    <w:rsid w:val="001F3545"/>
    <w:rsid w:val="001F35A0"/>
    <w:rsid w:val="001F3E97"/>
    <w:rsid w:val="001F44D3"/>
    <w:rsid w:val="001F4765"/>
    <w:rsid w:val="001F4EF4"/>
    <w:rsid w:val="001F5040"/>
    <w:rsid w:val="001F5BF9"/>
    <w:rsid w:val="001F607B"/>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6E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555"/>
    <w:rsid w:val="00252DEC"/>
    <w:rsid w:val="002533C2"/>
    <w:rsid w:val="002536AC"/>
    <w:rsid w:val="0025376B"/>
    <w:rsid w:val="00253C6D"/>
    <w:rsid w:val="0025402C"/>
    <w:rsid w:val="00254F12"/>
    <w:rsid w:val="0025562D"/>
    <w:rsid w:val="00255632"/>
    <w:rsid w:val="00255B60"/>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F76"/>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6E78"/>
    <w:rsid w:val="0027709F"/>
    <w:rsid w:val="0027759D"/>
    <w:rsid w:val="00277CC4"/>
    <w:rsid w:val="002800EC"/>
    <w:rsid w:val="002809CD"/>
    <w:rsid w:val="002810E7"/>
    <w:rsid w:val="00281C53"/>
    <w:rsid w:val="00281E5E"/>
    <w:rsid w:val="00281FF2"/>
    <w:rsid w:val="0028253E"/>
    <w:rsid w:val="0028266D"/>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2E2B"/>
    <w:rsid w:val="002932B2"/>
    <w:rsid w:val="00294080"/>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39B"/>
    <w:rsid w:val="002D48D3"/>
    <w:rsid w:val="002D4B23"/>
    <w:rsid w:val="002D543E"/>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3A30"/>
    <w:rsid w:val="002F41ED"/>
    <w:rsid w:val="002F4C0A"/>
    <w:rsid w:val="002F4F3B"/>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153"/>
    <w:rsid w:val="003119B0"/>
    <w:rsid w:val="0031211F"/>
    <w:rsid w:val="0031266F"/>
    <w:rsid w:val="00312A7C"/>
    <w:rsid w:val="00312E62"/>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37AB9"/>
    <w:rsid w:val="003408F0"/>
    <w:rsid w:val="00340B74"/>
    <w:rsid w:val="00340F88"/>
    <w:rsid w:val="0034114D"/>
    <w:rsid w:val="003411FE"/>
    <w:rsid w:val="00341D4C"/>
    <w:rsid w:val="00341F59"/>
    <w:rsid w:val="0034207F"/>
    <w:rsid w:val="00342297"/>
    <w:rsid w:val="00342316"/>
    <w:rsid w:val="0034248C"/>
    <w:rsid w:val="003425C3"/>
    <w:rsid w:val="003425DD"/>
    <w:rsid w:val="00342E8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4A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0A9"/>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5F5B"/>
    <w:rsid w:val="003763C4"/>
    <w:rsid w:val="00376EF3"/>
    <w:rsid w:val="00376FAE"/>
    <w:rsid w:val="00376FEE"/>
    <w:rsid w:val="0037727C"/>
    <w:rsid w:val="00377A63"/>
    <w:rsid w:val="003803CA"/>
    <w:rsid w:val="00380438"/>
    <w:rsid w:val="0038051D"/>
    <w:rsid w:val="00380BE2"/>
    <w:rsid w:val="00381003"/>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089"/>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4A5"/>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590D"/>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292"/>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BB8"/>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CF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28C"/>
    <w:rsid w:val="00453399"/>
    <w:rsid w:val="004536F4"/>
    <w:rsid w:val="0045376B"/>
    <w:rsid w:val="00453B3B"/>
    <w:rsid w:val="00453E15"/>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C00"/>
    <w:rsid w:val="00486FC3"/>
    <w:rsid w:val="004874B9"/>
    <w:rsid w:val="00487817"/>
    <w:rsid w:val="00487A04"/>
    <w:rsid w:val="00487B4F"/>
    <w:rsid w:val="00487C2C"/>
    <w:rsid w:val="004902CA"/>
    <w:rsid w:val="00490510"/>
    <w:rsid w:val="00490907"/>
    <w:rsid w:val="00490C15"/>
    <w:rsid w:val="00490C8A"/>
    <w:rsid w:val="004918EE"/>
    <w:rsid w:val="00491B6D"/>
    <w:rsid w:val="00491CA6"/>
    <w:rsid w:val="00492DE1"/>
    <w:rsid w:val="00493124"/>
    <w:rsid w:val="0049351D"/>
    <w:rsid w:val="00493F24"/>
    <w:rsid w:val="00494252"/>
    <w:rsid w:val="004944B4"/>
    <w:rsid w:val="00494963"/>
    <w:rsid w:val="00494D37"/>
    <w:rsid w:val="00494F94"/>
    <w:rsid w:val="004951F7"/>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14B"/>
    <w:rsid w:val="004A474E"/>
    <w:rsid w:val="004A4D43"/>
    <w:rsid w:val="004A54A4"/>
    <w:rsid w:val="004A5BD7"/>
    <w:rsid w:val="004A6286"/>
    <w:rsid w:val="004A641C"/>
    <w:rsid w:val="004A6F63"/>
    <w:rsid w:val="004A731E"/>
    <w:rsid w:val="004A7370"/>
    <w:rsid w:val="004B157C"/>
    <w:rsid w:val="004B1B8B"/>
    <w:rsid w:val="004B1E98"/>
    <w:rsid w:val="004B244E"/>
    <w:rsid w:val="004B26FF"/>
    <w:rsid w:val="004B2721"/>
    <w:rsid w:val="004B2751"/>
    <w:rsid w:val="004B2A71"/>
    <w:rsid w:val="004B314F"/>
    <w:rsid w:val="004B40AB"/>
    <w:rsid w:val="004B444C"/>
    <w:rsid w:val="004B4954"/>
    <w:rsid w:val="004B4CE1"/>
    <w:rsid w:val="004B5154"/>
    <w:rsid w:val="004B5875"/>
    <w:rsid w:val="004B61CA"/>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675"/>
    <w:rsid w:val="004C47E5"/>
    <w:rsid w:val="004C4D64"/>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39D"/>
    <w:rsid w:val="004D5882"/>
    <w:rsid w:val="004D5C0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152"/>
    <w:rsid w:val="004E78B5"/>
    <w:rsid w:val="004E7A32"/>
    <w:rsid w:val="004E7A6C"/>
    <w:rsid w:val="004E7FB0"/>
    <w:rsid w:val="004F03F3"/>
    <w:rsid w:val="004F08CD"/>
    <w:rsid w:val="004F0E0D"/>
    <w:rsid w:val="004F0FB3"/>
    <w:rsid w:val="004F12E7"/>
    <w:rsid w:val="004F1C43"/>
    <w:rsid w:val="004F22A2"/>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4FDD"/>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54"/>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0E4"/>
    <w:rsid w:val="0057239F"/>
    <w:rsid w:val="0057262B"/>
    <w:rsid w:val="0057262E"/>
    <w:rsid w:val="00572853"/>
    <w:rsid w:val="00572D49"/>
    <w:rsid w:val="00573E71"/>
    <w:rsid w:val="005743C2"/>
    <w:rsid w:val="00574B82"/>
    <w:rsid w:val="00574EF0"/>
    <w:rsid w:val="0057535F"/>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1EA"/>
    <w:rsid w:val="0058538A"/>
    <w:rsid w:val="005860DD"/>
    <w:rsid w:val="005860EA"/>
    <w:rsid w:val="00586134"/>
    <w:rsid w:val="0058629F"/>
    <w:rsid w:val="005870E3"/>
    <w:rsid w:val="00587102"/>
    <w:rsid w:val="005872F9"/>
    <w:rsid w:val="00587DAA"/>
    <w:rsid w:val="00590AEE"/>
    <w:rsid w:val="00591195"/>
    <w:rsid w:val="005914CB"/>
    <w:rsid w:val="005916FB"/>
    <w:rsid w:val="00591BB6"/>
    <w:rsid w:val="00591BC1"/>
    <w:rsid w:val="005929E5"/>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8A5"/>
    <w:rsid w:val="005A7A95"/>
    <w:rsid w:val="005B0545"/>
    <w:rsid w:val="005B12FA"/>
    <w:rsid w:val="005B280F"/>
    <w:rsid w:val="005B3936"/>
    <w:rsid w:val="005B3C85"/>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749"/>
    <w:rsid w:val="005C5889"/>
    <w:rsid w:val="005C5950"/>
    <w:rsid w:val="005C5E94"/>
    <w:rsid w:val="005C5F79"/>
    <w:rsid w:val="005C62F6"/>
    <w:rsid w:val="005C7735"/>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239C"/>
    <w:rsid w:val="005E380B"/>
    <w:rsid w:val="005E3C28"/>
    <w:rsid w:val="005E3F3A"/>
    <w:rsid w:val="005E44A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DB0"/>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2E5F"/>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3F9C"/>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E65"/>
    <w:rsid w:val="00632F36"/>
    <w:rsid w:val="00633405"/>
    <w:rsid w:val="006335A3"/>
    <w:rsid w:val="00633FDC"/>
    <w:rsid w:val="00634701"/>
    <w:rsid w:val="00634A06"/>
    <w:rsid w:val="00634A69"/>
    <w:rsid w:val="00634DC0"/>
    <w:rsid w:val="00635DCD"/>
    <w:rsid w:val="006364F7"/>
    <w:rsid w:val="00636AFE"/>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67AA0"/>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08AE"/>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5F"/>
    <w:rsid w:val="00695A70"/>
    <w:rsid w:val="0069655C"/>
    <w:rsid w:val="006A09EE"/>
    <w:rsid w:val="006A0A3B"/>
    <w:rsid w:val="006A0EE1"/>
    <w:rsid w:val="006A1B45"/>
    <w:rsid w:val="006A1D29"/>
    <w:rsid w:val="006A2255"/>
    <w:rsid w:val="006A2FDA"/>
    <w:rsid w:val="006A30B6"/>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1DB"/>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0718"/>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2E9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1B9"/>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665"/>
    <w:rsid w:val="00737F14"/>
    <w:rsid w:val="00740175"/>
    <w:rsid w:val="00740A8B"/>
    <w:rsid w:val="00740ECE"/>
    <w:rsid w:val="0074107F"/>
    <w:rsid w:val="0074158C"/>
    <w:rsid w:val="007425C9"/>
    <w:rsid w:val="00742EC9"/>
    <w:rsid w:val="0074352B"/>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7B4"/>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7FE"/>
    <w:rsid w:val="00761F4F"/>
    <w:rsid w:val="00761F69"/>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0D3"/>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3F"/>
    <w:rsid w:val="00793391"/>
    <w:rsid w:val="007934ED"/>
    <w:rsid w:val="00794E09"/>
    <w:rsid w:val="007950C9"/>
    <w:rsid w:val="007950E0"/>
    <w:rsid w:val="007952A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5D9A"/>
    <w:rsid w:val="007A6721"/>
    <w:rsid w:val="007A69E1"/>
    <w:rsid w:val="007A6F5D"/>
    <w:rsid w:val="007A74BE"/>
    <w:rsid w:val="007B02E3"/>
    <w:rsid w:val="007B03CF"/>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591D"/>
    <w:rsid w:val="007C619C"/>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5A8"/>
    <w:rsid w:val="007E06EA"/>
    <w:rsid w:val="007E07DB"/>
    <w:rsid w:val="007E0CF1"/>
    <w:rsid w:val="007E0FC7"/>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2EF"/>
    <w:rsid w:val="008303F6"/>
    <w:rsid w:val="00830A76"/>
    <w:rsid w:val="008310EA"/>
    <w:rsid w:val="00831C65"/>
    <w:rsid w:val="00831CBA"/>
    <w:rsid w:val="00832059"/>
    <w:rsid w:val="0083215A"/>
    <w:rsid w:val="0083274E"/>
    <w:rsid w:val="0083275D"/>
    <w:rsid w:val="008335BC"/>
    <w:rsid w:val="008338F1"/>
    <w:rsid w:val="00833F28"/>
    <w:rsid w:val="008343EF"/>
    <w:rsid w:val="008346EA"/>
    <w:rsid w:val="00834C64"/>
    <w:rsid w:val="00834EE1"/>
    <w:rsid w:val="00834F75"/>
    <w:rsid w:val="008351FE"/>
    <w:rsid w:val="00835590"/>
    <w:rsid w:val="008357CA"/>
    <w:rsid w:val="00835C6A"/>
    <w:rsid w:val="00836163"/>
    <w:rsid w:val="0083637F"/>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4E5"/>
    <w:rsid w:val="008505BB"/>
    <w:rsid w:val="008511B9"/>
    <w:rsid w:val="00851A7F"/>
    <w:rsid w:val="0085219D"/>
    <w:rsid w:val="00852497"/>
    <w:rsid w:val="00852C77"/>
    <w:rsid w:val="00852D2C"/>
    <w:rsid w:val="00852DF1"/>
    <w:rsid w:val="008531CC"/>
    <w:rsid w:val="00853988"/>
    <w:rsid w:val="00853A46"/>
    <w:rsid w:val="00853F2C"/>
    <w:rsid w:val="00854A0F"/>
    <w:rsid w:val="00854B2A"/>
    <w:rsid w:val="0085531D"/>
    <w:rsid w:val="00856047"/>
    <w:rsid w:val="00856573"/>
    <w:rsid w:val="008565AA"/>
    <w:rsid w:val="00857361"/>
    <w:rsid w:val="008579CB"/>
    <w:rsid w:val="0086014A"/>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69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0F16"/>
    <w:rsid w:val="008912A8"/>
    <w:rsid w:val="00891369"/>
    <w:rsid w:val="0089136F"/>
    <w:rsid w:val="008920BD"/>
    <w:rsid w:val="00892153"/>
    <w:rsid w:val="00893404"/>
    <w:rsid w:val="00894097"/>
    <w:rsid w:val="00894DB9"/>
    <w:rsid w:val="008951E1"/>
    <w:rsid w:val="008957CE"/>
    <w:rsid w:val="0089594C"/>
    <w:rsid w:val="008963EF"/>
    <w:rsid w:val="00896F02"/>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1CC3"/>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1F"/>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064"/>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B3A"/>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02B"/>
    <w:rsid w:val="0091314E"/>
    <w:rsid w:val="00913EA4"/>
    <w:rsid w:val="00915910"/>
    <w:rsid w:val="009160C5"/>
    <w:rsid w:val="0091646A"/>
    <w:rsid w:val="00920056"/>
    <w:rsid w:val="009207FE"/>
    <w:rsid w:val="00920C63"/>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2BE1"/>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653"/>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91C"/>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2FBA"/>
    <w:rsid w:val="009737F6"/>
    <w:rsid w:val="00973919"/>
    <w:rsid w:val="00973969"/>
    <w:rsid w:val="00973EB7"/>
    <w:rsid w:val="0097602D"/>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3E3"/>
    <w:rsid w:val="009C2352"/>
    <w:rsid w:val="009C27D3"/>
    <w:rsid w:val="009C2EED"/>
    <w:rsid w:val="009C3064"/>
    <w:rsid w:val="009C33A3"/>
    <w:rsid w:val="009C46F8"/>
    <w:rsid w:val="009C4885"/>
    <w:rsid w:val="009C49E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2D1"/>
    <w:rsid w:val="009F7A8D"/>
    <w:rsid w:val="009F7F58"/>
    <w:rsid w:val="00A00C65"/>
    <w:rsid w:val="00A010A7"/>
    <w:rsid w:val="00A016AF"/>
    <w:rsid w:val="00A029F4"/>
    <w:rsid w:val="00A037E2"/>
    <w:rsid w:val="00A04957"/>
    <w:rsid w:val="00A059B5"/>
    <w:rsid w:val="00A05B0B"/>
    <w:rsid w:val="00A05FC3"/>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76C"/>
    <w:rsid w:val="00A31CDD"/>
    <w:rsid w:val="00A31D90"/>
    <w:rsid w:val="00A32329"/>
    <w:rsid w:val="00A32440"/>
    <w:rsid w:val="00A32464"/>
    <w:rsid w:val="00A3273D"/>
    <w:rsid w:val="00A32C09"/>
    <w:rsid w:val="00A33520"/>
    <w:rsid w:val="00A337AC"/>
    <w:rsid w:val="00A356B2"/>
    <w:rsid w:val="00A357C2"/>
    <w:rsid w:val="00A35D0A"/>
    <w:rsid w:val="00A3606E"/>
    <w:rsid w:val="00A36877"/>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905"/>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4DA"/>
    <w:rsid w:val="00A61A2B"/>
    <w:rsid w:val="00A61C90"/>
    <w:rsid w:val="00A6211F"/>
    <w:rsid w:val="00A62295"/>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676"/>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0CB9"/>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623"/>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397"/>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17"/>
    <w:rsid w:val="00AB73FF"/>
    <w:rsid w:val="00AB77A7"/>
    <w:rsid w:val="00AB7D1B"/>
    <w:rsid w:val="00AC001C"/>
    <w:rsid w:val="00AC02FA"/>
    <w:rsid w:val="00AC133E"/>
    <w:rsid w:val="00AC1415"/>
    <w:rsid w:val="00AC1C83"/>
    <w:rsid w:val="00AC1DB1"/>
    <w:rsid w:val="00AC1E7A"/>
    <w:rsid w:val="00AC2338"/>
    <w:rsid w:val="00AC277F"/>
    <w:rsid w:val="00AC2F85"/>
    <w:rsid w:val="00AC3B49"/>
    <w:rsid w:val="00AC3D58"/>
    <w:rsid w:val="00AC3FA1"/>
    <w:rsid w:val="00AC4139"/>
    <w:rsid w:val="00AC4855"/>
    <w:rsid w:val="00AC4F24"/>
    <w:rsid w:val="00AC53F0"/>
    <w:rsid w:val="00AC544A"/>
    <w:rsid w:val="00AC5D35"/>
    <w:rsid w:val="00AC6A9B"/>
    <w:rsid w:val="00AC6AB8"/>
    <w:rsid w:val="00AC6ED0"/>
    <w:rsid w:val="00AC722A"/>
    <w:rsid w:val="00AC79FC"/>
    <w:rsid w:val="00AD03B8"/>
    <w:rsid w:val="00AD04E2"/>
    <w:rsid w:val="00AD06D9"/>
    <w:rsid w:val="00AD0831"/>
    <w:rsid w:val="00AD1047"/>
    <w:rsid w:val="00AD1784"/>
    <w:rsid w:val="00AD19F2"/>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6FDC"/>
    <w:rsid w:val="00B072DC"/>
    <w:rsid w:val="00B07F97"/>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88"/>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4DA"/>
    <w:rsid w:val="00B527AB"/>
    <w:rsid w:val="00B52A44"/>
    <w:rsid w:val="00B531EB"/>
    <w:rsid w:val="00B542E1"/>
    <w:rsid w:val="00B543C4"/>
    <w:rsid w:val="00B54560"/>
    <w:rsid w:val="00B548A1"/>
    <w:rsid w:val="00B54DEE"/>
    <w:rsid w:val="00B557AC"/>
    <w:rsid w:val="00B55A2A"/>
    <w:rsid w:val="00B56476"/>
    <w:rsid w:val="00B56796"/>
    <w:rsid w:val="00B56C85"/>
    <w:rsid w:val="00B5752C"/>
    <w:rsid w:val="00B57880"/>
    <w:rsid w:val="00B57B9D"/>
    <w:rsid w:val="00B57FA7"/>
    <w:rsid w:val="00B6009E"/>
    <w:rsid w:val="00B60235"/>
    <w:rsid w:val="00B603F1"/>
    <w:rsid w:val="00B60BD5"/>
    <w:rsid w:val="00B60C9E"/>
    <w:rsid w:val="00B612D2"/>
    <w:rsid w:val="00B61507"/>
    <w:rsid w:val="00B617FF"/>
    <w:rsid w:val="00B619E2"/>
    <w:rsid w:val="00B620F0"/>
    <w:rsid w:val="00B62287"/>
    <w:rsid w:val="00B6259D"/>
    <w:rsid w:val="00B62A99"/>
    <w:rsid w:val="00B633EF"/>
    <w:rsid w:val="00B6379A"/>
    <w:rsid w:val="00B63EF2"/>
    <w:rsid w:val="00B64019"/>
    <w:rsid w:val="00B649CC"/>
    <w:rsid w:val="00B64AC2"/>
    <w:rsid w:val="00B64F42"/>
    <w:rsid w:val="00B654BF"/>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6BA"/>
    <w:rsid w:val="00B84C25"/>
    <w:rsid w:val="00B84D6E"/>
    <w:rsid w:val="00B84D9D"/>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501"/>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CE4"/>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7FC"/>
    <w:rsid w:val="00BD79BE"/>
    <w:rsid w:val="00BD7D0F"/>
    <w:rsid w:val="00BD7D32"/>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5EC7"/>
    <w:rsid w:val="00BF63B2"/>
    <w:rsid w:val="00BF6B7F"/>
    <w:rsid w:val="00BF71F2"/>
    <w:rsid w:val="00BF7304"/>
    <w:rsid w:val="00BF7E14"/>
    <w:rsid w:val="00C00776"/>
    <w:rsid w:val="00C00AAC"/>
    <w:rsid w:val="00C01BCA"/>
    <w:rsid w:val="00C023EF"/>
    <w:rsid w:val="00C02F28"/>
    <w:rsid w:val="00C03FCA"/>
    <w:rsid w:val="00C05545"/>
    <w:rsid w:val="00C05C9F"/>
    <w:rsid w:val="00C05FA2"/>
    <w:rsid w:val="00C0612E"/>
    <w:rsid w:val="00C06464"/>
    <w:rsid w:val="00C067F3"/>
    <w:rsid w:val="00C06B22"/>
    <w:rsid w:val="00C06B3A"/>
    <w:rsid w:val="00C06BE8"/>
    <w:rsid w:val="00C06D90"/>
    <w:rsid w:val="00C07796"/>
    <w:rsid w:val="00C10CC0"/>
    <w:rsid w:val="00C114FB"/>
    <w:rsid w:val="00C11C3A"/>
    <w:rsid w:val="00C11D18"/>
    <w:rsid w:val="00C1276D"/>
    <w:rsid w:val="00C12DF5"/>
    <w:rsid w:val="00C1326F"/>
    <w:rsid w:val="00C134A4"/>
    <w:rsid w:val="00C13A3C"/>
    <w:rsid w:val="00C14CC8"/>
    <w:rsid w:val="00C15406"/>
    <w:rsid w:val="00C15C6A"/>
    <w:rsid w:val="00C15ECF"/>
    <w:rsid w:val="00C162DB"/>
    <w:rsid w:val="00C16487"/>
    <w:rsid w:val="00C16AAC"/>
    <w:rsid w:val="00C16AD9"/>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1A0"/>
    <w:rsid w:val="00C2737B"/>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0F87"/>
    <w:rsid w:val="00C61945"/>
    <w:rsid w:val="00C6207A"/>
    <w:rsid w:val="00C624EE"/>
    <w:rsid w:val="00C62C3A"/>
    <w:rsid w:val="00C631B2"/>
    <w:rsid w:val="00C632AB"/>
    <w:rsid w:val="00C63AFE"/>
    <w:rsid w:val="00C63CA0"/>
    <w:rsid w:val="00C648F9"/>
    <w:rsid w:val="00C64A4E"/>
    <w:rsid w:val="00C64DF6"/>
    <w:rsid w:val="00C65881"/>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185"/>
    <w:rsid w:val="00C8238F"/>
    <w:rsid w:val="00C829D9"/>
    <w:rsid w:val="00C82BE1"/>
    <w:rsid w:val="00C82D8F"/>
    <w:rsid w:val="00C82FED"/>
    <w:rsid w:val="00C8309C"/>
    <w:rsid w:val="00C833AA"/>
    <w:rsid w:val="00C836BA"/>
    <w:rsid w:val="00C83761"/>
    <w:rsid w:val="00C8397E"/>
    <w:rsid w:val="00C84519"/>
    <w:rsid w:val="00C847FA"/>
    <w:rsid w:val="00C84FED"/>
    <w:rsid w:val="00C8647A"/>
    <w:rsid w:val="00C86516"/>
    <w:rsid w:val="00C86966"/>
    <w:rsid w:val="00C86B61"/>
    <w:rsid w:val="00C871F9"/>
    <w:rsid w:val="00C87581"/>
    <w:rsid w:val="00C8777C"/>
    <w:rsid w:val="00C8782A"/>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19C"/>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876"/>
    <w:rsid w:val="00CA7B39"/>
    <w:rsid w:val="00CB0362"/>
    <w:rsid w:val="00CB0743"/>
    <w:rsid w:val="00CB0DE0"/>
    <w:rsid w:val="00CB12E7"/>
    <w:rsid w:val="00CB1493"/>
    <w:rsid w:val="00CB163A"/>
    <w:rsid w:val="00CB1761"/>
    <w:rsid w:val="00CB1891"/>
    <w:rsid w:val="00CB1B49"/>
    <w:rsid w:val="00CB2F0A"/>
    <w:rsid w:val="00CB3CB4"/>
    <w:rsid w:val="00CB3F22"/>
    <w:rsid w:val="00CB4ABF"/>
    <w:rsid w:val="00CB55FF"/>
    <w:rsid w:val="00CB5926"/>
    <w:rsid w:val="00CB6E35"/>
    <w:rsid w:val="00CC0170"/>
    <w:rsid w:val="00CC02F2"/>
    <w:rsid w:val="00CC065F"/>
    <w:rsid w:val="00CC1413"/>
    <w:rsid w:val="00CC1573"/>
    <w:rsid w:val="00CC1B2D"/>
    <w:rsid w:val="00CC20A3"/>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3A56"/>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D65"/>
    <w:rsid w:val="00D01FA6"/>
    <w:rsid w:val="00D0206E"/>
    <w:rsid w:val="00D0210F"/>
    <w:rsid w:val="00D021E7"/>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589D"/>
    <w:rsid w:val="00D2618B"/>
    <w:rsid w:val="00D2641C"/>
    <w:rsid w:val="00D26E53"/>
    <w:rsid w:val="00D271E5"/>
    <w:rsid w:val="00D272B2"/>
    <w:rsid w:val="00D27319"/>
    <w:rsid w:val="00D2738F"/>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474A"/>
    <w:rsid w:val="00D45815"/>
    <w:rsid w:val="00D45E0D"/>
    <w:rsid w:val="00D45FE2"/>
    <w:rsid w:val="00D46335"/>
    <w:rsid w:val="00D4671B"/>
    <w:rsid w:val="00D470BA"/>
    <w:rsid w:val="00D4710B"/>
    <w:rsid w:val="00D47E5F"/>
    <w:rsid w:val="00D50585"/>
    <w:rsid w:val="00D510EA"/>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572F"/>
    <w:rsid w:val="00D561F6"/>
    <w:rsid w:val="00D56211"/>
    <w:rsid w:val="00D56B9A"/>
    <w:rsid w:val="00D570AD"/>
    <w:rsid w:val="00D57128"/>
    <w:rsid w:val="00D5772F"/>
    <w:rsid w:val="00D57DDF"/>
    <w:rsid w:val="00D60604"/>
    <w:rsid w:val="00D61FAE"/>
    <w:rsid w:val="00D6253D"/>
    <w:rsid w:val="00D6289B"/>
    <w:rsid w:val="00D62B51"/>
    <w:rsid w:val="00D62EEE"/>
    <w:rsid w:val="00D63133"/>
    <w:rsid w:val="00D6390E"/>
    <w:rsid w:val="00D6471F"/>
    <w:rsid w:val="00D64ADC"/>
    <w:rsid w:val="00D654BD"/>
    <w:rsid w:val="00D654E8"/>
    <w:rsid w:val="00D65A37"/>
    <w:rsid w:val="00D65B15"/>
    <w:rsid w:val="00D65BEB"/>
    <w:rsid w:val="00D65DE8"/>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6DB"/>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461"/>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2E0"/>
    <w:rsid w:val="00DA6B1C"/>
    <w:rsid w:val="00DA7044"/>
    <w:rsid w:val="00DA77A8"/>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755"/>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376"/>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2BFB"/>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3E60"/>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0FB7"/>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1AD1"/>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6E1"/>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456"/>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606"/>
    <w:rsid w:val="00EC7B57"/>
    <w:rsid w:val="00ED050D"/>
    <w:rsid w:val="00ED087A"/>
    <w:rsid w:val="00ED22E0"/>
    <w:rsid w:val="00ED2CC8"/>
    <w:rsid w:val="00ED326C"/>
    <w:rsid w:val="00ED33A1"/>
    <w:rsid w:val="00ED3550"/>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66E"/>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2D6"/>
    <w:rsid w:val="00F048AE"/>
    <w:rsid w:val="00F04EF2"/>
    <w:rsid w:val="00F04FF3"/>
    <w:rsid w:val="00F05631"/>
    <w:rsid w:val="00F05929"/>
    <w:rsid w:val="00F0617F"/>
    <w:rsid w:val="00F06433"/>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04C"/>
    <w:rsid w:val="00F27532"/>
    <w:rsid w:val="00F30735"/>
    <w:rsid w:val="00F31664"/>
    <w:rsid w:val="00F31719"/>
    <w:rsid w:val="00F31CD7"/>
    <w:rsid w:val="00F32D4C"/>
    <w:rsid w:val="00F33144"/>
    <w:rsid w:val="00F3336D"/>
    <w:rsid w:val="00F33891"/>
    <w:rsid w:val="00F33BB7"/>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3A7"/>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0F09"/>
    <w:rsid w:val="00F61065"/>
    <w:rsid w:val="00F6107F"/>
    <w:rsid w:val="00F6228E"/>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701"/>
    <w:rsid w:val="00F67FA3"/>
    <w:rsid w:val="00F7002B"/>
    <w:rsid w:val="00F7059A"/>
    <w:rsid w:val="00F7095F"/>
    <w:rsid w:val="00F70A92"/>
    <w:rsid w:val="00F70B0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3FF7"/>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46F"/>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2A1A"/>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381D"/>
    <w:rsid w:val="00FE43D2"/>
    <w:rsid w:val="00FE4707"/>
    <w:rsid w:val="00FE4BA0"/>
    <w:rsid w:val="00FE531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27C3E64"/>
    <w:rsid w:val="03BFC2F1"/>
    <w:rsid w:val="06F2A123"/>
    <w:rsid w:val="0DA1A7BF"/>
    <w:rsid w:val="0E841765"/>
    <w:rsid w:val="1E936BA6"/>
    <w:rsid w:val="2395D6AB"/>
    <w:rsid w:val="27C4CA40"/>
    <w:rsid w:val="28C2C21D"/>
    <w:rsid w:val="3B4B9C34"/>
    <w:rsid w:val="497C7E43"/>
    <w:rsid w:val="4E7FE79E"/>
    <w:rsid w:val="644FEF9A"/>
    <w:rsid w:val="6ECD1876"/>
    <w:rsid w:val="73A1FCE4"/>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eader" Target="header2.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CCD0CFD-443E-4992-A802-7CEB401332EE}"/>
      </w:docPartPr>
      <w:docPartBody>
        <w:p w:rsidR="003C590D" w:rsidRDefault="003C590D">
          <w:r w:rsidRPr="00EF29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90D"/>
    <w:rsid w:val="00032166"/>
    <w:rsid w:val="0005325E"/>
    <w:rsid w:val="000735CA"/>
    <w:rsid w:val="000D787A"/>
    <w:rsid w:val="00144D4F"/>
    <w:rsid w:val="00172199"/>
    <w:rsid w:val="00180803"/>
    <w:rsid w:val="00187E63"/>
    <w:rsid w:val="001A1929"/>
    <w:rsid w:val="001B126F"/>
    <w:rsid w:val="001E70DB"/>
    <w:rsid w:val="002046E5"/>
    <w:rsid w:val="00252555"/>
    <w:rsid w:val="002C3FB8"/>
    <w:rsid w:val="002D439B"/>
    <w:rsid w:val="00311153"/>
    <w:rsid w:val="00396089"/>
    <w:rsid w:val="003C46A5"/>
    <w:rsid w:val="003C590D"/>
    <w:rsid w:val="003D3315"/>
    <w:rsid w:val="004343EE"/>
    <w:rsid w:val="004A192E"/>
    <w:rsid w:val="004B61CA"/>
    <w:rsid w:val="004D539D"/>
    <w:rsid w:val="004F08CD"/>
    <w:rsid w:val="00567A4A"/>
    <w:rsid w:val="0057312F"/>
    <w:rsid w:val="00587CB5"/>
    <w:rsid w:val="005963E2"/>
    <w:rsid w:val="005E3EF9"/>
    <w:rsid w:val="0074352B"/>
    <w:rsid w:val="007469C2"/>
    <w:rsid w:val="007952A0"/>
    <w:rsid w:val="007E12FC"/>
    <w:rsid w:val="0081140E"/>
    <w:rsid w:val="00831A76"/>
    <w:rsid w:val="008504E5"/>
    <w:rsid w:val="008811ED"/>
    <w:rsid w:val="008B1F90"/>
    <w:rsid w:val="008E2B3A"/>
    <w:rsid w:val="0090399D"/>
    <w:rsid w:val="00956653"/>
    <w:rsid w:val="009C13E3"/>
    <w:rsid w:val="009E73DF"/>
    <w:rsid w:val="00A36F8F"/>
    <w:rsid w:val="00A46340"/>
    <w:rsid w:val="00A90CB9"/>
    <w:rsid w:val="00AA6397"/>
    <w:rsid w:val="00AC544A"/>
    <w:rsid w:val="00B132DC"/>
    <w:rsid w:val="00B524DA"/>
    <w:rsid w:val="00B846BA"/>
    <w:rsid w:val="00B97501"/>
    <w:rsid w:val="00BA1B14"/>
    <w:rsid w:val="00BF5EC7"/>
    <w:rsid w:val="00C05545"/>
    <w:rsid w:val="00C14A65"/>
    <w:rsid w:val="00C40F8A"/>
    <w:rsid w:val="00C82185"/>
    <w:rsid w:val="00C86966"/>
    <w:rsid w:val="00CD416E"/>
    <w:rsid w:val="00D2589D"/>
    <w:rsid w:val="00D2738F"/>
    <w:rsid w:val="00D32266"/>
    <w:rsid w:val="00DB1669"/>
    <w:rsid w:val="00DE18FA"/>
    <w:rsid w:val="00F40C7C"/>
    <w:rsid w:val="00F83FF7"/>
    <w:rsid w:val="00F9059F"/>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811ED"/>
    <w:rPr>
      <w:color w:val="auto"/>
      <w:bdr w:val="none" w:sz="0" w:space="0" w:color="auto"/>
      <w:shd w:val="clear" w:color="auto" w:fill="FFFF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LCPolicyLabelClientValue xmlns="1e9e3136-3dd0-4fb9-bea8-be70a8201a1a">Version {_UIVersionString}</DLCPolicyLabelClientValue>
    <DLCPolicyLabelLock xmlns="1e9e3136-3dd0-4fb9-bea8-be70a8201a1a" xsi:nil="true"/>
    <DLCPolicyLabelValue xmlns="1e9e3136-3dd0-4fb9-bea8-be70a8201a1a">Version {_UIVersionString}</DLCPolicyLabelValue>
    <DocumentType xmlns="8d22b61e-eb56-41cd-a963-04dda80bde73">Internal recruitment</DocumentType>
    <TaxCatchAll xmlns="9fd47c19-1c4a-4d7d-b342-c10cef269344"/>
    <TaxCatchAllLabel xmlns="9fd47c19-1c4a-4d7d-b342-c10cef26934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g91c59fb10974fa1a03160ad8386f0f4 xmlns="9fd47c19-1c4a-4d7d-b342-c10cef269344">
      <Terms xmlns="http://schemas.microsoft.com/office/infopath/2007/PartnerControls"/>
    </g91c59fb10974fa1a03160ad8386f0f4>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_dlc_DocId xmlns="a5f32de4-e402-4188-b034-e71ca7d22e54" xsi:nil="true"/>
    <_dlc_DocIdPersistId xmlns="a5f32de4-e402-4188-b034-e71ca7d22e54" xsi:nil="true"/>
    <_dlc_DocIdUrl xmlns="a5f32de4-e402-4188-b034-e71ca7d22e54">
      <Url xsi:nil="true"/>
      <Description xsi:nil="true"/>
    </_dlc_DocIdUrl>
    <_dlc_Exempt xmlns="http://schemas.microsoft.com/sharepoint/v3" xsi:nil="true"/>
  </documentManagement>
</p:properties>
</file>

<file path=customXml/item6.xml><?xml version="1.0" encoding="utf-8"?>
<ct:contentTypeSchema xmlns:ct="http://schemas.microsoft.com/office/2006/metadata/contentType" xmlns:ma="http://schemas.microsoft.com/office/2006/metadata/properties/metaAttributes" ct:_="" ma:_="" ma:contentTypeName="ECM V2 Team Administration" ma:contentTypeID="0x0101009298E819CE1EBB4F8D2096B3E0F0C2911F00C15C0686F4357C4CAE06F1983FE96309" ma:contentTypeVersion="201" ma:contentTypeDescription="Administrative activities related management and coordination of a team. &#10;Note: Administrative activity aligned to a functional templated library i.e. Boards, Committees, Asset Management, Grants, Contract Management etc. should be stored in those templated libraries. " ma:contentTypeScope="" ma:versionID="e12ee7b95c20a1f5166cf4e97e519d59">
  <xsd:schema xmlns:xsd="http://www.w3.org/2001/XMLSchema" xmlns:xs="http://www.w3.org/2001/XMLSchema" xmlns:p="http://schemas.microsoft.com/office/2006/metadata/properties" xmlns:ns1="http://schemas.microsoft.com/sharepoint/v3" xmlns:ns2="a5f32de4-e402-4188-b034-e71ca7d22e54" xmlns:ns3="9fd47c19-1c4a-4d7d-b342-c10cef269344" xmlns:ns4="1e9e3136-3dd0-4fb9-bea8-be70a8201a1a" xmlns:ns5="5638a78c-bc20-4dc0-9b7f-c1cdc468c382" xmlns:ns6="8d22b61e-eb56-41cd-a963-04dda80bde73" targetNamespace="http://schemas.microsoft.com/office/2006/metadata/properties" ma:root="true" ma:fieldsID="6730df23e8cc462fa6f236cf7b691562" ns1:_="" ns2:_="" ns3:_="" ns4:_="" ns5:_="" ns6:_="">
    <xsd:import namespace="http://schemas.microsoft.com/sharepoint/v3"/>
    <xsd:import namespace="a5f32de4-e402-4188-b034-e71ca7d22e54"/>
    <xsd:import namespace="9fd47c19-1c4a-4d7d-b342-c10cef269344"/>
    <xsd:import namespace="1e9e3136-3dd0-4fb9-bea8-be70a8201a1a"/>
    <xsd:import namespace="5638a78c-bc20-4dc0-9b7f-c1cdc468c382"/>
    <xsd:import namespace="8d22b61e-eb56-41cd-a963-04dda80bde73"/>
    <xsd:element name="properties">
      <xsd:complexType>
        <xsd:sequence>
          <xsd:element name="documentManagement">
            <xsd:complexType>
              <xsd:all>
                <xsd:element ref="ns2:_dlc_DocIdUrl" minOccurs="0"/>
                <xsd:element ref="ns2:_dlc_DocId" minOccurs="0"/>
                <xsd:element ref="ns3:TaxCatchAllLabel" minOccurs="0"/>
                <xsd:element ref="ns2:_dlc_DocIdPersistId" minOccurs="0"/>
                <xsd:element ref="ns3:pd01c257034b4e86b1f58279a3bd54c6" minOccurs="0"/>
                <xsd:element ref="ns3:TaxCatchAll" minOccurs="0"/>
                <xsd:element ref="ns4:DLCPolicyLabelValue" minOccurs="0"/>
                <xsd:element ref="ns3:fb3179c379644f499d7166d0c985669b" minOccurs="0"/>
                <xsd:element ref="ns4:DLCPolicyLabelClientValue" minOccurs="0"/>
                <xsd:element ref="ns3:g91c59fb10974fa1a03160ad8386f0f4" minOccurs="0"/>
                <xsd:element ref="ns4:DLCPolicyLabelLock" minOccurs="0"/>
                <xsd:element ref="ns5:SharedWithUsers" minOccurs="0"/>
                <xsd:element ref="ns5:SharedWithDetails" minOccurs="0"/>
                <xsd:element ref="ns6:MediaServiceMetadata" minOccurs="0"/>
                <xsd:element ref="ns6:MediaServiceFastMetadata" minOccurs="0"/>
                <xsd:element ref="ns6:DocumentType"/>
                <xsd:element ref="ns1:_dlc_Exempt" minOccurs="0"/>
                <xsd:element ref="ns6:MediaServiceObjectDetectorVersions" minOccurs="0"/>
                <xsd:element ref="ns6: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7" nillable="true" ma:displayName="Exempt from Policy" ma:hidden="true" ma:internalName="_dlc_Exempt"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8" nillable="true" ma:displayName="Document ID Value" ma:description="The value of the document ID assigned to this item." ma:hidden="true" ma:internalName="_dlc_DocId" ma:readOnly="false">
      <xsd:simpleType>
        <xsd:restriction base="dms:Text"/>
      </xsd:simpleType>
    </xsd:element>
    <xsd:element name="_dlc_DocIdPersistId" ma:index="10"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Label" ma:index="9" nillable="true" ma:displayName="Taxonomy Catch All Column1" ma:hidden="true" ma:list="{495f30dc-3647-487b-ae64-860e47b4c5d9}" ma:internalName="TaxCatchAllLabel" ma:readOnly="fals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readOnly="false"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g91c59fb10974fa1a03160ad8386f0f4" ma:index="20"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e9e3136-3dd0-4fb9-bea8-be70a8201a1a" elementFormDefault="qualified">
    <xsd:import namespace="http://schemas.microsoft.com/office/2006/documentManagement/types"/>
    <xsd:import namespace="http://schemas.microsoft.com/office/infopath/2007/PartnerControls"/>
    <xsd:element name="DLCPolicyLabelValue" ma:index="13" nillable="true" ma:displayName="Label" ma:description="Stores the current value of the label." ma:internalName="DLCPolicyLabelValue" ma:readOnly="false">
      <xsd:simpleType>
        <xsd:restriction base="dms:Note">
          <xsd:maxLength value="255"/>
        </xsd:restriction>
      </xsd:simpleType>
    </xsd:element>
    <xsd:element name="DLCPolicyLabelClientValue" ma:index="17"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1" nillable="true" ma:displayName="Label Locked" ma:description="Indicates whether the label should be updated when item properties are modified." ma:hidden="true" ma:internalName="DLCPolicyLabelLock"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38a78c-bc20-4dc0-9b7f-c1cdc468c382" elementFormDefault="qualified">
    <xsd:import namespace="http://schemas.microsoft.com/office/2006/documentManagement/types"/>
    <xsd:import namespace="http://schemas.microsoft.com/office/infopath/2007/PartnerControls"/>
    <xsd:element name="SharedWithUsers" ma:index="2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22b61e-eb56-41cd-a963-04dda80bde73"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DocumentType" ma:index="26" ma:displayName="Document Type" ma:format="Dropdown" ma:internalName="DocumentType" ma:readOnly="false">
      <xsd:simpleType>
        <xsd:restriction base="dms:Choice">
          <xsd:enumeration value="Leave management"/>
          <xsd:enumeration value="Team Meetings"/>
          <xsd:enumeration value="Internal recruitment"/>
          <xsd:enumeration value="Internal communications"/>
        </xsd:restrictio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797aeec6-0273-40f2-ab3e-beee73212332" ContentTypeId="0x0101009298E819CE1EBB4F8D2096B3E0F0C291" PreviousValue="false"/>
</file>

<file path=customXml/item8.xml><?xml version="1.0" encoding="utf-8"?>
<?mso-contentType ?>
<p:Policy xmlns:p="office.server.policy" id="" local="true">
  <p:Name>ECM V2 Team Administration</p:Name>
  <p:Description>Enable Version label</p:Description>
  <p:Statement/>
  <p:PolicyItems>
    <p:PolicyItem featureId="Microsoft.Office.RecordsManagement.PolicyFeatures.PolicyLabel" staticId="0x0101009298E819CE1EBB4F8D2096B3E0F0C2911F001C37ED5F1EA5BA458CF6BD8D3E1F868E|-1306371497" UniqueId="8a143950-fff3-4aad-b5bc-39cb7296bf04">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3FA0D813-357B-4614-882D-7B5DE9EF918F}">
  <ds:schemaRefs>
    <ds:schemaRef ds:uri="http://schemas.microsoft.com/sharepoint/events"/>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1e9e3136-3dd0-4fb9-bea8-be70a8201a1a"/>
    <ds:schemaRef ds:uri="8d22b61e-eb56-41cd-a963-04dda80bde73"/>
    <ds:schemaRef ds:uri="9fd47c19-1c4a-4d7d-b342-c10cef269344"/>
    <ds:schemaRef ds:uri="a5f32de4-e402-4188-b034-e71ca7d22e54"/>
    <ds:schemaRef ds:uri="http://schemas.microsoft.com/sharepoint/v3"/>
  </ds:schemaRefs>
</ds:datastoreItem>
</file>

<file path=customXml/itemProps6.xml><?xml version="1.0" encoding="utf-8"?>
<ds:datastoreItem xmlns:ds="http://schemas.openxmlformats.org/officeDocument/2006/customXml" ds:itemID="{ECB77A9A-D288-4F35-8A3D-86A2915BD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1e9e3136-3dd0-4fb9-bea8-be70a8201a1a"/>
    <ds:schemaRef ds:uri="5638a78c-bc20-4dc0-9b7f-c1cdc468c382"/>
    <ds:schemaRef ds:uri="8d22b61e-eb56-41cd-a963-04dda80bde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0AA15402-708F-4167-A0C4-D6618B524646}">
  <ds:schemaRefs>
    <ds:schemaRef ds:uri="Microsoft.SharePoint.Taxonomy.ContentTypeSync"/>
  </ds:schemaRefs>
</ds:datastoreItem>
</file>

<file path=customXml/itemProps8.xml><?xml version="1.0" encoding="utf-8"?>
<ds:datastoreItem xmlns:ds="http://schemas.openxmlformats.org/officeDocument/2006/customXml" ds:itemID="{8B37ABB1-A9E6-40A3-B871-100BCCF67154}">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1532</Words>
  <Characters>8733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10245</CharactersWithSpaces>
  <SharedDoc>false</SharedDoc>
  <HLinks>
    <vt:vector size="24" baseType="variant">
      <vt:variant>
        <vt:i4>3997788</vt:i4>
      </vt:variant>
      <vt:variant>
        <vt:i4>9</vt:i4>
      </vt:variant>
      <vt:variant>
        <vt:i4>0</vt:i4>
      </vt:variant>
      <vt:variant>
        <vt:i4>5</vt:i4>
      </vt:variant>
      <vt:variant>
        <vt:lpwstr>mailto:customer.service@deeca.vic.gov.au</vt:lpwstr>
      </vt:variant>
      <vt:variant>
        <vt:lpwstr/>
      </vt:variant>
      <vt:variant>
        <vt:i4>5242913</vt:i4>
      </vt:variant>
      <vt:variant>
        <vt:i4>6</vt:i4>
      </vt:variant>
      <vt:variant>
        <vt:i4>0</vt:i4>
      </vt:variant>
      <vt:variant>
        <vt:i4>5</vt:i4>
      </vt:variant>
      <vt:variant>
        <vt:lpwstr>mailto:self.determination@deeca.vic.gov.au</vt:lpwstr>
      </vt:variant>
      <vt:variant>
        <vt:lpwstr/>
      </vt:variant>
      <vt:variant>
        <vt:i4>1572952</vt:i4>
      </vt:variant>
      <vt:variant>
        <vt:i4>3</vt:i4>
      </vt:variant>
      <vt:variant>
        <vt:i4>0</vt:i4>
      </vt:variant>
      <vt:variant>
        <vt:i4>5</vt:i4>
      </vt:variant>
      <vt:variant>
        <vt:lpwstr>https://careers.vic.gov.au/victorian-public-sector/public-sector-values-integrity</vt:lpwstr>
      </vt:variant>
      <vt:variant>
        <vt:lpwstr/>
      </vt:variant>
      <vt:variant>
        <vt:i4>65547</vt:i4>
      </vt:variant>
      <vt:variant>
        <vt:i4>0</vt:i4>
      </vt:variant>
      <vt:variant>
        <vt:i4>0</vt:i4>
      </vt:variant>
      <vt:variant>
        <vt:i4>5</vt:i4>
      </vt:variant>
      <vt:variant>
        <vt:lpwstr>http://www.deeca.vic.gov.au/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Lisa M Knight (DEECA)</cp:lastModifiedBy>
  <cp:revision>4</cp:revision>
  <cp:lastPrinted>2022-06-17T02:14:00Z</cp:lastPrinted>
  <dcterms:created xsi:type="dcterms:W3CDTF">2026-10-27T05:16:00Z</dcterms:created>
  <dcterms:modified xsi:type="dcterms:W3CDTF">2026-10-28T04:04:00Z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0x0101009298E819CE1EBB4F8D2096B3E0F0C2911F00C15C0686F4357C4CAE06F1983FE96309</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