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2617B3D2" w:rsidR="00254F12" w:rsidRPr="00252505" w:rsidRDefault="00A14A3F" w:rsidP="00B8293F">
      <w:pPr>
        <w:pStyle w:val="Heading1"/>
        <w:framePr w:wrap="around"/>
      </w:pPr>
      <w:bookmarkStart w:id="0" w:name="_Toc106305998"/>
      <w:r w:rsidRPr="00252505">
        <w:t>Department of Energy, Environment and Climate Action</w:t>
      </w:r>
    </w:p>
    <w:p w14:paraId="2C0586E6" w14:textId="77777777" w:rsidR="00B8293F" w:rsidRDefault="00B8293F" w:rsidP="00B8293F">
      <w:pPr>
        <w:pStyle w:val="Subtitle"/>
        <w:framePr w:wrap="around"/>
      </w:pPr>
      <w:r>
        <w:t>Position Description</w:t>
      </w:r>
    </w:p>
    <w:p w14:paraId="62574254" w14:textId="77777777" w:rsidR="002B2E98" w:rsidRDefault="002B2E98" w:rsidP="00B8293F">
      <w:pPr>
        <w:pStyle w:val="Heading1"/>
        <w:framePr w:wrap="around"/>
      </w:pPr>
    </w:p>
    <w:p w14:paraId="1C9EFAEE" w14:textId="77777777" w:rsidR="002B2E98" w:rsidRDefault="002B2E98" w:rsidP="00B8293F">
      <w:pPr>
        <w:pStyle w:val="Heading1"/>
        <w:framePr w:wrap="around"/>
      </w:pPr>
    </w:p>
    <w:p w14:paraId="1C90F12F" w14:textId="56F7F160" w:rsidR="00252505" w:rsidRPr="00B8293F" w:rsidRDefault="00252505" w:rsidP="00B8293F">
      <w:pPr>
        <w:pStyle w:val="Heading1"/>
        <w:framePr w:wrap="around"/>
      </w:pPr>
    </w:p>
    <w:p w14:paraId="70B8A383" w14:textId="2D7AFE3E" w:rsidR="004C1F02" w:rsidRDefault="004C1F02" w:rsidP="001806EE">
      <w:pPr>
        <w:pStyle w:val="Subtitle"/>
        <w:framePr w:wrap="around"/>
      </w:pPr>
    </w:p>
    <w:p w14:paraId="3AD64588" w14:textId="7A986D71" w:rsidR="008C06B8" w:rsidRDefault="00C871F9" w:rsidP="00FE7FB1">
      <w:pPr>
        <w:pStyle w:val="BodyText"/>
      </w:pPr>
      <w:bookmarkStart w:id="1" w:name="Here"/>
      <w:bookmarkEnd w:id="1"/>
      <w:r w:rsidRPr="004C1F02">
        <w:rPr>
          <w:noProof/>
        </w:rPr>
        <w:drawing>
          <wp:anchor distT="107950" distB="0" distL="114300" distR="114300" simplePos="0" relativeHeight="251658240"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sidR="00594E84">
        <w:rPr>
          <w:noProof/>
        </w:rPr>
        <w:pict w14:anchorId="4199F7E7">
          <v:group id="Group 1" o:spid="_x0000_s2050"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2051"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2052"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2053"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2054"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2055" alt="&quot;&quot;" style="position:absolute;left:56672;top:13364;width:10548;height:8928;visibility:visible;mso-wrap-style:square;v-text-anchor:top" coordsize="1054100,8934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adj="0,,0" path="m423494,892873l211747,443674,,892873r423494,xem1053515,449199l841768,,630021,449199r423494,xe" fillcolor="#201547 [3215]" stroked="f">
              <v:stroke joinstyle="round"/>
              <v:formulas/>
              <v:path arrowok="t" o:connecttype="segments"/>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2056"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6" o:title=""/>
            </v:shape>
            <w10:wrap anchorx="page" anchory="page"/>
            <w10:anchorlock/>
          </v:group>
        </w:pict>
      </w:r>
    </w:p>
    <w:p w14:paraId="493638C4" w14:textId="77777777" w:rsidR="00665916" w:rsidRDefault="00665916" w:rsidP="004C1F02">
      <w:pPr>
        <w:sectPr w:rsidR="00665916" w:rsidSect="008C06B8">
          <w:headerReference w:type="even" r:id="rId17"/>
          <w:headerReference w:type="default" r:id="rId18"/>
          <w:footerReference w:type="even" r:id="rId19"/>
          <w:footerReference w:type="default" r:id="rId20"/>
          <w:headerReference w:type="firs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B8293F" w:rsidRDefault="00495B3B" w:rsidP="00495B3B">
            <w:pPr>
              <w:spacing w:before="0" w:after="0"/>
              <w:ind w:right="-450"/>
              <w:rPr>
                <w:rFonts w:ascii="Arial" w:hAnsi="Arial" w:cs="Arial"/>
                <w:b/>
                <w:color w:val="232222" w:themeColor="text1"/>
              </w:rPr>
            </w:pPr>
            <w:r w:rsidRPr="00B8293F">
              <w:rPr>
                <w:rFonts w:ascii="Arial" w:hAnsi="Arial" w:cs="Arial"/>
                <w:b/>
                <w:color w:val="232222" w:themeColor="text1"/>
              </w:rPr>
              <w:t>Position title:</w:t>
            </w:r>
          </w:p>
        </w:tc>
        <w:tc>
          <w:tcPr>
            <w:tcW w:w="7654" w:type="dxa"/>
            <w:tcBorders>
              <w:top w:val="single" w:sz="4" w:space="0" w:color="A6A6A6"/>
              <w:left w:val="nil"/>
              <w:bottom w:val="single" w:sz="4" w:space="0" w:color="A6A6A6"/>
              <w:right w:val="nil"/>
            </w:tcBorders>
            <w:vAlign w:val="center"/>
          </w:tcPr>
          <w:p w14:paraId="0AAF272F" w14:textId="6D1BD2E8" w:rsidR="00495B3B" w:rsidRPr="00B8293F" w:rsidRDefault="002B2E98" w:rsidP="00495B3B">
            <w:pPr>
              <w:spacing w:before="0" w:after="0"/>
              <w:ind w:left="57" w:right="-450"/>
              <w:rPr>
                <w:rFonts w:ascii="Arial" w:hAnsi="Arial" w:cs="Arial"/>
                <w:color w:val="232222" w:themeColor="text1"/>
              </w:rPr>
            </w:pPr>
            <w:r w:rsidRPr="00B8293F">
              <w:rPr>
                <w:rFonts w:ascii="Arial" w:hAnsi="Arial" w:cs="Arial"/>
                <w:color w:val="232222" w:themeColor="text1"/>
              </w:rPr>
              <w:t>Business Operations Support Officer</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B8293F" w:rsidRDefault="00495B3B" w:rsidP="00495B3B">
            <w:pPr>
              <w:spacing w:before="0" w:after="0"/>
              <w:ind w:right="-450"/>
              <w:rPr>
                <w:rFonts w:ascii="Arial" w:hAnsi="Arial" w:cs="Arial"/>
                <w:b/>
                <w:color w:val="232222" w:themeColor="text1"/>
              </w:rPr>
            </w:pPr>
            <w:r w:rsidRPr="00B8293F">
              <w:rPr>
                <w:rFonts w:ascii="Arial" w:hAnsi="Arial" w:cs="Arial"/>
                <w:b/>
                <w:color w:val="232222" w:themeColor="text1"/>
              </w:rPr>
              <w:t>Position number:</w:t>
            </w:r>
          </w:p>
        </w:tc>
        <w:tc>
          <w:tcPr>
            <w:tcW w:w="7654" w:type="dxa"/>
            <w:tcBorders>
              <w:top w:val="single" w:sz="4" w:space="0" w:color="A6A6A6"/>
              <w:left w:val="nil"/>
              <w:bottom w:val="single" w:sz="4" w:space="0" w:color="A6A6A6"/>
              <w:right w:val="nil"/>
            </w:tcBorders>
            <w:vAlign w:val="center"/>
          </w:tcPr>
          <w:p w14:paraId="592AF1EA" w14:textId="7DF0E1E9" w:rsidR="00495B3B" w:rsidRPr="00B8293F" w:rsidRDefault="00F8009B" w:rsidP="00495B3B">
            <w:pPr>
              <w:spacing w:before="0" w:after="0"/>
              <w:ind w:left="57" w:right="-450"/>
              <w:rPr>
                <w:rFonts w:ascii="Arial" w:hAnsi="Arial" w:cs="Arial"/>
                <w:color w:val="232222" w:themeColor="text1"/>
              </w:rPr>
            </w:pPr>
            <w:r w:rsidRPr="00B8293F">
              <w:rPr>
                <w:rFonts w:ascii="Arial" w:hAnsi="Arial" w:cs="Arial"/>
                <w:color w:val="232222" w:themeColor="text1"/>
              </w:rPr>
              <w:t>50968343</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B8293F" w:rsidRDefault="00495B3B" w:rsidP="00495B3B">
            <w:pPr>
              <w:spacing w:before="0" w:after="0"/>
              <w:ind w:right="-450"/>
              <w:rPr>
                <w:rFonts w:ascii="Arial" w:hAnsi="Arial" w:cs="Arial"/>
                <w:b/>
                <w:color w:val="232222" w:themeColor="text1"/>
              </w:rPr>
            </w:pPr>
            <w:r w:rsidRPr="00B8293F">
              <w:rPr>
                <w:rFonts w:ascii="Arial" w:hAnsi="Arial" w:cs="Arial"/>
                <w:b/>
                <w:color w:val="232222" w:themeColor="text1"/>
              </w:rPr>
              <w:t>Classification:</w:t>
            </w:r>
          </w:p>
        </w:tc>
        <w:tc>
          <w:tcPr>
            <w:tcW w:w="7654" w:type="dxa"/>
            <w:tcBorders>
              <w:top w:val="single" w:sz="4" w:space="0" w:color="A6A6A6"/>
              <w:left w:val="nil"/>
              <w:bottom w:val="single" w:sz="4" w:space="0" w:color="A6A6A6"/>
              <w:right w:val="nil"/>
            </w:tcBorders>
            <w:vAlign w:val="center"/>
          </w:tcPr>
          <w:p w14:paraId="25CA635E" w14:textId="7982FBC9" w:rsidR="00495B3B" w:rsidRPr="00B8293F" w:rsidRDefault="00EA2DF1" w:rsidP="00495B3B">
            <w:pPr>
              <w:spacing w:before="0" w:after="0"/>
              <w:ind w:left="57" w:right="-450"/>
              <w:rPr>
                <w:rFonts w:ascii="Arial" w:hAnsi="Arial" w:cs="Arial"/>
                <w:color w:val="232222" w:themeColor="text1"/>
              </w:rPr>
            </w:pPr>
            <w:r w:rsidRPr="00B8293F">
              <w:rPr>
                <w:rFonts w:ascii="Arial" w:hAnsi="Arial" w:cs="Arial"/>
                <w:color w:val="232222" w:themeColor="text1"/>
              </w:rPr>
              <w:t xml:space="preserve">VPS Grade </w:t>
            </w:r>
            <w:r w:rsidR="002B2E98" w:rsidRPr="00B8293F">
              <w:rPr>
                <w:rFonts w:ascii="Arial" w:hAnsi="Arial" w:cs="Arial"/>
                <w:color w:val="232222" w:themeColor="text1"/>
              </w:rPr>
              <w:t>2</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B8293F" w:rsidRDefault="00495B3B" w:rsidP="00495B3B">
            <w:pPr>
              <w:spacing w:before="0" w:after="0"/>
              <w:ind w:right="-450"/>
              <w:rPr>
                <w:rFonts w:ascii="Arial" w:hAnsi="Arial" w:cs="Arial"/>
                <w:b/>
                <w:color w:val="232222" w:themeColor="text1"/>
              </w:rPr>
            </w:pPr>
            <w:r w:rsidRPr="00B8293F">
              <w:rPr>
                <w:rFonts w:ascii="Arial" w:hAnsi="Arial" w:cs="Arial"/>
                <w:b/>
                <w:color w:val="232222" w:themeColor="text1"/>
              </w:rPr>
              <w:t>Salary range:</w:t>
            </w:r>
          </w:p>
        </w:tc>
        <w:tc>
          <w:tcPr>
            <w:tcW w:w="7654" w:type="dxa"/>
            <w:tcBorders>
              <w:top w:val="single" w:sz="4" w:space="0" w:color="A6A6A6"/>
              <w:left w:val="nil"/>
              <w:bottom w:val="single" w:sz="4" w:space="0" w:color="A6A6A6"/>
              <w:right w:val="nil"/>
            </w:tcBorders>
            <w:vAlign w:val="center"/>
          </w:tcPr>
          <w:p w14:paraId="2A6A7605" w14:textId="0F9259A3" w:rsidR="00495B3B" w:rsidRPr="00B8293F" w:rsidRDefault="002B2E98" w:rsidP="00495B3B">
            <w:pPr>
              <w:spacing w:before="0" w:after="0"/>
              <w:ind w:left="57" w:right="-450"/>
              <w:rPr>
                <w:rFonts w:ascii="Arial" w:hAnsi="Arial" w:cs="Arial"/>
                <w:color w:val="232222" w:themeColor="text1"/>
              </w:rPr>
            </w:pPr>
            <w:r w:rsidRPr="00B8293F">
              <w:rPr>
                <w:rFonts w:ascii="Arial" w:hAnsi="Arial" w:cs="Arial"/>
                <w:color w:val="232222" w:themeColor="text1"/>
              </w:rPr>
              <w:t>$</w:t>
            </w:r>
            <w:r w:rsidR="009333D1" w:rsidRPr="00B8293F">
              <w:rPr>
                <w:rFonts w:ascii="Arial" w:hAnsi="Arial" w:cs="Arial"/>
                <w:color w:val="232222" w:themeColor="text1"/>
              </w:rPr>
              <w:t>6</w:t>
            </w:r>
            <w:r w:rsidR="00476D59" w:rsidRPr="00B8293F">
              <w:rPr>
                <w:rFonts w:ascii="Arial" w:hAnsi="Arial" w:cs="Arial"/>
                <w:color w:val="232222" w:themeColor="text1"/>
              </w:rPr>
              <w:t>2,104</w:t>
            </w:r>
            <w:r w:rsidR="009333D1" w:rsidRPr="00B8293F">
              <w:rPr>
                <w:rFonts w:ascii="Arial" w:hAnsi="Arial" w:cs="Arial"/>
                <w:color w:val="232222" w:themeColor="text1"/>
              </w:rPr>
              <w:t xml:space="preserve"> to $7</w:t>
            </w:r>
            <w:r w:rsidR="00B307F3" w:rsidRPr="00B8293F">
              <w:rPr>
                <w:rFonts w:ascii="Arial" w:hAnsi="Arial" w:cs="Arial"/>
                <w:color w:val="232222" w:themeColor="text1"/>
              </w:rPr>
              <w:t>9,753</w:t>
            </w:r>
            <w:r w:rsidRPr="00B8293F">
              <w:rPr>
                <w:rFonts w:ascii="Arial" w:hAnsi="Arial" w:cs="Arial"/>
                <w:color w:val="232222" w:themeColor="text1"/>
              </w:rPr>
              <w:t xml:space="preserve"> plus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B8293F" w:rsidRDefault="00495B3B" w:rsidP="00495B3B">
            <w:pPr>
              <w:spacing w:before="0" w:after="0"/>
              <w:ind w:right="-450"/>
              <w:rPr>
                <w:rFonts w:ascii="Arial" w:hAnsi="Arial" w:cs="Arial"/>
                <w:b/>
                <w:color w:val="232222" w:themeColor="text1"/>
              </w:rPr>
            </w:pPr>
            <w:r w:rsidRPr="00B8293F">
              <w:rPr>
                <w:rFonts w:ascii="Arial" w:hAnsi="Arial" w:cs="Arial"/>
                <w:b/>
                <w:color w:val="232222" w:themeColor="text1"/>
              </w:rPr>
              <w:t>Employment type:</w:t>
            </w:r>
          </w:p>
        </w:tc>
        <w:tc>
          <w:tcPr>
            <w:tcW w:w="7654" w:type="dxa"/>
            <w:tcBorders>
              <w:top w:val="single" w:sz="4" w:space="0" w:color="A6A6A6"/>
              <w:left w:val="nil"/>
              <w:bottom w:val="single" w:sz="4" w:space="0" w:color="A6A6A6"/>
              <w:right w:val="nil"/>
            </w:tcBorders>
            <w:vAlign w:val="center"/>
          </w:tcPr>
          <w:p w14:paraId="1BEB3C39" w14:textId="062E6476" w:rsidR="00495B3B" w:rsidRPr="00B8293F" w:rsidRDefault="00B8293F" w:rsidP="00495B3B">
            <w:pPr>
              <w:tabs>
                <w:tab w:val="left" w:pos="3529"/>
              </w:tabs>
              <w:spacing w:before="0" w:after="0"/>
              <w:ind w:left="57" w:right="-450"/>
              <w:rPr>
                <w:rFonts w:ascii="Arial" w:hAnsi="Arial" w:cs="Arial"/>
                <w:color w:val="232222" w:themeColor="text1"/>
              </w:rPr>
            </w:pPr>
            <w:r w:rsidRPr="00B8293F">
              <w:rPr>
                <w:rFonts w:ascii="Arial" w:hAnsi="Arial" w:cs="Arial"/>
                <w:color w:val="232222" w:themeColor="text1"/>
              </w:rPr>
              <w:t>Ongoing Part-Time</w:t>
            </w:r>
            <w:r>
              <w:rPr>
                <w:rFonts w:ascii="Arial" w:hAnsi="Arial" w:cs="Arial"/>
                <w:color w:val="232222" w:themeColor="text1"/>
              </w:rPr>
              <w:t xml:space="preserve"> </w:t>
            </w:r>
            <w:r w:rsidR="00BA2112" w:rsidRPr="00B8293F">
              <w:rPr>
                <w:rFonts w:ascii="Arial" w:hAnsi="Arial" w:cs="Arial"/>
                <w:color w:val="232222" w:themeColor="text1"/>
              </w:rPr>
              <w:t>0.</w:t>
            </w:r>
            <w:r w:rsidR="00201C81" w:rsidRPr="00B8293F">
              <w:rPr>
                <w:rFonts w:ascii="Arial" w:hAnsi="Arial" w:cs="Arial"/>
                <w:color w:val="232222" w:themeColor="text1"/>
              </w:rPr>
              <w:t>8</w:t>
            </w:r>
            <w:r>
              <w:rPr>
                <w:rFonts w:ascii="Arial" w:hAnsi="Arial" w:cs="Arial"/>
                <w:color w:val="232222" w:themeColor="text1"/>
              </w:rPr>
              <w:t xml:space="preserve"> </w:t>
            </w:r>
            <w:r w:rsidR="00691CF9">
              <w:rPr>
                <w:rFonts w:ascii="Arial" w:hAnsi="Arial" w:cs="Arial"/>
                <w:color w:val="232222" w:themeColor="text1"/>
              </w:rPr>
              <w:t>FTE</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B8293F" w:rsidRDefault="00495B3B" w:rsidP="00495B3B">
            <w:pPr>
              <w:spacing w:before="0" w:after="0"/>
              <w:ind w:right="-450"/>
              <w:rPr>
                <w:rFonts w:ascii="Arial" w:hAnsi="Arial" w:cs="Arial"/>
                <w:b/>
                <w:color w:val="232222" w:themeColor="text1"/>
              </w:rPr>
            </w:pPr>
            <w:r w:rsidRPr="00B8293F">
              <w:rPr>
                <w:rFonts w:ascii="Arial" w:hAnsi="Arial" w:cs="Arial"/>
                <w:b/>
                <w:color w:val="232222" w:themeColor="text1"/>
              </w:rPr>
              <w:t>Group:</w:t>
            </w:r>
          </w:p>
        </w:tc>
        <w:tc>
          <w:tcPr>
            <w:tcW w:w="7654" w:type="dxa"/>
            <w:tcBorders>
              <w:top w:val="single" w:sz="4" w:space="0" w:color="A6A6A6"/>
              <w:left w:val="nil"/>
              <w:bottom w:val="single" w:sz="4" w:space="0" w:color="A6A6A6"/>
              <w:right w:val="nil"/>
            </w:tcBorders>
            <w:vAlign w:val="center"/>
          </w:tcPr>
          <w:p w14:paraId="5A6BC801" w14:textId="2EB21D84" w:rsidR="00495B3B" w:rsidRPr="00B8293F" w:rsidRDefault="00EA2DF1" w:rsidP="00495B3B">
            <w:pPr>
              <w:spacing w:before="0" w:after="0"/>
              <w:ind w:left="57" w:right="-450"/>
              <w:rPr>
                <w:rFonts w:ascii="Arial" w:hAnsi="Arial" w:cs="Arial"/>
                <w:color w:val="232222" w:themeColor="text1"/>
              </w:rPr>
            </w:pPr>
            <w:r w:rsidRPr="00B8293F">
              <w:rPr>
                <w:rFonts w:ascii="Arial" w:hAnsi="Arial" w:cs="Arial"/>
                <w:color w:val="232222" w:themeColor="text1"/>
              </w:rPr>
              <w:t>Agriculture Victoria</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B8293F" w:rsidRDefault="00495B3B" w:rsidP="00495B3B">
            <w:pPr>
              <w:spacing w:before="0" w:after="0"/>
              <w:ind w:right="-450"/>
              <w:rPr>
                <w:rFonts w:ascii="Arial" w:hAnsi="Arial" w:cs="Arial"/>
                <w:b/>
                <w:color w:val="232222" w:themeColor="text1"/>
              </w:rPr>
            </w:pPr>
            <w:r w:rsidRPr="00B8293F">
              <w:rPr>
                <w:rFonts w:ascii="Arial" w:hAnsi="Arial" w:cs="Arial"/>
                <w:b/>
                <w:color w:val="232222" w:themeColor="text1"/>
              </w:rPr>
              <w:t>Division &amp; Branch:</w:t>
            </w:r>
          </w:p>
        </w:tc>
        <w:tc>
          <w:tcPr>
            <w:tcW w:w="7654" w:type="dxa"/>
            <w:tcBorders>
              <w:top w:val="single" w:sz="4" w:space="0" w:color="A6A6A6"/>
              <w:left w:val="nil"/>
              <w:bottom w:val="single" w:sz="4" w:space="0" w:color="A6A6A6"/>
              <w:right w:val="nil"/>
            </w:tcBorders>
            <w:vAlign w:val="center"/>
          </w:tcPr>
          <w:p w14:paraId="20A96CCF" w14:textId="626F6DA6" w:rsidR="00495B3B" w:rsidRPr="00B8293F" w:rsidRDefault="00B847BA" w:rsidP="00495B3B">
            <w:pPr>
              <w:spacing w:before="0" w:after="0"/>
              <w:ind w:left="57" w:right="-450"/>
              <w:rPr>
                <w:rFonts w:ascii="Arial" w:hAnsi="Arial" w:cs="Arial"/>
                <w:color w:val="232222" w:themeColor="text1"/>
              </w:rPr>
            </w:pPr>
            <w:r w:rsidRPr="00B8293F">
              <w:rPr>
                <w:rFonts w:ascii="Arial" w:hAnsi="Arial" w:cs="Arial"/>
                <w:color w:val="232222" w:themeColor="text1"/>
              </w:rPr>
              <w:t>Office of the Deputy Secretary</w:t>
            </w:r>
            <w:r w:rsidR="006A5126" w:rsidRPr="00B8293F">
              <w:rPr>
                <w:rFonts w:ascii="Arial" w:hAnsi="Arial" w:cs="Arial"/>
                <w:color w:val="232222" w:themeColor="text1"/>
              </w:rPr>
              <w:t xml:space="preserve"> </w:t>
            </w:r>
            <w:r w:rsidRPr="00B8293F">
              <w:rPr>
                <w:rFonts w:ascii="Arial" w:hAnsi="Arial" w:cs="Arial"/>
                <w:color w:val="232222" w:themeColor="text1"/>
              </w:rPr>
              <w:t>/ Statewide Operations Branch</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B8293F" w:rsidRDefault="00495B3B" w:rsidP="00495B3B">
            <w:pPr>
              <w:spacing w:before="0" w:after="0"/>
              <w:ind w:right="-450"/>
              <w:rPr>
                <w:rFonts w:ascii="Arial" w:hAnsi="Arial" w:cs="Arial"/>
                <w:b/>
                <w:color w:val="232222" w:themeColor="text1"/>
              </w:rPr>
            </w:pPr>
            <w:r w:rsidRPr="00B8293F">
              <w:rPr>
                <w:rFonts w:ascii="Arial" w:hAnsi="Arial" w:cs="Arial"/>
                <w:b/>
                <w:color w:val="232222" w:themeColor="text1"/>
              </w:rPr>
              <w:t>Work location:</w:t>
            </w:r>
          </w:p>
        </w:tc>
        <w:tc>
          <w:tcPr>
            <w:tcW w:w="7654" w:type="dxa"/>
            <w:tcBorders>
              <w:top w:val="single" w:sz="4" w:space="0" w:color="A6A6A6"/>
              <w:left w:val="nil"/>
              <w:bottom w:val="single" w:sz="4" w:space="0" w:color="A6A6A6"/>
              <w:right w:val="nil"/>
            </w:tcBorders>
            <w:vAlign w:val="center"/>
          </w:tcPr>
          <w:p w14:paraId="26162B02" w14:textId="0F4279E7" w:rsidR="00495B3B" w:rsidRPr="00B8293F" w:rsidRDefault="00B847BA" w:rsidP="00495B3B">
            <w:pPr>
              <w:spacing w:before="0" w:after="0"/>
              <w:ind w:left="57" w:right="-450"/>
              <w:rPr>
                <w:rFonts w:ascii="Arial" w:hAnsi="Arial" w:cs="Arial"/>
                <w:color w:val="232222" w:themeColor="text1"/>
              </w:rPr>
            </w:pPr>
            <w:r w:rsidRPr="00B8293F">
              <w:rPr>
                <w:rFonts w:ascii="Arial" w:hAnsi="Arial" w:cs="Arial"/>
                <w:color w:val="232222" w:themeColor="text1"/>
              </w:rPr>
              <w:t>Rutherglen</w:t>
            </w:r>
          </w:p>
          <w:p w14:paraId="3B7CA3B3" w14:textId="7CF7E956" w:rsidR="00495B3B" w:rsidRPr="00B8293F" w:rsidRDefault="00495B3B" w:rsidP="00495B3B">
            <w:pPr>
              <w:spacing w:before="0" w:after="0"/>
              <w:ind w:left="57" w:right="-450"/>
              <w:rPr>
                <w:rFonts w:ascii="Arial" w:hAnsi="Arial" w:cs="Arial"/>
                <w:color w:val="232222" w:themeColor="text1"/>
              </w:rPr>
            </w:pPr>
            <w:r w:rsidRPr="00B8293F">
              <w:rPr>
                <w:rFonts w:ascii="Arial" w:hAnsi="Arial" w:cs="Arial"/>
                <w:color w:val="232222" w:themeColor="text1"/>
              </w:rPr>
              <w:t xml:space="preserve">Hybrid work arrangement available: </w:t>
            </w:r>
            <w:r w:rsidRPr="00B8293F">
              <w:rPr>
                <w:rFonts w:ascii="Arial" w:hAnsi="Arial" w:cs="Arial"/>
                <w:color w:val="232222" w:themeColor="text1"/>
              </w:rPr>
              <w:fldChar w:fldCharType="begin">
                <w:ffData>
                  <w:name w:val=""/>
                  <w:enabled/>
                  <w:calcOnExit w:val="0"/>
                  <w:checkBox>
                    <w:size w:val="26"/>
                    <w:default w:val="0"/>
                    <w:checked w:val="0"/>
                  </w:checkBox>
                </w:ffData>
              </w:fldChar>
            </w:r>
            <w:r w:rsidRPr="00B8293F">
              <w:rPr>
                <w:rFonts w:ascii="Arial" w:hAnsi="Arial" w:cs="Arial"/>
                <w:color w:val="232222" w:themeColor="text1"/>
              </w:rPr>
              <w:instrText xml:space="preserve"> FORMCHECKBOX </w:instrText>
            </w:r>
            <w:r w:rsidRPr="00B8293F">
              <w:rPr>
                <w:rFonts w:ascii="Arial" w:hAnsi="Arial" w:cs="Arial"/>
                <w:color w:val="232222" w:themeColor="text1"/>
              </w:rPr>
            </w:r>
            <w:r w:rsidRPr="00B8293F">
              <w:rPr>
                <w:rFonts w:ascii="Arial" w:hAnsi="Arial" w:cs="Arial"/>
                <w:color w:val="232222" w:themeColor="text1"/>
              </w:rPr>
              <w:fldChar w:fldCharType="separate"/>
            </w:r>
            <w:r w:rsidRPr="00B8293F">
              <w:rPr>
                <w:rFonts w:ascii="Arial" w:hAnsi="Arial" w:cs="Arial"/>
                <w:color w:val="232222" w:themeColor="text1"/>
              </w:rPr>
              <w:fldChar w:fldCharType="end"/>
            </w:r>
            <w:r w:rsidRPr="00B8293F">
              <w:rPr>
                <w:rFonts w:ascii="Arial" w:hAnsi="Arial" w:cs="Arial"/>
                <w:color w:val="232222" w:themeColor="text1"/>
              </w:rPr>
              <w:t>Yes</w:t>
            </w:r>
            <w:r w:rsidRPr="00B8293F">
              <w:rPr>
                <w:rFonts w:ascii="Arial" w:hAnsi="Arial" w:cs="Arial"/>
                <w:color w:val="232222" w:themeColor="text1"/>
              </w:rPr>
              <w:tab/>
            </w:r>
            <w:r w:rsidR="00EA2DF1" w:rsidRPr="00B8293F">
              <w:rPr>
                <w:rFonts w:ascii="Arial" w:hAnsi="Arial" w:cs="Arial"/>
                <w:color w:val="232222" w:themeColor="text1"/>
              </w:rPr>
              <w:fldChar w:fldCharType="begin">
                <w:ffData>
                  <w:name w:val=""/>
                  <w:enabled/>
                  <w:calcOnExit w:val="0"/>
                  <w:checkBox>
                    <w:size w:val="26"/>
                    <w:default w:val="1"/>
                  </w:checkBox>
                </w:ffData>
              </w:fldChar>
            </w:r>
            <w:r w:rsidR="00EA2DF1" w:rsidRPr="00B8293F">
              <w:rPr>
                <w:rFonts w:ascii="Arial" w:hAnsi="Arial" w:cs="Arial"/>
                <w:color w:val="232222" w:themeColor="text1"/>
              </w:rPr>
              <w:instrText xml:space="preserve"> FORMCHECKBOX </w:instrText>
            </w:r>
            <w:r w:rsidR="00EA2DF1" w:rsidRPr="00B8293F">
              <w:rPr>
                <w:rFonts w:ascii="Arial" w:hAnsi="Arial" w:cs="Arial"/>
                <w:color w:val="232222" w:themeColor="text1"/>
              </w:rPr>
            </w:r>
            <w:r w:rsidR="00EA2DF1" w:rsidRPr="00B8293F">
              <w:rPr>
                <w:rFonts w:ascii="Arial" w:hAnsi="Arial" w:cs="Arial"/>
                <w:color w:val="232222" w:themeColor="text1"/>
              </w:rPr>
              <w:fldChar w:fldCharType="separate"/>
            </w:r>
            <w:r w:rsidR="00EA2DF1" w:rsidRPr="00B8293F">
              <w:rPr>
                <w:rFonts w:ascii="Arial" w:hAnsi="Arial" w:cs="Arial"/>
                <w:color w:val="232222" w:themeColor="text1"/>
              </w:rPr>
              <w:fldChar w:fldCharType="end"/>
            </w:r>
            <w:r w:rsidRPr="00B8293F">
              <w:rPr>
                <w:rFonts w:ascii="Arial" w:hAnsi="Arial" w:cs="Arial"/>
                <w:color w:val="232222" w:themeColor="text1"/>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B8293F" w:rsidRDefault="00495B3B" w:rsidP="00495B3B">
            <w:pPr>
              <w:spacing w:before="0" w:after="0"/>
              <w:ind w:right="-450"/>
              <w:rPr>
                <w:rFonts w:ascii="Arial" w:hAnsi="Arial" w:cs="Arial"/>
                <w:b/>
                <w:bCs/>
                <w:color w:val="232222" w:themeColor="text1"/>
                <w:spacing w:val="-3"/>
              </w:rPr>
            </w:pPr>
            <w:r w:rsidRPr="00B8293F">
              <w:rPr>
                <w:rFonts w:ascii="Arial" w:hAnsi="Arial" w:cs="Arial"/>
                <w:b/>
                <w:bCs/>
                <w:color w:val="232222" w:themeColor="text1"/>
                <w:spacing w:val="-3"/>
              </w:rPr>
              <w:t>Reports to:</w:t>
            </w:r>
          </w:p>
        </w:tc>
        <w:tc>
          <w:tcPr>
            <w:tcW w:w="7654" w:type="dxa"/>
            <w:tcBorders>
              <w:top w:val="single" w:sz="4" w:space="0" w:color="A6A6A6"/>
              <w:left w:val="nil"/>
              <w:bottom w:val="single" w:sz="4" w:space="0" w:color="A6A6A6"/>
              <w:right w:val="nil"/>
            </w:tcBorders>
            <w:vAlign w:val="center"/>
          </w:tcPr>
          <w:p w14:paraId="49BBC3C8" w14:textId="11EAAF00" w:rsidR="00495B3B" w:rsidRPr="00B8293F" w:rsidRDefault="00B847BA" w:rsidP="00495B3B">
            <w:pPr>
              <w:tabs>
                <w:tab w:val="left" w:pos="469"/>
                <w:tab w:val="left" w:pos="1189"/>
              </w:tabs>
              <w:spacing w:before="0" w:after="0"/>
              <w:ind w:left="57" w:right="-450"/>
              <w:rPr>
                <w:rFonts w:ascii="Arial" w:hAnsi="Arial" w:cs="Arial"/>
                <w:color w:val="232222" w:themeColor="text1"/>
              </w:rPr>
            </w:pPr>
            <w:r w:rsidRPr="00B8293F">
              <w:rPr>
                <w:rFonts w:ascii="Arial" w:hAnsi="Arial" w:cs="Arial"/>
                <w:color w:val="232222" w:themeColor="text1"/>
              </w:rPr>
              <w:t>Lead Facilities Management Officer, Tatura Cluster</w:t>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B8293F" w:rsidRDefault="00495B3B" w:rsidP="00495B3B">
            <w:pPr>
              <w:spacing w:before="0" w:after="0"/>
              <w:ind w:right="-450"/>
              <w:rPr>
                <w:rFonts w:ascii="Arial" w:hAnsi="Arial" w:cs="Arial"/>
                <w:b/>
                <w:bCs/>
                <w:color w:val="232222" w:themeColor="text1"/>
                <w:spacing w:val="-3"/>
              </w:rPr>
            </w:pPr>
            <w:r w:rsidRPr="00B8293F">
              <w:rPr>
                <w:rFonts w:ascii="Arial" w:hAnsi="Arial" w:cs="Arial"/>
                <w:b/>
                <w:bCs/>
                <w:color w:val="232222" w:themeColor="text1"/>
                <w:spacing w:val="-3"/>
              </w:rPr>
              <w:t>Direct reports:</w:t>
            </w:r>
          </w:p>
        </w:tc>
        <w:tc>
          <w:tcPr>
            <w:tcW w:w="7654" w:type="dxa"/>
            <w:tcBorders>
              <w:top w:val="single" w:sz="4" w:space="0" w:color="A6A6A6"/>
              <w:left w:val="nil"/>
              <w:bottom w:val="single" w:sz="4" w:space="0" w:color="A6A6A6"/>
              <w:right w:val="nil"/>
            </w:tcBorders>
            <w:vAlign w:val="center"/>
          </w:tcPr>
          <w:p w14:paraId="3B39DD97" w14:textId="1D27ED33" w:rsidR="00495B3B" w:rsidRPr="00B8293F" w:rsidRDefault="00B8293F" w:rsidP="00495B3B">
            <w:pPr>
              <w:tabs>
                <w:tab w:val="left" w:pos="469"/>
                <w:tab w:val="left" w:pos="1189"/>
              </w:tabs>
              <w:spacing w:before="0" w:after="0"/>
              <w:ind w:left="57" w:right="-450"/>
              <w:rPr>
                <w:rFonts w:ascii="Arial" w:hAnsi="Arial" w:cs="Arial"/>
                <w:color w:val="232222" w:themeColor="text1"/>
              </w:rPr>
            </w:pPr>
            <w:r w:rsidRPr="00B8293F">
              <w:rPr>
                <w:rFonts w:ascii="Arial" w:hAnsi="Arial" w:cs="Arial"/>
                <w:color w:val="232222" w:themeColor="text1"/>
              </w:rPr>
              <w:fldChar w:fldCharType="begin">
                <w:ffData>
                  <w:name w:val=""/>
                  <w:enabled/>
                  <w:calcOnExit w:val="0"/>
                  <w:checkBox>
                    <w:size w:val="26"/>
                    <w:default w:val="0"/>
                    <w:checked w:val="0"/>
                  </w:checkBox>
                </w:ffData>
              </w:fldChar>
            </w:r>
            <w:r w:rsidRPr="00B8293F">
              <w:rPr>
                <w:rFonts w:ascii="Arial" w:hAnsi="Arial" w:cs="Arial"/>
                <w:color w:val="232222" w:themeColor="text1"/>
              </w:rPr>
              <w:instrText xml:space="preserve"> FORMCHECKBOX </w:instrText>
            </w:r>
            <w:r w:rsidRPr="00B8293F">
              <w:rPr>
                <w:rFonts w:ascii="Arial" w:hAnsi="Arial" w:cs="Arial"/>
                <w:color w:val="232222" w:themeColor="text1"/>
              </w:rPr>
            </w:r>
            <w:r w:rsidRPr="00B8293F">
              <w:rPr>
                <w:rFonts w:ascii="Arial" w:hAnsi="Arial" w:cs="Arial"/>
                <w:color w:val="232222" w:themeColor="text1"/>
              </w:rPr>
              <w:fldChar w:fldCharType="separate"/>
            </w:r>
            <w:r w:rsidRPr="00B8293F">
              <w:rPr>
                <w:rFonts w:ascii="Arial" w:hAnsi="Arial" w:cs="Arial"/>
                <w:color w:val="232222" w:themeColor="text1"/>
              </w:rPr>
              <w:fldChar w:fldCharType="end"/>
            </w:r>
            <w:r w:rsidRPr="00B8293F">
              <w:rPr>
                <w:rFonts w:ascii="Arial" w:hAnsi="Arial" w:cs="Arial"/>
                <w:color w:val="232222" w:themeColor="text1"/>
              </w:rPr>
              <w:tab/>
              <w:t>Yes</w:t>
            </w:r>
            <w:r w:rsidRPr="00B8293F">
              <w:rPr>
                <w:rFonts w:ascii="Arial" w:hAnsi="Arial" w:cs="Arial"/>
                <w:color w:val="232222" w:themeColor="text1"/>
              </w:rPr>
              <w:tab/>
            </w:r>
            <w:r w:rsidRPr="00B8293F">
              <w:rPr>
                <w:rFonts w:ascii="Arial" w:hAnsi="Arial" w:cs="Arial"/>
                <w:color w:val="232222" w:themeColor="text1"/>
              </w:rPr>
              <w:fldChar w:fldCharType="begin">
                <w:ffData>
                  <w:name w:val=""/>
                  <w:enabled/>
                  <w:calcOnExit w:val="0"/>
                  <w:checkBox>
                    <w:size w:val="26"/>
                    <w:default w:val="1"/>
                  </w:checkBox>
                </w:ffData>
              </w:fldChar>
            </w:r>
            <w:r w:rsidRPr="00B8293F">
              <w:rPr>
                <w:rFonts w:ascii="Arial" w:hAnsi="Arial" w:cs="Arial"/>
                <w:color w:val="232222" w:themeColor="text1"/>
              </w:rPr>
              <w:instrText xml:space="preserve"> FORMCHECKBOX </w:instrText>
            </w:r>
            <w:r w:rsidRPr="00B8293F">
              <w:rPr>
                <w:rFonts w:ascii="Arial" w:hAnsi="Arial" w:cs="Arial"/>
                <w:color w:val="232222" w:themeColor="text1"/>
              </w:rPr>
            </w:r>
            <w:r w:rsidRPr="00B8293F">
              <w:rPr>
                <w:rFonts w:ascii="Arial" w:hAnsi="Arial" w:cs="Arial"/>
                <w:color w:val="232222" w:themeColor="text1"/>
              </w:rPr>
              <w:fldChar w:fldCharType="separate"/>
            </w:r>
            <w:r w:rsidRPr="00B8293F">
              <w:rPr>
                <w:rFonts w:ascii="Arial" w:hAnsi="Arial" w:cs="Arial"/>
                <w:color w:val="232222" w:themeColor="text1"/>
              </w:rPr>
              <w:fldChar w:fldCharType="end"/>
            </w:r>
            <w:r w:rsidRPr="00B8293F">
              <w:rPr>
                <w:rFonts w:ascii="Arial" w:hAnsi="Arial" w:cs="Arial"/>
                <w:color w:val="232222" w:themeColor="text1"/>
              </w:rPr>
              <w:t xml:space="preserve">  No                If yes, how many?</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B8293F" w:rsidRDefault="00495B3B" w:rsidP="00495B3B">
            <w:pPr>
              <w:spacing w:before="0" w:after="0"/>
              <w:ind w:right="-450"/>
              <w:rPr>
                <w:rFonts w:ascii="Arial" w:hAnsi="Arial" w:cs="Arial"/>
                <w:b/>
                <w:color w:val="232222" w:themeColor="text1"/>
              </w:rPr>
            </w:pPr>
            <w:r w:rsidRPr="00B8293F">
              <w:rPr>
                <w:rFonts w:ascii="Arial" w:hAnsi="Arial" w:cs="Arial"/>
                <w:b/>
                <w:color w:val="232222" w:themeColor="text1"/>
              </w:rPr>
              <w:t>Further information:</w:t>
            </w:r>
          </w:p>
        </w:tc>
        <w:tc>
          <w:tcPr>
            <w:tcW w:w="7654" w:type="dxa"/>
            <w:tcBorders>
              <w:top w:val="single" w:sz="4" w:space="0" w:color="A6A6A6"/>
              <w:left w:val="nil"/>
              <w:bottom w:val="single" w:sz="4" w:space="0" w:color="A6A6A6"/>
              <w:right w:val="nil"/>
            </w:tcBorders>
            <w:vAlign w:val="center"/>
          </w:tcPr>
          <w:p w14:paraId="723EDD97" w14:textId="0AC2D5E6" w:rsidR="00495B3B" w:rsidRPr="00B8293F" w:rsidRDefault="00CD54B4" w:rsidP="00495B3B">
            <w:pPr>
              <w:spacing w:before="0" w:after="0"/>
              <w:ind w:left="57" w:right="-450"/>
              <w:rPr>
                <w:rFonts w:ascii="Arial" w:hAnsi="Arial" w:cs="Arial"/>
                <w:color w:val="232222" w:themeColor="text1"/>
              </w:rPr>
            </w:pPr>
            <w:r w:rsidRPr="00B8293F">
              <w:rPr>
                <w:rFonts w:ascii="Arial" w:hAnsi="Arial" w:cs="Arial"/>
                <w:color w:val="232222" w:themeColor="text1"/>
              </w:rPr>
              <w:t>Jo Tripoli</w:t>
            </w:r>
            <w:r w:rsidR="00EA2DF1" w:rsidRPr="00B8293F">
              <w:rPr>
                <w:rFonts w:ascii="Arial" w:hAnsi="Arial" w:cs="Arial"/>
                <w:color w:val="232222" w:themeColor="text1"/>
              </w:rPr>
              <w:t xml:space="preserve">, </w:t>
            </w:r>
            <w:r w:rsidR="00674B49" w:rsidRPr="00B8293F">
              <w:rPr>
                <w:rFonts w:ascii="Arial" w:hAnsi="Arial" w:cs="Arial"/>
                <w:color w:val="232222" w:themeColor="text1"/>
              </w:rPr>
              <w:t>0427 277 435</w:t>
            </w:r>
            <w:r w:rsidR="00EA2DF1" w:rsidRPr="00B8293F">
              <w:rPr>
                <w:rFonts w:ascii="Arial" w:hAnsi="Arial" w:cs="Arial"/>
                <w:color w:val="232222" w:themeColor="text1"/>
              </w:rPr>
              <w:t xml:space="preserve"> or </w:t>
            </w:r>
            <w:r w:rsidR="00FE13B4" w:rsidRPr="00B8293F">
              <w:rPr>
                <w:rFonts w:ascii="Arial" w:hAnsi="Arial" w:cs="Arial"/>
                <w:color w:val="232222" w:themeColor="text1"/>
              </w:rPr>
              <w:t>jo.tripoli@agriculture.vic.gov.au</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2ECB56FE" w14:textId="1EAA6A24" w:rsidR="002B2E98" w:rsidRDefault="002B2E98" w:rsidP="0060463C">
      <w:pPr>
        <w:spacing w:after="0"/>
      </w:pPr>
      <w:r>
        <w:t xml:space="preserve">The Business Operations Support Officer is part of a state-wide Operations team that provides high quality business services to staff, tenants, and visitors to AgVic regional and metropolitan sites.  </w:t>
      </w:r>
    </w:p>
    <w:p w14:paraId="1FF85D90" w14:textId="77777777" w:rsidR="00B8293F" w:rsidRDefault="002B2E98" w:rsidP="00B8293F">
      <w:pPr>
        <w:spacing w:after="0"/>
      </w:pPr>
      <w:r>
        <w:t xml:space="preserve">The position will provide business administration and site based services including the </w:t>
      </w:r>
      <w:r w:rsidRPr="00525520">
        <w:t>delivery of</w:t>
      </w:r>
      <w:r>
        <w:t xml:space="preserve"> front and back of house</w:t>
      </w:r>
      <w:r w:rsidRPr="00525520">
        <w:t xml:space="preserve"> </w:t>
      </w:r>
      <w:r>
        <w:t xml:space="preserve">services, </w:t>
      </w:r>
      <w:r w:rsidR="00CC6EB8">
        <w:t xml:space="preserve">support to facilities and </w:t>
      </w:r>
      <w:r>
        <w:t xml:space="preserve">fleet services, Meeting Room support services and other site operation services. </w:t>
      </w:r>
    </w:p>
    <w:p w14:paraId="24A0AACF" w14:textId="77777777" w:rsidR="00B8293F" w:rsidRDefault="00495B3B" w:rsidP="00B8293F">
      <w:pPr>
        <w:spacing w:after="0"/>
        <w:rPr>
          <w:rFonts w:ascii="Arial" w:hAnsi="Arial" w:cs="Arial"/>
          <w:i/>
          <w:iCs/>
          <w:noProof/>
          <w:color w:val="000000"/>
          <w:lang w:eastAsia="zh-CN"/>
        </w:rPr>
      </w:pPr>
      <w:r w:rsidRPr="00495B3B">
        <w:rPr>
          <w:rFonts w:ascii="Arial" w:hAnsi="Arial" w:cs="Arial"/>
          <w:bCs/>
          <w:color w:val="442D97"/>
          <w:sz w:val="28"/>
          <w:szCs w:val="28"/>
          <w:lang w:eastAsia="zh-CN"/>
        </w:rPr>
        <w:t>Context</w:t>
      </w:r>
      <w:r w:rsidR="00B8293F">
        <w:rPr>
          <w:rFonts w:ascii="Arial" w:hAnsi="Arial" w:cs="Arial"/>
          <w:bCs/>
          <w:color w:val="442D97"/>
          <w:sz w:val="28"/>
          <w:szCs w:val="28"/>
          <w:lang w:eastAsia="zh-CN"/>
        </w:rPr>
        <w:br/>
      </w:r>
      <w:r w:rsidR="00EA2DF1" w:rsidRPr="00EA2DF1">
        <w:rPr>
          <w:rFonts w:ascii="Arial" w:hAnsi="Arial" w:cs="Arial"/>
          <w:i/>
          <w:iCs/>
          <w:noProof/>
          <w:color w:val="000000"/>
          <w:lang w:eastAsia="zh-CN"/>
        </w:rPr>
        <w:t>The Group</w:t>
      </w:r>
    </w:p>
    <w:p w14:paraId="0DF2E9C3" w14:textId="42C57D26" w:rsidR="007E074A" w:rsidRPr="00B8293F" w:rsidRDefault="002A39D0" w:rsidP="00B8293F">
      <w:pPr>
        <w:spacing w:after="0"/>
        <w:rPr>
          <w:rFonts w:ascii="Arial" w:hAnsi="Arial" w:cs="Arial"/>
          <w:i/>
          <w:iCs/>
          <w:noProof/>
          <w:color w:val="000000"/>
          <w:lang w:eastAsia="zh-CN"/>
        </w:rPr>
      </w:pPr>
      <w:r w:rsidRPr="4B816A0D">
        <w:rPr>
          <w:rFonts w:ascii="Arial" w:eastAsia="Arial" w:hAnsi="Arial" w:cs="Arial"/>
          <w:b/>
          <w:bCs/>
          <w:noProof/>
          <w:color w:val="363534"/>
        </w:rPr>
        <w:t>Agriculture Victoria</w:t>
      </w:r>
      <w:r w:rsidRPr="4B816A0D">
        <w:rPr>
          <w:rFonts w:ascii="Arial" w:eastAsia="Arial" w:hAnsi="Arial" w:cs="Arial"/>
          <w:noProof/>
          <w:color w:val="363534"/>
        </w:rPr>
        <w:t xml:space="preserve"> partners with farmers, industries, communities, government and research organisations to grow, modernise, protect and promote Victoria’s agriculture. Agriculture Victoria forms part of an extensive local, national and international system to protect animal welfare and biosecurity, and promote domestic animal management, deliver policy, programs and research to understand emerging agricultural challenges like climate change, manage critical industry transitions such as forestry, and enable economic productivity through innovative farming systems, skills and technologies.</w:t>
      </w:r>
      <w:r w:rsidR="007E074A" w:rsidRPr="007E074A">
        <w:rPr>
          <w:rFonts w:ascii="Arial" w:eastAsia="Arial" w:hAnsi="Arial" w:cs="Arial"/>
          <w:noProof/>
        </w:rPr>
        <w:t xml:space="preserve">Staff are actively encouraged to nominate for an emergency role to support Agriculture Victoria's emergency response capability and capacity. To nominate for a role, staff can discuss their interest with their line manager and visit the Agriculture Victoria </w:t>
      </w:r>
      <w:hyperlink r:id="rId23" w:tgtFrame="_blank" w:tooltip="https://delwpvicgovau.sharepoint.com/sites/vg000761/sitepages/rolerecruit.aspx?&amp;xsdata=mdv8mdj8fdaxzddhmtzlmthhyjrknmi4yje5mdhkztbjotnjzmzhfgu4ymrknmy3zmmxodrlndhhntu0n2y1ndc5mjcymjnifdb8mhw2mzg5njiwmjyxmjiymtgynjv8vw5rbm93bnxwr1zoylhovfpxtjfjbwwwzvzobgnuwnbzm" w:history="1">
        <w:r w:rsidR="007E074A" w:rsidRPr="007E074A">
          <w:rPr>
            <w:rStyle w:val="Hyperlink"/>
            <w:rFonts w:ascii="Arial" w:eastAsia="Arial" w:hAnsi="Arial" w:cs="Arial"/>
            <w:noProof/>
          </w:rPr>
          <w:t>Emergency Role Nomination</w:t>
        </w:r>
      </w:hyperlink>
      <w:r w:rsidR="007E074A" w:rsidRPr="007E074A">
        <w:rPr>
          <w:rFonts w:ascii="Arial" w:eastAsia="Arial" w:hAnsi="Arial" w:cs="Arial"/>
          <w:noProof/>
        </w:rPr>
        <w:t xml:space="preserve"> page. Enquiries about emergency roles can also be directed to: </w:t>
      </w:r>
      <w:hyperlink r:id="rId24" w:tgtFrame="_blank" w:tooltip="mailto:agvic.emcapability@agriculture.vic.gov.au" w:history="1">
        <w:r w:rsidR="007E074A" w:rsidRPr="007E074A">
          <w:rPr>
            <w:rStyle w:val="Hyperlink"/>
            <w:rFonts w:ascii="Arial" w:eastAsia="Arial" w:hAnsi="Arial" w:cs="Arial"/>
            <w:noProof/>
          </w:rPr>
          <w:t>agvic.emcapability@agriculture.vic.gov.au</w:t>
        </w:r>
      </w:hyperlink>
      <w:r w:rsidR="007E074A" w:rsidRPr="007E074A">
        <w:rPr>
          <w:rFonts w:ascii="Arial" w:eastAsia="Arial" w:hAnsi="Arial" w:cs="Arial"/>
          <w:noProof/>
        </w:rPr>
        <w:t>.</w:t>
      </w:r>
    </w:p>
    <w:p w14:paraId="4126CCA2" w14:textId="67D5AB61" w:rsidR="00EA2DF1" w:rsidRPr="00EA2DF1" w:rsidRDefault="00EA2DF1" w:rsidP="00495B3B">
      <w:pPr>
        <w:keepNext/>
        <w:spacing w:line="240" w:lineRule="auto"/>
        <w:rPr>
          <w:rFonts w:ascii="Arial" w:hAnsi="Arial" w:cs="Arial"/>
          <w:i/>
          <w:iCs/>
          <w:noProof/>
          <w:color w:val="000000"/>
          <w:lang w:eastAsia="zh-CN"/>
        </w:rPr>
      </w:pPr>
      <w:r w:rsidRPr="00EA2DF1">
        <w:rPr>
          <w:rFonts w:ascii="Arial" w:hAnsi="Arial" w:cs="Arial"/>
          <w:i/>
          <w:iCs/>
          <w:noProof/>
          <w:color w:val="000000"/>
          <w:lang w:eastAsia="zh-CN"/>
        </w:rPr>
        <w:t xml:space="preserve">The </w:t>
      </w:r>
      <w:r w:rsidR="007B7DE9">
        <w:rPr>
          <w:rFonts w:ascii="Arial" w:hAnsi="Arial" w:cs="Arial"/>
          <w:i/>
          <w:iCs/>
          <w:noProof/>
          <w:color w:val="000000"/>
          <w:lang w:eastAsia="zh-CN"/>
        </w:rPr>
        <w:t>Division</w:t>
      </w:r>
    </w:p>
    <w:p w14:paraId="63173033" w14:textId="77777777" w:rsidR="006A5126" w:rsidRDefault="004A0B3F" w:rsidP="00495B3B">
      <w:pPr>
        <w:keepNext/>
        <w:spacing w:line="240" w:lineRule="auto"/>
        <w:rPr>
          <w:rFonts w:ascii="Arial" w:eastAsia="Arial" w:hAnsi="Arial"/>
        </w:rPr>
      </w:pPr>
      <w:r w:rsidRPr="004A0B3F">
        <w:rPr>
          <w:rFonts w:ascii="Arial" w:eastAsia="Arial" w:hAnsi="Arial"/>
          <w:b/>
          <w:bCs/>
        </w:rPr>
        <w:t>The Office of the Deputy Secretary (ODS)</w:t>
      </w:r>
      <w:r w:rsidRPr="004A0B3F">
        <w:rPr>
          <w:rFonts w:ascii="Arial" w:eastAsia="Arial" w:hAnsi="Arial"/>
        </w:rPr>
        <w:t xml:space="preserve"> is responsible for providing overall strategic direction and leadership within the Agriculture Victoria group and establishing consistent standards for business excellence and a high-</w:t>
      </w:r>
      <w:r w:rsidRPr="004A0B3F">
        <w:rPr>
          <w:rFonts w:ascii="Arial" w:eastAsia="Arial" w:hAnsi="Arial"/>
        </w:rPr>
        <w:lastRenderedPageBreak/>
        <w:t>performing culture through the Agriculture Victoria Senior Executive Team. The ODS is a key liaison point for interactions with the office of the Minister for Agriculture and coordinates the delivery of services and advice to support the Minister. The ODS serves as a key enabling function for the broader Agriculture Victoria group.</w:t>
      </w:r>
    </w:p>
    <w:p w14:paraId="7B51EE1B" w14:textId="77777777" w:rsidR="006A5126" w:rsidRDefault="006A5126" w:rsidP="00495B3B">
      <w:pPr>
        <w:keepNext/>
        <w:spacing w:line="240" w:lineRule="auto"/>
        <w:rPr>
          <w:rFonts w:ascii="Arial" w:eastAsia="Arial" w:hAnsi="Arial"/>
        </w:rPr>
      </w:pPr>
    </w:p>
    <w:p w14:paraId="47A5774F" w14:textId="26B14FDF" w:rsidR="00495B3B" w:rsidRPr="00495B3B" w:rsidRDefault="004A0B3F" w:rsidP="00495B3B">
      <w:pPr>
        <w:keepNext/>
        <w:spacing w:line="240" w:lineRule="auto"/>
        <w:rPr>
          <w:rFonts w:ascii="Arial" w:hAnsi="Arial" w:cs="Arial"/>
          <w:bCs/>
          <w:color w:val="442D97"/>
          <w:sz w:val="28"/>
          <w:szCs w:val="28"/>
          <w:lang w:eastAsia="zh-CN"/>
        </w:rPr>
      </w:pPr>
      <w:r w:rsidRPr="004A0B3F">
        <w:rPr>
          <w:rFonts w:ascii="Arial" w:eastAsia="Arial" w:hAnsi="Arial"/>
        </w:rPr>
        <w:t> </w:t>
      </w:r>
      <w:r w:rsidR="00495B3B" w:rsidRPr="00495B3B">
        <w:rPr>
          <w:rFonts w:ascii="Arial" w:hAnsi="Arial" w:cs="Arial"/>
          <w:bCs/>
          <w:color w:val="442D97"/>
          <w:sz w:val="28"/>
          <w:szCs w:val="28"/>
          <w:lang w:eastAsia="zh-CN"/>
        </w:rPr>
        <w:t>Accountabilities</w:t>
      </w:r>
    </w:p>
    <w:p w14:paraId="535AB555" w14:textId="4B35BE33" w:rsidR="002B2E98" w:rsidRPr="002B2E98" w:rsidRDefault="002B2E98" w:rsidP="00DD41B6">
      <w:pPr>
        <w:numPr>
          <w:ilvl w:val="0"/>
          <w:numId w:val="16"/>
        </w:numPr>
        <w:spacing w:before="0" w:after="0" w:line="233" w:lineRule="auto"/>
        <w:ind w:right="300"/>
        <w:rPr>
          <w:rFonts w:ascii="Arial" w:eastAsia="Arial" w:hAnsi="Arial"/>
        </w:rPr>
      </w:pPr>
      <w:r w:rsidRPr="002B2E98">
        <w:rPr>
          <w:rFonts w:ascii="Arial" w:eastAsia="Arial" w:hAnsi="Arial"/>
        </w:rPr>
        <w:t xml:space="preserve">Deliver business and operational support services at </w:t>
      </w:r>
      <w:r w:rsidR="00CC6EB8">
        <w:rPr>
          <w:rFonts w:ascii="Arial" w:eastAsia="Arial" w:hAnsi="Arial"/>
        </w:rPr>
        <w:t xml:space="preserve">the </w:t>
      </w:r>
      <w:r w:rsidR="00B847BA">
        <w:rPr>
          <w:rFonts w:ascii="Arial" w:eastAsia="Arial" w:hAnsi="Arial"/>
        </w:rPr>
        <w:t xml:space="preserve">Rutherglen </w:t>
      </w:r>
      <w:r w:rsidR="00CC6EB8">
        <w:rPr>
          <w:rFonts w:ascii="Arial" w:eastAsia="Arial" w:hAnsi="Arial"/>
        </w:rPr>
        <w:t xml:space="preserve">centre and other sites as </w:t>
      </w:r>
      <w:r w:rsidR="00EC7303">
        <w:rPr>
          <w:rFonts w:ascii="Arial" w:eastAsia="Arial" w:hAnsi="Arial"/>
        </w:rPr>
        <w:t>required and</w:t>
      </w:r>
      <w:r w:rsidRPr="002B2E98">
        <w:rPr>
          <w:rFonts w:ascii="Arial" w:eastAsia="Arial" w:hAnsi="Arial"/>
        </w:rPr>
        <w:t xml:space="preserve"> liaise with relevant external contractors and suppliers to support the delivery of such services.</w:t>
      </w:r>
    </w:p>
    <w:p w14:paraId="59EB5851" w14:textId="4422E3B6" w:rsidR="002B2E98" w:rsidRPr="002B2E98" w:rsidRDefault="002B2E98" w:rsidP="00DD41B6">
      <w:pPr>
        <w:numPr>
          <w:ilvl w:val="0"/>
          <w:numId w:val="16"/>
        </w:numPr>
        <w:spacing w:before="0" w:after="0" w:line="233" w:lineRule="auto"/>
        <w:ind w:right="300"/>
        <w:rPr>
          <w:rFonts w:ascii="Arial" w:eastAsia="Arial" w:hAnsi="Arial"/>
        </w:rPr>
      </w:pPr>
      <w:r w:rsidRPr="002B2E98">
        <w:rPr>
          <w:rFonts w:ascii="Arial" w:eastAsia="Arial" w:hAnsi="Arial"/>
        </w:rPr>
        <w:t>Deliver the full suite of front of house services</w:t>
      </w:r>
      <w:r w:rsidR="00CC6EB8">
        <w:rPr>
          <w:rFonts w:ascii="Arial" w:eastAsia="Arial" w:hAnsi="Arial"/>
        </w:rPr>
        <w:t>, support to facilities and fleet</w:t>
      </w:r>
      <w:r w:rsidRPr="002B2E98">
        <w:rPr>
          <w:rFonts w:ascii="Arial" w:eastAsia="Arial" w:hAnsi="Arial"/>
        </w:rPr>
        <w:t xml:space="preserve"> services</w:t>
      </w:r>
      <w:r w:rsidR="00CC6EB8">
        <w:rPr>
          <w:rFonts w:ascii="Arial" w:eastAsia="Arial" w:hAnsi="Arial"/>
        </w:rPr>
        <w:t>,</w:t>
      </w:r>
      <w:r w:rsidRPr="002B2E98">
        <w:rPr>
          <w:rFonts w:ascii="Arial" w:eastAsia="Arial" w:hAnsi="Arial"/>
        </w:rPr>
        <w:t xml:space="preserve"> </w:t>
      </w:r>
      <w:r w:rsidR="00CC6EB8">
        <w:rPr>
          <w:rFonts w:ascii="Arial" w:eastAsia="Arial" w:hAnsi="Arial"/>
        </w:rPr>
        <w:t xml:space="preserve">contractor management, </w:t>
      </w:r>
      <w:r>
        <w:rPr>
          <w:rFonts w:ascii="Arial" w:eastAsia="Arial" w:hAnsi="Arial"/>
        </w:rPr>
        <w:t>meeting room management</w:t>
      </w:r>
      <w:r w:rsidRPr="002B2E98">
        <w:rPr>
          <w:rFonts w:ascii="Arial" w:eastAsia="Arial" w:hAnsi="Arial"/>
        </w:rPr>
        <w:t>.</w:t>
      </w:r>
    </w:p>
    <w:p w14:paraId="34A7FE7B" w14:textId="122A8536" w:rsidR="002B2E98" w:rsidRPr="002B2E98" w:rsidRDefault="002B2E98" w:rsidP="00DD41B6">
      <w:pPr>
        <w:numPr>
          <w:ilvl w:val="0"/>
          <w:numId w:val="16"/>
        </w:numPr>
        <w:spacing w:before="0" w:after="0" w:line="233" w:lineRule="auto"/>
        <w:ind w:right="300"/>
        <w:rPr>
          <w:rFonts w:ascii="Arial" w:eastAsia="Arial" w:hAnsi="Arial"/>
        </w:rPr>
      </w:pPr>
      <w:r w:rsidRPr="002B2E98">
        <w:rPr>
          <w:rFonts w:ascii="Arial" w:eastAsia="Arial" w:hAnsi="Arial"/>
        </w:rPr>
        <w:t xml:space="preserve">Work in collaboration across the branch and </w:t>
      </w:r>
      <w:r w:rsidR="00B847BA">
        <w:rPr>
          <w:rFonts w:ascii="Arial" w:eastAsia="Arial" w:hAnsi="Arial"/>
        </w:rPr>
        <w:t xml:space="preserve">Statewide </w:t>
      </w:r>
      <w:r w:rsidRPr="002B2E98">
        <w:rPr>
          <w:rFonts w:ascii="Arial" w:eastAsia="Arial" w:hAnsi="Arial"/>
        </w:rPr>
        <w:t>Operations team to implement agreed processes and procedures.</w:t>
      </w:r>
    </w:p>
    <w:p w14:paraId="2BDA9378" w14:textId="0627A806" w:rsidR="002B2E98" w:rsidRPr="002B2E98" w:rsidRDefault="002B2E98" w:rsidP="00DD41B6">
      <w:pPr>
        <w:numPr>
          <w:ilvl w:val="0"/>
          <w:numId w:val="16"/>
        </w:numPr>
        <w:spacing w:before="0" w:after="0" w:line="233" w:lineRule="auto"/>
        <w:ind w:right="300"/>
        <w:rPr>
          <w:rFonts w:ascii="Arial" w:eastAsia="Arial" w:hAnsi="Arial"/>
        </w:rPr>
      </w:pPr>
      <w:r w:rsidRPr="002B2E98">
        <w:rPr>
          <w:rFonts w:ascii="Arial" w:eastAsia="Arial" w:hAnsi="Arial"/>
        </w:rPr>
        <w:t xml:space="preserve">Undertake administrative work including </w:t>
      </w:r>
      <w:r w:rsidR="00CC6EB8">
        <w:rPr>
          <w:rFonts w:ascii="Arial" w:eastAsia="Arial" w:hAnsi="Arial"/>
        </w:rPr>
        <w:t>contract management</w:t>
      </w:r>
      <w:r w:rsidR="00DD7E85">
        <w:rPr>
          <w:rFonts w:ascii="Arial" w:eastAsia="Arial" w:hAnsi="Arial"/>
        </w:rPr>
        <w:t xml:space="preserve"> support</w:t>
      </w:r>
      <w:r w:rsidR="00CC6EB8">
        <w:rPr>
          <w:rFonts w:ascii="Arial" w:eastAsia="Arial" w:hAnsi="Arial"/>
        </w:rPr>
        <w:t xml:space="preserve">, </w:t>
      </w:r>
      <w:r w:rsidRPr="002B2E98">
        <w:rPr>
          <w:rFonts w:ascii="Arial" w:eastAsia="Arial" w:hAnsi="Arial"/>
        </w:rPr>
        <w:t>accounts payable, business support, standard processing work and reporting as required.</w:t>
      </w:r>
    </w:p>
    <w:p w14:paraId="7B5833D0" w14:textId="4D90A1B8" w:rsidR="002B2E98" w:rsidRPr="002B2E98" w:rsidRDefault="002B2E98" w:rsidP="00DD41B6">
      <w:pPr>
        <w:numPr>
          <w:ilvl w:val="0"/>
          <w:numId w:val="16"/>
        </w:numPr>
        <w:spacing w:before="0" w:after="0" w:line="233" w:lineRule="auto"/>
        <w:ind w:right="300"/>
        <w:rPr>
          <w:rFonts w:ascii="Arial" w:eastAsia="Arial" w:hAnsi="Arial"/>
        </w:rPr>
      </w:pPr>
      <w:r w:rsidRPr="002B2E98">
        <w:rPr>
          <w:rFonts w:ascii="Arial" w:eastAsia="Arial" w:hAnsi="Arial"/>
        </w:rPr>
        <w:t xml:space="preserve">Provide project support to other areas of the </w:t>
      </w:r>
      <w:r w:rsidR="00B847BA">
        <w:rPr>
          <w:rFonts w:ascii="Arial" w:eastAsia="Arial" w:hAnsi="Arial"/>
        </w:rPr>
        <w:t>Office of the Deputy Secretary</w:t>
      </w:r>
      <w:r w:rsidRPr="002B2E98">
        <w:rPr>
          <w:rFonts w:ascii="Arial" w:eastAsia="Arial" w:hAnsi="Arial"/>
        </w:rPr>
        <w:t xml:space="preserve"> team as the need arises or as directed</w:t>
      </w:r>
    </w:p>
    <w:p w14:paraId="15913909" w14:textId="3047B334" w:rsidR="00EA2DF1" w:rsidRPr="00EA2DF1" w:rsidRDefault="00EA2DF1" w:rsidP="00DD41B6">
      <w:pPr>
        <w:numPr>
          <w:ilvl w:val="0"/>
          <w:numId w:val="16"/>
        </w:numPr>
        <w:spacing w:before="0" w:after="0" w:line="233" w:lineRule="auto"/>
        <w:ind w:right="300"/>
        <w:rPr>
          <w:rFonts w:ascii="Arial" w:eastAsia="Arial" w:hAnsi="Arial"/>
        </w:rPr>
      </w:pPr>
      <w:r>
        <w:rPr>
          <w:rFonts w:ascii="Arial" w:eastAsia="Arial" w:hAnsi="Arial"/>
        </w:rPr>
        <w:t>Adopt and apply OH&amp;S policies and procedures to ensure a safe work environment, including the supervision of contractors, in line with legislative requirements and departmental policies and procedures.</w:t>
      </w:r>
    </w:p>
    <w:p w14:paraId="7F45C6FD" w14:textId="781CE6DE" w:rsidR="00EA2DF1" w:rsidRDefault="00EA2DF1" w:rsidP="00DD41B6">
      <w:pPr>
        <w:numPr>
          <w:ilvl w:val="0"/>
          <w:numId w:val="16"/>
        </w:numPr>
        <w:spacing w:before="0" w:after="0" w:line="232" w:lineRule="auto"/>
        <w:ind w:right="820"/>
        <w:rPr>
          <w:rFonts w:ascii="Arial" w:eastAsia="Arial" w:hAnsi="Arial"/>
        </w:rPr>
      </w:pPr>
      <w:r>
        <w:rPr>
          <w:rFonts w:ascii="Arial" w:eastAsia="Arial" w:hAnsi="Arial"/>
        </w:rPr>
        <w:t xml:space="preserve">Deliver services aligned to the </w:t>
      </w:r>
      <w:r w:rsidR="00B847BA">
        <w:rPr>
          <w:rFonts w:ascii="Arial" w:eastAsia="Arial" w:hAnsi="Arial"/>
        </w:rPr>
        <w:t xml:space="preserve">ODS Statewide </w:t>
      </w:r>
      <w:r>
        <w:rPr>
          <w:rFonts w:ascii="Arial" w:eastAsia="Arial" w:hAnsi="Arial"/>
        </w:rPr>
        <w:t xml:space="preserve">Operations </w:t>
      </w:r>
      <w:r w:rsidR="00B847BA">
        <w:rPr>
          <w:rFonts w:ascii="Arial" w:eastAsia="Arial" w:hAnsi="Arial"/>
        </w:rPr>
        <w:t>Branch</w:t>
      </w:r>
      <w:r>
        <w:rPr>
          <w:rFonts w:ascii="Arial" w:eastAsia="Arial" w:hAnsi="Arial"/>
        </w:rPr>
        <w:t xml:space="preserve">, along with other tasks as required by the position’s manager, and/or </w:t>
      </w:r>
      <w:r w:rsidR="00CC6EB8">
        <w:rPr>
          <w:rFonts w:ascii="Arial" w:eastAsia="Arial" w:hAnsi="Arial"/>
        </w:rPr>
        <w:t>Statewide Operations Manager</w:t>
      </w:r>
      <w:r>
        <w:rPr>
          <w:rFonts w:ascii="Arial" w:eastAsia="Arial" w:hAnsi="Arial"/>
        </w:rPr>
        <w:t>.</w:t>
      </w:r>
    </w:p>
    <w:p w14:paraId="1AEE2617" w14:textId="01B3B725" w:rsidR="00495B3B" w:rsidRPr="00EA2DF1" w:rsidRDefault="00495B3B" w:rsidP="00DD41B6">
      <w:pPr>
        <w:numPr>
          <w:ilvl w:val="0"/>
          <w:numId w:val="16"/>
        </w:numPr>
        <w:spacing w:before="0" w:after="0" w:line="240" w:lineRule="auto"/>
        <w:ind w:left="357" w:hanging="357"/>
        <w:rPr>
          <w:rFonts w:ascii="Arial" w:hAnsi="Arial" w:cs="Arial"/>
          <w:szCs w:val="22"/>
        </w:rPr>
      </w:pPr>
      <w:r w:rsidRPr="00EA2DF1">
        <w:rPr>
          <w:rFonts w:ascii="Arial" w:hAnsi="Arial" w:cs="Arial"/>
          <w:szCs w:val="22"/>
        </w:rPr>
        <w:t>To practice cultural safety by creating environments, relationships and systems free from racism and discrimination so that people can feel safe, valued and able to participate.</w:t>
      </w:r>
    </w:p>
    <w:p w14:paraId="3D3807B0" w14:textId="77777777" w:rsidR="00495B3B" w:rsidRPr="00495B3B" w:rsidRDefault="00495B3B" w:rsidP="00EA2DF1">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299F624C" w14:textId="1E7B551E" w:rsidR="00EA2DF1" w:rsidRPr="00EA2DF1" w:rsidRDefault="00EA2DF1" w:rsidP="00DD41B6">
      <w:pPr>
        <w:numPr>
          <w:ilvl w:val="0"/>
          <w:numId w:val="19"/>
        </w:numPr>
        <w:tabs>
          <w:tab w:val="left" w:pos="380"/>
        </w:tabs>
        <w:spacing w:before="0" w:after="0" w:line="0" w:lineRule="atLeast"/>
        <w:ind w:left="380" w:hanging="368"/>
        <w:rPr>
          <w:rFonts w:ascii="Arial" w:eastAsia="Arial" w:hAnsi="Arial"/>
        </w:rPr>
      </w:pPr>
      <w:bookmarkStart w:id="2" w:name="_Hlk157442047"/>
      <w:r>
        <w:rPr>
          <w:rFonts w:ascii="Arial" w:eastAsia="Arial" w:hAnsi="Arial"/>
        </w:rPr>
        <w:t>Knowledge of OH&amp;S policies and procedures would be highly regarded.</w:t>
      </w:r>
    </w:p>
    <w:p w14:paraId="5B8E844A" w14:textId="44AF21F2" w:rsidR="002B2E98" w:rsidRPr="002B2E98" w:rsidRDefault="002B2E98" w:rsidP="00DD41B6">
      <w:pPr>
        <w:numPr>
          <w:ilvl w:val="0"/>
          <w:numId w:val="19"/>
        </w:numPr>
        <w:tabs>
          <w:tab w:val="left" w:pos="380"/>
        </w:tabs>
        <w:spacing w:before="0" w:after="0" w:line="0" w:lineRule="atLeast"/>
        <w:ind w:left="380" w:hanging="368"/>
        <w:rPr>
          <w:rFonts w:ascii="Arial" w:eastAsia="Arial" w:hAnsi="Arial"/>
        </w:rPr>
      </w:pPr>
      <w:r w:rsidRPr="002B2E98">
        <w:rPr>
          <w:rFonts w:ascii="Arial" w:eastAsia="Arial" w:hAnsi="Arial"/>
        </w:rPr>
        <w:t xml:space="preserve">Experience with computerised applications to support business support services, including </w:t>
      </w:r>
      <w:r w:rsidR="00CC6EB8">
        <w:rPr>
          <w:rFonts w:ascii="Arial" w:eastAsia="Arial" w:hAnsi="Arial"/>
        </w:rPr>
        <w:t xml:space="preserve">the Microsoft 365 suite, and </w:t>
      </w:r>
      <w:r w:rsidRPr="002B2E98">
        <w:rPr>
          <w:rFonts w:ascii="Arial" w:eastAsia="Arial" w:hAnsi="Arial"/>
        </w:rPr>
        <w:t>Oracle Financials.</w:t>
      </w:r>
    </w:p>
    <w:p w14:paraId="78B4118A" w14:textId="2DFEF110" w:rsidR="00EA2DF1" w:rsidRDefault="00EA2DF1" w:rsidP="00DD41B6">
      <w:pPr>
        <w:numPr>
          <w:ilvl w:val="0"/>
          <w:numId w:val="19"/>
        </w:numPr>
        <w:tabs>
          <w:tab w:val="left" w:pos="380"/>
        </w:tabs>
        <w:spacing w:before="0" w:after="0" w:line="0" w:lineRule="atLeast"/>
        <w:ind w:left="380" w:hanging="368"/>
        <w:rPr>
          <w:rFonts w:ascii="Arial" w:eastAsia="Arial" w:hAnsi="Arial"/>
        </w:rPr>
      </w:pPr>
      <w:r>
        <w:rPr>
          <w:rFonts w:ascii="Arial" w:eastAsia="Arial" w:hAnsi="Arial"/>
        </w:rPr>
        <w:t>A current Driver</w:t>
      </w:r>
      <w:r w:rsidR="001403FC">
        <w:rPr>
          <w:rFonts w:ascii="Arial" w:eastAsia="Arial" w:hAnsi="Arial"/>
        </w:rPr>
        <w:t>s</w:t>
      </w:r>
      <w:r>
        <w:rPr>
          <w:rFonts w:ascii="Arial" w:eastAsia="Arial" w:hAnsi="Arial"/>
        </w:rPr>
        <w:t xml:space="preserve"> Licence.</w:t>
      </w:r>
    </w:p>
    <w:bookmarkEnd w:id="2"/>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02DBDCE8" w14:textId="41AFEB2A" w:rsidR="005131D3" w:rsidRPr="005131D3" w:rsidRDefault="00DD41B6" w:rsidP="00DD41B6">
      <w:pPr>
        <w:numPr>
          <w:ilvl w:val="0"/>
          <w:numId w:val="19"/>
        </w:numPr>
        <w:tabs>
          <w:tab w:val="left" w:pos="380"/>
        </w:tabs>
        <w:spacing w:before="0" w:after="0" w:line="0" w:lineRule="atLeast"/>
        <w:ind w:left="380" w:hanging="368"/>
        <w:rPr>
          <w:rFonts w:ascii="Arial" w:eastAsia="Arial" w:hAnsi="Arial"/>
        </w:rPr>
      </w:pPr>
      <w:bookmarkStart w:id="3" w:name="_Hlk102550785"/>
      <w:r>
        <w:rPr>
          <w:rFonts w:ascii="Arial" w:eastAsia="Arial" w:hAnsi="Arial"/>
        </w:rPr>
        <w:t>An eye for details and an a</w:t>
      </w:r>
      <w:r w:rsidR="005131D3" w:rsidRPr="005131D3">
        <w:rPr>
          <w:rFonts w:ascii="Arial" w:eastAsia="Arial" w:hAnsi="Arial"/>
        </w:rPr>
        <w:t>bility to organise work efficiently and to operate effectively in an environment characterised by short and often conflicting time frames.</w:t>
      </w:r>
    </w:p>
    <w:p w14:paraId="3B8276A0" w14:textId="09869A68" w:rsidR="005131D3" w:rsidRPr="005131D3" w:rsidRDefault="005131D3" w:rsidP="00DD41B6">
      <w:pPr>
        <w:numPr>
          <w:ilvl w:val="0"/>
          <w:numId w:val="19"/>
        </w:numPr>
        <w:tabs>
          <w:tab w:val="left" w:pos="380"/>
        </w:tabs>
        <w:spacing w:before="0" w:after="0" w:line="0" w:lineRule="atLeast"/>
        <w:ind w:left="380" w:hanging="368"/>
        <w:rPr>
          <w:rFonts w:ascii="Arial" w:eastAsia="Arial" w:hAnsi="Arial"/>
        </w:rPr>
      </w:pPr>
      <w:r w:rsidRPr="005131D3">
        <w:rPr>
          <w:rFonts w:ascii="Arial" w:eastAsia="Arial" w:hAnsi="Arial"/>
        </w:rPr>
        <w:t>Good organisational and time management skills</w:t>
      </w:r>
      <w:r w:rsidR="00CC6EB8">
        <w:rPr>
          <w:rFonts w:ascii="Arial" w:eastAsia="Arial" w:hAnsi="Arial"/>
        </w:rPr>
        <w:t>,</w:t>
      </w:r>
      <w:r w:rsidRPr="005131D3">
        <w:rPr>
          <w:rFonts w:ascii="Arial" w:eastAsia="Arial" w:hAnsi="Arial"/>
        </w:rPr>
        <w:t xml:space="preserve"> and the ability to work independently</w:t>
      </w:r>
      <w:r w:rsidR="00CC6EB8">
        <w:rPr>
          <w:rFonts w:ascii="Arial" w:eastAsia="Arial" w:hAnsi="Arial"/>
        </w:rPr>
        <w:t>.</w:t>
      </w:r>
    </w:p>
    <w:p w14:paraId="02742DC9" w14:textId="07FFB4F3" w:rsidR="005131D3" w:rsidRPr="005131D3" w:rsidRDefault="005131D3" w:rsidP="00DD41B6">
      <w:pPr>
        <w:numPr>
          <w:ilvl w:val="0"/>
          <w:numId w:val="19"/>
        </w:numPr>
        <w:tabs>
          <w:tab w:val="left" w:pos="380"/>
        </w:tabs>
        <w:spacing w:before="0" w:after="0" w:line="0" w:lineRule="atLeast"/>
        <w:ind w:left="380" w:hanging="368"/>
        <w:rPr>
          <w:rFonts w:ascii="Arial" w:eastAsia="Arial" w:hAnsi="Arial"/>
        </w:rPr>
      </w:pPr>
      <w:r w:rsidRPr="005131D3">
        <w:rPr>
          <w:rFonts w:ascii="Arial" w:eastAsia="Arial" w:hAnsi="Arial"/>
        </w:rPr>
        <w:t>Sound conceptual and analytical skills, including the ability to research, identify issues, manage data and develop appropriate solutions.</w:t>
      </w:r>
    </w:p>
    <w:p w14:paraId="3E0D3C6E" w14:textId="77777777" w:rsidR="005131D3" w:rsidRPr="005131D3" w:rsidRDefault="005131D3" w:rsidP="00DD41B6">
      <w:pPr>
        <w:numPr>
          <w:ilvl w:val="0"/>
          <w:numId w:val="19"/>
        </w:numPr>
        <w:tabs>
          <w:tab w:val="left" w:pos="380"/>
        </w:tabs>
        <w:spacing w:before="0" w:after="0" w:line="0" w:lineRule="atLeast"/>
        <w:ind w:left="380" w:hanging="368"/>
        <w:rPr>
          <w:rFonts w:ascii="Arial" w:eastAsia="Arial" w:hAnsi="Arial"/>
        </w:rPr>
      </w:pPr>
      <w:r w:rsidRPr="005131D3">
        <w:rPr>
          <w:rFonts w:ascii="Arial" w:eastAsia="Arial" w:hAnsi="Arial"/>
        </w:rPr>
        <w:t>Sound writing skills and the ability to undertake projects as a part of a team, liaising with external stakeholders as necessary and meeting deadlines.</w:t>
      </w:r>
    </w:p>
    <w:p w14:paraId="1CD41B96" w14:textId="77777777" w:rsidR="005131D3" w:rsidRPr="005131D3" w:rsidRDefault="005131D3" w:rsidP="00DD41B6">
      <w:pPr>
        <w:numPr>
          <w:ilvl w:val="0"/>
          <w:numId w:val="19"/>
        </w:numPr>
        <w:tabs>
          <w:tab w:val="left" w:pos="380"/>
        </w:tabs>
        <w:spacing w:before="0" w:after="0" w:line="0" w:lineRule="atLeast"/>
        <w:ind w:left="380" w:hanging="368"/>
        <w:rPr>
          <w:rFonts w:ascii="Arial" w:eastAsia="Arial" w:hAnsi="Arial"/>
        </w:rPr>
      </w:pPr>
      <w:r w:rsidRPr="005131D3">
        <w:rPr>
          <w:rFonts w:ascii="Arial" w:eastAsia="Arial" w:hAnsi="Arial"/>
        </w:rPr>
        <w:t>Well-developed communication and interpersonal skills, together with the ability to liaise effectively at all levels with a mature, friendly, and confident personal style.</w:t>
      </w:r>
    </w:p>
    <w:p w14:paraId="72CE8D2C" w14:textId="77777777" w:rsidR="00495B3B" w:rsidRPr="00495B3B" w:rsidRDefault="00495B3B" w:rsidP="00EA2DF1">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AC3EA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56FDC7FF"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EA2DF1">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00AC3EA1">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95B3B" w:rsidRDefault="00495B3B" w:rsidP="00495B3B">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7216FB89" w14:textId="77777777" w:rsidR="00495B3B" w:rsidRPr="00495B3B" w:rsidRDefault="00495B3B" w:rsidP="00DD41B6">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4162592B" w14:textId="77777777" w:rsidR="00495B3B" w:rsidRPr="00495B3B" w:rsidRDefault="00495B3B" w:rsidP="00DD41B6">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Manual handling</w:t>
            </w:r>
          </w:p>
          <w:p w14:paraId="75038B2D" w14:textId="77777777" w:rsidR="00495B3B" w:rsidRPr="00495B3B" w:rsidRDefault="00495B3B" w:rsidP="00DD41B6">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Use of hazardous substances</w:t>
            </w:r>
          </w:p>
          <w:p w14:paraId="23FF4545" w14:textId="77777777" w:rsidR="00495B3B" w:rsidRPr="00495B3B" w:rsidRDefault="00495B3B" w:rsidP="00DD41B6">
            <w:pPr>
              <w:numPr>
                <w:ilvl w:val="0"/>
                <w:numId w:val="17"/>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Emergency response work</w:t>
            </w:r>
          </w:p>
        </w:tc>
      </w:tr>
      <w:tr w:rsidR="00495B3B" w:rsidRPr="00495B3B" w14:paraId="7CD2DEBC" w14:textId="77777777" w:rsidTr="00AC3EA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D4767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D4767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71C9A133" w:rsidR="00662E5A" w:rsidRPr="00662E5A" w:rsidRDefault="00495B3B" w:rsidP="00D4767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This position has a requirement to work shift work or out of hours work will be required that will involve evening or weekend work including occasional overnight travel.</w:t>
            </w:r>
          </w:p>
        </w:tc>
      </w:tr>
      <w:bookmarkEnd w:id="3"/>
      <w:tr w:rsidR="00495B3B" w:rsidRPr="00495B3B" w14:paraId="555B356F" w14:textId="77777777" w:rsidTr="00AC3EA1">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lastRenderedPageBreak/>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4B67AE25" w14:textId="77777777" w:rsidR="00B8293F" w:rsidRPr="00495B3B" w:rsidRDefault="00B8293F" w:rsidP="00D4767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6390B115" w14:textId="77777777" w:rsidR="00B8293F" w:rsidRPr="00495B3B" w:rsidRDefault="00B8293F" w:rsidP="00D4767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0E66532" w:rsidR="00495B3B" w:rsidRPr="00495B3B" w:rsidRDefault="00B8293F" w:rsidP="00D4767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AC3EA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4D70B840" w14:textId="77777777" w:rsidR="00D4767B" w:rsidRPr="00495B3B" w:rsidRDefault="00D4767B" w:rsidP="00D4767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78594125" w14:textId="77777777" w:rsidR="00D4767B" w:rsidRPr="00454423" w:rsidRDefault="00D4767B" w:rsidP="00D4767B">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132516BD" w14:textId="77777777" w:rsidR="00D4767B" w:rsidRPr="005763CD" w:rsidRDefault="00D4767B" w:rsidP="00D4767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10E61286" w14:textId="77777777" w:rsidR="00D4767B" w:rsidRPr="005763CD" w:rsidRDefault="00D4767B" w:rsidP="00D4767B">
      <w:pPr>
        <w:spacing w:before="0" w:after="0"/>
        <w:rPr>
          <w:rFonts w:ascii="Arial" w:hAnsi="Arial" w:cs="Arial"/>
        </w:rPr>
      </w:pPr>
    </w:p>
    <w:p w14:paraId="65616B8E" w14:textId="77777777" w:rsidR="00D4767B" w:rsidRPr="005763CD" w:rsidRDefault="00D4767B" w:rsidP="00D4767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5" w:history="1">
        <w:r w:rsidRPr="00220147">
          <w:rPr>
            <w:rStyle w:val="Hyperlink"/>
            <w:rFonts w:ascii="Arial" w:hAnsi="Arial" w:cs="Arial"/>
            <w:lang w:eastAsia="en-US"/>
          </w:rPr>
          <w:t>www.deeca.vic.gov.au</w:t>
        </w:r>
      </w:hyperlink>
    </w:p>
    <w:p w14:paraId="65680E5C" w14:textId="77777777" w:rsidR="00D4767B" w:rsidRPr="00495B3B" w:rsidRDefault="00D4767B" w:rsidP="00D4767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32F38840" w14:textId="77777777" w:rsidR="00D4767B" w:rsidRDefault="00D4767B" w:rsidP="00D4767B">
      <w:pPr>
        <w:spacing w:before="0" w:after="0" w:line="240" w:lineRule="auto"/>
        <w:jc w:val="both"/>
        <w:rPr>
          <w:rFonts w:ascii="Arial" w:hAnsi="Arial" w:cs="Arial"/>
          <w:color w:val="000000"/>
          <w:szCs w:val="22"/>
        </w:rPr>
      </w:pPr>
      <w:r w:rsidRPr="00AC1638">
        <w:rPr>
          <w:rFonts w:ascii="Arial" w:hAnsi="Arial" w:cs="Arial"/>
        </w:rPr>
        <w:t xml:space="preserve">Our values align with the core </w:t>
      </w:r>
      <w:hyperlink r:id="rId26"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07D8245B" w14:textId="77777777" w:rsidR="00D4767B" w:rsidRDefault="00D4767B" w:rsidP="00D4767B">
      <w:pPr>
        <w:spacing w:before="0" w:after="0" w:line="240" w:lineRule="auto"/>
        <w:jc w:val="both"/>
        <w:rPr>
          <w:rFonts w:ascii="Arial" w:hAnsi="Arial" w:cs="Arial"/>
          <w:color w:val="000000"/>
          <w:szCs w:val="22"/>
        </w:rPr>
      </w:pPr>
    </w:p>
    <w:p w14:paraId="6CD3AB71" w14:textId="43BEBFFD" w:rsidR="00D4767B" w:rsidRPr="00D4767B" w:rsidRDefault="00D4767B" w:rsidP="00D4767B">
      <w:pPr>
        <w:spacing w:before="0" w:after="0" w:line="240" w:lineRule="auto"/>
        <w:jc w:val="both"/>
        <w:rPr>
          <w:rFonts w:ascii="Arial" w:hAnsi="Arial" w:cs="Arial"/>
          <w:color w:val="000000"/>
          <w:szCs w:val="22"/>
        </w:rPr>
      </w:pPr>
      <w:r w:rsidRPr="00AC1638">
        <w:rPr>
          <w:rFonts w:ascii="Arial" w:eastAsia="Microsoft JhengHei" w:hAnsi="Arial"/>
          <w:color w:val="442D97"/>
          <w:sz w:val="28"/>
          <w:szCs w:val="28"/>
        </w:rPr>
        <w:t>Our Community Charter</w:t>
      </w:r>
    </w:p>
    <w:p w14:paraId="0F64FD53" w14:textId="77777777" w:rsidR="00D4767B" w:rsidRPr="00AC1638" w:rsidRDefault="00D4767B" w:rsidP="00D4767B">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30570297" w14:textId="77777777" w:rsidR="00D4767B" w:rsidRPr="00495B3B" w:rsidRDefault="00D4767B" w:rsidP="00D4767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150B1F7E" w14:textId="77777777" w:rsidR="00D4767B" w:rsidRDefault="00D4767B" w:rsidP="00D4767B">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66C3E6EF" w14:textId="77777777" w:rsidR="00D4767B" w:rsidRPr="00495B3B" w:rsidRDefault="00D4767B" w:rsidP="00D4767B">
      <w:pPr>
        <w:spacing w:line="240" w:lineRule="auto"/>
        <w:contextualSpacing/>
        <w:outlineLvl w:val="1"/>
        <w:rPr>
          <w:rFonts w:ascii="Arial" w:hAnsi="Arial" w:cs="Arial"/>
          <w:color w:val="363534"/>
        </w:rPr>
      </w:pPr>
    </w:p>
    <w:p w14:paraId="047F4794" w14:textId="77777777" w:rsidR="00D4767B" w:rsidRPr="00495B3B" w:rsidRDefault="00D4767B" w:rsidP="00D4767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21E9A9B2" w14:textId="77777777" w:rsidR="00D4767B" w:rsidRPr="00495B3B" w:rsidRDefault="00D4767B" w:rsidP="00D4767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1C1FDC98" w14:textId="77777777" w:rsidR="00D4767B" w:rsidRPr="00495B3B" w:rsidRDefault="00D4767B" w:rsidP="00D4767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0D5E7F46" w14:textId="77777777" w:rsidR="00D4767B" w:rsidRPr="00495B3B" w:rsidRDefault="00D4767B" w:rsidP="00D4767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7D4561EA" w14:textId="77777777" w:rsidR="00D4767B" w:rsidRPr="00495B3B" w:rsidRDefault="00D4767B" w:rsidP="00D4767B">
      <w:pPr>
        <w:rPr>
          <w:rFonts w:ascii="Arial" w:hAnsi="Arial" w:cs="Arial"/>
          <w:b/>
          <w:bCs/>
          <w:color w:val="363534"/>
        </w:rPr>
      </w:pPr>
      <w:r w:rsidRPr="00495B3B">
        <w:rPr>
          <w:rFonts w:ascii="Arial" w:hAnsi="Arial" w:cs="Arial"/>
          <w:b/>
          <w:bCs/>
          <w:color w:val="363534"/>
        </w:rPr>
        <w:t>Aboriginal Cultural Safety</w:t>
      </w:r>
    </w:p>
    <w:p w14:paraId="69CA44C4" w14:textId="77777777" w:rsidR="00D4767B" w:rsidRPr="00495B3B" w:rsidRDefault="00D4767B" w:rsidP="00D4767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7" w:history="1">
        <w:r w:rsidRPr="726134F3">
          <w:rPr>
            <w:rStyle w:val="Hyperlink"/>
            <w:rFonts w:ascii="Arial" w:hAnsi="Arial" w:cs="Arial"/>
          </w:rPr>
          <w:t>aboriginal.employment@deeca.vic.gov.au</w:t>
        </w:r>
      </w:hyperlink>
      <w:r>
        <w:t>.</w:t>
      </w:r>
    </w:p>
    <w:p w14:paraId="0FBD0FAA" w14:textId="77777777" w:rsidR="00D4767B" w:rsidRPr="00495B3B" w:rsidRDefault="00D4767B" w:rsidP="00D4767B">
      <w:pPr>
        <w:rPr>
          <w:rFonts w:ascii="Arial" w:hAnsi="Arial" w:cs="Arial"/>
          <w:b/>
          <w:color w:val="363534"/>
          <w:szCs w:val="22"/>
        </w:rPr>
      </w:pPr>
      <w:r w:rsidRPr="00495B3B">
        <w:rPr>
          <w:rFonts w:ascii="Arial" w:hAnsi="Arial" w:cs="Arial"/>
          <w:b/>
          <w:color w:val="363534"/>
          <w:szCs w:val="22"/>
        </w:rPr>
        <w:lastRenderedPageBreak/>
        <w:t>Balancing your Life / Hybrid Working</w:t>
      </w:r>
    </w:p>
    <w:p w14:paraId="630E94EB" w14:textId="77777777" w:rsidR="00D4767B" w:rsidRPr="00495B3B" w:rsidRDefault="00D4767B" w:rsidP="00D4767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4173E2FF" w14:textId="77777777" w:rsidR="00D4767B" w:rsidRPr="00495B3B" w:rsidRDefault="00D4767B" w:rsidP="00D4767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8" w:history="1">
        <w:r w:rsidRPr="00220147">
          <w:rPr>
            <w:rStyle w:val="Hyperlink"/>
            <w:rFonts w:ascii="Arial" w:eastAsia="Microsoft JhengHei" w:hAnsi="Arial" w:cs="Arial"/>
            <w:sz w:val="22"/>
            <w:szCs w:val="24"/>
            <w:lang w:eastAsia="en-US"/>
          </w:rPr>
          <w:t>customer.service@deeca.vic.gov.au</w:t>
        </w:r>
      </w:hyperlink>
    </w:p>
    <w:p w14:paraId="15D8327F" w14:textId="77777777" w:rsidR="00D4767B" w:rsidRPr="00A82B27" w:rsidRDefault="00D4767B" w:rsidP="00D4767B">
      <w:pPr>
        <w:spacing w:line="240" w:lineRule="auto"/>
      </w:pPr>
    </w:p>
    <w:p w14:paraId="2215EE28" w14:textId="77777777" w:rsidR="00D4767B" w:rsidRDefault="00D4767B" w:rsidP="00D4767B"/>
    <w:p w14:paraId="69B28C1E" w14:textId="01B63964" w:rsidR="00A14A3F" w:rsidRDefault="00A14A3F" w:rsidP="00D4767B">
      <w:pPr>
        <w:keepNext/>
        <w:spacing w:before="360" w:line="240" w:lineRule="auto"/>
      </w:pPr>
    </w:p>
    <w:sectPr w:rsidR="00A14A3F" w:rsidSect="007425C9">
      <w:headerReference w:type="default" r:id="rId29"/>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D18C3" w14:textId="77777777" w:rsidR="00594E84" w:rsidRDefault="00594E84" w:rsidP="00CD157B">
      <w:pPr>
        <w:pStyle w:val="NoSpacing"/>
      </w:pPr>
    </w:p>
    <w:p w14:paraId="3B7BC6C8" w14:textId="77777777" w:rsidR="00594E84" w:rsidRDefault="00594E84"/>
  </w:endnote>
  <w:endnote w:type="continuationSeparator" w:id="0">
    <w:p w14:paraId="262DA32E" w14:textId="77777777" w:rsidR="00594E84" w:rsidRDefault="00594E84" w:rsidP="00CD157B">
      <w:pPr>
        <w:pStyle w:val="NoSpacing"/>
      </w:pPr>
    </w:p>
    <w:p w14:paraId="3FD9D674" w14:textId="77777777" w:rsidR="00594E84" w:rsidRDefault="00594E84"/>
  </w:endnote>
  <w:endnote w:type="continuationNotice" w:id="1">
    <w:p w14:paraId="134CC8F5" w14:textId="77777777" w:rsidR="00594E84" w:rsidRDefault="00594E84" w:rsidP="00CD157B">
      <w:pPr>
        <w:pStyle w:val="NoSpacing"/>
      </w:pPr>
    </w:p>
    <w:p w14:paraId="03C62B36" w14:textId="77777777" w:rsidR="00594E84" w:rsidRDefault="00594E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DD4F8" w14:textId="79657508" w:rsidR="00A60698" w:rsidRDefault="00594E84" w:rsidP="00C871F9">
    <w:pPr>
      <w:pStyle w:val="Footer"/>
    </w:pPr>
    <w:r>
      <w:rPr>
        <w:noProof/>
      </w:rPr>
      <w:pict w14:anchorId="16E0687F">
        <v:shapetype id="_x0000_t202" coordsize="21600,21600" o:spt="202" path="m,l,21600r21600,l21600,xe">
          <v:stroke joinstyle="miter"/>
          <v:path gradientshapeok="t" o:connecttype="rect"/>
        </v:shapetype>
        <v:shape id="MSIPCM2ae243e281a001cfe3fb0566" o:spid="_x0000_s1035" type="#_x0000_t202" alt="{&quot;HashCode&quot;:1103306397,&quot;Height&quot;:841.0,&quot;Width&quot;:595.0,&quot;Placement&quot;:&quot;Footer&quot;,&quot;Index&quot;:&quot;OddAndEven&quot;,&quot;Section&quot;:1,&quot;Top&quot;:0.0,&quot;Left&quot;:0.0}" style="position:absolute;margin-left:-.05pt;margin-top:817.25pt;width:595.35pt;height:19.85pt;z-index:251658254;visibility:visible;mso-wrap-style:square;mso-wrap-distance-left:9pt;mso-wrap-distance-top:0;mso-wrap-distance-right:9pt;mso-wrap-distance-bottom:0;mso-position-horizontal-relative:pag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" o:allowincell="f" filled="f" stroked="f" strokeweight=".5pt">
          <v:textbox inset=",0,,0">
            <w:txbxContent>
              <w:p w14:paraId="6486C1CB" w14:textId="3ACD9F23" w:rsidR="00252505" w:rsidRPr="00252505" w:rsidRDefault="00252505" w:rsidP="00252505">
                <w:pPr>
                  <w:spacing w:before="0" w:after="0"/>
                  <w:jc w:val="center"/>
                  <w:rPr>
                    <w:rFonts w:ascii="Arial" w:hAnsi="Arial" w:cs="Arial"/>
                    <w:color w:val="000000"/>
                    <w:sz w:val="24"/>
                  </w:rPr>
                </w:pPr>
                <w:r w:rsidRPr="00252505">
                  <w:rPr>
                    <w:rFonts w:ascii="Arial" w:hAnsi="Arial" w:cs="Arial"/>
                    <w:color w:val="000000"/>
                    <w:sz w:val="24"/>
                  </w:rPr>
                  <w:t>UNOFFICIAL</w:t>
                </w:r>
              </w:p>
            </w:txbxContent>
          </v:textbox>
          <w10:wrap anchorx="page" anchory="page"/>
        </v:shape>
      </w:pict>
    </w:r>
    <w:r w:rsidR="00C871F9" w:rsidRPr="00C871F9">
      <w:rPr>
        <w:b/>
        <w:bCs w:val="0"/>
      </w:rPr>
      <w:fldChar w:fldCharType="begin"/>
    </w:r>
    <w:r w:rsidR="00C871F9" w:rsidRPr="00C871F9">
      <w:rPr>
        <w:b/>
        <w:bCs w:val="0"/>
      </w:rPr>
      <w:instrText xml:space="preserve"> PAGE   \* MERGEFORMAT </w:instrText>
    </w:r>
    <w:r w:rsidR="00C871F9" w:rsidRPr="00C871F9">
      <w:rPr>
        <w:b/>
        <w:bCs w:val="0"/>
      </w:rPr>
      <w:fldChar w:fldCharType="separate"/>
    </w:r>
    <w:r w:rsidR="00C871F9" w:rsidRPr="00C871F9">
      <w:rPr>
        <w:b/>
        <w:bCs w:val="0"/>
      </w:rPr>
      <w:t>4</w:t>
    </w:r>
    <w:r w:rsidR="00C871F9" w:rsidRPr="00C871F9">
      <w:rPr>
        <w:b/>
        <w:bCs w:val="0"/>
      </w:rPr>
      <w:fldChar w:fldCharType="end"/>
    </w:r>
    <w:r w:rsidR="00C871F9" w:rsidRPr="00D55628">
      <w:rPr>
        <w:b/>
      </w:rPr>
      <w:tab/>
    </w:r>
    <w:r w:rsidR="00662E5A">
      <w:t>October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4D249" w14:textId="24AC4EE9" w:rsidR="00C871F9" w:rsidRDefault="00594E84" w:rsidP="00C871F9">
    <w:pPr>
      <w:pStyle w:val="Footer"/>
    </w:pPr>
    <w:r>
      <w:rPr>
        <w:noProof/>
      </w:rPr>
      <w:pict w14:anchorId="1E05CC34">
        <v:shapetype id="_x0000_t202" coordsize="21600,21600" o:spt="202" path="m,l,21600r21600,l21600,xe">
          <v:stroke joinstyle="miter"/>
          <v:path gradientshapeok="t" o:connecttype="rect"/>
        </v:shapetype>
        <v:shape id="MSIPCM41d64850b4126ee5028a9ad2" o:spid="_x0000_s1034" type="#_x0000_t202" alt="{&quot;HashCode&quot;:1103306397,&quot;Height&quot;:841.0,&quot;Width&quot;:595.0,&quot;Placement&quot;:&quot;Footer&quot;,&quot;Index&quot;:&quot;Primary&quot;,&quot;Section&quot;:1,&quot;Top&quot;:0.0,&quot;Left&quot;:0.0}" style="position:absolute;margin-left:.2pt;margin-top:807.05pt;width:595.35pt;height:19.85pt;z-index:251658252;visibility:visible;mso-wrap-style:square;mso-wrap-distance-left:9pt;mso-wrap-distance-top:0;mso-wrap-distance-right:9pt;mso-wrap-distance-bottom:0;mso-position-horizontal-relative:pag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" o:allowincell="f" filled="f" stroked="f" strokeweight=".5pt">
          <v:textbox inset=",0,,0">
            <w:txbxContent>
              <w:p w14:paraId="31D0A602" w14:textId="58D4D3CC" w:rsidR="00252505" w:rsidRPr="00252505" w:rsidRDefault="00252505" w:rsidP="00252505">
                <w:pPr>
                  <w:spacing w:before="0" w:after="0"/>
                  <w:jc w:val="center"/>
                  <w:rPr>
                    <w:rFonts w:ascii="Arial" w:hAnsi="Arial" w:cs="Arial"/>
                    <w:color w:val="000000"/>
                    <w:sz w:val="24"/>
                  </w:rPr>
                </w:pPr>
                <w:r w:rsidRPr="00252505">
                  <w:rPr>
                    <w:rFonts w:ascii="Arial" w:hAnsi="Arial" w:cs="Arial"/>
                    <w:color w:val="000000"/>
                    <w:sz w:val="24"/>
                  </w:rPr>
                  <w:t>UNOFFICIAL</w:t>
                </w:r>
              </w:p>
            </w:txbxContent>
          </v:textbox>
          <w10:wrap anchorx="page" anchory="page"/>
        </v:shape>
      </w:pict>
    </w:r>
    <w:r w:rsidR="00662E5A">
      <w:rPr>
        <w:noProof/>
      </w:rPr>
      <w:t>October 2025</w:t>
    </w:r>
    <w:r w:rsidR="00C871F9">
      <w:tab/>
    </w:r>
    <w:r w:rsidR="00C871F9" w:rsidRPr="00C871F9">
      <w:rPr>
        <w:b/>
        <w:bCs w:val="0"/>
      </w:rPr>
      <w:t>3</w:t>
    </w:r>
  </w:p>
  <w:p w14:paraId="214EB9F4" w14:textId="77777777" w:rsidR="00C871F9" w:rsidRPr="00D55628" w:rsidRDefault="00C871F9" w:rsidP="00C871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525524EA" w:rsidR="00364C9A" w:rsidRDefault="00594E84" w:rsidP="00C871F9">
    <w:pPr>
      <w:pStyle w:val="Footer"/>
    </w:pPr>
    <w:r>
      <w:rPr>
        <w:noProof/>
      </w:rPr>
      <w:pict w14:anchorId="41F48BDC">
        <v:shapetype id="_x0000_t202" coordsize="21600,21600" o:spt="202" path="m,l,21600r21600,l21600,xe">
          <v:stroke joinstyle="miter"/>
          <v:path gradientshapeok="t" o:connecttype="rect"/>
        </v:shapetype>
        <v:shape id="MSIPCMe6494b9288457ac7ea027dbd" o:spid="_x0000_s1032" type="#_x0000_t202" alt="{&quot;HashCode&quot;:1103306397,&quot;Height&quot;:841.0,&quot;Width&quot;:595.0,&quot;Placement&quot;:&quot;Footer&quot;,&quot;Index&quot;:&quot;FirstPage&quot;,&quot;Section&quot;:1,&quot;Top&quot;:0.0,&quot;Left&quot;:0.0}" style="position:absolute;margin-left:0;margin-top:807.05pt;width:595.35pt;height:19.85pt;z-index:25165825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" o:allowincell="f" filled="f" stroked="f" strokeweight=".5pt">
          <v:textbox inset=",0,,0">
            <w:txbxContent>
              <w:p w14:paraId="36FDA91A" w14:textId="6B5A0915" w:rsidR="00252505" w:rsidRPr="00252505" w:rsidRDefault="00252505" w:rsidP="00252505">
                <w:pPr>
                  <w:spacing w:before="0" w:after="0"/>
                  <w:jc w:val="center"/>
                  <w:rPr>
                    <w:rFonts w:ascii="Arial" w:hAnsi="Arial" w:cs="Arial"/>
                    <w:color w:val="000000"/>
                    <w:sz w:val="24"/>
                  </w:rPr>
                </w:pPr>
                <w:r w:rsidRPr="00252505">
                  <w:rPr>
                    <w:rFonts w:ascii="Arial" w:hAnsi="Arial" w:cs="Arial"/>
                    <w:color w:val="000000"/>
                    <w:sz w:val="24"/>
                  </w:rPr>
                  <w:t>UNOFFICIAL</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7CCC8" w14:textId="77777777" w:rsidR="00594E84" w:rsidRPr="0056073C" w:rsidRDefault="00594E84" w:rsidP="005D764F">
      <w:pPr>
        <w:pStyle w:val="FootnoteSeparator"/>
      </w:pPr>
    </w:p>
    <w:p w14:paraId="5BA7EC79" w14:textId="77777777" w:rsidR="00594E84" w:rsidRDefault="00594E84"/>
  </w:footnote>
  <w:footnote w:type="continuationSeparator" w:id="0">
    <w:p w14:paraId="1216668B" w14:textId="77777777" w:rsidR="00594E84" w:rsidRPr="00CA30B7" w:rsidRDefault="00594E84" w:rsidP="006D5A90">
      <w:pPr>
        <w:rPr>
          <w:lang w:val="en-US"/>
        </w:rPr>
      </w:pPr>
      <w:r w:rsidRPr="00CA30B7">
        <w:rPr>
          <w:lang w:val="en-US"/>
        </w:rPr>
        <w:t>_______</w:t>
      </w:r>
    </w:p>
    <w:p w14:paraId="0068A69C" w14:textId="77777777" w:rsidR="00594E84" w:rsidRDefault="00594E84"/>
  </w:footnote>
  <w:footnote w:type="continuationNotice" w:id="1">
    <w:p w14:paraId="4181F61B" w14:textId="77777777" w:rsidR="00594E84" w:rsidRDefault="00594E84" w:rsidP="006D5A90"/>
    <w:p w14:paraId="31CB4CDD" w14:textId="77777777" w:rsidR="00594E84" w:rsidRDefault="00594E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4DD8785C" w:rsidR="00DE2576" w:rsidRPr="00CD157B" w:rsidRDefault="00594E84" w:rsidP="00DE2576">
    <w:pPr>
      <w:pStyle w:val="Header"/>
    </w:pPr>
    <w:r>
      <w:rPr>
        <w:noProof/>
      </w:rPr>
      <w:pict w14:anchorId="0387A741">
        <v:shapetype id="_x0000_t202" coordsize="21600,21600" o:spt="202" path="m,l,21600r21600,l21600,xe">
          <v:stroke joinstyle="miter"/>
          <v:path gradientshapeok="t" o:connecttype="rect"/>
        </v:shapetype>
        <v:shape id="MSIPCM5f0947818d6ee37974e461b2" o:spid="_x0000_s1043" type="#_x0000_t202" alt="{&quot;HashCode&quot;:1079168828,&quot;Height&quot;:841.0,&quot;Width&quot;:595.0,&quot;Placement&quot;:&quot;Header&quot;,&quot;Index&quot;:&quot;OddAndEven&quot;,&quot;Section&quot;:1,&quot;Top&quot;:0.0,&quot;Left&quot;:0.0}" style="position:absolute;margin-left:0;margin-top:15pt;width:595.35pt;height:19.85pt;z-index:251658257;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" o:allowincell="f" filled="f" stroked="f" strokeweight=".5pt">
          <v:textbox inset=",0,,0">
            <w:txbxContent>
              <w:p w14:paraId="64EFD73C" w14:textId="5CA69A2B" w:rsidR="00252505" w:rsidRPr="00252505" w:rsidRDefault="00252505" w:rsidP="00252505">
                <w:pPr>
                  <w:spacing w:before="0" w:after="0"/>
                  <w:jc w:val="center"/>
                  <w:rPr>
                    <w:rFonts w:ascii="Arial" w:hAnsi="Arial" w:cs="Arial"/>
                    <w:color w:val="000000"/>
                    <w:sz w:val="24"/>
                  </w:rPr>
                </w:pPr>
                <w:r w:rsidRPr="00252505">
                  <w:rPr>
                    <w:rFonts w:ascii="Arial" w:hAnsi="Arial" w:cs="Arial"/>
                    <w:color w:val="000000"/>
                    <w:sz w:val="24"/>
                  </w:rPr>
                  <w:t>UNOFFICIAL</w:t>
                </w:r>
              </w:p>
            </w:txbxContent>
          </v:textbox>
          <w10:wrap anchorx="page" anchory="page"/>
        </v:shape>
      </w:pict>
    </w:r>
    <w:r>
      <w:rPr>
        <w:noProof/>
      </w:rPr>
      <w:pict w14:anchorId="39A09160">
        <v:shape id="_x0000_s1042"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w:r>
    <w:r>
      <w:rPr>
        <w:noProof/>
      </w:rPr>
      <w:pict w14:anchorId="7F035C96">
        <v:shape id="_x0000_s1041"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w:r>
    <w:r>
      <w:rPr>
        <w:noProof/>
      </w:rPr>
      <w:pict w14:anchorId="16BB5CD0">
        <v:shape id="_x0000_s1040"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w:r>
    <w:r>
      <w:rPr>
        <w:noProof/>
      </w:rPr>
      <w:pict w14:anchorId="59674974">
        <v:shape id="_x0000_s1039"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w:r>
    <w:r>
      <w:rPr>
        <w:noProof/>
      </w:rPr>
      <w:pict w14:anchorId="0078F87A">
        <v:shape id="_x0000_s1038"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w:r>
    <w:r>
      <w:rPr>
        <w:noProof/>
      </w:rPr>
      <w:pict w14:anchorId="2B65D62F">
        <v:shape id="_x0000_s1037"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0E474" w14:textId="1B7138FA" w:rsidR="00252505" w:rsidRDefault="00594E84">
    <w:pPr>
      <w:pStyle w:val="Header"/>
    </w:pPr>
    <w:r>
      <w:rPr>
        <w:noProof/>
      </w:rPr>
      <w:pict w14:anchorId="0484AA9A">
        <v:shapetype id="_x0000_t202" coordsize="21600,21600" o:spt="202" path="m,l,21600r21600,l21600,xe">
          <v:stroke joinstyle="miter"/>
          <v:path gradientshapeok="t" o:connecttype="rect"/>
        </v:shapetype>
        <v:shape id="MSIPCM79e145d58e06641b4f24f903" o:spid="_x0000_s1036" type="#_x0000_t202" alt="{&quot;HashCode&quot;:1079168828,&quot;Height&quot;:841.0,&quot;Width&quot;:595.0,&quot;Placement&quot;:&quot;Header&quot;,&quot;Index&quot;:&quot;Primary&quot;,&quot;Section&quot;:1,&quot;Top&quot;:0.0,&quot;Left&quot;:0.0}" style="position:absolute;margin-left:0;margin-top:15pt;width:595.35pt;height:19.85pt;z-index:251658255;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" o:allowincell="f" filled="f" stroked="f" strokeweight=".5pt">
          <v:textbox inset=",0,,0">
            <w:txbxContent>
              <w:p w14:paraId="2CA07B51" w14:textId="14122AEA" w:rsidR="00252505" w:rsidRPr="00252505" w:rsidRDefault="00252505" w:rsidP="00252505">
                <w:pPr>
                  <w:spacing w:before="0" w:after="0"/>
                  <w:jc w:val="center"/>
                  <w:rPr>
                    <w:rFonts w:ascii="Arial" w:hAnsi="Arial" w:cs="Arial"/>
                    <w:color w:val="000000"/>
                    <w:sz w:val="24"/>
                  </w:rPr>
                </w:pPr>
                <w:r w:rsidRPr="00252505">
                  <w:rPr>
                    <w:rFonts w:ascii="Arial" w:hAnsi="Arial" w:cs="Arial"/>
                    <w:color w:val="000000"/>
                    <w:sz w:val="24"/>
                  </w:rPr>
                  <w:t>UNOFFICIAL</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45F29" w14:textId="5FC014D3" w:rsidR="00252505" w:rsidRDefault="00594E84">
    <w:pPr>
      <w:pStyle w:val="Header"/>
    </w:pPr>
    <w:r>
      <w:rPr>
        <w:noProof/>
      </w:rPr>
      <w:pict w14:anchorId="0F8C9E07">
        <v:shapetype id="_x0000_t202" coordsize="21600,21600" o:spt="202" path="m,l,21600r21600,l21600,xe">
          <v:stroke joinstyle="miter"/>
          <v:path gradientshapeok="t" o:connecttype="rect"/>
        </v:shapetype>
        <v:shape id="MSIPCMfcb54b328a59d65b7021e914" o:spid="_x0000_s1033" type="#_x0000_t202" alt="{&quot;HashCode&quot;:1079168828,&quot;Height&quot;:841.0,&quot;Width&quot;:595.0,&quot;Placement&quot;:&quot;Header&quot;,&quot;Index&quot;:&quot;FirstPage&quot;,&quot;Section&quot;:1,&quot;Top&quot;:0.0,&quot;Left&quot;:0.0}" style="position:absolute;margin-left:0;margin-top:15pt;width:595.35pt;height:19.85pt;z-index:2516582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" o:allowincell="f" filled="f" stroked="f" strokeweight=".5pt">
          <v:textbox inset=",0,,0">
            <w:txbxContent>
              <w:p w14:paraId="45ACADB7" w14:textId="7BCD76DD" w:rsidR="00252505" w:rsidRPr="00252505" w:rsidRDefault="00252505" w:rsidP="00252505">
                <w:pPr>
                  <w:spacing w:before="0" w:after="0"/>
                  <w:jc w:val="center"/>
                  <w:rPr>
                    <w:rFonts w:ascii="Arial" w:hAnsi="Arial" w:cs="Arial"/>
                    <w:color w:val="000000"/>
                    <w:sz w:val="24"/>
                  </w:rPr>
                </w:pPr>
                <w:r w:rsidRPr="00252505">
                  <w:rPr>
                    <w:rFonts w:ascii="Arial" w:hAnsi="Arial" w:cs="Arial"/>
                    <w:color w:val="000000"/>
                    <w:sz w:val="24"/>
                  </w:rPr>
                  <w:t>UNOFFICIAL</w:t>
                </w:r>
              </w:p>
            </w:txbxContent>
          </v:textbox>
          <w10:wrap anchorx="page" anchory="pag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005F136" w:rsidR="00CD157B" w:rsidRPr="00CD157B" w:rsidRDefault="00594E84" w:rsidP="00CD157B">
    <w:pPr>
      <w:pStyle w:val="Header"/>
    </w:pPr>
    <w:r>
      <w:rPr>
        <w:noProof/>
      </w:rPr>
      <w:pict w14:anchorId="42121336">
        <v:shapetype id="_x0000_t202" coordsize="21600,21600" o:spt="202" path="m,l,21600r21600,l21600,xe">
          <v:stroke joinstyle="miter"/>
          <v:path gradientshapeok="t" o:connecttype="rect"/>
        </v:shapetype>
        <v:shape id="MSIPCM0bcc41a78e05e591f51b5733" o:spid="_x0000_s1031" type="#_x0000_t202" alt="{&quot;HashCode&quot;:1079168828,&quot;Height&quot;:841.0,&quot;Width&quot;:595.0,&quot;Placement&quot;:&quot;Header&quot;,&quot;Index&quot;:&quot;Primary&quot;,&quot;Section&quot;:2,&quot;Top&quot;:0.0,&quot;Left&quot;:0.0}" style="position:absolute;margin-left:0;margin-top:15pt;width:595.35pt;height:19.85pt;z-index:25165825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" o:allowincell="f" filled="f" stroked="f" strokeweight=".5pt">
          <v:textbox inset=",0,,0">
            <w:txbxContent>
              <w:p w14:paraId="6FE3BFEA" w14:textId="4006CDDA" w:rsidR="00252505" w:rsidRPr="00252505" w:rsidRDefault="00252505" w:rsidP="00252505">
                <w:pPr>
                  <w:spacing w:before="0" w:after="0"/>
                  <w:jc w:val="center"/>
                  <w:rPr>
                    <w:rFonts w:ascii="Arial" w:hAnsi="Arial" w:cs="Arial"/>
                    <w:color w:val="000000"/>
                    <w:sz w:val="24"/>
                  </w:rPr>
                </w:pPr>
                <w:r w:rsidRPr="00252505">
                  <w:rPr>
                    <w:rFonts w:ascii="Arial" w:hAnsi="Arial" w:cs="Arial"/>
                    <w:color w:val="000000"/>
                    <w:sz w:val="24"/>
                  </w:rPr>
                  <w:t>UNOFFICIAL</w:t>
                </w:r>
              </w:p>
            </w:txbxContent>
          </v:textbox>
          <w10:wrap anchorx="page" anchory="page"/>
        </v:shape>
      </w:pict>
    </w:r>
    <w:r w:rsidR="002D38FC" w:rsidRPr="002D38FC">
      <w:t xml:space="preserve"> </w:t>
    </w:r>
    <w:r>
      <w:rPr>
        <w:noProof/>
      </w:rPr>
      <w:pict w14:anchorId="761A30F9">
        <v:shape id="Hdr_Element6" o:spid="_x0000_s1030"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w:r>
    <w:r>
      <w:rPr>
        <w:noProof/>
      </w:rPr>
      <w:pict w14:anchorId="14D0FC99">
        <v:shape id="Hdr_Element1" o:spid="_x0000_s1029"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w:r>
    <w:r>
      <w:rPr>
        <w:noProof/>
      </w:rPr>
      <w:pict w14:anchorId="714BDA5C">
        <v:shape id="Hdr_Element4" o:spid="_x0000_s1028"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w:r>
    <w:r>
      <w:rPr>
        <w:noProof/>
      </w:rPr>
      <w:pict w14:anchorId="6E90EB65">
        <v:shape id="Hdr_Element5" o:spid="_x0000_s1027"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w:r>
    <w:r>
      <w:rPr>
        <w:noProof/>
      </w:rPr>
      <w:pict w14:anchorId="2E671EF1">
        <v:shape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w:r>
    <w:r>
      <w:rPr>
        <w:noProof/>
      </w:rPr>
      <w:pict w14:anchorId="06EE514E">
        <v:shape id="Hdr_Element3" o:spid="_x0000_s1025"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2AE8944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5"/>
    <w:multiLevelType w:val="hybridMultilevel"/>
    <w:tmpl w:val="9B4A1526"/>
    <w:lvl w:ilvl="0" w:tplc="0C090001">
      <w:start w:val="1"/>
      <w:numFmt w:val="bullet"/>
      <w:lvlText w:val=""/>
      <w:lvlJc w:val="left"/>
      <w:rPr>
        <w:rFonts w:ascii="Symbol" w:hAnsi="Symbol"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9" w15:restartNumberingAfterBreak="0">
    <w:nsid w:val="14FC43F7"/>
    <w:multiLevelType w:val="hybridMultilevel"/>
    <w:tmpl w:val="1C2AEC12"/>
    <w:lvl w:ilvl="0" w:tplc="C1A8E344">
      <w:start w:val="1"/>
      <w:numFmt w:val="decimal"/>
      <w:pStyle w:val="normal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6D54AA"/>
    <w:multiLevelType w:val="hybridMultilevel"/>
    <w:tmpl w:val="5114FAF6"/>
    <w:lvl w:ilvl="0" w:tplc="BEF8DDD2">
      <w:start w:val="1"/>
      <w:numFmt w:val="bullet"/>
      <w:pStyle w:val="normalbullet"/>
      <w:lvlText w:val=""/>
      <w:lvlJc w:val="left"/>
      <w:pPr>
        <w:ind w:left="-207" w:hanging="360"/>
      </w:pPr>
      <w:rPr>
        <w:rFonts w:ascii="Symbol" w:hAnsi="Symbol" w:hint="default"/>
      </w:rPr>
    </w:lvl>
    <w:lvl w:ilvl="1" w:tplc="0C090003" w:tentative="1">
      <w:start w:val="1"/>
      <w:numFmt w:val="bullet"/>
      <w:lvlText w:val="o"/>
      <w:lvlJc w:val="left"/>
      <w:pPr>
        <w:ind w:left="879" w:hanging="360"/>
      </w:pPr>
      <w:rPr>
        <w:rFonts w:ascii="Courier New" w:hAnsi="Courier New" w:cs="Courier New" w:hint="default"/>
      </w:rPr>
    </w:lvl>
    <w:lvl w:ilvl="2" w:tplc="0C090005" w:tentative="1">
      <w:start w:val="1"/>
      <w:numFmt w:val="bullet"/>
      <w:lvlText w:val=""/>
      <w:lvlJc w:val="left"/>
      <w:pPr>
        <w:ind w:left="1599" w:hanging="360"/>
      </w:pPr>
      <w:rPr>
        <w:rFonts w:ascii="Wingdings" w:hAnsi="Wingdings" w:hint="default"/>
      </w:rPr>
    </w:lvl>
    <w:lvl w:ilvl="3" w:tplc="0C090001" w:tentative="1">
      <w:start w:val="1"/>
      <w:numFmt w:val="bullet"/>
      <w:lvlText w:val=""/>
      <w:lvlJc w:val="left"/>
      <w:pPr>
        <w:ind w:left="2319" w:hanging="360"/>
      </w:pPr>
      <w:rPr>
        <w:rFonts w:ascii="Symbol" w:hAnsi="Symbol" w:hint="default"/>
      </w:rPr>
    </w:lvl>
    <w:lvl w:ilvl="4" w:tplc="0C090003" w:tentative="1">
      <w:start w:val="1"/>
      <w:numFmt w:val="bullet"/>
      <w:lvlText w:val="o"/>
      <w:lvlJc w:val="left"/>
      <w:pPr>
        <w:ind w:left="3039" w:hanging="360"/>
      </w:pPr>
      <w:rPr>
        <w:rFonts w:ascii="Courier New" w:hAnsi="Courier New" w:cs="Courier New" w:hint="default"/>
      </w:rPr>
    </w:lvl>
    <w:lvl w:ilvl="5" w:tplc="0C090005" w:tentative="1">
      <w:start w:val="1"/>
      <w:numFmt w:val="bullet"/>
      <w:lvlText w:val=""/>
      <w:lvlJc w:val="left"/>
      <w:pPr>
        <w:ind w:left="3759" w:hanging="360"/>
      </w:pPr>
      <w:rPr>
        <w:rFonts w:ascii="Wingdings" w:hAnsi="Wingdings" w:hint="default"/>
      </w:rPr>
    </w:lvl>
    <w:lvl w:ilvl="6" w:tplc="0C090001" w:tentative="1">
      <w:start w:val="1"/>
      <w:numFmt w:val="bullet"/>
      <w:lvlText w:val=""/>
      <w:lvlJc w:val="left"/>
      <w:pPr>
        <w:ind w:left="4479" w:hanging="360"/>
      </w:pPr>
      <w:rPr>
        <w:rFonts w:ascii="Symbol" w:hAnsi="Symbol" w:hint="default"/>
      </w:rPr>
    </w:lvl>
    <w:lvl w:ilvl="7" w:tplc="0C090003" w:tentative="1">
      <w:start w:val="1"/>
      <w:numFmt w:val="bullet"/>
      <w:lvlText w:val="o"/>
      <w:lvlJc w:val="left"/>
      <w:pPr>
        <w:ind w:left="5199" w:hanging="360"/>
      </w:pPr>
      <w:rPr>
        <w:rFonts w:ascii="Courier New" w:hAnsi="Courier New" w:cs="Courier New" w:hint="default"/>
      </w:rPr>
    </w:lvl>
    <w:lvl w:ilvl="8" w:tplc="0C090005" w:tentative="1">
      <w:start w:val="1"/>
      <w:numFmt w:val="bullet"/>
      <w:lvlText w:val=""/>
      <w:lvlJc w:val="left"/>
      <w:pPr>
        <w:ind w:left="5919" w:hanging="360"/>
      </w:pPr>
      <w:rPr>
        <w:rFonts w:ascii="Wingdings" w:hAnsi="Wingding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7"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9"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0"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2"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4"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6"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9"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0"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2"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3"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4"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5"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7"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8"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9"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0"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1"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2"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3"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4"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5"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3"/>
  </w:num>
  <w:num w:numId="2" w16cid:durableId="170411264">
    <w:abstractNumId w:val="38"/>
  </w:num>
  <w:num w:numId="3" w16cid:durableId="985085104">
    <w:abstractNumId w:val="12"/>
  </w:num>
  <w:num w:numId="4" w16cid:durableId="1872112631">
    <w:abstractNumId w:val="14"/>
  </w:num>
  <w:num w:numId="5" w16cid:durableId="336812815">
    <w:abstractNumId w:val="25"/>
  </w:num>
  <w:num w:numId="6" w16cid:durableId="155153463">
    <w:abstractNumId w:val="2"/>
  </w:num>
  <w:num w:numId="7" w16cid:durableId="1428236886">
    <w:abstractNumId w:val="28"/>
  </w:num>
  <w:num w:numId="8" w16cid:durableId="103154041">
    <w:abstractNumId w:val="30"/>
  </w:num>
  <w:num w:numId="9" w16cid:durableId="1308436166">
    <w:abstractNumId w:val="27"/>
  </w:num>
  <w:num w:numId="10" w16cid:durableId="1335643199">
    <w:abstractNumId w:val="36"/>
  </w:num>
  <w:num w:numId="11" w16cid:durableId="1160577431">
    <w:abstractNumId w:val="29"/>
  </w:num>
  <w:num w:numId="12" w16cid:durableId="1673139647">
    <w:abstractNumId w:val="18"/>
  </w:num>
  <w:num w:numId="13" w16cid:durableId="1742215375">
    <w:abstractNumId w:val="45"/>
  </w:num>
  <w:num w:numId="14" w16cid:durableId="664823544">
    <w:abstractNumId w:val="42"/>
  </w:num>
  <w:num w:numId="15" w16cid:durableId="979774751">
    <w:abstractNumId w:val="15"/>
  </w:num>
  <w:num w:numId="16" w16cid:durableId="729228463">
    <w:abstractNumId w:val="6"/>
  </w:num>
  <w:num w:numId="17" w16cid:durableId="322781625">
    <w:abstractNumId w:val="26"/>
  </w:num>
  <w:num w:numId="18" w16cid:durableId="60760360">
    <w:abstractNumId w:val="0"/>
  </w:num>
  <w:num w:numId="19" w16cid:durableId="1574386994">
    <w:abstractNumId w:val="1"/>
  </w:num>
  <w:num w:numId="20" w16cid:durableId="332536437">
    <w:abstractNumId w:val="9"/>
  </w:num>
  <w:num w:numId="21" w16cid:durableId="292446903">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characterSpacingControl w:val="doNotCompress"/>
  <w:hdrShapeDefaults>
    <o:shapedefaults v:ext="edit" spidmax="2057"/>
    <o:shapelayout v:ext="edit">
      <o:idmap v:ext="edit" data="1"/>
    </o:shapelayout>
  </w:hdrShapeDefaults>
  <w:footnotePr>
    <w:footnote w:id="-1"/>
    <w:footnote w:id="0"/>
    <w:footnote w:id="1"/>
  </w:footnotePr>
  <w:endnotePr>
    <w:pos w:val="sectEnd"/>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79F"/>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1DDC"/>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0D32"/>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22"/>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1E76"/>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1CE"/>
    <w:rsid w:val="001369F7"/>
    <w:rsid w:val="00136DBE"/>
    <w:rsid w:val="001378AA"/>
    <w:rsid w:val="00137A24"/>
    <w:rsid w:val="00137E68"/>
    <w:rsid w:val="001403FC"/>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3D87"/>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4A"/>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163"/>
    <w:rsid w:val="00196A24"/>
    <w:rsid w:val="00196E1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665"/>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81"/>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2E42"/>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505"/>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8A8"/>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9D0"/>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2E98"/>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1E1F"/>
    <w:rsid w:val="002D21C9"/>
    <w:rsid w:val="002D2577"/>
    <w:rsid w:val="002D2A80"/>
    <w:rsid w:val="002D2AB4"/>
    <w:rsid w:val="002D2D1D"/>
    <w:rsid w:val="002D38FC"/>
    <w:rsid w:val="002D48D3"/>
    <w:rsid w:val="002D4B23"/>
    <w:rsid w:val="002D7AA5"/>
    <w:rsid w:val="002E03B0"/>
    <w:rsid w:val="002E0ED2"/>
    <w:rsid w:val="002E0F1D"/>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894"/>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6D59"/>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5CD8"/>
    <w:rsid w:val="004968A0"/>
    <w:rsid w:val="004969C9"/>
    <w:rsid w:val="00496AAB"/>
    <w:rsid w:val="004970E9"/>
    <w:rsid w:val="0049762C"/>
    <w:rsid w:val="00497A43"/>
    <w:rsid w:val="00497A91"/>
    <w:rsid w:val="00497F76"/>
    <w:rsid w:val="004A007B"/>
    <w:rsid w:val="004A0129"/>
    <w:rsid w:val="004A0190"/>
    <w:rsid w:val="004A0B3F"/>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2F68"/>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1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41D"/>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4E6"/>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4E84"/>
    <w:rsid w:val="0059548C"/>
    <w:rsid w:val="005956F6"/>
    <w:rsid w:val="0059591D"/>
    <w:rsid w:val="00595A22"/>
    <w:rsid w:val="00595C78"/>
    <w:rsid w:val="00595D1D"/>
    <w:rsid w:val="005965CD"/>
    <w:rsid w:val="00596A6E"/>
    <w:rsid w:val="00596B04"/>
    <w:rsid w:val="00596CF7"/>
    <w:rsid w:val="00596F6F"/>
    <w:rsid w:val="0059706F"/>
    <w:rsid w:val="00597897"/>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3C"/>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2E5A"/>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4B49"/>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CF9"/>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126"/>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5FAF"/>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E79BA"/>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4EB"/>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DC9"/>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B7DE9"/>
    <w:rsid w:val="007C1560"/>
    <w:rsid w:val="007C184A"/>
    <w:rsid w:val="007C208D"/>
    <w:rsid w:val="007C22E7"/>
    <w:rsid w:val="007C2C7A"/>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4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225"/>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55A1"/>
    <w:rsid w:val="007F62CF"/>
    <w:rsid w:val="007F6922"/>
    <w:rsid w:val="007F6E06"/>
    <w:rsid w:val="007F750A"/>
    <w:rsid w:val="007F7562"/>
    <w:rsid w:val="007F7ACC"/>
    <w:rsid w:val="007F7E91"/>
    <w:rsid w:val="0080016F"/>
    <w:rsid w:val="00800469"/>
    <w:rsid w:val="00801064"/>
    <w:rsid w:val="00801AD3"/>
    <w:rsid w:val="00801DBE"/>
    <w:rsid w:val="008024D0"/>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4C6E"/>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2FA"/>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3D1"/>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8AB"/>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41A4"/>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20"/>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1CF3"/>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4E83"/>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3F83"/>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EA1"/>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6BD6"/>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7F3"/>
    <w:rsid w:val="00B30C90"/>
    <w:rsid w:val="00B31095"/>
    <w:rsid w:val="00B316A1"/>
    <w:rsid w:val="00B3211B"/>
    <w:rsid w:val="00B34B4D"/>
    <w:rsid w:val="00B34F72"/>
    <w:rsid w:val="00B35B06"/>
    <w:rsid w:val="00B36966"/>
    <w:rsid w:val="00B3776C"/>
    <w:rsid w:val="00B37969"/>
    <w:rsid w:val="00B37CE7"/>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293F"/>
    <w:rsid w:val="00B8373D"/>
    <w:rsid w:val="00B839BC"/>
    <w:rsid w:val="00B847BA"/>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112"/>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649"/>
    <w:rsid w:val="00BE489A"/>
    <w:rsid w:val="00BE584B"/>
    <w:rsid w:val="00BE5933"/>
    <w:rsid w:val="00BE5E33"/>
    <w:rsid w:val="00BE68A7"/>
    <w:rsid w:val="00BE7D49"/>
    <w:rsid w:val="00BE7DFF"/>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0E74"/>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59DB"/>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6EB8"/>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54B4"/>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233"/>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67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8A"/>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1F9"/>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1B6"/>
    <w:rsid w:val="00DD4952"/>
    <w:rsid w:val="00DD53FC"/>
    <w:rsid w:val="00DD6100"/>
    <w:rsid w:val="00DD6E56"/>
    <w:rsid w:val="00DD7311"/>
    <w:rsid w:val="00DD74BB"/>
    <w:rsid w:val="00DD791E"/>
    <w:rsid w:val="00DD7D99"/>
    <w:rsid w:val="00DD7E85"/>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5FC1"/>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3F71"/>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2DF1"/>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303"/>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AF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D14"/>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3CCA"/>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422"/>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009B"/>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0F9"/>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82F"/>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3B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7A9642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7"/>
    <o:shapelayout v:ext="edit">
      <o:idmap v:ext="edit" data="2"/>
    </o:shapelayout>
  </w:shapeDefaults>
  <w:decimalSymbol w:val="."/>
  <w:listSeparator w:val=","/>
  <w14:docId w14:val="5B1E6F4A"/>
  <w15:docId w15:val="{78DB3461-157B-47EA-AD37-DA6DEFCC5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normalnumbered">
    <w:name w:val="normal numbered"/>
    <w:basedOn w:val="Normal"/>
    <w:qFormat/>
    <w:rsid w:val="002B2E98"/>
    <w:pPr>
      <w:numPr>
        <w:numId w:val="20"/>
      </w:numPr>
      <w:tabs>
        <w:tab w:val="left" w:pos="1134"/>
      </w:tabs>
      <w:suppressAutoHyphens/>
      <w:spacing w:before="0" w:after="240" w:line="240" w:lineRule="auto"/>
      <w:ind w:left="340" w:hanging="340"/>
    </w:pPr>
    <w:rPr>
      <w:rFonts w:ascii="Calibri" w:hAnsi="Calibri"/>
      <w:color w:val="000000"/>
      <w:szCs w:val="24"/>
      <w:lang w:eastAsia="zh-CN"/>
    </w:rPr>
  </w:style>
  <w:style w:type="paragraph" w:customStyle="1" w:styleId="normalbullet">
    <w:name w:val="normal bullet"/>
    <w:basedOn w:val="ListParagraph"/>
    <w:qFormat/>
    <w:rsid w:val="002B2E98"/>
    <w:pPr>
      <w:keepNext/>
      <w:numPr>
        <w:numId w:val="21"/>
      </w:numPr>
      <w:suppressAutoHyphens/>
      <w:spacing w:before="0" w:after="240" w:line="240" w:lineRule="auto"/>
      <w:ind w:left="340" w:hanging="340"/>
      <w:outlineLvl w:val="0"/>
    </w:pPr>
    <w:rPr>
      <w:rFonts w:ascii="Calibri" w:hAnsi="Calibri"/>
      <w:color w:val="00000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382876565">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005013209">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2.xml"/><Relationship Id="rId26" Type="http://schemas.openxmlformats.org/officeDocument/2006/relationships/hyperlink" Target="https://careers.vic.gov.au/victorian-public-sector/public-sector-values-integrity"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5" Type="http://schemas.openxmlformats.org/officeDocument/2006/relationships/hyperlink" Target="http://www.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gvic.emcapability@agriculture.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delwpvicgovau.sharepoint.com/sites/VG000761/SitePages/RoleRecruit.aspx?&amp;xsdata=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%3D%3D&amp;sdata=MmdmSU5UWHFodG9KM2dVTzhHZzVicVhNNUprc1JvY2lZN3RYaXUxL1ZsRT0%3D&amp;ovuser=e8bdd6f7-fc18-4e48-a554-7f547927223b%2Cmichelle.lester-smith%40agriculture.vic.gov.au" TargetMode="External"/><Relationship Id="rId28" Type="http://schemas.openxmlformats.org/officeDocument/2006/relationships/hyperlink" Target="mailto:customer.service@deeca.vic.gov.au" TargetMode="External"/><Relationship Id="rId10" Type="http://schemas.openxmlformats.org/officeDocument/2006/relationships/settings" Target="settings.xml"/><Relationship Id="rId19" Type="http://schemas.openxmlformats.org/officeDocument/2006/relationships/footer" Target="footer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3.xml"/><Relationship Id="rId27" Type="http://schemas.openxmlformats.org/officeDocument/2006/relationships/hyperlink" Target="mailto:aboriginal.employment@deeca.vic.gov.au" TargetMode="External"/><Relationship Id="rId30"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EDJTR Document" ma:contentTypeID="0x010100E95A4F44F9F1C149ACE5F2CBC47CD21C00AB0E23512EDA364484611A39C4E8B420" ma:contentTypeVersion="37" ma:contentTypeDescription="DEDJTR Document" ma:contentTypeScope="" ma:versionID="bc5799bea68ad63f4b1daf59088e58e0">
  <xsd:schema xmlns:xsd="http://www.w3.org/2001/XMLSchema" xmlns:xs="http://www.w3.org/2001/XMLSchema" xmlns:p="http://schemas.microsoft.com/office/2006/metadata/properties" xmlns:ns2="7315cdbd-3e7d-4879-ac5d-f342ca8dc94c" xmlns:ns3="3261e0c0-5fd7-4fa1-a348-c81481384dfe" xmlns:ns4="a5f32de4-e402-4188-b034-e71ca7d22e54" targetNamespace="http://schemas.microsoft.com/office/2006/metadata/properties" ma:root="true" ma:fieldsID="a70c3007b63b4f5cf67b44a554c59e2a" ns2:_="" ns3:_="" ns4:_="">
    <xsd:import namespace="7315cdbd-3e7d-4879-ac5d-f342ca8dc94c"/>
    <xsd:import namespace="3261e0c0-5fd7-4fa1-a348-c81481384dfe"/>
    <xsd:import namespace="a5f32de4-e402-4188-b034-e71ca7d22e54"/>
    <xsd:element name="properties">
      <xsd:complexType>
        <xsd:sequence>
          <xsd:element name="documentManagement">
            <xsd:complexType>
              <xsd:all>
                <xsd:element ref="ns2:e4da834bacf8456d94e18d5d66490b90" minOccurs="0"/>
                <xsd:element ref="ns2:TaxCatchAll" minOccurs="0"/>
                <xsd:element ref="ns2:TaxCatchAllLabel" minOccurs="0"/>
                <xsd:element ref="ns2:be9de15831a746f4b3f0ba041df97669" minOccurs="0"/>
                <xsd:element ref="ns2:f3ed7f362db545f782d865836adbb2f0" minOccurs="0"/>
                <xsd:element ref="ns2:f05bd79f208a407db67995dd77812e30" minOccurs="0"/>
                <xsd:element ref="ns2:d8b18ebf729c4d56932fa517449ed5cb" minOccurs="0"/>
                <xsd:element ref="ns3:_Flow_SignoffStatus" minOccurs="0"/>
                <xsd:element ref="ns4:_dlc_DocId" minOccurs="0"/>
                <xsd:element ref="ns4:_dlc_DocIdUrl" minOccurs="0"/>
                <xsd:element ref="ns4: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3:MediaServiceOCR" minOccurs="0"/>
                <xsd:element ref="ns2:SharedWithUsers" minOccurs="0"/>
                <xsd:element ref="ns2:SharedWithDetails" minOccurs="0"/>
                <xsd:element ref="ns3:MediaServiceBillingMetadata" minOccurs="0"/>
                <xsd:element ref="ns3:Category" minOccurs="0"/>
                <xsd:element ref="ns3:Photo" minOccurs="0"/>
                <xsd:element ref="ns3:Business_x0020_Group" minOccurs="0"/>
                <xsd:element ref="ns3:Notes0" minOccurs="0"/>
                <xsd:element ref="ns3:Status" minOccurs="0"/>
                <xsd:element ref="ns3:Disposal_x0020_Date" minOccurs="0"/>
                <xsd:element ref="ns3:Disposal_x0020_Meth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15cdbd-3e7d-4879-ac5d-f342ca8dc94c" elementFormDefault="qualified">
    <xsd:import namespace="http://schemas.microsoft.com/office/2006/documentManagement/types"/>
    <xsd:import namespace="http://schemas.microsoft.com/office/infopath/2007/PartnerControls"/>
    <xsd:element name="e4da834bacf8456d94e18d5d66490b90" ma:index="4" nillable="true" ma:displayName="Group_0" ma:hidden="true" ma:internalName="e4da834bacf8456d94e18d5d66490b90" ma:readOnly="false">
      <xsd:simpleType>
        <xsd:restriction base="dms:Note"/>
      </xsd:simpleType>
    </xsd:element>
    <xsd:element name="TaxCatchAll" ma:index="5" nillable="true" ma:displayName="Taxonomy Catch All Column" ma:hidden="true" ma:list="{0f6b0f9d-0507-4f4a-a258-249b1124fe01}" ma:internalName="TaxCatchAll" ma:readOnly="false" ma:showField="CatchAllData" ma:web="7315cdbd-3e7d-4879-ac5d-f342ca8dc94c">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0f6b0f9d-0507-4f4a-a258-249b1124fe01}" ma:internalName="TaxCatchAllLabel" ma:readOnly="true" ma:showField="CatchAllDataLabel" ma:web="7315cdbd-3e7d-4879-ac5d-f342ca8dc94c">
      <xsd:complexType>
        <xsd:complexContent>
          <xsd:extension base="dms:MultiChoiceLookup">
            <xsd:sequence>
              <xsd:element name="Value" type="dms:Lookup" maxOccurs="unbounded" minOccurs="0" nillable="true"/>
            </xsd:sequence>
          </xsd:extension>
        </xsd:complexContent>
      </xsd:complexType>
    </xsd:element>
    <xsd:element name="be9de15831a746f4b3f0ba041df97669" ma:index="7" nillable="true" ma:displayName="Division_0" ma:hidden="true" ma:internalName="be9de15831a746f4b3f0ba041df97669" ma:readOnly="false">
      <xsd:simpleType>
        <xsd:restriction base="dms:Note"/>
      </xsd:simpleType>
    </xsd:element>
    <xsd:element name="f3ed7f362db545f782d865836adbb2f0" ma:index="8" nillable="true" ma:displayName="Branch_0" ma:hidden="true" ma:internalName="f3ed7f362db545f782d865836adbb2f0" ma:readOnly="false">
      <xsd:simpleType>
        <xsd:restriction base="dms:Note"/>
      </xsd:simpleType>
    </xsd:element>
    <xsd:element name="f05bd79f208a407db67995dd77812e30" ma:index="9" nillable="true" ma:displayName="Section_0" ma:hidden="true" ma:internalName="f05bd79f208a407db67995dd77812e30" ma:readOnly="false">
      <xsd:simpleType>
        <xsd:restriction base="dms:Note"/>
      </xsd:simpleType>
    </xsd:element>
    <xsd:element name="d8b18ebf729c4d56932fa517449ed5cb" ma:index="10" nillable="true" ma:displayName="Security Classification_0" ma:hidden="true" ma:internalName="d8b18ebf729c4d56932fa517449ed5cb" ma:readOnly="false">
      <xsd:simpleType>
        <xsd:restriction base="dms:Note"/>
      </xsd:simpleType>
    </xsd:element>
    <xsd:element name="SharedWithUsers" ma:index="3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61e0c0-5fd7-4fa1-a348-c81481384dfe" elementFormDefault="qualified">
    <xsd:import namespace="http://schemas.microsoft.com/office/2006/documentManagement/types"/>
    <xsd:import namespace="http://schemas.microsoft.com/office/infopath/2007/PartnerControls"/>
    <xsd:element name="_Flow_SignoffStatus" ma:index="13" nillable="true" ma:displayName="Sign-off status" ma:internalName="Sign_x002d_off_x0020_status">
      <xsd:simpleType>
        <xsd:restriction base="dms:Text">
          <xsd:maxLength value="255"/>
        </xsd:restriction>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CR" ma:index="30" nillable="true" ma:displayName="Extracted Text" ma:internalName="MediaServiceOCR" ma:readOnly="true">
      <xsd:simpleType>
        <xsd:restriction base="dms:Note">
          <xsd:maxLength value="255"/>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Category" ma:index="34" nillable="true" ma:displayName="Category" ma:format="Dropdown" ma:internalName="Category">
      <xsd:simpleType>
        <xsd:restriction base="dms:Choice">
          <xsd:enumeration value="Choice 1"/>
          <xsd:enumeration value="Choice 2"/>
          <xsd:enumeration value="Choice 3"/>
        </xsd:restriction>
      </xsd:simpleType>
    </xsd:element>
    <xsd:element name="Photo" ma:index="35" nillable="true" ma:displayName="Photo" ma:internalName="Photo">
      <xsd:simpleType>
        <xsd:restriction base="dms:Unknown"/>
      </xsd:simpleType>
    </xsd:element>
    <xsd:element name="Business_x0020_Group" ma:index="36" nillable="true" ma:displayName="Business Group" ma:internalName="Business_x0020_Group">
      <xsd:simpleType>
        <xsd:restriction base="dms:Text"/>
      </xsd:simpleType>
    </xsd:element>
    <xsd:element name="Notes0" ma:index="37" nillable="true" ma:displayName="Notes" ma:internalName="Notes0">
      <xsd:simpleType>
        <xsd:restriction base="dms:Note">
          <xsd:maxLength value="255"/>
        </xsd:restriction>
      </xsd:simpleType>
    </xsd:element>
    <xsd:element name="Status" ma:index="38" nillable="true" ma:displayName="Status" ma:internalName="Status">
      <xsd:simpleType>
        <xsd:restriction base="dms:Choice">
          <xsd:enumeration value="Choice 1"/>
          <xsd:enumeration value="Choice 2"/>
          <xsd:enumeration value="Choice 3"/>
        </xsd:restriction>
      </xsd:simpleType>
    </xsd:element>
    <xsd:element name="Disposal_x0020_Date" ma:index="39" nillable="true" ma:displayName="Disposal Date" ma:format="DateOnly" ma:internalName="Disposal_x0020_Date">
      <xsd:simpleType>
        <xsd:restriction base="dms:DateTime"/>
      </xsd:simpleType>
    </xsd:element>
    <xsd:element name="Disposal_x0020_Method" ma:index="40" nillable="true" ma:displayName="Disposal Method" ma:internalName="Disposal_x0020_Method">
      <xsd:simpleType>
        <xsd:restriction base="dms:Choice">
          <xsd:enumeration value="Choice 1"/>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a5f32de4-e402-4188-b034-e71ca7d22e54">DOCID1131-1043689822-425</_dlc_DocId>
    <_dlc_DocIdUrl xmlns="a5f32de4-e402-4188-b034-e71ca7d22e54">
      <Url>https://delwpvicgovau.sharepoint.com/sites/ecm_1152/_layouts/15/DocIdRedir.aspx?ID=DOCID1131-1043689822-425</Url>
      <Description>DOCID1131-1043689822-425</Description>
    </_dlc_DocIdUrl>
    <_dlc_DocIdPersistId xmlns="a5f32de4-e402-4188-b034-e71ca7d22e54">false</_dlc_DocIdPersistId>
    <TaxCatchAll xmlns="7315cdbd-3e7d-4879-ac5d-f342ca8dc94c" xsi:nil="true"/>
    <be9de15831a746f4b3f0ba041df97669 xmlns="7315cdbd-3e7d-4879-ac5d-f342ca8dc94c" xsi:nil="true"/>
    <d8b18ebf729c4d56932fa517449ed5cb xmlns="7315cdbd-3e7d-4879-ac5d-f342ca8dc94c" xsi:nil="true"/>
    <f05bd79f208a407db67995dd77812e30 xmlns="7315cdbd-3e7d-4879-ac5d-f342ca8dc94c" xsi:nil="true"/>
    <f3ed7f362db545f782d865836adbb2f0 xmlns="7315cdbd-3e7d-4879-ac5d-f342ca8dc94c" xsi:nil="true"/>
    <_Flow_SignoffStatus xmlns="3261e0c0-5fd7-4fa1-a348-c81481384dfe" xsi:nil="true"/>
    <e4da834bacf8456d94e18d5d66490b90 xmlns="7315cdbd-3e7d-4879-ac5d-f342ca8dc94c" xsi:nil="true"/>
    <lcf76f155ced4ddcb4097134ff3c332f xmlns="3261e0c0-5fd7-4fa1-a348-c81481384dfe">
      <Terms xmlns="http://schemas.microsoft.com/office/infopath/2007/PartnerControls"/>
    </lcf76f155ced4ddcb4097134ff3c332f>
    <Notes0 xmlns="3261e0c0-5fd7-4fa1-a348-c81481384dfe" xsi:nil="true"/>
    <Disposal_x0020_Method xmlns="3261e0c0-5fd7-4fa1-a348-c81481384dfe" xsi:nil="true"/>
    <Status xmlns="3261e0c0-5fd7-4fa1-a348-c81481384dfe" xsi:nil="true"/>
    <Disposal_x0020_Date xmlns="3261e0c0-5fd7-4fa1-a348-c81481384dfe" xsi:nil="true"/>
    <Category xmlns="3261e0c0-5fd7-4fa1-a348-c81481384dfe" xsi:nil="true"/>
    <Photo xmlns="3261e0c0-5fd7-4fa1-a348-c81481384dfe" xsi:nil="true"/>
    <Business_x0020_Group xmlns="3261e0c0-5fd7-4fa1-a348-c81481384dfe" xsi:nil="true"/>
  </documentManagement>
</p:properties>
</file>

<file path=customXml/item6.xml><?xml version="1.0" encoding="utf-8"?>
<?mso-contentType ?>
<spe:Receivers xmlns:spe="http://schemas.microsoft.com/sharepoint/events"/>
</file>

<file path=customXml/item7.xml><?xml version="1.0" encoding="utf-8"?>
<?mso-contentType ?>
<SharedContentType xmlns="Microsoft.SharePoint.Taxonomy.ContentTypeSync" SourceId="797aeec6-0273-40f2-ab3e-beee73212332" ContentTypeId="0x0101" PreviousValue="false" LastSyncTimeStamp="2018-05-31T04:53:04.507Z"/>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81F80CCA-0ABA-4359-A522-0B43987C0B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15cdbd-3e7d-4879-ac5d-f342ca8dc94c"/>
    <ds:schemaRef ds:uri="3261e0c0-5fd7-4fa1-a348-c81481384dfe"/>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a5f32de4-e402-4188-b034-e71ca7d22e54"/>
    <ds:schemaRef ds:uri="7315cdbd-3e7d-4879-ac5d-f342ca8dc94c"/>
    <ds:schemaRef ds:uri="3261e0c0-5fd7-4fa1-a348-c81481384dfe"/>
  </ds:schemaRefs>
</ds:datastoreItem>
</file>

<file path=customXml/itemProps6.xml><?xml version="1.0" encoding="utf-8"?>
<ds:datastoreItem xmlns:ds="http://schemas.openxmlformats.org/officeDocument/2006/customXml" ds:itemID="{18558272-06DE-423D-A575-126F9A52989F}">
  <ds:schemaRefs>
    <ds:schemaRef ds:uri="http://schemas.microsoft.com/sharepoint/events"/>
  </ds:schemaRefs>
</ds:datastoreItem>
</file>

<file path=customXml/itemProps7.xml><?xml version="1.0" encoding="utf-8"?>
<ds:datastoreItem xmlns:ds="http://schemas.openxmlformats.org/officeDocument/2006/customXml" ds:itemID="{0F1E1249-6ED3-4A94-851E-78F9421B03E7}">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1800</Words>
  <Characters>10263</Characters>
  <Application>Microsoft Office Word</Application>
  <DocSecurity>0</DocSecurity>
  <Lines>85</Lines>
  <Paragraphs>24</Paragraphs>
  <ScaleCrop>false</ScaleCrop>
  <Company/>
  <LinksUpToDate>false</LinksUpToDate>
  <CharactersWithSpaces>12039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ODS-09</dc:title>
  <dc:subject/>
  <dc:creator>Maree Lawson (DEECA)</dc:creator>
  <cp:keywords/>
  <dc:description/>
  <cp:lastModifiedBy>Kim Newman (DEECA)</cp:lastModifiedBy>
  <cp:revision>12</cp:revision>
  <cp:lastPrinted>2022-06-17T02:14:00Z</cp:lastPrinted>
  <dcterms:created xsi:type="dcterms:W3CDTF">2026-10-26T04:36:00Z</dcterms:created>
  <dcterms:modified xsi:type="dcterms:W3CDTF">2026-11-02T02:36:00Z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0x010100E95A4F44F9F1C149ACE5F2CBC47CD21C00AB0E23512EDA364484611A39C4E8B420</vt:lpwstr>
  </property>
  <property fmtid="{D5CDD505-2E9C-101B-9397-08002B2CF9AE}" pid="5" name="MediaServiceImageTags">
    <vt:lpwstr/>
  </property>
  <property fmtid="{D5CDD505-2E9C-101B-9397-08002B2CF9AE}" pid="6" name="_dlc_DocIdItemGuid">
    <vt:lpwstr>d432ca5d-7ef9-4e21-9524-926a2f1b9931</vt:lpwstr>
  </property>
  <property fmtid="{D5CDD505-2E9C-101B-9397-08002B2CF9AE}" pid="7" name="Dissemination Limiting Marker">
    <vt:lpwstr>1;#FOUO|955eb6fc-b35a-4808-8aa5-31e514fa3f26</vt:lpwstr>
  </property>
  <property fmtid="{D5CDD505-2E9C-101B-9397-08002B2CF9AE}" pid="8" name="Security Classification">
    <vt:lpwstr>2;#Unclassified|7fa379f4-4aba-4692-ab80-7d39d3a23cf4</vt:lpwstr>
  </property>
  <property fmtid="{D5CDD505-2E9C-101B-9397-08002B2CF9AE}" pid="9" name="g91c59fb10974fa1a03160ad8386f0f4">
    <vt:lpwstr/>
  </property>
  <property fmtid="{D5CDD505-2E9C-101B-9397-08002B2CF9AE}" pid="10" name="Records Class Team Admin">
    <vt:lpwstr>25;#Process and procedure|9fed78e4-0cf7-4349-93c6-1d5eeb34ebd6</vt:lpwstr>
  </property>
  <property fmtid="{D5CDD505-2E9C-101B-9397-08002B2CF9AE}" pid="11" name="Department Document Type">
    <vt:lpwstr>17;#Template|ad5654aa-69da-4dc8-81ae-e984a44f2180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y fmtid="{D5CDD505-2E9C-101B-9397-08002B2CF9AE}" pid="24" name="MSIP_Label_aada7abd-22af-4be4-9080-cf0e1de95e2f_Enabled">
    <vt:lpwstr>true</vt:lpwstr>
  </property>
  <property fmtid="{D5CDD505-2E9C-101B-9397-08002B2CF9AE}" pid="25" name="MSIP_Label_aada7abd-22af-4be4-9080-cf0e1de95e2f_SetDate">
    <vt:lpwstr>2024-03-06T22:37:28Z</vt:lpwstr>
  </property>
  <property fmtid="{D5CDD505-2E9C-101B-9397-08002B2CF9AE}" pid="26" name="MSIP_Label_aada7abd-22af-4be4-9080-cf0e1de95e2f_Method">
    <vt:lpwstr>Privileged</vt:lpwstr>
  </property>
  <property fmtid="{D5CDD505-2E9C-101B-9397-08002B2CF9AE}" pid="27" name="MSIP_Label_aada7abd-22af-4be4-9080-cf0e1de95e2f_Name">
    <vt:lpwstr>Unofficial (DJPR)</vt:lpwstr>
  </property>
  <property fmtid="{D5CDD505-2E9C-101B-9397-08002B2CF9AE}" pid="28" name="MSIP_Label_aada7abd-22af-4be4-9080-cf0e1de95e2f_SiteId">
    <vt:lpwstr>722ea0be-3e1c-4b11-ad6f-9401d6856e24</vt:lpwstr>
  </property>
  <property fmtid="{D5CDD505-2E9C-101B-9397-08002B2CF9AE}" pid="29" name="MSIP_Label_aada7abd-22af-4be4-9080-cf0e1de95e2f_ActionId">
    <vt:lpwstr>d32e1ddd-6b81-4894-b07a-7bcff4f2a9fb</vt:lpwstr>
  </property>
  <property fmtid="{D5CDD505-2E9C-101B-9397-08002B2CF9AE}" pid="30" name="MSIP_Label_aada7abd-22af-4be4-9080-cf0e1de95e2f_ContentBits">
    <vt:lpwstr>3</vt:lpwstr>
  </property>
  <property fmtid="{D5CDD505-2E9C-101B-9397-08002B2CF9AE}" pid="31" name="Order">
    <vt:r8>529900</vt:r8>
  </property>
  <property fmtid="{D5CDD505-2E9C-101B-9397-08002B2CF9AE}" pid="32" name="_ExtendedDescription">
    <vt:lpwstr/>
  </property>
  <property fmtid="{D5CDD505-2E9C-101B-9397-08002B2CF9AE}" pid="33" name="TaxCatchAll">
    <vt:lpwstr/>
  </property>
  <property fmtid="{D5CDD505-2E9C-101B-9397-08002B2CF9AE}" pid="34" name="hc91c03dedc5436ebe0c6a2dddbcb3ef0">
    <vt:lpwstr>Internal Training|711b209c-3d34-473a-8d08-37a0dab30012</vt:lpwstr>
  </property>
  <property fmtid="{D5CDD505-2E9C-101B-9397-08002B2CF9AE}" pid="35" name="c24382516f4a4d40864bebda6430b7d10">
    <vt:lpwstr>Licences|a820f266-3759-42a4-afe2-3795cd4f8dcd</vt:lpwstr>
  </property>
  <property fmtid="{D5CDD505-2E9C-101B-9397-08002B2CF9AE}" pid="36" name="Security_x0020_Classification">
    <vt:lpwstr>2;#Unclassified|7fa379f4-4aba-4692-ab80-7d39d3a23cf4</vt:lpwstr>
  </property>
  <property fmtid="{D5CDD505-2E9C-101B-9397-08002B2CF9AE}" pid="37" name="fb3179c379644f499d7166d0c985669b0">
    <vt:lpwstr>FOUO|955eb6fc-b35a-4808-8aa5-31e514fa3f26</vt:lpwstr>
  </property>
  <property fmtid="{D5CDD505-2E9C-101B-9397-08002B2CF9AE}" pid="38" name="hcb7c5d3e9434d64949c3590fc846b3a0">
    <vt:lpwstr>Grant Management|08d7261a-dbdf-4c16-a13a-984b01eb665d</vt:lpwstr>
  </property>
  <property fmtid="{D5CDD505-2E9C-101B-9397-08002B2CF9AE}" pid="39" name="l4acfbcaa0fe4e5fb81dab9df65b082a0">
    <vt:lpwstr>Other|cbee8cb2-2b25-4a9e-9b07-c4134452639e</vt:lpwstr>
  </property>
  <property fmtid="{D5CDD505-2E9C-101B-9397-08002B2CF9AE}" pid="40" name="pd01c257034b4e86b1f58279a3bd54c60">
    <vt:lpwstr>Unclassified|7fa379f4-4aba-4692-ab80-7d39d3a23cf4</vt:lpwstr>
  </property>
  <property fmtid="{D5CDD505-2E9C-101B-9397-08002B2CF9AE}" pid="41" name="Department_x0020_Document_x0020_Type">
    <vt:lpwstr>17;#Template|ad5654aa-69da-4dc8-81ae-e984a44f2180</vt:lpwstr>
  </property>
  <property fmtid="{D5CDD505-2E9C-101B-9397-08002B2CF9AE}" pid="42" name="Records_x0020_Class_x0020_Team_x0020_Admin">
    <vt:lpwstr>25;#Process and procedure|9fed78e4-0cf7-4349-93c6-1d5eeb34ebd6</vt:lpwstr>
  </property>
  <property fmtid="{D5CDD505-2E9C-101B-9397-08002B2CF9AE}" pid="43" name="g91c59fb10974fa1a03160ad8386f0f40">
    <vt:lpwstr/>
  </property>
  <property fmtid="{D5CDD505-2E9C-101B-9397-08002B2CF9AE}" pid="44" name="d25512bccefe4fa083801fcb78c241630">
    <vt:lpwstr>Process and procedure|9fed78e4-0cf7-4349-93c6-1d5eeb34ebd6</vt:lpwstr>
  </property>
  <property fmtid="{D5CDD505-2E9C-101B-9397-08002B2CF9AE}" pid="45" name="Dissemination_x0020_Limiting_x0020_Marker">
    <vt:lpwstr>1;#FOUO|955eb6fc-b35a-4808-8aa5-31e514fa3f26</vt:lpwstr>
  </property>
  <property fmtid="{D5CDD505-2E9C-101B-9397-08002B2CF9AE}" pid="46" name="f0744a55774e42efa2d6256f349406650">
    <vt:lpwstr>Significant Working Documents|80063671-ba51-42b4-adf6-300ded807fd1</vt:lpwstr>
  </property>
  <property fmtid="{D5CDD505-2E9C-101B-9397-08002B2CF9AE}" pid="47" name="b7365f41ba0e4396aa1a05470ab11e420">
    <vt:lpwstr>Risk and Audit|13b21bb6-8e50-43f2-a78b-e2add4cb7f06</vt:lpwstr>
  </property>
  <property fmtid="{D5CDD505-2E9C-101B-9397-08002B2CF9AE}" pid="48" name="b9b43b809ea4445880dbf70bb98495250">
    <vt:lpwstr>Template|ad5654aa-69da-4dc8-81ae-e984a44f2180</vt:lpwstr>
  </property>
  <property fmtid="{D5CDD505-2E9C-101B-9397-08002B2CF9AE}" pid="49" name="mffaee3e99874a8497e2cb2b7b06efe10">
    <vt:lpwstr>Heritage Permits|15f3bec7-aeda-484c-8fac-4749e052e225</vt:lpwstr>
  </property>
  <property fmtid="{D5CDD505-2E9C-101B-9397-08002B2CF9AE}" pid="50" name="e156856a43824d80acdb37a31daefdf10">
    <vt:lpwstr>Procurement and Tendering|a0f71531-f288-4d4e-97c5-7225cd1c109a</vt:lpwstr>
  </property>
  <property fmtid="{D5CDD505-2E9C-101B-9397-08002B2CF9AE}" pid="51" name="l01f43dae63a4fe39570bbc29df0646b0">
    <vt:lpwstr>Royal Commission and Inquiries|216a8a02-1cb6-4559-9281-d017890b1d8f</vt:lpwstr>
  </property>
  <property fmtid="{D5CDD505-2E9C-101B-9397-08002B2CF9AE}" pid="52" name="Records_x0020_Class_x0020_HR_x0020_Admin">
    <vt:lpwstr/>
  </property>
  <property fmtid="{D5CDD505-2E9C-101B-9397-08002B2CF9AE}" pid="53" name="Records_x0020_Class_x0020_Fire_x0020_Assets">
    <vt:lpwstr/>
  </property>
  <property fmtid="{D5CDD505-2E9C-101B-9397-08002B2CF9AE}" pid="54" name="Records_x0020_Class_x0020_Legal_x0020_Advice_x0020_Matters">
    <vt:lpwstr/>
  </property>
  <property fmtid="{D5CDD505-2E9C-101B-9397-08002B2CF9AE}" pid="55" name="Records Class Heritage">
    <vt:lpwstr>5;#Heritage Permits|15f3bec7-aeda-484c-8fac-4749e052e225</vt:lpwstr>
  </property>
  <property fmtid="{D5CDD505-2E9C-101B-9397-08002B2CF9AE}" pid="56" name="Ministerial_Portfolio">
    <vt:lpwstr/>
  </property>
  <property fmtid="{D5CDD505-2E9C-101B-9397-08002B2CF9AE}" pid="57" name="Records_x0020_Class_x0020_Audit_x0020_Risk">
    <vt:lpwstr>8;#Risk and Audit|13b21bb6-8e50-43f2-a78b-e2add4cb7f06</vt:lpwstr>
  </property>
  <property fmtid="{D5CDD505-2E9C-101B-9397-08002B2CF9AE}" pid="58" name="Region">
    <vt:lpwstr/>
  </property>
  <property fmtid="{D5CDD505-2E9C-101B-9397-08002B2CF9AE}" pid="59" name="Records_x0020_Class_x0020_Contract_x0020_Mgmt">
    <vt:lpwstr/>
  </property>
  <property fmtid="{D5CDD505-2E9C-101B-9397-08002B2CF9AE}" pid="60" name="Records_x0020_Class_x0020_Asset_x0020_Mgmt">
    <vt:lpwstr>3;#Other|cbee8cb2-2b25-4a9e-9b07-c4134452639e</vt:lpwstr>
  </property>
  <property fmtid="{D5CDD505-2E9C-101B-9397-08002B2CF9AE}" pid="61" name="Records_x0020_Class_x0020_Governance">
    <vt:lpwstr/>
  </property>
  <property fmtid="{D5CDD505-2E9C-101B-9397-08002B2CF9AE}" pid="62" name="Records Class Audit Risk">
    <vt:lpwstr>8;#Risk and Audit|13b21bb6-8e50-43f2-a78b-e2add4cb7f06</vt:lpwstr>
  </property>
  <property fmtid="{D5CDD505-2E9C-101B-9397-08002B2CF9AE}" pid="63" name="c9a2496594f6438ebcc56827c5cc88ed0">
    <vt:lpwstr/>
  </property>
  <property fmtid="{D5CDD505-2E9C-101B-9397-08002B2CF9AE}" pid="64" name="Records_x0020_Class_x0020_Comms_x0020_Internal">
    <vt:lpwstr/>
  </property>
  <property fmtid="{D5CDD505-2E9C-101B-9397-08002B2CF9AE}" pid="65" name="Records_x0020_Class_x0020_Boards">
    <vt:lpwstr/>
  </property>
  <property fmtid="{D5CDD505-2E9C-101B-9397-08002B2CF9AE}" pid="66" name="fc01d91d9ac346658516d76592d700650">
    <vt:lpwstr/>
  </property>
  <property fmtid="{D5CDD505-2E9C-101B-9397-08002B2CF9AE}" pid="67" name="Records_x0020_Class_x0020_Finance_x0020_and_x0020_Budgets">
    <vt:lpwstr/>
  </property>
  <property fmtid="{D5CDD505-2E9C-101B-9397-08002B2CF9AE}" pid="68" name="Records_x0020_Class_x0020_Training_x0020_Internal">
    <vt:lpwstr>7;#Internal Training|711b209c-3d34-473a-8d08-37a0dab30012</vt:lpwstr>
  </property>
  <property fmtid="{D5CDD505-2E9C-101B-9397-08002B2CF9AE}" pid="69" name="Records_x0020_Class_x0020_ICT">
    <vt:lpwstr/>
  </property>
  <property fmtid="{D5CDD505-2E9C-101B-9397-08002B2CF9AE}" pid="70" name="Records_x0020_Class_x0020_Procurement_x0020_Tenders">
    <vt:lpwstr>6;#Procurement and Tendering|a0f71531-f288-4d4e-97c5-7225cd1c109a</vt:lpwstr>
  </property>
  <property fmtid="{D5CDD505-2E9C-101B-9397-08002B2CF9AE}" pid="71" name="Records Class Evidence">
    <vt:lpwstr>10;#Royal Commission and Inquiries|216a8a02-1cb6-4559-9281-d017890b1d8f</vt:lpwstr>
  </property>
  <property fmtid="{D5CDD505-2E9C-101B-9397-08002B2CF9AE}" pid="72" name="Records_x0020_Class_x0020_Parliamentary_x0020_Questions">
    <vt:lpwstr/>
  </property>
  <property fmtid="{D5CDD505-2E9C-101B-9397-08002B2CF9AE}" pid="73" name="Records_x0020_Class_x0020_Correspondence">
    <vt:lpwstr/>
  </property>
  <property fmtid="{D5CDD505-2E9C-101B-9397-08002B2CF9AE}" pid="74" name="i009bfa5dda84877b3e134416eb932cf0">
    <vt:lpwstr/>
  </property>
  <property fmtid="{D5CDD505-2E9C-101B-9397-08002B2CF9AE}" pid="75" name="Cabinet Document Type">
    <vt:lpwstr>11;#Significant Working Documents|80063671-ba51-42b4-adf6-300ded807fd1</vt:lpwstr>
  </property>
  <property fmtid="{D5CDD505-2E9C-101B-9397-08002B2CF9AE}" pid="76" name="Year">
    <vt:lpwstr/>
  </property>
  <property fmtid="{D5CDD505-2E9C-101B-9397-08002B2CF9AE}" pid="77" name="Record_Class_PAOM">
    <vt:lpwstr/>
  </property>
  <property fmtid="{D5CDD505-2E9C-101B-9397-08002B2CF9AE}" pid="78" name="Records_x0020_Class_x0020_Cabinet">
    <vt:lpwstr/>
  </property>
  <property fmtid="{D5CDD505-2E9C-101B-9397-08002B2CF9AE}" pid="79" name="Records_x0020_Class_x0020_Grant_x0020_Management">
    <vt:lpwstr>4;#Grant Management|08d7261a-dbdf-4c16-a13a-984b01eb665d</vt:lpwstr>
  </property>
  <property fmtid="{D5CDD505-2E9C-101B-9397-08002B2CF9AE}" pid="80" name="g808cfd8123c4b94bf11663c6afad6750">
    <vt:lpwstr/>
  </property>
  <property fmtid="{D5CDD505-2E9C-101B-9397-08002B2CF9AE}" pid="81" name="f2ccc2d036544b63b99cbcec8aa9ae6a0">
    <vt:lpwstr>Team Administration|3cd6588d-cc2f-4468-861e-a21c47be7d8b</vt:lpwstr>
  </property>
  <property fmtid="{D5CDD505-2E9C-101B-9397-08002B2CF9AE}" pid="82" name="Record_Class_OHSW">
    <vt:lpwstr/>
  </property>
  <property fmtid="{D5CDD505-2E9C-101B-9397-08002B2CF9AE}" pid="83" name="Month">
    <vt:lpwstr/>
  </property>
  <property fmtid="{D5CDD505-2E9C-101B-9397-08002B2CF9AE}" pid="84" name="Records_x0020_Class_x0020_Comms_x0020_External">
    <vt:lpwstr/>
  </property>
  <property fmtid="{D5CDD505-2E9C-101B-9397-08002B2CF9AE}" pid="85" name="df057a6d1189462d9706861bf31cfa900">
    <vt:lpwstr/>
  </property>
  <property fmtid="{D5CDD505-2E9C-101B-9397-08002B2CF9AE}" pid="86" name="Local_x0020_Government_x0020_Authority_x0020__x0028_LGA_x0029_">
    <vt:lpwstr/>
  </property>
  <property fmtid="{D5CDD505-2E9C-101B-9397-08002B2CF9AE}" pid="87" name="da1873cdd5b542de8f9d9c0bce016c4f0">
    <vt:lpwstr/>
  </property>
  <property fmtid="{D5CDD505-2E9C-101B-9397-08002B2CF9AE}" pid="88" name="Records_x0020_Class_x0020_Heritage">
    <vt:lpwstr>5;#Heritage Permits|15f3bec7-aeda-484c-8fac-4749e052e225</vt:lpwstr>
  </property>
  <property fmtid="{D5CDD505-2E9C-101B-9397-08002B2CF9AE}" pid="89" name="j35b1896e94e460a9a7a6eae2bd2e5cd0">
    <vt:lpwstr/>
  </property>
  <property fmtid="{D5CDD505-2E9C-101B-9397-08002B2CF9AE}" pid="90" name="Records Class Grant Management">
    <vt:lpwstr>4;#Grant Management|08d7261a-dbdf-4c16-a13a-984b01eb665d</vt:lpwstr>
  </property>
  <property fmtid="{D5CDD505-2E9C-101B-9397-08002B2CF9AE}" pid="91" name="Records Class Training Internal">
    <vt:lpwstr>7;#Internal Training|711b209c-3d34-473a-8d08-37a0dab30012</vt:lpwstr>
  </property>
  <property fmtid="{D5CDD505-2E9C-101B-9397-08002B2CF9AE}" pid="92" name="c602656836d14a2b9906d5cb692a6eb70">
    <vt:lpwstr/>
  </property>
  <property fmtid="{D5CDD505-2E9C-101B-9397-08002B2CF9AE}" pid="93" name="Records Class Asset Mgmt">
    <vt:lpwstr>3;#Other|cbee8cb2-2b25-4a9e-9b07-c4134452639e</vt:lpwstr>
  </property>
  <property fmtid="{D5CDD505-2E9C-101B-9397-08002B2CF9AE}" pid="94" name="Records_x0020_Class_x0020_Grant_x0020_Program_x0020_Mgmt">
    <vt:lpwstr/>
  </property>
  <property fmtid="{D5CDD505-2E9C-101B-9397-08002B2CF9AE}" pid="95" name="Records_x0020_Class_x0020_Media">
    <vt:lpwstr/>
  </property>
  <property fmtid="{D5CDD505-2E9C-101B-9397-08002B2CF9AE}" pid="96" name="Records_x0020_Class_x0020_Polices_x0020_Procedure">
    <vt:lpwstr/>
  </property>
  <property fmtid="{D5CDD505-2E9C-101B-9397-08002B2CF9AE}" pid="97" name="f9b2f911dfe5475293c241ac3c8c59560">
    <vt:lpwstr/>
  </property>
  <property fmtid="{D5CDD505-2E9C-101B-9397-08002B2CF9AE}" pid="98" name="k6daa996376746bfa51e68541eac5be40">
    <vt:lpwstr/>
  </property>
  <property fmtid="{D5CDD505-2E9C-101B-9397-08002B2CF9AE}" pid="99" name="c98c0cf14fbd4b639130aafe2e32754b0">
    <vt:lpwstr/>
  </property>
  <property fmtid="{D5CDD505-2E9C-101B-9397-08002B2CF9AE}" pid="100" name="Records_x0020_Class_x0020_Reporting">
    <vt:lpwstr/>
  </property>
  <property fmtid="{D5CDD505-2E9C-101B-9397-08002B2CF9AE}" pid="101" name="Records_x0020_Class_x0020_External_x0020_Committees">
    <vt:lpwstr/>
  </property>
  <property fmtid="{D5CDD505-2E9C-101B-9397-08002B2CF9AE}" pid="102" name="a6b8025dacc14cf9b4d4600d95399d540">
    <vt:lpwstr/>
  </property>
  <property fmtid="{D5CDD505-2E9C-101B-9397-08002B2CF9AE}" pid="103" name="of4cb4f47d4a45968ca5ecca6e63ec030">
    <vt:lpwstr/>
  </property>
  <property fmtid="{D5CDD505-2E9C-101B-9397-08002B2CF9AE}" pid="104" name="c58e493e1689427385b433efd00307f00">
    <vt:lpwstr/>
  </property>
  <property fmtid="{D5CDD505-2E9C-101B-9397-08002B2CF9AE}" pid="105" name="i5551a600e734172b7209c27fd0b68420">
    <vt:lpwstr/>
  </property>
  <property fmtid="{D5CDD505-2E9C-101B-9397-08002B2CF9AE}" pid="106" name="lfd3071406224809a17b67e55409993d0">
    <vt:lpwstr/>
  </property>
  <property fmtid="{D5CDD505-2E9C-101B-9397-08002B2CF9AE}" pid="107" name="Class_Licences">
    <vt:lpwstr>9;#Licences|a820f266-3759-42a4-afe2-3795cd4f8dcd</vt:lpwstr>
  </property>
  <property fmtid="{D5CDD505-2E9C-101B-9397-08002B2CF9AE}" pid="108" name="Records Class Procurement Tenders">
    <vt:lpwstr>6;#Procurement and Tendering|a0f71531-f288-4d4e-97c5-7225cd1c109a</vt:lpwstr>
  </property>
  <property fmtid="{D5CDD505-2E9C-101B-9397-08002B2CF9AE}" pid="109" name="h81f2c99e50046799065ebcadc818b4b0">
    <vt:lpwstr/>
  </property>
  <property fmtid="{D5CDD505-2E9C-101B-9397-08002B2CF9AE}" pid="110" name="o5e2574eea984d5a8a7f06462e1bf7f40">
    <vt:lpwstr/>
  </property>
  <property fmtid="{D5CDD505-2E9C-101B-9397-08002B2CF9AE}" pid="111" name="md594c5c22b24cb2a3ac44a72203e08c0">
    <vt:lpwstr/>
  </property>
  <property fmtid="{D5CDD505-2E9C-101B-9397-08002B2CF9AE}" pid="112" name="Records_x0020_Class_x0020_Fleet_x0020_Mgmt">
    <vt:lpwstr/>
  </property>
  <property fmtid="{D5CDD505-2E9C-101B-9397-08002B2CF9AE}" pid="113" name="pb0badcc4c144703855597c78047301a0">
    <vt:lpwstr/>
  </property>
  <property fmtid="{D5CDD505-2E9C-101B-9397-08002B2CF9AE}" pid="114" name="m90a1323f9af48dd92d2f8f9d25babca0">
    <vt:lpwstr/>
  </property>
  <property fmtid="{D5CDD505-2E9C-101B-9397-08002B2CF9AE}" pid="115" name="ob4a6fb1e1814e2b86e9ec1c8ac825730">
    <vt:lpwstr/>
  </property>
  <property fmtid="{D5CDD505-2E9C-101B-9397-08002B2CF9AE}" pid="116" name="d61ae42a77474864b1364510d21a344d0">
    <vt:lpwstr/>
  </property>
  <property fmtid="{D5CDD505-2E9C-101B-9397-08002B2CF9AE}" pid="117" name="iec90980bc9f4002ba1f7d68f193427a0">
    <vt:lpwstr/>
  </property>
  <property fmtid="{D5CDD505-2E9C-101B-9397-08002B2CF9AE}" pid="118" name="b9b075164edc4097a71ed1b58a6b8c080">
    <vt:lpwstr/>
  </property>
  <property fmtid="{D5CDD505-2E9C-101B-9397-08002B2CF9AE}" pid="119" name="Records_x0020_Class_x0020_Advisory_x0020_Committees">
    <vt:lpwstr/>
  </property>
  <property fmtid="{D5CDD505-2E9C-101B-9397-08002B2CF9AE}" pid="120" name="paaf357c599343858cd6fb5d0ff868d30">
    <vt:lpwstr/>
  </property>
  <property fmtid="{D5CDD505-2E9C-101B-9397-08002B2CF9AE}" pid="121" name="p62dd00533cf4e98a70ae970537bd5f60">
    <vt:lpwstr/>
  </property>
  <property fmtid="{D5CDD505-2E9C-101B-9397-08002B2CF9AE}" pid="122" name="h2049e314a3e4d7aa4983077240ef9e60">
    <vt:lpwstr/>
  </property>
  <property fmtid="{D5CDD505-2E9C-101B-9397-08002B2CF9AE}" pid="123" name="je2f59c6279d441e8dbf3cc557b3306f0">
    <vt:lpwstr/>
  </property>
  <property fmtid="{D5CDD505-2E9C-101B-9397-08002B2CF9AE}" pid="124" name="Records_x0020_Class_x0020_Evidence">
    <vt:lpwstr>10;#Royal Commission and Inquiries|216a8a02-1cb6-4559-9281-d017890b1d8f</vt:lpwstr>
  </property>
  <property fmtid="{D5CDD505-2E9C-101B-9397-08002B2CF9AE}" pid="125" name="Records_x0020_Class_x0020_Facilities">
    <vt:lpwstr/>
  </property>
  <property fmtid="{D5CDD505-2E9C-101B-9397-08002B2CF9AE}" pid="126" name="j03bbfc8a05341eb824aeedd3064713b0">
    <vt:lpwstr/>
  </property>
  <property fmtid="{D5CDD505-2E9C-101B-9397-08002B2CF9AE}" pid="127" name="a861a5d3703640e9b384eac9f6883b310">
    <vt:lpwstr/>
  </property>
  <property fmtid="{D5CDD505-2E9C-101B-9397-08002B2CF9AE}" pid="128" name="Records_x0020_Class_x0020_Int_x0020_Committee_x0020_Work_x0020_Grp">
    <vt:lpwstr/>
  </property>
  <property fmtid="{D5CDD505-2E9C-101B-9397-08002B2CF9AE}" pid="129" name="Class_Strategy">
    <vt:lpwstr/>
  </property>
  <property fmtid="{D5CDD505-2E9C-101B-9397-08002B2CF9AE}" pid="130" name="Records_x0020_Class_x0020_Project">
    <vt:lpwstr>25;#Team Administration|3cd6588d-cc2f-4468-861e-a21c47be7d8b</vt:lpwstr>
  </property>
  <property fmtid="{D5CDD505-2E9C-101B-9397-08002B2CF9AE}" pid="131" name="Class_Research">
    <vt:lpwstr/>
  </property>
  <property fmtid="{D5CDD505-2E9C-101B-9397-08002B2CF9AE}" pid="132" name="caa7086560bc43a3bc5c118621a938c00">
    <vt:lpwstr/>
  </property>
  <property fmtid="{D5CDD505-2E9C-101B-9397-08002B2CF9AE}" pid="133" name="Cabinet_x0020_Document_x0020_Type">
    <vt:lpwstr>11;#Significant Working Documents|80063671-ba51-42b4-adf6-300ded807fd1</vt:lpwstr>
  </property>
  <property fmtid="{D5CDD505-2E9C-101B-9397-08002B2CF9AE}" pid="134" name="Records_x0020_Class_x0020_Training_x0020_RTO">
    <vt:lpwstr/>
  </property>
  <property fmtid="{D5CDD505-2E9C-101B-9397-08002B2CF9AE}" pid="135" name="Records Class Media">
    <vt:lpwstr/>
  </property>
  <property fmtid="{D5CDD505-2E9C-101B-9397-08002B2CF9AE}" pid="136" name="Records Class Fleet Mgmt">
    <vt:lpwstr/>
  </property>
  <property fmtid="{D5CDD505-2E9C-101B-9397-08002B2CF9AE}" pid="137" name="Records Class Project">
    <vt:lpwstr>25;#Team Administration|3cd6588d-cc2f-4468-861e-a21c47be7d8b</vt:lpwstr>
  </property>
  <property fmtid="{D5CDD505-2E9C-101B-9397-08002B2CF9AE}" pid="138" name="Records Class Facilities">
    <vt:lpwstr/>
  </property>
  <property fmtid="{D5CDD505-2E9C-101B-9397-08002B2CF9AE}" pid="139" name="Records Class Comms External">
    <vt:lpwstr/>
  </property>
  <property fmtid="{D5CDD505-2E9C-101B-9397-08002B2CF9AE}" pid="140" name="Records Class Cabinet">
    <vt:lpwstr/>
  </property>
  <property fmtid="{D5CDD505-2E9C-101B-9397-08002B2CF9AE}" pid="141" name="Records Class Fire Assets">
    <vt:lpwstr/>
  </property>
  <property fmtid="{D5CDD505-2E9C-101B-9397-08002B2CF9AE}" pid="142" name="Local Government Authority (LGA)">
    <vt:lpwstr/>
  </property>
  <property fmtid="{D5CDD505-2E9C-101B-9397-08002B2CF9AE}" pid="143" name="Records Class Boards">
    <vt:lpwstr/>
  </property>
  <property fmtid="{D5CDD505-2E9C-101B-9397-08002B2CF9AE}" pid="144" name="Records Class ICT">
    <vt:lpwstr/>
  </property>
  <property fmtid="{D5CDD505-2E9C-101B-9397-08002B2CF9AE}" pid="145" name="Records Class Polices Procedure">
    <vt:lpwstr/>
  </property>
  <property fmtid="{D5CDD505-2E9C-101B-9397-08002B2CF9AE}" pid="146" name="Records Class Advisory Committees">
    <vt:lpwstr/>
  </property>
  <property fmtid="{D5CDD505-2E9C-101B-9397-08002B2CF9AE}" pid="147" name="Records Class Int Committee Work Grp">
    <vt:lpwstr/>
  </property>
  <property fmtid="{D5CDD505-2E9C-101B-9397-08002B2CF9AE}" pid="148" name="Records Class HR Admin">
    <vt:lpwstr/>
  </property>
  <property fmtid="{D5CDD505-2E9C-101B-9397-08002B2CF9AE}" pid="149" name="Records Class Grant Program Mgmt">
    <vt:lpwstr/>
  </property>
  <property fmtid="{D5CDD505-2E9C-101B-9397-08002B2CF9AE}" pid="150" name="Records Class Correspondence">
    <vt:lpwstr/>
  </property>
  <property fmtid="{D5CDD505-2E9C-101B-9397-08002B2CF9AE}" pid="151" name="Records Class External Committees">
    <vt:lpwstr/>
  </property>
  <property fmtid="{D5CDD505-2E9C-101B-9397-08002B2CF9AE}" pid="152" name="Records Class Comms Internal">
    <vt:lpwstr/>
  </property>
  <property fmtid="{D5CDD505-2E9C-101B-9397-08002B2CF9AE}" pid="153" name="Records Class Finance and Budgets">
    <vt:lpwstr/>
  </property>
  <property fmtid="{D5CDD505-2E9C-101B-9397-08002B2CF9AE}" pid="154" name="Records Class Legal Advice Matters">
    <vt:lpwstr/>
  </property>
  <property fmtid="{D5CDD505-2E9C-101B-9397-08002B2CF9AE}" pid="155" name="Records Class Training RTO">
    <vt:lpwstr/>
  </property>
  <property fmtid="{D5CDD505-2E9C-101B-9397-08002B2CF9AE}" pid="156" name="Records Class Governance">
    <vt:lpwstr/>
  </property>
  <property fmtid="{D5CDD505-2E9C-101B-9397-08002B2CF9AE}" pid="157" name="Records Class Contract Mgmt">
    <vt:lpwstr/>
  </property>
  <property fmtid="{D5CDD505-2E9C-101B-9397-08002B2CF9AE}" pid="158" name="Records Class Parliamentary Questions">
    <vt:lpwstr/>
  </property>
  <property fmtid="{D5CDD505-2E9C-101B-9397-08002B2CF9AE}" pid="159" name="Records Class Reporting">
    <vt:lpwstr/>
  </property>
  <property fmtid="{D5CDD505-2E9C-101B-9397-08002B2CF9AE}" pid="160" name="DocumentSetDescription">
    <vt:lpwstr/>
  </property>
  <property fmtid="{D5CDD505-2E9C-101B-9397-08002B2CF9AE}" pid="161" name="ComplianceAssetId">
    <vt:lpwstr/>
  </property>
  <property fmtid="{D5CDD505-2E9C-101B-9397-08002B2CF9AE}" pid="162" name="xd_Signature">
    <vt:bool>false</vt:bool>
  </property>
  <property fmtid="{D5CDD505-2E9C-101B-9397-08002B2CF9AE}" pid="163" name="TriggerFlowInfo">
    <vt:lpwstr/>
  </property>
  <property fmtid="{D5CDD505-2E9C-101B-9397-08002B2CF9AE}" pid="164" name="xd_ProgID">
    <vt:lpwstr/>
  </property>
  <property fmtid="{D5CDD505-2E9C-101B-9397-08002B2CF9AE}" pid="165" name="TemplateUrl">
    <vt:lpwstr/>
  </property>
</Properties>
</file>