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6997EAE"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62417422" w14:textId="77777777" w:rsidR="00247965" w:rsidRPr="008C06B8" w:rsidRDefault="00247965" w:rsidP="00247965">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247965" w:rsidRPr="00495B3B" w14:paraId="394E2AEC" w14:textId="77777777" w:rsidTr="000300A5">
        <w:trPr>
          <w:trHeight w:val="399"/>
        </w:trPr>
        <w:tc>
          <w:tcPr>
            <w:tcW w:w="2580" w:type="dxa"/>
            <w:tcBorders>
              <w:top w:val="nil"/>
              <w:bottom w:val="nil"/>
              <w:right w:val="nil"/>
            </w:tcBorders>
            <w:vAlign w:val="center"/>
          </w:tcPr>
          <w:p w14:paraId="04112E79"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22307D93" w14:textId="77777777" w:rsidR="00247965" w:rsidRPr="00495B3B" w:rsidRDefault="00247965" w:rsidP="00247965">
            <w:pPr>
              <w:spacing w:before="0" w:after="0"/>
              <w:ind w:right="-450"/>
              <w:rPr>
                <w:rFonts w:ascii="Arial" w:hAnsi="Arial" w:cs="Arial"/>
                <w:color w:val="363534"/>
                <w:szCs w:val="22"/>
              </w:rPr>
            </w:pPr>
            <w:r>
              <w:t>Technical Officer</w:t>
            </w:r>
          </w:p>
        </w:tc>
      </w:tr>
      <w:tr w:rsidR="00247965" w:rsidRPr="00495B3B" w14:paraId="55342A0E" w14:textId="77777777" w:rsidTr="000300A5">
        <w:trPr>
          <w:trHeight w:val="399"/>
        </w:trPr>
        <w:tc>
          <w:tcPr>
            <w:tcW w:w="2580" w:type="dxa"/>
            <w:tcBorders>
              <w:top w:val="nil"/>
              <w:bottom w:val="nil"/>
              <w:right w:val="nil"/>
            </w:tcBorders>
            <w:vAlign w:val="center"/>
          </w:tcPr>
          <w:p w14:paraId="06D17442"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2C65B742" w14:textId="77777777" w:rsidR="00247965" w:rsidRPr="00495B3B" w:rsidRDefault="00247965" w:rsidP="00247965">
            <w:pPr>
              <w:spacing w:before="0" w:after="0"/>
              <w:ind w:right="-450"/>
              <w:rPr>
                <w:rFonts w:ascii="Arial" w:hAnsi="Arial" w:cs="Arial"/>
                <w:color w:val="363534"/>
                <w:szCs w:val="22"/>
              </w:rPr>
            </w:pPr>
            <w:r w:rsidRPr="00C24814">
              <w:rPr>
                <w:rFonts w:ascii="Arial" w:hAnsi="Arial" w:cs="Arial"/>
                <w:color w:val="363534"/>
                <w:szCs w:val="22"/>
              </w:rPr>
              <w:t>50959979</w:t>
            </w:r>
          </w:p>
        </w:tc>
      </w:tr>
      <w:tr w:rsidR="00247965" w:rsidRPr="00495B3B" w14:paraId="631EE7BC" w14:textId="77777777" w:rsidTr="000300A5">
        <w:trPr>
          <w:trHeight w:val="399"/>
        </w:trPr>
        <w:tc>
          <w:tcPr>
            <w:tcW w:w="2580" w:type="dxa"/>
            <w:tcBorders>
              <w:top w:val="nil"/>
              <w:bottom w:val="nil"/>
              <w:right w:val="nil"/>
            </w:tcBorders>
            <w:vAlign w:val="center"/>
          </w:tcPr>
          <w:p w14:paraId="4D3E3513"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6686F982" w14:textId="12FA450F" w:rsidR="00247965" w:rsidRPr="00495B3B" w:rsidRDefault="00247965" w:rsidP="00247965">
            <w:pPr>
              <w:spacing w:before="0" w:after="0"/>
              <w:ind w:right="-450"/>
              <w:rPr>
                <w:rFonts w:ascii="Arial" w:hAnsi="Arial" w:cs="Arial"/>
                <w:color w:val="363534"/>
                <w:szCs w:val="22"/>
              </w:rPr>
            </w:pPr>
            <w:r>
              <w:rPr>
                <w:rFonts w:ascii="Arial" w:hAnsi="Arial" w:cs="Arial"/>
                <w:color w:val="363534"/>
                <w:szCs w:val="22"/>
              </w:rPr>
              <w:t>VPS</w:t>
            </w:r>
            <w:r w:rsidR="001D3062">
              <w:rPr>
                <w:rFonts w:ascii="Arial" w:hAnsi="Arial" w:cs="Arial"/>
                <w:color w:val="363534"/>
                <w:szCs w:val="22"/>
              </w:rPr>
              <w:t xml:space="preserve"> Grade </w:t>
            </w:r>
            <w:r>
              <w:rPr>
                <w:rFonts w:ascii="Arial" w:hAnsi="Arial" w:cs="Arial"/>
                <w:color w:val="363534"/>
                <w:szCs w:val="22"/>
              </w:rPr>
              <w:t>3</w:t>
            </w:r>
          </w:p>
        </w:tc>
      </w:tr>
      <w:tr w:rsidR="00247965" w:rsidRPr="00495B3B" w14:paraId="45B3863A" w14:textId="77777777" w:rsidTr="000300A5">
        <w:trPr>
          <w:trHeight w:val="399"/>
        </w:trPr>
        <w:tc>
          <w:tcPr>
            <w:tcW w:w="2580" w:type="dxa"/>
            <w:tcBorders>
              <w:top w:val="nil"/>
              <w:bottom w:val="nil"/>
              <w:right w:val="nil"/>
            </w:tcBorders>
            <w:vAlign w:val="center"/>
          </w:tcPr>
          <w:p w14:paraId="33AD0CA3" w14:textId="77777777" w:rsidR="00247965" w:rsidRPr="000F7B3F" w:rsidRDefault="00247965" w:rsidP="000300A5">
            <w:pPr>
              <w:spacing w:before="0" w:after="0"/>
              <w:ind w:right="-450"/>
              <w:rPr>
                <w:rFonts w:ascii="Arial" w:hAnsi="Arial" w:cs="Arial"/>
                <w:b/>
                <w:color w:val="363534"/>
                <w:szCs w:val="22"/>
              </w:rPr>
            </w:pPr>
            <w:r w:rsidRPr="000F7B3F">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0CA8DED" w14:textId="16E02C96" w:rsidR="00247965" w:rsidRPr="000F7B3F" w:rsidRDefault="00247965" w:rsidP="00247965">
            <w:pPr>
              <w:spacing w:before="0" w:after="0"/>
              <w:ind w:right="-450"/>
              <w:rPr>
                <w:rFonts w:ascii="Arial" w:hAnsi="Arial" w:cs="Arial"/>
                <w:color w:val="363534"/>
                <w:szCs w:val="22"/>
              </w:rPr>
            </w:pPr>
            <w:r w:rsidRPr="00BA5608">
              <w:rPr>
                <w:rFonts w:ascii="Arial" w:hAnsi="Arial" w:cs="Arial"/>
                <w:color w:val="363534"/>
                <w:szCs w:val="22"/>
              </w:rPr>
              <w:t>$</w:t>
            </w:r>
            <w:r w:rsidR="00866BCB">
              <w:rPr>
                <w:rFonts w:ascii="Arial" w:hAnsi="Arial" w:cs="Arial"/>
                <w:color w:val="363534"/>
                <w:szCs w:val="22"/>
              </w:rPr>
              <w:t xml:space="preserve">81,496 </w:t>
            </w:r>
            <w:r w:rsidR="001D3062">
              <w:rPr>
                <w:rFonts w:ascii="Arial" w:hAnsi="Arial" w:cs="Arial"/>
                <w:color w:val="363534"/>
                <w:szCs w:val="22"/>
              </w:rPr>
              <w:t>-</w:t>
            </w:r>
            <w:r w:rsidR="00866BCB">
              <w:rPr>
                <w:rFonts w:ascii="Arial" w:hAnsi="Arial" w:cs="Arial"/>
                <w:color w:val="363534"/>
                <w:szCs w:val="22"/>
              </w:rPr>
              <w:t xml:space="preserve"> </w:t>
            </w:r>
            <w:r w:rsidR="001D3062">
              <w:rPr>
                <w:rFonts w:ascii="Arial" w:hAnsi="Arial" w:cs="Arial"/>
                <w:color w:val="363534"/>
                <w:szCs w:val="22"/>
              </w:rPr>
              <w:t>$</w:t>
            </w:r>
            <w:r w:rsidR="00E038C8">
              <w:rPr>
                <w:rFonts w:ascii="Arial" w:hAnsi="Arial" w:cs="Arial"/>
                <w:color w:val="363534"/>
                <w:szCs w:val="22"/>
              </w:rPr>
              <w:t xml:space="preserve">98,955 </w:t>
            </w:r>
            <w:r w:rsidR="001D3062">
              <w:rPr>
                <w:rFonts w:ascii="Arial" w:hAnsi="Arial" w:cs="Arial"/>
                <w:color w:val="363534"/>
                <w:szCs w:val="22"/>
              </w:rPr>
              <w:t>p</w:t>
            </w:r>
            <w:r w:rsidR="00E038C8">
              <w:rPr>
                <w:rFonts w:ascii="Arial" w:hAnsi="Arial" w:cs="Arial"/>
                <w:color w:val="363534"/>
                <w:szCs w:val="22"/>
              </w:rPr>
              <w:t xml:space="preserve">lus </w:t>
            </w:r>
            <w:r w:rsidR="001D3062">
              <w:rPr>
                <w:rFonts w:ascii="Arial" w:hAnsi="Arial" w:cs="Arial"/>
                <w:color w:val="363534"/>
                <w:szCs w:val="22"/>
              </w:rPr>
              <w:t>s</w:t>
            </w:r>
            <w:r w:rsidR="00E038C8">
              <w:rPr>
                <w:rFonts w:ascii="Arial" w:hAnsi="Arial" w:cs="Arial"/>
                <w:color w:val="363534"/>
                <w:szCs w:val="22"/>
              </w:rPr>
              <w:t>uperannuation</w:t>
            </w:r>
          </w:p>
        </w:tc>
      </w:tr>
      <w:tr w:rsidR="00247965" w:rsidRPr="00495B3B" w14:paraId="48F0D112" w14:textId="77777777" w:rsidTr="000300A5">
        <w:trPr>
          <w:trHeight w:val="399"/>
        </w:trPr>
        <w:tc>
          <w:tcPr>
            <w:tcW w:w="2580" w:type="dxa"/>
            <w:tcBorders>
              <w:top w:val="nil"/>
              <w:bottom w:val="nil"/>
              <w:right w:val="nil"/>
            </w:tcBorders>
            <w:vAlign w:val="center"/>
          </w:tcPr>
          <w:p w14:paraId="133143B4"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63FF01B1" w14:textId="573F0898" w:rsidR="00247965" w:rsidRPr="00495B3B" w:rsidRDefault="00247965" w:rsidP="000300A5">
            <w:pPr>
              <w:tabs>
                <w:tab w:val="left" w:pos="3529"/>
              </w:tabs>
              <w:spacing w:before="0" w:after="0"/>
              <w:ind w:right="-450"/>
              <w:rPr>
                <w:rFonts w:ascii="Arial" w:hAnsi="Arial" w:cs="Arial"/>
                <w:color w:val="363534"/>
                <w:szCs w:val="22"/>
              </w:rPr>
            </w:pPr>
            <w:r>
              <w:rPr>
                <w:rFonts w:ascii="Arial" w:hAnsi="Arial" w:cs="Arial"/>
                <w:color w:val="363534"/>
                <w:szCs w:val="22"/>
              </w:rPr>
              <w:t xml:space="preserve">Fixed Term – </w:t>
            </w:r>
            <w:r w:rsidR="00E15EA5">
              <w:rPr>
                <w:rFonts w:ascii="Arial" w:hAnsi="Arial" w:cs="Arial"/>
                <w:color w:val="363534"/>
                <w:szCs w:val="22"/>
              </w:rPr>
              <w:t>12 months</w:t>
            </w:r>
          </w:p>
        </w:tc>
      </w:tr>
      <w:tr w:rsidR="00247965" w:rsidRPr="00495B3B" w14:paraId="589C633D" w14:textId="77777777" w:rsidTr="000300A5">
        <w:trPr>
          <w:trHeight w:val="399"/>
        </w:trPr>
        <w:tc>
          <w:tcPr>
            <w:tcW w:w="2580" w:type="dxa"/>
            <w:tcBorders>
              <w:top w:val="nil"/>
              <w:bottom w:val="nil"/>
              <w:right w:val="nil"/>
            </w:tcBorders>
            <w:vAlign w:val="center"/>
          </w:tcPr>
          <w:p w14:paraId="59917D59"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3D82A90E" w14:textId="77777777" w:rsidR="00247965" w:rsidRPr="00495B3B" w:rsidRDefault="00247965" w:rsidP="000300A5">
            <w:pPr>
              <w:spacing w:before="0" w:after="0"/>
              <w:ind w:right="-450"/>
              <w:rPr>
                <w:rFonts w:ascii="Arial" w:hAnsi="Arial" w:cs="Arial"/>
                <w:color w:val="363534"/>
                <w:szCs w:val="22"/>
              </w:rPr>
            </w:pPr>
            <w:r>
              <w:rPr>
                <w:rFonts w:ascii="Arial" w:hAnsi="Arial" w:cs="Arial"/>
                <w:color w:val="363534"/>
                <w:szCs w:val="22"/>
              </w:rPr>
              <w:t>Agriculture Victoria</w:t>
            </w:r>
          </w:p>
        </w:tc>
      </w:tr>
      <w:tr w:rsidR="00247965" w:rsidRPr="00495B3B" w14:paraId="3C4669DA" w14:textId="77777777" w:rsidTr="000300A5">
        <w:trPr>
          <w:trHeight w:val="399"/>
        </w:trPr>
        <w:tc>
          <w:tcPr>
            <w:tcW w:w="2580" w:type="dxa"/>
            <w:tcBorders>
              <w:top w:val="nil"/>
              <w:bottom w:val="nil"/>
              <w:right w:val="nil"/>
            </w:tcBorders>
            <w:vAlign w:val="center"/>
          </w:tcPr>
          <w:p w14:paraId="0297FD3F"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1BDB0473" w14:textId="311B3DAD" w:rsidR="00247965" w:rsidRPr="00495B3B" w:rsidRDefault="00247965" w:rsidP="00247965">
            <w:pPr>
              <w:spacing w:before="0" w:after="0"/>
              <w:ind w:right="-450"/>
              <w:rPr>
                <w:rFonts w:ascii="Arial" w:hAnsi="Arial" w:cs="Arial"/>
                <w:color w:val="363534"/>
                <w:szCs w:val="22"/>
              </w:rPr>
            </w:pPr>
            <w:r>
              <w:rPr>
                <w:rFonts w:ascii="Arial" w:hAnsi="Arial" w:cs="Arial"/>
                <w:color w:val="363534"/>
                <w:szCs w:val="22"/>
              </w:rPr>
              <w:t xml:space="preserve">Agriculture Victoria Research / </w:t>
            </w:r>
            <w:r w:rsidR="00E038C8">
              <w:rPr>
                <w:rFonts w:ascii="Arial" w:hAnsi="Arial" w:cs="Arial"/>
                <w:color w:val="363534"/>
                <w:szCs w:val="22"/>
              </w:rPr>
              <w:t>Biosecurity</w:t>
            </w:r>
            <w:r w:rsidR="001D3062">
              <w:rPr>
                <w:rFonts w:ascii="Arial" w:hAnsi="Arial" w:cs="Arial"/>
                <w:color w:val="363534"/>
                <w:szCs w:val="22"/>
              </w:rPr>
              <w:t xml:space="preserve"> </w:t>
            </w:r>
            <w:r>
              <w:rPr>
                <w:rFonts w:ascii="Arial" w:hAnsi="Arial" w:cs="Arial"/>
                <w:color w:val="363534"/>
                <w:szCs w:val="22"/>
              </w:rPr>
              <w:t>Sciences, Pests and Diseases</w:t>
            </w:r>
          </w:p>
        </w:tc>
      </w:tr>
      <w:tr w:rsidR="00247965" w:rsidRPr="00495B3B" w14:paraId="0428B47D" w14:textId="77777777" w:rsidTr="000300A5">
        <w:trPr>
          <w:trHeight w:val="399"/>
        </w:trPr>
        <w:tc>
          <w:tcPr>
            <w:tcW w:w="2580" w:type="dxa"/>
            <w:tcBorders>
              <w:top w:val="nil"/>
              <w:bottom w:val="nil"/>
              <w:right w:val="nil"/>
            </w:tcBorders>
            <w:vAlign w:val="center"/>
          </w:tcPr>
          <w:p w14:paraId="745791E8"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5E855695" w14:textId="77777777" w:rsidR="00247965" w:rsidRDefault="00247965" w:rsidP="00247965">
            <w:pPr>
              <w:spacing w:before="0" w:after="0"/>
              <w:ind w:right="-450"/>
              <w:rPr>
                <w:rFonts w:ascii="Arial" w:hAnsi="Arial" w:cs="Arial"/>
                <w:color w:val="363534"/>
                <w:szCs w:val="22"/>
              </w:rPr>
            </w:pPr>
            <w:r>
              <w:rPr>
                <w:rFonts w:ascii="Arial" w:hAnsi="Arial" w:cs="Arial"/>
                <w:color w:val="363534"/>
                <w:szCs w:val="22"/>
              </w:rPr>
              <w:t>Horsham</w:t>
            </w:r>
          </w:p>
          <w:p w14:paraId="3C578226" w14:textId="77777777" w:rsidR="00247965" w:rsidRPr="00495B3B" w:rsidRDefault="00247965" w:rsidP="00247965">
            <w:pPr>
              <w:spacing w:before="0" w:after="0"/>
              <w:ind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247965" w:rsidRPr="00495B3B" w14:paraId="751D4163" w14:textId="77777777" w:rsidTr="000300A5">
        <w:trPr>
          <w:trHeight w:val="399"/>
        </w:trPr>
        <w:tc>
          <w:tcPr>
            <w:tcW w:w="2580" w:type="dxa"/>
            <w:tcBorders>
              <w:top w:val="nil"/>
              <w:bottom w:val="nil"/>
              <w:right w:val="nil"/>
            </w:tcBorders>
            <w:vAlign w:val="center"/>
          </w:tcPr>
          <w:p w14:paraId="28A0DA3B" w14:textId="77777777" w:rsidR="00247965" w:rsidRPr="00495B3B" w:rsidRDefault="00247965" w:rsidP="000300A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3DE0D377" w14:textId="6EC0D29C" w:rsidR="00247965" w:rsidRPr="00495B3B" w:rsidRDefault="00247965" w:rsidP="00247965">
            <w:pPr>
              <w:tabs>
                <w:tab w:val="left" w:pos="469"/>
                <w:tab w:val="left" w:pos="1189"/>
              </w:tabs>
              <w:spacing w:before="0" w:after="0"/>
              <w:ind w:right="-450"/>
              <w:rPr>
                <w:rFonts w:ascii="Arial" w:hAnsi="Arial" w:cs="Arial"/>
                <w:color w:val="363534"/>
                <w:szCs w:val="22"/>
              </w:rPr>
            </w:pPr>
            <w:r>
              <w:rPr>
                <w:rFonts w:ascii="Arial" w:hAnsi="Arial" w:cs="Arial"/>
                <w:color w:val="363534"/>
                <w:szCs w:val="22"/>
              </w:rPr>
              <w:t>Dr Saqib Mumtaz – Senior Research Scientist</w:t>
            </w:r>
            <w:r w:rsidRPr="00495B3B">
              <w:rPr>
                <w:rFonts w:ascii="Arial" w:hAnsi="Arial" w:cs="Arial"/>
                <w:color w:val="363534"/>
                <w:szCs w:val="22"/>
              </w:rPr>
              <w:tab/>
            </w:r>
            <w:r w:rsidRPr="00495B3B">
              <w:rPr>
                <w:rFonts w:ascii="Arial" w:hAnsi="Arial" w:cs="Arial"/>
                <w:color w:val="363534"/>
                <w:szCs w:val="22"/>
              </w:rPr>
              <w:tab/>
            </w:r>
          </w:p>
        </w:tc>
      </w:tr>
      <w:tr w:rsidR="00247965" w:rsidRPr="00495B3B" w14:paraId="459341CE" w14:textId="77777777" w:rsidTr="000300A5">
        <w:trPr>
          <w:trHeight w:val="399"/>
        </w:trPr>
        <w:tc>
          <w:tcPr>
            <w:tcW w:w="2580" w:type="dxa"/>
            <w:tcBorders>
              <w:top w:val="nil"/>
              <w:bottom w:val="nil"/>
              <w:right w:val="nil"/>
            </w:tcBorders>
            <w:vAlign w:val="center"/>
          </w:tcPr>
          <w:p w14:paraId="7E6265E7" w14:textId="77777777" w:rsidR="00247965" w:rsidRPr="00495B3B" w:rsidRDefault="00247965" w:rsidP="000300A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1FEC4156" w14:textId="77777777" w:rsidR="00247965" w:rsidRPr="00495B3B" w:rsidRDefault="00247965" w:rsidP="000300A5">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2</w:t>
            </w:r>
          </w:p>
        </w:tc>
      </w:tr>
      <w:tr w:rsidR="00247965" w:rsidRPr="00495B3B" w14:paraId="5F27E450" w14:textId="77777777" w:rsidTr="000300A5">
        <w:trPr>
          <w:trHeight w:val="399"/>
        </w:trPr>
        <w:tc>
          <w:tcPr>
            <w:tcW w:w="2580" w:type="dxa"/>
            <w:tcBorders>
              <w:top w:val="nil"/>
              <w:bottom w:val="nil"/>
              <w:right w:val="nil"/>
            </w:tcBorders>
            <w:vAlign w:val="center"/>
          </w:tcPr>
          <w:p w14:paraId="3D505334" w14:textId="77777777" w:rsidR="00247965" w:rsidRPr="00495B3B" w:rsidRDefault="00247965" w:rsidP="000300A5">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4D94C3C9" w14:textId="74BE1C47" w:rsidR="00247965" w:rsidRPr="00495B3B" w:rsidRDefault="00247965" w:rsidP="000300A5">
            <w:pPr>
              <w:spacing w:before="0" w:after="0"/>
              <w:ind w:left="57" w:right="-450"/>
              <w:rPr>
                <w:rFonts w:ascii="Arial" w:hAnsi="Arial" w:cs="Arial"/>
                <w:color w:val="363534"/>
                <w:szCs w:val="22"/>
              </w:rPr>
            </w:pPr>
            <w:r>
              <w:rPr>
                <w:rFonts w:ascii="Arial" w:hAnsi="Arial" w:cs="Arial"/>
                <w:color w:val="363534"/>
                <w:szCs w:val="22"/>
              </w:rPr>
              <w:t xml:space="preserve">Dr Joshua Fanning </w:t>
            </w:r>
            <w:r w:rsidR="00664306">
              <w:rPr>
                <w:rFonts w:ascii="Arial" w:hAnsi="Arial" w:cs="Arial"/>
                <w:color w:val="363534"/>
                <w:szCs w:val="22"/>
              </w:rPr>
              <w:t xml:space="preserve">- </w:t>
            </w:r>
            <w:hyperlink r:id="rId22" w:history="1">
              <w:r w:rsidR="00664306" w:rsidRPr="00D16DED">
                <w:rPr>
                  <w:rStyle w:val="Hyperlink"/>
                  <w:rFonts w:ascii="Arial" w:hAnsi="Arial" w:cs="Arial"/>
                  <w:szCs w:val="22"/>
                </w:rPr>
                <w:t>joshua.fanning@agriculture.vic.gov.au</w:t>
              </w:r>
            </w:hyperlink>
            <w:r w:rsidR="00664306">
              <w:rPr>
                <w:rFonts w:ascii="Arial" w:hAnsi="Arial" w:cs="Arial"/>
                <w:color w:val="363534"/>
                <w:szCs w:val="22"/>
              </w:rPr>
              <w:t xml:space="preserve"> </w:t>
            </w:r>
            <w:r>
              <w:rPr>
                <w:rFonts w:ascii="Arial" w:hAnsi="Arial" w:cs="Arial"/>
                <w:color w:val="363534"/>
                <w:szCs w:val="22"/>
              </w:rPr>
              <w:t>0419 272 075</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D80F7F">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CFE2492" w14:textId="5DCF4BB9" w:rsidR="00FC009A" w:rsidRPr="00DE42EB" w:rsidRDefault="00FC009A" w:rsidP="00FC009A">
      <w:pPr>
        <w:spacing w:after="60"/>
        <w:ind w:right="-142"/>
        <w:jc w:val="both"/>
      </w:pPr>
      <w:r w:rsidRPr="00DE42EB">
        <w:t>The Technical Officer works within the Field Crops Pathology team to facilitate high quality research into the integrated disease management of field crops. The team is well regarded for the communication of the scientific results to the scientific community, growers, and their advisors. The team conducts, field glasshouse and laboratory experiments to develop integrated disease management strategies of field crops in Victoria. The position will report to the Senior Research Scientist.</w:t>
      </w:r>
    </w:p>
    <w:p w14:paraId="45B32CEC" w14:textId="3884E844" w:rsidR="00FC009A" w:rsidRPr="00DE42EB" w:rsidRDefault="00FC009A" w:rsidP="00FC009A">
      <w:pPr>
        <w:spacing w:after="60"/>
        <w:ind w:right="-142"/>
        <w:jc w:val="both"/>
      </w:pPr>
      <w:r w:rsidRPr="00DE42EB">
        <w:t xml:space="preserve">The Technical Officer will be responsible for the supervision of technical assistants and casuals on behalf of the team, management of the Pathology laboratory and associated infrastructure, </w:t>
      </w:r>
      <w:r w:rsidR="00240C17">
        <w:t xml:space="preserve">team OHS, </w:t>
      </w:r>
      <w:r w:rsidRPr="00DE42EB">
        <w:t xml:space="preserve">management of glasshouse experiments and support the scientists to undertake disease inoculation and assessments in the field. Within the team of the technical officer and the technical assistants the position supervises </w:t>
      </w:r>
      <w:r>
        <w:t>and</w:t>
      </w:r>
      <w:r w:rsidRPr="00DE42EB">
        <w:t xml:space="preserve"> will ensure seed is packed for field trials, and soil and plant samples are taken when required. The ability to learn the plant growth stages and disease and grain assessment techniques is essential. Many of the duties will be repetitive and will require independent work. A high level of computer software and hardware knowledge will be required to ensure data is accurately and efficiently stored electronically</w:t>
      </w:r>
      <w:r>
        <w:t>.</w:t>
      </w:r>
    </w:p>
    <w:p w14:paraId="05CF286A" w14:textId="77777777" w:rsidR="00FC009A" w:rsidRPr="000D319F" w:rsidRDefault="00FC009A" w:rsidP="00FC009A">
      <w:pPr>
        <w:spacing w:after="60"/>
        <w:ind w:right="-142"/>
        <w:jc w:val="both"/>
        <w:rPr>
          <w:rFonts w:cs="Calibri"/>
        </w:rPr>
      </w:pPr>
      <w:r w:rsidRPr="00DE42EB">
        <w:rPr>
          <w:rFonts w:cs="Calibri"/>
        </w:rPr>
        <w:t>To be successful in this role you will be highly organised, have experience in staff management, experience in field and glasshouse based pathology experiments. The successful applicant will work effectively as a member of a team, enjoy flexible working arrangements and undertake a wide variety of work across the team.</w:t>
      </w:r>
    </w:p>
    <w:p w14:paraId="774E1357" w14:textId="77777777" w:rsidR="00FC009A" w:rsidRDefault="00FC009A" w:rsidP="00FC009A">
      <w:pPr>
        <w:tabs>
          <w:tab w:val="left" w:pos="10178"/>
        </w:tabs>
        <w:spacing w:before="0" w:after="0"/>
        <w:ind w:right="114"/>
        <w:rPr>
          <w:rFonts w:ascii="Arial" w:hAnsi="Arial" w:cs="Arial"/>
          <w:noProof/>
          <w:color w:val="363534"/>
          <w:szCs w:val="22"/>
          <w:lang w:eastAsia="zh-CN"/>
        </w:rPr>
      </w:pPr>
    </w:p>
    <w:p w14:paraId="5D24EE0C" w14:textId="45598BD9" w:rsidR="003004F5" w:rsidRPr="00B73038" w:rsidRDefault="003004F5" w:rsidP="003004F5">
      <w:pPr>
        <w:spacing w:after="0"/>
        <w:jc w:val="both"/>
        <w:rPr>
          <w:rFonts w:cs="Calibri"/>
        </w:rPr>
      </w:pPr>
    </w:p>
    <w:p w14:paraId="6CCD2B68" w14:textId="77777777" w:rsidR="003004F5" w:rsidRDefault="003004F5" w:rsidP="003004F5">
      <w:pPr>
        <w:tabs>
          <w:tab w:val="left" w:pos="10178"/>
        </w:tabs>
        <w:spacing w:before="0" w:after="0"/>
        <w:ind w:right="114"/>
        <w:rPr>
          <w:rFonts w:ascii="Arial" w:hAnsi="Arial" w:cs="Arial"/>
          <w:noProof/>
          <w:color w:val="363534"/>
          <w:szCs w:val="22"/>
          <w:lang w:eastAsia="zh-CN"/>
        </w:rPr>
      </w:pPr>
    </w:p>
    <w:p w14:paraId="1B3F576A" w14:textId="77777777" w:rsidR="00495B3B" w:rsidRPr="00495B3B" w:rsidRDefault="00495B3B" w:rsidP="00D80F7F">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7B84C59B" w14:textId="5619D81E" w:rsidR="00FA5702" w:rsidRPr="00D80F7F" w:rsidRDefault="003E64E5" w:rsidP="00D80F7F">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4"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77777777"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00D4DD7B" w:rsidR="00447567" w:rsidRDefault="00447567" w:rsidP="0044756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0B4B89AE" w14:textId="14BD34C7" w:rsidR="00FA5702" w:rsidRPr="00495B3B"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47A5774F" w14:textId="77777777" w:rsidR="00495B3B" w:rsidRPr="00495B3B" w:rsidRDefault="00495B3B" w:rsidP="00D80F7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67B14E" w14:textId="2C56FD05" w:rsidR="00B4720F" w:rsidRPr="00A47563" w:rsidRDefault="00B4720F">
      <w:pPr>
        <w:pStyle w:val="normalnumbered"/>
        <w:numPr>
          <w:ilvl w:val="0"/>
          <w:numId w:val="19"/>
        </w:numPr>
        <w:spacing w:before="80" w:after="0"/>
        <w:ind w:left="360"/>
        <w:rPr>
          <w:rFonts w:asciiTheme="minorHAnsi" w:hAnsiTheme="minorHAnsi" w:cstheme="minorHAnsi"/>
          <w:color w:val="auto"/>
        </w:rPr>
      </w:pPr>
      <w:r w:rsidRPr="00A47563">
        <w:rPr>
          <w:rFonts w:asciiTheme="minorHAnsi" w:hAnsiTheme="minorHAnsi" w:cstheme="minorHAnsi"/>
          <w:color w:val="auto"/>
        </w:rPr>
        <w:t xml:space="preserve">Provide technical </w:t>
      </w:r>
      <w:r w:rsidR="00643DAE">
        <w:rPr>
          <w:rFonts w:asciiTheme="minorHAnsi" w:hAnsiTheme="minorHAnsi" w:cstheme="minorHAnsi"/>
          <w:color w:val="auto"/>
        </w:rPr>
        <w:t>leadership</w:t>
      </w:r>
      <w:r w:rsidRPr="00A47563">
        <w:rPr>
          <w:rFonts w:asciiTheme="minorHAnsi" w:hAnsiTheme="minorHAnsi" w:cstheme="minorHAnsi"/>
          <w:color w:val="auto"/>
        </w:rPr>
        <w:t xml:space="preserve"> to deliver seed preparation, planting, establishment and successful running of crop protection experiments in the field, glasshouse and laboratory.</w:t>
      </w:r>
    </w:p>
    <w:p w14:paraId="59F20F9A" w14:textId="77777777" w:rsidR="00B4720F" w:rsidRPr="005D7119" w:rsidRDefault="00B4720F">
      <w:pPr>
        <w:pStyle w:val="normalnumbered"/>
        <w:numPr>
          <w:ilvl w:val="0"/>
          <w:numId w:val="19"/>
        </w:numPr>
        <w:spacing w:before="80" w:after="0"/>
        <w:ind w:left="360"/>
        <w:rPr>
          <w:rFonts w:asciiTheme="minorHAnsi" w:hAnsiTheme="minorHAnsi" w:cstheme="minorHAnsi"/>
          <w:color w:val="auto"/>
        </w:rPr>
      </w:pPr>
      <w:r w:rsidRPr="005D7119">
        <w:rPr>
          <w:rFonts w:asciiTheme="minorHAnsi" w:hAnsiTheme="minorHAnsi" w:cstheme="minorHAnsi"/>
          <w:color w:val="auto"/>
        </w:rPr>
        <w:t>Manage technical assistants and casual staff, coordinating technical activities in the laboratory and glasshouse.</w:t>
      </w:r>
    </w:p>
    <w:p w14:paraId="4DD1C248" w14:textId="01138282" w:rsidR="00D83A69" w:rsidRDefault="00B4720F">
      <w:pPr>
        <w:pStyle w:val="normalnumbered"/>
        <w:numPr>
          <w:ilvl w:val="0"/>
          <w:numId w:val="19"/>
        </w:numPr>
        <w:spacing w:before="80" w:after="0"/>
        <w:ind w:left="360"/>
        <w:rPr>
          <w:rFonts w:asciiTheme="minorHAnsi" w:hAnsiTheme="minorHAnsi" w:cstheme="minorHAnsi"/>
          <w:color w:val="auto"/>
        </w:rPr>
      </w:pPr>
      <w:r w:rsidRPr="005D7119">
        <w:rPr>
          <w:rFonts w:asciiTheme="minorHAnsi" w:hAnsiTheme="minorHAnsi" w:cstheme="minorHAnsi"/>
          <w:color w:val="auto"/>
        </w:rPr>
        <w:t xml:space="preserve">Manage laboratory functions, </w:t>
      </w:r>
      <w:r w:rsidR="00E139F7">
        <w:rPr>
          <w:rFonts w:asciiTheme="minorHAnsi" w:hAnsiTheme="minorHAnsi" w:cstheme="minorHAnsi"/>
          <w:color w:val="auto"/>
        </w:rPr>
        <w:t xml:space="preserve">coordinate team </w:t>
      </w:r>
      <w:r w:rsidR="00643DAE">
        <w:rPr>
          <w:rFonts w:asciiTheme="minorHAnsi" w:hAnsiTheme="minorHAnsi" w:cstheme="minorHAnsi"/>
          <w:color w:val="auto"/>
        </w:rPr>
        <w:t xml:space="preserve">OHS </w:t>
      </w:r>
      <w:r w:rsidR="00D83A69">
        <w:rPr>
          <w:rFonts w:asciiTheme="minorHAnsi" w:hAnsiTheme="minorHAnsi" w:cstheme="minorHAnsi"/>
          <w:color w:val="auto"/>
        </w:rPr>
        <w:t>and glasshouse management</w:t>
      </w:r>
      <w:r w:rsidR="00E139F7">
        <w:rPr>
          <w:rFonts w:asciiTheme="minorHAnsi" w:hAnsiTheme="minorHAnsi" w:cstheme="minorHAnsi"/>
          <w:color w:val="auto"/>
        </w:rPr>
        <w:t>.</w:t>
      </w:r>
    </w:p>
    <w:p w14:paraId="364D6907" w14:textId="59682B89" w:rsidR="00B4720F" w:rsidRPr="00260E8B" w:rsidRDefault="00260E8B">
      <w:pPr>
        <w:pStyle w:val="normalnumbered"/>
        <w:numPr>
          <w:ilvl w:val="0"/>
          <w:numId w:val="19"/>
        </w:numPr>
        <w:spacing w:before="80" w:after="0"/>
        <w:ind w:left="360"/>
        <w:rPr>
          <w:rFonts w:asciiTheme="minorHAnsi" w:hAnsiTheme="minorHAnsi" w:cstheme="minorHAnsi"/>
          <w:color w:val="auto"/>
        </w:rPr>
      </w:pPr>
      <w:r w:rsidRPr="00260E8B">
        <w:rPr>
          <w:rFonts w:asciiTheme="minorHAnsi" w:hAnsiTheme="minorHAnsi" w:cstheme="minorHAnsi"/>
          <w:color w:val="auto"/>
        </w:rPr>
        <w:t>Undertake pathology experimental activities including s</w:t>
      </w:r>
      <w:r w:rsidR="00E139F7" w:rsidRPr="00260E8B">
        <w:rPr>
          <w:rFonts w:asciiTheme="minorHAnsi" w:hAnsiTheme="minorHAnsi" w:cstheme="minorHAnsi"/>
          <w:color w:val="auto"/>
        </w:rPr>
        <w:t>ample soil, plants and insects from field experiments</w:t>
      </w:r>
      <w:r w:rsidRPr="00260E8B">
        <w:rPr>
          <w:rFonts w:asciiTheme="minorHAnsi" w:hAnsiTheme="minorHAnsi" w:cstheme="minorHAnsi"/>
          <w:color w:val="auto"/>
        </w:rPr>
        <w:t>,</w:t>
      </w:r>
      <w:r>
        <w:rPr>
          <w:rFonts w:asciiTheme="minorHAnsi" w:hAnsiTheme="minorHAnsi" w:cstheme="minorHAnsi"/>
          <w:color w:val="auto"/>
        </w:rPr>
        <w:t xml:space="preserve"> </w:t>
      </w:r>
      <w:r w:rsidR="00004BEB">
        <w:rPr>
          <w:rFonts w:asciiTheme="minorHAnsi" w:hAnsiTheme="minorHAnsi" w:cstheme="minorHAnsi"/>
          <w:color w:val="auto"/>
        </w:rPr>
        <w:t>c</w:t>
      </w:r>
      <w:r w:rsidR="00B4720F" w:rsidRPr="00260E8B">
        <w:rPr>
          <w:rFonts w:asciiTheme="minorHAnsi" w:hAnsiTheme="minorHAnsi" w:cstheme="minorHAnsi"/>
          <w:color w:val="auto"/>
        </w:rPr>
        <w:t>ulture fungal pathogens in the laboratory and inoculate plants in both the glasshouse and the field.</w:t>
      </w:r>
    </w:p>
    <w:p w14:paraId="52C30277" w14:textId="77777777" w:rsidR="00B4720F" w:rsidRPr="00CC2645" w:rsidRDefault="00B4720F">
      <w:pPr>
        <w:pStyle w:val="normalnumbered"/>
        <w:numPr>
          <w:ilvl w:val="0"/>
          <w:numId w:val="19"/>
        </w:numPr>
        <w:spacing w:before="80" w:after="0"/>
        <w:ind w:left="360"/>
        <w:rPr>
          <w:rFonts w:asciiTheme="minorHAnsi" w:hAnsiTheme="minorHAnsi" w:cstheme="minorHAnsi"/>
          <w:color w:val="auto"/>
        </w:rPr>
      </w:pPr>
      <w:r w:rsidRPr="00CC2645">
        <w:rPr>
          <w:rFonts w:asciiTheme="minorHAnsi" w:hAnsiTheme="minorHAnsi" w:cstheme="minorHAnsi"/>
          <w:color w:val="auto"/>
        </w:rPr>
        <w:t>Collect, enter and collate experimental data using field books and computers and assess plants for both growth stage and disease severity.</w:t>
      </w:r>
    </w:p>
    <w:p w14:paraId="00EE90FD" w14:textId="1A5AC822" w:rsidR="00317F05" w:rsidRPr="00317F05" w:rsidRDefault="00317F05">
      <w:pPr>
        <w:pStyle w:val="normalnumbered"/>
        <w:numPr>
          <w:ilvl w:val="0"/>
          <w:numId w:val="19"/>
        </w:numPr>
        <w:spacing w:before="80" w:after="0"/>
        <w:ind w:left="360"/>
        <w:rPr>
          <w:rFonts w:asciiTheme="minorHAnsi" w:hAnsiTheme="minorHAnsi" w:cstheme="minorHAnsi"/>
          <w:color w:val="auto"/>
        </w:rPr>
      </w:pPr>
      <w:r w:rsidRPr="00317F05">
        <w:rPr>
          <w:rFonts w:asciiTheme="minorHAnsi" w:hAnsiTheme="minorHAnsi" w:cstheme="minorHAnsi"/>
          <w:color w:val="auto"/>
        </w:rPr>
        <w:t>To practice cultural safety by creating environments, relationships and systems free from racism and discrimination so that people can feel safe, valued and able to participate.</w:t>
      </w:r>
    </w:p>
    <w:p w14:paraId="57A95790" w14:textId="77777777" w:rsidR="00C475B2" w:rsidRPr="00482D0D" w:rsidRDefault="00C475B2" w:rsidP="00D80F7F">
      <w:pPr>
        <w:keepNext/>
        <w:spacing w:line="240" w:lineRule="auto"/>
        <w:rPr>
          <w:rFonts w:ascii="Arial" w:hAnsi="Arial" w:cs="Arial"/>
          <w:bCs/>
          <w:color w:val="442D97"/>
          <w:sz w:val="28"/>
          <w:szCs w:val="28"/>
          <w:lang w:eastAsia="zh-CN"/>
        </w:rPr>
      </w:pPr>
      <w:r w:rsidRPr="00482D0D">
        <w:rPr>
          <w:rFonts w:ascii="Arial" w:hAnsi="Arial" w:cs="Arial"/>
          <w:bCs/>
          <w:color w:val="442D97"/>
          <w:sz w:val="28"/>
          <w:szCs w:val="28"/>
          <w:lang w:eastAsia="zh-CN"/>
        </w:rPr>
        <w:t>Key Selection Criteria</w:t>
      </w:r>
    </w:p>
    <w:p w14:paraId="16910602" w14:textId="77777777" w:rsidR="00C475B2" w:rsidRPr="00482D0D" w:rsidRDefault="00C475B2" w:rsidP="00C475B2">
      <w:pPr>
        <w:spacing w:before="0" w:after="0"/>
        <w:rPr>
          <w:rFonts w:ascii="Arial" w:hAnsi="Arial" w:cs="Arial"/>
          <w:color w:val="363534"/>
          <w:szCs w:val="22"/>
        </w:rPr>
      </w:pPr>
      <w:r w:rsidRPr="00482D0D">
        <w:rPr>
          <w:rFonts w:ascii="Arial" w:hAnsi="Arial" w:cs="Arial"/>
          <w:color w:val="363534"/>
          <w:szCs w:val="22"/>
        </w:rPr>
        <w:t>The key selection criteria specified below outline the capabilities required for the position.</w:t>
      </w:r>
    </w:p>
    <w:p w14:paraId="54A03445" w14:textId="77777777" w:rsidR="00C475B2" w:rsidRPr="00482D0D" w:rsidRDefault="00C475B2" w:rsidP="00D80F7F">
      <w:pPr>
        <w:spacing w:before="80" w:after="0" w:line="240" w:lineRule="auto"/>
        <w:rPr>
          <w:rFonts w:ascii="Arial" w:hAnsi="Arial" w:cs="Arial"/>
          <w:b/>
          <w:color w:val="363534"/>
          <w:szCs w:val="22"/>
        </w:rPr>
      </w:pPr>
      <w:r w:rsidRPr="00482D0D">
        <w:rPr>
          <w:rFonts w:ascii="Arial" w:hAnsi="Arial" w:cs="Arial"/>
          <w:b/>
          <w:color w:val="363534"/>
          <w:szCs w:val="22"/>
        </w:rPr>
        <w:t>Specialist/Technical Expertise/Qualifications</w:t>
      </w:r>
    </w:p>
    <w:p w14:paraId="21022817" w14:textId="4EACA5C2" w:rsidR="00C475B2" w:rsidRPr="000E597F" w:rsidRDefault="00C475B2">
      <w:pPr>
        <w:pStyle w:val="normalnumbered"/>
        <w:numPr>
          <w:ilvl w:val="0"/>
          <w:numId w:val="18"/>
        </w:numPr>
        <w:spacing w:before="80" w:after="0"/>
        <w:ind w:left="360"/>
        <w:rPr>
          <w:rFonts w:asciiTheme="minorHAnsi" w:hAnsiTheme="minorHAnsi" w:cstheme="minorHAnsi"/>
          <w:color w:val="auto"/>
        </w:rPr>
      </w:pPr>
      <w:r w:rsidRPr="00482D0D">
        <w:rPr>
          <w:rFonts w:asciiTheme="minorHAnsi" w:hAnsiTheme="minorHAnsi" w:cstheme="minorHAnsi"/>
          <w:color w:val="auto"/>
        </w:rPr>
        <w:t xml:space="preserve">Education to year 12 with passes in four subjects including English and one science subject, plus formal training or </w:t>
      </w:r>
      <w:r w:rsidRPr="000E597F">
        <w:rPr>
          <w:rFonts w:asciiTheme="minorHAnsi" w:hAnsiTheme="minorHAnsi" w:cstheme="minorHAnsi"/>
          <w:color w:val="auto"/>
        </w:rPr>
        <w:t>equivalent and/or relevant experience</w:t>
      </w:r>
    </w:p>
    <w:p w14:paraId="6AC8B8D8" w14:textId="77777777" w:rsidR="00C475B2" w:rsidRPr="000E597F" w:rsidRDefault="00C475B2">
      <w:pPr>
        <w:pStyle w:val="normalnumbered"/>
        <w:numPr>
          <w:ilvl w:val="0"/>
          <w:numId w:val="18"/>
        </w:numPr>
        <w:spacing w:before="80" w:after="0"/>
        <w:ind w:left="360"/>
        <w:rPr>
          <w:rFonts w:asciiTheme="minorHAnsi" w:hAnsiTheme="minorHAnsi" w:cstheme="minorHAnsi"/>
          <w:color w:val="auto"/>
        </w:rPr>
      </w:pPr>
      <w:r w:rsidRPr="000E597F">
        <w:rPr>
          <w:rFonts w:asciiTheme="minorHAnsi" w:hAnsiTheme="minorHAnsi" w:cstheme="minorHAnsi"/>
          <w:color w:val="auto"/>
        </w:rPr>
        <w:t>Current Driver License</w:t>
      </w:r>
    </w:p>
    <w:p w14:paraId="65A0FE9A" w14:textId="6A07F771" w:rsidR="00302F3D" w:rsidRDefault="00302F3D">
      <w:pPr>
        <w:pStyle w:val="normalnumbered"/>
        <w:numPr>
          <w:ilvl w:val="0"/>
          <w:numId w:val="18"/>
        </w:numPr>
        <w:spacing w:before="80" w:after="0"/>
        <w:ind w:left="360"/>
        <w:rPr>
          <w:rFonts w:asciiTheme="minorHAnsi" w:hAnsiTheme="minorHAnsi" w:cstheme="minorHAnsi"/>
          <w:color w:val="auto"/>
        </w:rPr>
      </w:pPr>
      <w:r w:rsidRPr="000E597F">
        <w:rPr>
          <w:rFonts w:asciiTheme="minorHAnsi" w:hAnsiTheme="minorHAnsi" w:cstheme="minorHAnsi"/>
          <w:color w:val="auto"/>
        </w:rPr>
        <w:t>Demonstrated computer skills and an ability to collect, record and process experimental data using Microsoft Excel</w:t>
      </w:r>
    </w:p>
    <w:p w14:paraId="3168230B" w14:textId="60244215" w:rsidR="00C475B2" w:rsidRPr="000E597F" w:rsidRDefault="00C475B2">
      <w:pPr>
        <w:pStyle w:val="normalnumbered"/>
        <w:numPr>
          <w:ilvl w:val="0"/>
          <w:numId w:val="18"/>
        </w:numPr>
        <w:spacing w:before="80" w:after="0"/>
        <w:ind w:left="360"/>
        <w:rPr>
          <w:rFonts w:asciiTheme="minorHAnsi" w:hAnsiTheme="minorHAnsi" w:cstheme="minorHAnsi"/>
          <w:color w:val="auto"/>
        </w:rPr>
      </w:pPr>
      <w:r w:rsidRPr="000E597F">
        <w:rPr>
          <w:rFonts w:asciiTheme="minorHAnsi" w:hAnsiTheme="minorHAnsi" w:cstheme="minorHAnsi"/>
          <w:color w:val="auto"/>
        </w:rPr>
        <w:t xml:space="preserve">Proven ability to culture plant pathogens in the laboratory, manage glasshouse experiments, </w:t>
      </w:r>
      <w:r w:rsidR="00302F3D">
        <w:rPr>
          <w:rFonts w:asciiTheme="minorHAnsi" w:hAnsiTheme="minorHAnsi" w:cstheme="minorHAnsi"/>
          <w:color w:val="auto"/>
        </w:rPr>
        <w:t>s</w:t>
      </w:r>
      <w:r w:rsidRPr="000E597F">
        <w:rPr>
          <w:rFonts w:asciiTheme="minorHAnsi" w:hAnsiTheme="minorHAnsi" w:cstheme="minorHAnsi"/>
          <w:color w:val="auto"/>
        </w:rPr>
        <w:t>ample soil, plants and insects from field experiments in an efficient and reliable manner</w:t>
      </w:r>
    </w:p>
    <w:p w14:paraId="2D88B152" w14:textId="77777777" w:rsidR="0026490F" w:rsidRPr="000E597F" w:rsidRDefault="0026490F" w:rsidP="0026490F">
      <w:pPr>
        <w:spacing w:before="160" w:after="0"/>
        <w:rPr>
          <w:rFonts w:ascii="Arial" w:hAnsi="Arial" w:cs="Arial"/>
          <w:b/>
          <w:color w:val="363534"/>
        </w:rPr>
      </w:pPr>
      <w:r w:rsidRPr="000E597F">
        <w:rPr>
          <w:rFonts w:ascii="Arial" w:hAnsi="Arial" w:cs="Arial"/>
          <w:b/>
          <w:color w:val="363534"/>
        </w:rPr>
        <w:t>Capabilities</w:t>
      </w:r>
    </w:p>
    <w:p w14:paraId="70074F35" w14:textId="77777777" w:rsidR="0026490F" w:rsidRPr="000E597F" w:rsidRDefault="0026490F" w:rsidP="00D80F7F">
      <w:pPr>
        <w:spacing w:before="80" w:after="0" w:line="240" w:lineRule="auto"/>
        <w:rPr>
          <w:rFonts w:ascii="Arial" w:hAnsi="Arial" w:cs="Arial"/>
          <w:bCs/>
          <w:color w:val="363534"/>
        </w:rPr>
      </w:pPr>
      <w:r w:rsidRPr="000E597F">
        <w:rPr>
          <w:rFonts w:ascii="Arial" w:hAnsi="Arial" w:cs="Arial"/>
          <w:bCs/>
          <w:color w:val="363534"/>
        </w:rPr>
        <w:t>Project Delivery: Executes work tasks against plan; where plans are not defined, prioritises tasks in line with the urgency and impact of tasks; Utilises approved task management tools; Maintains accurate project records.</w:t>
      </w:r>
    </w:p>
    <w:p w14:paraId="61CC39B4" w14:textId="6DBA2AA3" w:rsidR="00495B3B" w:rsidRPr="00D80F7F" w:rsidRDefault="0026490F" w:rsidP="00D80F7F">
      <w:pPr>
        <w:spacing w:before="80" w:after="0" w:line="240" w:lineRule="auto"/>
        <w:rPr>
          <w:rFonts w:ascii="Arial" w:hAnsi="Arial" w:cs="Arial"/>
          <w:bCs/>
          <w:color w:val="363534"/>
        </w:rPr>
      </w:pPr>
      <w:r w:rsidRPr="000E597F">
        <w:rPr>
          <w:rFonts w:ascii="Arial" w:hAnsi="Arial" w:cs="Arial"/>
          <w:bCs/>
          <w:color w:val="363534"/>
        </w:rPr>
        <w:t xml:space="preserve">Team Management: </w:t>
      </w:r>
      <w:r w:rsidRPr="000E597F">
        <w:rPr>
          <w:rFonts w:ascii="Arial" w:hAnsi="Arial" w:cs="Arial"/>
          <w:bCs/>
          <w:iCs/>
          <w:color w:val="363534"/>
        </w:rPr>
        <w:t>Understands work activities, team structure and individual roles within team; Aligns own work with team plans and organisational values and goals; Understands the principles of good people management.</w:t>
      </w:r>
      <w:bookmarkStart w:id="2" w:name="_Hlk102550785"/>
    </w:p>
    <w:bookmarkEnd w:id="2"/>
    <w:p w14:paraId="7EA3CDF0" w14:textId="77777777" w:rsidR="00BF6EB4" w:rsidRPr="00495B3B" w:rsidRDefault="00BF6EB4" w:rsidP="00D80F7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BF6EB4" w:rsidRPr="00495B3B" w14:paraId="24D5AB9C" w14:textId="77777777" w:rsidTr="000300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6D205FC1" w14:textId="77777777" w:rsidR="00BF6EB4" w:rsidRPr="00495B3B" w:rsidRDefault="00BF6EB4" w:rsidP="000300A5">
            <w:pPr>
              <w:rPr>
                <w:rFonts w:cs="Arial"/>
                <w:color w:val="1A1A1A"/>
                <w:sz w:val="20"/>
              </w:rPr>
            </w:pPr>
            <w:r w:rsidRPr="00495B3B">
              <w:rPr>
                <w:rFonts w:cs="Arial"/>
                <w:color w:val="1A1A1A"/>
                <w:sz w:val="20"/>
              </w:rPr>
              <w:t>Financial Delegation Value</w:t>
            </w:r>
          </w:p>
        </w:tc>
        <w:tc>
          <w:tcPr>
            <w:tcW w:w="6803" w:type="dxa"/>
            <w:shd w:val="clear" w:color="auto" w:fill="auto"/>
          </w:tcPr>
          <w:p w14:paraId="0E065ACA" w14:textId="77777777" w:rsidR="00BF6EB4" w:rsidRPr="00495B3B" w:rsidRDefault="00BF6EB4" w:rsidP="000300A5">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BF6EB4" w:rsidRPr="00495B3B" w14:paraId="5EB1D2C3" w14:textId="77777777" w:rsidTr="000300A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4254A4D" w14:textId="77777777" w:rsidR="00BF6EB4" w:rsidRPr="00495B3B" w:rsidRDefault="00BF6EB4" w:rsidP="000300A5">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15A04285" w14:textId="77777777" w:rsidR="00BF6EB4" w:rsidRPr="00495B3B" w:rsidRDefault="00BF6EB4" w:rsidP="000300A5">
            <w:pPr>
              <w:rPr>
                <w:rFonts w:ascii="Arial" w:hAnsi="Arial" w:cs="Arial"/>
                <w:color w:val="1A1A1A"/>
                <w:sz w:val="20"/>
              </w:rPr>
            </w:pPr>
          </w:p>
        </w:tc>
        <w:tc>
          <w:tcPr>
            <w:tcW w:w="6803" w:type="dxa"/>
            <w:shd w:val="clear" w:color="auto" w:fill="auto"/>
          </w:tcPr>
          <w:p w14:paraId="402493ED" w14:textId="77777777" w:rsidR="00BF6EB4" w:rsidRPr="00495B3B" w:rsidRDefault="00BF6EB4">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564BB9FF" w14:textId="77777777" w:rsidR="00BF6EB4" w:rsidRPr="00495B3B" w:rsidRDefault="00BF6EB4">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322B4FBE" w14:textId="77777777" w:rsidR="00BF6EB4" w:rsidRPr="00495B3B" w:rsidRDefault="00BF6EB4">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429EF946" w14:textId="77777777" w:rsidR="00BF6EB4" w:rsidRPr="00495B3B" w:rsidRDefault="00BF6EB4">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67CDD6AE" w14:textId="77777777" w:rsidR="00BF6EB4" w:rsidRPr="00495B3B" w:rsidRDefault="00BF6EB4">
            <w:pPr>
              <w:numPr>
                <w:ilvl w:val="0"/>
                <w:numId w:val="16"/>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BF6EB4" w:rsidRPr="00495B3B" w14:paraId="744039CA" w14:textId="77777777" w:rsidTr="000300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6EF5EDA" w14:textId="77777777" w:rsidR="00BF6EB4" w:rsidRPr="00495B3B" w:rsidRDefault="00BF6EB4" w:rsidP="000300A5">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0816AD23" w14:textId="77777777" w:rsidR="00BF6EB4" w:rsidRPr="00495B3B" w:rsidRDefault="00BF6EB4" w:rsidP="000300A5">
            <w:pPr>
              <w:rPr>
                <w:rFonts w:ascii="Arial" w:hAnsi="Arial" w:cs="Arial"/>
                <w:color w:val="1A1A1A"/>
                <w:sz w:val="20"/>
              </w:rPr>
            </w:pPr>
          </w:p>
          <w:p w14:paraId="68FCC651" w14:textId="77777777" w:rsidR="00BF6EB4" w:rsidRPr="00495B3B" w:rsidRDefault="00BF6EB4" w:rsidP="000300A5">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445110E1" w14:textId="77777777" w:rsidR="00BF6EB4" w:rsidRPr="00495B3B" w:rsidRDefault="00BF6EB4" w:rsidP="000300A5">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5016073" w14:textId="77777777" w:rsidR="00BF6EB4" w:rsidRPr="00495B3B" w:rsidRDefault="00BF6EB4" w:rsidP="000300A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50DE1E60" w14:textId="77777777" w:rsidR="00BF6EB4" w:rsidRPr="00495B3B" w:rsidRDefault="00BF6EB4" w:rsidP="000300A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tr w:rsidR="00BF6EB4" w:rsidRPr="00495B3B" w14:paraId="2196FA6E" w14:textId="77777777" w:rsidTr="000300A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EF5F052" w14:textId="45DFFBF5" w:rsidR="00BF6EB4" w:rsidRPr="00495B3B" w:rsidRDefault="00BF6EB4" w:rsidP="000300A5">
            <w:pPr>
              <w:spacing w:before="120" w:after="120"/>
              <w:rPr>
                <w:rFonts w:ascii="Arial" w:hAnsi="Arial"/>
                <w:color w:val="1A1A1A"/>
                <w:sz w:val="20"/>
              </w:rPr>
            </w:pPr>
            <w:r w:rsidRPr="00495B3B">
              <w:rPr>
                <w:rFonts w:ascii="Arial" w:hAnsi="Arial"/>
                <w:color w:val="1A1A1A"/>
                <w:sz w:val="20"/>
              </w:rPr>
              <w:t>Employment terms and conditions</w:t>
            </w:r>
          </w:p>
          <w:p w14:paraId="1C115009" w14:textId="77777777" w:rsidR="00BF6EB4" w:rsidRPr="00495B3B" w:rsidRDefault="00BF6EB4" w:rsidP="000300A5">
            <w:pPr>
              <w:spacing w:before="120" w:after="120"/>
              <w:rPr>
                <w:rFonts w:ascii="Arial" w:hAnsi="Arial"/>
                <w:color w:val="1A1A1A"/>
                <w:sz w:val="20"/>
              </w:rPr>
            </w:pPr>
          </w:p>
        </w:tc>
        <w:tc>
          <w:tcPr>
            <w:tcW w:w="6803" w:type="dxa"/>
            <w:shd w:val="clear" w:color="auto" w:fill="auto"/>
          </w:tcPr>
          <w:p w14:paraId="5F381F5E" w14:textId="3FD1D0CE" w:rsidR="00BF6EB4" w:rsidRPr="00495B3B" w:rsidRDefault="00BF6EB4" w:rsidP="000300A5">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D80F7F">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07183889" w14:textId="77777777" w:rsidR="00BF6EB4" w:rsidRPr="00495B3B" w:rsidRDefault="00BF6EB4" w:rsidP="000300A5">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473D9C03" w14:textId="77777777" w:rsidR="00BF6EB4" w:rsidRPr="00495B3B" w:rsidRDefault="00BF6EB4" w:rsidP="000300A5">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BF6EB4" w:rsidRPr="00495B3B" w14:paraId="06BA4C4F" w14:textId="77777777" w:rsidTr="000300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812118C" w14:textId="77777777" w:rsidR="00BF6EB4" w:rsidRPr="00495B3B" w:rsidRDefault="00BF6EB4" w:rsidP="000300A5">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2837FB8E" w14:textId="77777777" w:rsidR="00BF6EB4" w:rsidRPr="00495B3B" w:rsidRDefault="00BF6EB4" w:rsidP="000300A5">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6A8C1D8" w14:textId="77777777" w:rsidR="00D80F7F" w:rsidRPr="00495B3B" w:rsidRDefault="00D80F7F" w:rsidP="00D80F7F">
      <w:pPr>
        <w:keepNext/>
        <w:spacing w:before="360" w:line="240" w:lineRule="auto"/>
        <w:rPr>
          <w:rFonts w:ascii="Arial" w:hAnsi="Arial" w:cs="Arial"/>
          <w:bCs/>
          <w:color w:val="442D97"/>
          <w:sz w:val="28"/>
          <w:szCs w:val="28"/>
          <w:lang w:eastAsia="zh-CN"/>
        </w:rPr>
      </w:pPr>
      <w:bookmarkStart w:id="3" w:name="_Hlk218699969"/>
      <w:r w:rsidRPr="00495B3B">
        <w:rPr>
          <w:rFonts w:ascii="Arial" w:hAnsi="Arial" w:cs="Arial"/>
          <w:bCs/>
          <w:color w:val="442D97"/>
          <w:sz w:val="28"/>
          <w:szCs w:val="28"/>
          <w:lang w:eastAsia="zh-CN"/>
        </w:rPr>
        <w:t>About the Department</w:t>
      </w:r>
    </w:p>
    <w:p w14:paraId="13213983" w14:textId="77777777" w:rsidR="00D80F7F" w:rsidRPr="00454423" w:rsidRDefault="00D80F7F" w:rsidP="00D80F7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CA81959" w14:textId="77777777" w:rsidR="00D80F7F" w:rsidRPr="005763CD" w:rsidRDefault="00D80F7F" w:rsidP="00D80F7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7E16577" w14:textId="77777777" w:rsidR="00D80F7F" w:rsidRPr="005763CD" w:rsidRDefault="00D80F7F" w:rsidP="00D80F7F">
      <w:pPr>
        <w:spacing w:before="0" w:after="0"/>
        <w:rPr>
          <w:rFonts w:ascii="Arial" w:hAnsi="Arial" w:cs="Arial"/>
        </w:rPr>
      </w:pPr>
    </w:p>
    <w:p w14:paraId="7CFE6310" w14:textId="77777777" w:rsidR="00D80F7F" w:rsidRPr="005763CD" w:rsidRDefault="00D80F7F" w:rsidP="00D80F7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Pr="00220147">
          <w:rPr>
            <w:rStyle w:val="Hyperlink"/>
            <w:rFonts w:ascii="Arial" w:hAnsi="Arial" w:cs="Arial"/>
            <w:lang w:eastAsia="en-US"/>
          </w:rPr>
          <w:t>www.deeca.vic.gov.au</w:t>
        </w:r>
      </w:hyperlink>
    </w:p>
    <w:p w14:paraId="462B5F0A" w14:textId="77777777" w:rsidR="00D80F7F" w:rsidRPr="00495B3B" w:rsidRDefault="00D80F7F" w:rsidP="00D80F7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8E9D0C9" w14:textId="77777777" w:rsidR="00D80F7F" w:rsidRPr="007246B5" w:rsidRDefault="00D80F7F" w:rsidP="00D80F7F">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0CFB73CF" w14:textId="77777777" w:rsidR="00D80F7F" w:rsidRPr="00AC1638" w:rsidRDefault="00D80F7F" w:rsidP="00D80F7F">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59675F0" w14:textId="77777777" w:rsidR="00D80F7F" w:rsidRPr="00AC1638" w:rsidRDefault="00D80F7F" w:rsidP="00D80F7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8373256" w14:textId="77777777" w:rsidR="00D80F7F" w:rsidRPr="00495B3B" w:rsidRDefault="00D80F7F" w:rsidP="00D80F7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892BEEC" w14:textId="77777777" w:rsidR="00D80F7F" w:rsidRPr="00495B3B" w:rsidRDefault="00D80F7F" w:rsidP="00D80F7F">
      <w:pPr>
        <w:spacing w:line="240" w:lineRule="auto"/>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0B3279E" w14:textId="77777777" w:rsidR="00D80F7F" w:rsidRPr="00495B3B" w:rsidRDefault="00D80F7F" w:rsidP="00D80F7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403C7F8" w14:textId="77777777" w:rsidR="00D80F7F" w:rsidRPr="00495B3B" w:rsidRDefault="00D80F7F" w:rsidP="00D80F7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01B3A54" w14:textId="77777777" w:rsidR="00D80F7F" w:rsidRPr="00495B3B" w:rsidRDefault="00D80F7F" w:rsidP="00D80F7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2. We are diverse</w:t>
      </w:r>
      <w:r w:rsidRPr="00495B3B">
        <w:rPr>
          <w:rFonts w:ascii="Arial" w:hAnsi="Arial" w:cs="Arial"/>
          <w:color w:val="000000"/>
          <w:szCs w:val="22"/>
        </w:rPr>
        <w:br/>
        <w:t>3. We are inclusive and flexible</w:t>
      </w:r>
      <w:r w:rsidRPr="00495B3B">
        <w:rPr>
          <w:rFonts w:ascii="Arial" w:hAnsi="Arial" w:cs="Arial"/>
          <w:color w:val="000000"/>
          <w:szCs w:val="22"/>
        </w:rPr>
        <w:br/>
        <w:t>4. We are safe and respectful</w:t>
      </w:r>
    </w:p>
    <w:p w14:paraId="4F997C0F" w14:textId="77777777" w:rsidR="00D80F7F" w:rsidRPr="00495B3B" w:rsidRDefault="00D80F7F" w:rsidP="00D80F7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E393998" w14:textId="77777777" w:rsidR="00D80F7F" w:rsidRPr="00495B3B" w:rsidRDefault="00D80F7F" w:rsidP="00D80F7F">
      <w:pPr>
        <w:rPr>
          <w:rFonts w:ascii="Arial" w:hAnsi="Arial" w:cs="Arial"/>
          <w:b/>
          <w:bCs/>
          <w:color w:val="363534"/>
        </w:rPr>
      </w:pPr>
      <w:r w:rsidRPr="00495B3B">
        <w:rPr>
          <w:rFonts w:ascii="Arial" w:hAnsi="Arial" w:cs="Arial"/>
          <w:b/>
          <w:bCs/>
          <w:color w:val="363534"/>
        </w:rPr>
        <w:t>Aboriginal Cultural Safety</w:t>
      </w:r>
    </w:p>
    <w:p w14:paraId="04635683" w14:textId="77777777" w:rsidR="00D80F7F" w:rsidRPr="00495B3B" w:rsidRDefault="00D80F7F" w:rsidP="00D80F7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Pr>
            <w:rStyle w:val="Hyperlink"/>
            <w:rFonts w:ascii="Arial" w:hAnsi="Arial" w:cs="Arial"/>
          </w:rPr>
          <w:t>aboriginal.employment@deeca.vic.gov.au</w:t>
        </w:r>
      </w:hyperlink>
      <w:r w:rsidRPr="00495B3B">
        <w:rPr>
          <w:rFonts w:ascii="Arial" w:hAnsi="Arial" w:cs="Arial"/>
          <w:color w:val="363534"/>
        </w:rPr>
        <w:t>.</w:t>
      </w:r>
    </w:p>
    <w:p w14:paraId="71FA8E58" w14:textId="77777777" w:rsidR="00D80F7F" w:rsidRPr="00495B3B" w:rsidRDefault="00D80F7F" w:rsidP="00D80F7F">
      <w:pPr>
        <w:rPr>
          <w:rFonts w:ascii="Arial" w:hAnsi="Arial" w:cs="Arial"/>
          <w:b/>
          <w:color w:val="363534"/>
          <w:szCs w:val="22"/>
        </w:rPr>
      </w:pPr>
      <w:r w:rsidRPr="00495B3B">
        <w:rPr>
          <w:rFonts w:ascii="Arial" w:hAnsi="Arial" w:cs="Arial"/>
          <w:b/>
          <w:color w:val="363534"/>
          <w:szCs w:val="22"/>
        </w:rPr>
        <w:t>Balancing your Life / Hybrid Working</w:t>
      </w:r>
    </w:p>
    <w:p w14:paraId="3433ACFF" w14:textId="77777777" w:rsidR="00D80F7F" w:rsidRPr="00495B3B" w:rsidRDefault="00D80F7F" w:rsidP="00D80F7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D80832F" w14:textId="77777777" w:rsidR="00D80F7F" w:rsidRPr="00495B3B" w:rsidRDefault="00D80F7F" w:rsidP="00D80F7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Pr="00220147">
          <w:rPr>
            <w:rStyle w:val="Hyperlink"/>
            <w:rFonts w:ascii="Arial" w:eastAsia="Microsoft JhengHei" w:hAnsi="Arial" w:cs="Arial"/>
            <w:sz w:val="22"/>
            <w:szCs w:val="24"/>
            <w:lang w:eastAsia="en-US"/>
          </w:rPr>
          <w:t>customer.service@deeca.vic.gov.au</w:t>
        </w:r>
      </w:hyperlink>
      <w:bookmarkEnd w:id="3"/>
    </w:p>
    <w:sectPr w:rsidR="00D80F7F" w:rsidRPr="00495B3B"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A3F7F" w14:textId="77777777" w:rsidR="00C64D69" w:rsidRDefault="00C64D69" w:rsidP="00CD157B">
      <w:pPr>
        <w:pStyle w:val="NoSpacing"/>
      </w:pPr>
    </w:p>
    <w:p w14:paraId="3D12B5C4" w14:textId="77777777" w:rsidR="00C64D69" w:rsidRDefault="00C64D69"/>
  </w:endnote>
  <w:endnote w:type="continuationSeparator" w:id="0">
    <w:p w14:paraId="0BADCF5D" w14:textId="77777777" w:rsidR="00C64D69" w:rsidRDefault="00C64D69" w:rsidP="00CD157B">
      <w:pPr>
        <w:pStyle w:val="NoSpacing"/>
      </w:pPr>
    </w:p>
    <w:p w14:paraId="25F8CB53" w14:textId="77777777" w:rsidR="00C64D69" w:rsidRDefault="00C64D69"/>
  </w:endnote>
  <w:endnote w:type="continuationNotice" w:id="1">
    <w:p w14:paraId="2338DA72" w14:textId="77777777" w:rsidR="00C64D69" w:rsidRDefault="00C64D69" w:rsidP="00CD157B">
      <w:pPr>
        <w:pStyle w:val="NoSpacing"/>
      </w:pPr>
    </w:p>
    <w:p w14:paraId="5721054E" w14:textId="77777777" w:rsidR="00C64D69" w:rsidRDefault="00C64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A7F8EE2"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67494D">
      <w:rPr>
        <w:bCs w:val="0"/>
      </w:rPr>
      <w:t>September</w:t>
    </w:r>
    <w:r w:rsidR="00A03B5B">
      <w:rPr>
        <w:bCs w:val="0"/>
      </w:rPr>
      <w:t xml:space="preserve"> 202</w:t>
    </w:r>
    <w:r w:rsidR="00FB16F2">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79B45B23"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67494D">
      <w:rPr>
        <w:bCs w:val="0"/>
      </w:rPr>
      <w:t>Sept</w:t>
    </w:r>
    <w:r w:rsidR="002236BF">
      <w:rPr>
        <w:bCs w:val="0"/>
      </w:rPr>
      <w:t>ember</w:t>
    </w:r>
    <w:r w:rsidR="00A03B5B">
      <w:rPr>
        <w:bCs w:val="0"/>
      </w:rPr>
      <w:t xml:space="preserve"> 202</w:t>
    </w:r>
    <w:r w:rsidR="00FB16F2">
      <w:rPr>
        <w:bCs w:val="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280E" w14:textId="77777777" w:rsidR="00C64D69" w:rsidRPr="0056073C" w:rsidRDefault="00C64D69" w:rsidP="005D764F">
      <w:pPr>
        <w:pStyle w:val="FootnoteSeparator"/>
      </w:pPr>
    </w:p>
    <w:p w14:paraId="1DF08B30" w14:textId="77777777" w:rsidR="00C64D69" w:rsidRDefault="00C64D69"/>
  </w:footnote>
  <w:footnote w:type="continuationSeparator" w:id="0">
    <w:p w14:paraId="33E8CC3B" w14:textId="77777777" w:rsidR="00C64D69" w:rsidRPr="00CA30B7" w:rsidRDefault="00C64D69" w:rsidP="006D5A90">
      <w:pPr>
        <w:rPr>
          <w:lang w:val="en-US"/>
        </w:rPr>
      </w:pPr>
      <w:r w:rsidRPr="00CA30B7">
        <w:rPr>
          <w:lang w:val="en-US"/>
        </w:rPr>
        <w:t>_______</w:t>
      </w:r>
    </w:p>
    <w:p w14:paraId="04EFC63C" w14:textId="77777777" w:rsidR="00C64D69" w:rsidRDefault="00C64D69"/>
  </w:footnote>
  <w:footnote w:type="continuationNotice" w:id="1">
    <w:p w14:paraId="4808851D" w14:textId="77777777" w:rsidR="00C64D69" w:rsidRDefault="00C64D69" w:rsidP="006D5A90"/>
    <w:p w14:paraId="09E77AFC" w14:textId="77777777" w:rsidR="00C64D69" w:rsidRDefault="00C64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30CC5F"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8CB7C0"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386F9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799D27"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739219"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6384CD"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C66118"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4D3EBD"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50A788"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35A249"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7BD9B7"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52139F"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3D45D2A"/>
    <w:multiLevelType w:val="hybridMultilevel"/>
    <w:tmpl w:val="DB528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38131C3"/>
    <w:multiLevelType w:val="hybridMultilevel"/>
    <w:tmpl w:val="A892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6"/>
  </w:num>
  <w:num w:numId="3" w16cid:durableId="985085104">
    <w:abstractNumId w:val="9"/>
  </w:num>
  <w:num w:numId="4" w16cid:durableId="1872112631">
    <w:abstractNumId w:val="12"/>
  </w:num>
  <w:num w:numId="5" w16cid:durableId="336812815">
    <w:abstractNumId w:val="23"/>
  </w:num>
  <w:num w:numId="6" w16cid:durableId="155153463">
    <w:abstractNumId w:val="0"/>
  </w:num>
  <w:num w:numId="7" w16cid:durableId="1428236886">
    <w:abstractNumId w:val="26"/>
  </w:num>
  <w:num w:numId="8" w16cid:durableId="103154041">
    <w:abstractNumId w:val="28"/>
  </w:num>
  <w:num w:numId="9" w16cid:durableId="1308436166">
    <w:abstractNumId w:val="25"/>
  </w:num>
  <w:num w:numId="10" w16cid:durableId="1335643199">
    <w:abstractNumId w:val="34"/>
  </w:num>
  <w:num w:numId="11" w16cid:durableId="1160577431">
    <w:abstractNumId w:val="27"/>
  </w:num>
  <w:num w:numId="12" w16cid:durableId="1673139647">
    <w:abstractNumId w:val="16"/>
  </w:num>
  <w:num w:numId="13" w16cid:durableId="1742215375">
    <w:abstractNumId w:val="43"/>
  </w:num>
  <w:num w:numId="14" w16cid:durableId="664823544">
    <w:abstractNumId w:val="40"/>
  </w:num>
  <w:num w:numId="15" w16cid:durableId="979774751">
    <w:abstractNumId w:val="13"/>
  </w:num>
  <w:num w:numId="16" w16cid:durableId="322781625">
    <w:abstractNumId w:val="24"/>
  </w:num>
  <w:num w:numId="17" w16cid:durableId="1126044506">
    <w:abstractNumId w:val="7"/>
  </w:num>
  <w:num w:numId="18" w16cid:durableId="879391088">
    <w:abstractNumId w:val="10"/>
  </w:num>
  <w:num w:numId="19" w16cid:durableId="701325175">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37A5"/>
    <w:rsid w:val="00004327"/>
    <w:rsid w:val="00004810"/>
    <w:rsid w:val="00004A68"/>
    <w:rsid w:val="00004BEB"/>
    <w:rsid w:val="00004EEE"/>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BD"/>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2D93"/>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512"/>
    <w:rsid w:val="000B59CB"/>
    <w:rsid w:val="000B5AC1"/>
    <w:rsid w:val="000B5B6D"/>
    <w:rsid w:val="000B6301"/>
    <w:rsid w:val="000B65EE"/>
    <w:rsid w:val="000B6910"/>
    <w:rsid w:val="000B6A5F"/>
    <w:rsid w:val="000B6E1A"/>
    <w:rsid w:val="000B74D9"/>
    <w:rsid w:val="000C02EC"/>
    <w:rsid w:val="000C036C"/>
    <w:rsid w:val="000C043D"/>
    <w:rsid w:val="000C0F14"/>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C58"/>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50F"/>
    <w:rsid w:val="001C78A3"/>
    <w:rsid w:val="001D064C"/>
    <w:rsid w:val="001D0889"/>
    <w:rsid w:val="001D11E7"/>
    <w:rsid w:val="001D134B"/>
    <w:rsid w:val="001D15F7"/>
    <w:rsid w:val="001D223D"/>
    <w:rsid w:val="001D2D53"/>
    <w:rsid w:val="001D3062"/>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6BF"/>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82C"/>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0C17"/>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965"/>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0E8B"/>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90F"/>
    <w:rsid w:val="00264C6B"/>
    <w:rsid w:val="00264C82"/>
    <w:rsid w:val="00264FD6"/>
    <w:rsid w:val="00265C0D"/>
    <w:rsid w:val="00265DE2"/>
    <w:rsid w:val="0026655E"/>
    <w:rsid w:val="00266DFB"/>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E9"/>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F80"/>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4F5"/>
    <w:rsid w:val="00300A07"/>
    <w:rsid w:val="00300DB5"/>
    <w:rsid w:val="0030113D"/>
    <w:rsid w:val="00301647"/>
    <w:rsid w:val="0030192B"/>
    <w:rsid w:val="0030259D"/>
    <w:rsid w:val="00302822"/>
    <w:rsid w:val="00302A0C"/>
    <w:rsid w:val="00302ACE"/>
    <w:rsid w:val="00302F3D"/>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05"/>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236"/>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30C"/>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684"/>
    <w:rsid w:val="003E3AD8"/>
    <w:rsid w:val="003E4645"/>
    <w:rsid w:val="003E47FB"/>
    <w:rsid w:val="003E4809"/>
    <w:rsid w:val="003E482A"/>
    <w:rsid w:val="003E48F1"/>
    <w:rsid w:val="003E5011"/>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26"/>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A03"/>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5F18"/>
    <w:rsid w:val="00506B38"/>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9D1"/>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C38"/>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3D6"/>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13D"/>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DAE"/>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306"/>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94D"/>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9AA"/>
    <w:rsid w:val="00686F5B"/>
    <w:rsid w:val="00687712"/>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B7F17"/>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39E"/>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319"/>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0B"/>
    <w:rsid w:val="0078255C"/>
    <w:rsid w:val="0078260C"/>
    <w:rsid w:val="00782A2E"/>
    <w:rsid w:val="00782E31"/>
    <w:rsid w:val="007837DE"/>
    <w:rsid w:val="007837E1"/>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B58"/>
    <w:rsid w:val="00803CD7"/>
    <w:rsid w:val="008042DA"/>
    <w:rsid w:val="0080479F"/>
    <w:rsid w:val="0080488F"/>
    <w:rsid w:val="00804E32"/>
    <w:rsid w:val="00805326"/>
    <w:rsid w:val="00805BCE"/>
    <w:rsid w:val="00805C5E"/>
    <w:rsid w:val="008060A1"/>
    <w:rsid w:val="0080645F"/>
    <w:rsid w:val="00806F9D"/>
    <w:rsid w:val="00807484"/>
    <w:rsid w:val="008078A9"/>
    <w:rsid w:val="00807A74"/>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BCB"/>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60F"/>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31F"/>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8"/>
    <w:rsid w:val="008B3E1B"/>
    <w:rsid w:val="008B4899"/>
    <w:rsid w:val="008B4DF1"/>
    <w:rsid w:val="008B634B"/>
    <w:rsid w:val="008B6764"/>
    <w:rsid w:val="008B6856"/>
    <w:rsid w:val="008B70A9"/>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5A2"/>
    <w:rsid w:val="009276D2"/>
    <w:rsid w:val="00930BE0"/>
    <w:rsid w:val="00931628"/>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68F"/>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49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282"/>
    <w:rsid w:val="00A13BA1"/>
    <w:rsid w:val="00A1473C"/>
    <w:rsid w:val="00A14905"/>
    <w:rsid w:val="00A14A3F"/>
    <w:rsid w:val="00A1573D"/>
    <w:rsid w:val="00A1582B"/>
    <w:rsid w:val="00A158EC"/>
    <w:rsid w:val="00A158FD"/>
    <w:rsid w:val="00A1606D"/>
    <w:rsid w:val="00A163FA"/>
    <w:rsid w:val="00A169B8"/>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793"/>
    <w:rsid w:val="00A44CBD"/>
    <w:rsid w:val="00A451A2"/>
    <w:rsid w:val="00A455D9"/>
    <w:rsid w:val="00A455E4"/>
    <w:rsid w:val="00A45760"/>
    <w:rsid w:val="00A457D1"/>
    <w:rsid w:val="00A45F52"/>
    <w:rsid w:val="00A46AD1"/>
    <w:rsid w:val="00A46F6D"/>
    <w:rsid w:val="00A46FFA"/>
    <w:rsid w:val="00A475EE"/>
    <w:rsid w:val="00A478CC"/>
    <w:rsid w:val="00A47963"/>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6A2E"/>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1F2F"/>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20F"/>
    <w:rsid w:val="00B47309"/>
    <w:rsid w:val="00B47812"/>
    <w:rsid w:val="00B50B42"/>
    <w:rsid w:val="00B50E2F"/>
    <w:rsid w:val="00B517EA"/>
    <w:rsid w:val="00B51E7B"/>
    <w:rsid w:val="00B5220B"/>
    <w:rsid w:val="00B5270C"/>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694"/>
    <w:rsid w:val="00BA5B65"/>
    <w:rsid w:val="00BA5B6C"/>
    <w:rsid w:val="00BA64BE"/>
    <w:rsid w:val="00BA6E77"/>
    <w:rsid w:val="00BA7064"/>
    <w:rsid w:val="00BA77B4"/>
    <w:rsid w:val="00BA7B37"/>
    <w:rsid w:val="00BB1B2F"/>
    <w:rsid w:val="00BB1F66"/>
    <w:rsid w:val="00BB2BE3"/>
    <w:rsid w:val="00BB30CA"/>
    <w:rsid w:val="00BB30F7"/>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1D"/>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6EB4"/>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92C"/>
    <w:rsid w:val="00C06B22"/>
    <w:rsid w:val="00C06B3A"/>
    <w:rsid w:val="00C06BE8"/>
    <w:rsid w:val="00C06D90"/>
    <w:rsid w:val="00C07665"/>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5B2"/>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A67"/>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69"/>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4DE"/>
    <w:rsid w:val="00D16A49"/>
    <w:rsid w:val="00D16A5C"/>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7E4"/>
    <w:rsid w:val="00D409EB"/>
    <w:rsid w:val="00D40A20"/>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095"/>
    <w:rsid w:val="00D63133"/>
    <w:rsid w:val="00D6390E"/>
    <w:rsid w:val="00D643FD"/>
    <w:rsid w:val="00D6471F"/>
    <w:rsid w:val="00D64ADC"/>
    <w:rsid w:val="00D654BD"/>
    <w:rsid w:val="00D654E8"/>
    <w:rsid w:val="00D65A37"/>
    <w:rsid w:val="00D65B15"/>
    <w:rsid w:val="00D65BEB"/>
    <w:rsid w:val="00D6600F"/>
    <w:rsid w:val="00D66682"/>
    <w:rsid w:val="00D6680B"/>
    <w:rsid w:val="00D71526"/>
    <w:rsid w:val="00D716F8"/>
    <w:rsid w:val="00D719F8"/>
    <w:rsid w:val="00D71DCF"/>
    <w:rsid w:val="00D71FAC"/>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6CF"/>
    <w:rsid w:val="00D80C7B"/>
    <w:rsid w:val="00D80F7F"/>
    <w:rsid w:val="00D8111B"/>
    <w:rsid w:val="00D811CF"/>
    <w:rsid w:val="00D813D4"/>
    <w:rsid w:val="00D81F03"/>
    <w:rsid w:val="00D82F2A"/>
    <w:rsid w:val="00D83545"/>
    <w:rsid w:val="00D83736"/>
    <w:rsid w:val="00D8387E"/>
    <w:rsid w:val="00D83A69"/>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B7D1A"/>
    <w:rsid w:val="00DC08E1"/>
    <w:rsid w:val="00DC13B6"/>
    <w:rsid w:val="00DC1556"/>
    <w:rsid w:val="00DC1FAB"/>
    <w:rsid w:val="00DC2841"/>
    <w:rsid w:val="00DC2ADA"/>
    <w:rsid w:val="00DC2DAE"/>
    <w:rsid w:val="00DC2DF5"/>
    <w:rsid w:val="00DC3793"/>
    <w:rsid w:val="00DC37C4"/>
    <w:rsid w:val="00DC389A"/>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8"/>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9F7"/>
    <w:rsid w:val="00E13A68"/>
    <w:rsid w:val="00E13E43"/>
    <w:rsid w:val="00E13EED"/>
    <w:rsid w:val="00E14DEA"/>
    <w:rsid w:val="00E14E35"/>
    <w:rsid w:val="00E152A2"/>
    <w:rsid w:val="00E15D51"/>
    <w:rsid w:val="00E15EA5"/>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6C06"/>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377"/>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2E06"/>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49B"/>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6B7C"/>
    <w:rsid w:val="00F47A38"/>
    <w:rsid w:val="00F47CC6"/>
    <w:rsid w:val="00F47D1A"/>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03"/>
    <w:rsid w:val="00F565B0"/>
    <w:rsid w:val="00F57D76"/>
    <w:rsid w:val="00F600CB"/>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09A"/>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6B26"/>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832"/>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73439E"/>
    <w:pPr>
      <w:numPr>
        <w:numId w:val="17"/>
      </w:numPr>
      <w:tabs>
        <w:tab w:val="left" w:pos="1134"/>
      </w:tabs>
      <w:suppressAutoHyphens/>
      <w:spacing w:before="0" w:after="240" w:line="240" w:lineRule="auto"/>
      <w:ind w:left="340" w:hanging="340"/>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joshua.fanning@agriculture.vic.gov.au" TargetMode="External"/><Relationship Id="rId27" Type="http://schemas.openxmlformats.org/officeDocument/2006/relationships/hyperlink" Target="mailto:aboriginal.employment@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E18128-F937-4B3E-8F65-F9AA60A5979F}">
  <ds:schemaRefs>
    <ds:schemaRef ds:uri="Microsoft.SharePoint.Taxonomy.ContentTypeSync"/>
  </ds:schemaRefs>
</ds:datastoreItem>
</file>

<file path=customXml/itemProps3.xml><?xml version="1.0" encoding="utf-8"?>
<ds:datastoreItem xmlns:ds="http://schemas.openxmlformats.org/officeDocument/2006/customXml" ds:itemID="{3CEFDC52-98F0-4AAA-AF60-332046A2B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29</cp:revision>
  <cp:lastPrinted>2022-06-17T02:14:00Z</cp:lastPrinted>
  <dcterms:created xsi:type="dcterms:W3CDTF">2026-08-28T03:33:00Z</dcterms:created>
  <dcterms:modified xsi:type="dcterms:W3CDTF">2026-11-04T06:36:00Z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TaxCatchAll">
    <vt:lpwstr/>
  </property>
</Properties>
</file>