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47233B46" w:rsidR="004C1F02" w:rsidRDefault="00BF289E" w:rsidP="001806EE">
      <w:pPr>
        <w:pStyle w:val="Subtitle"/>
        <w:framePr w:wrap="around"/>
      </w:pPr>
      <w:r>
        <w:t>Position Description</w:t>
      </w:r>
    </w:p>
    <w:p w14:paraId="3AD64588" w14:textId="0DD0E701"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sidR="00BF289E" w:rsidRPr="00427560">
        <w:rPr>
          <w:noProof/>
        </w:rPr>
        <mc:AlternateContent>
          <mc:Choice Requires="wps">
            <w:drawing>
              <wp:anchor distT="0" distB="0" distL="114300" distR="114300" simplePos="0" relativeHeight="251660289" behindDoc="1" locked="1" layoutInCell="1" allowOverlap="1" wp14:anchorId="223AC477" wp14:editId="466356EC">
                <wp:simplePos x="0" y="0"/>
                <wp:positionH relativeFrom="page">
                  <wp:posOffset>-3175</wp:posOffset>
                </wp:positionH>
                <wp:positionV relativeFrom="page">
                  <wp:posOffset>-635</wp:posOffset>
                </wp:positionV>
                <wp:extent cx="6835775" cy="2228215"/>
                <wp:effectExtent l="0" t="0" r="3175" b="63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5775" cy="2228215"/>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D304034" id="Navy" o:spid="_x0000_s1026" alt="&quot;&quot;" style="position:absolute;margin-left:-.25pt;margin-top:-.05pt;width:538.25pt;height:175.45pt;z-index:-2516561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" path="m6717068,l,,127,2227567r5666892,-241l6717068,xe" fillcolor="#201547 [3215]" stroked="f">
                <v:path arrowok="t"/>
                <w10:wrap anchorx="page" anchory="page"/>
                <w10:anchorlock/>
              </v:shape>
            </w:pict>
          </mc:Fallback>
        </mc:AlternateContent>
      </w:r>
      <w:r w:rsidR="00BF289E" w:rsidRPr="00267DD0">
        <w:rPr>
          <w:noProof/>
        </w:rPr>
        <mc:AlternateContent>
          <mc:Choice Requires="wps">
            <w:drawing>
              <wp:anchor distT="0" distB="0" distL="114300" distR="114300" simplePos="0" relativeHeight="251661313" behindDoc="0" locked="1" layoutInCell="1" allowOverlap="1" wp14:anchorId="0154C33C" wp14:editId="6C0A7DAA">
                <wp:simplePos x="0" y="0"/>
                <wp:positionH relativeFrom="page">
                  <wp:posOffset>5883910</wp:posOffset>
                </wp:positionH>
                <wp:positionV relativeFrom="page">
                  <wp:posOffset>-635</wp:posOffset>
                </wp:positionV>
                <wp:extent cx="1677035" cy="178181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035" cy="178181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9F4AD57" id="RibbonElement1" o:spid="_x0000_s1026" alt="&quot;&quot;" style="position:absolute;margin-left:463.3pt;margin-top:-.05pt;width:132.05pt;height:140.3pt;z-index:2516613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" path="m1677733,l841171,,,1781251r837107,-242l1677733,xe" fillcolor="#004c97 [3204]" stroked="f">
                <v:path arrowok="t"/>
                <w10:wrap anchorx="page" anchory="page"/>
                <w10:anchorlock/>
              </v:shape>
            </w:pict>
          </mc:Fallback>
        </mc:AlternateContent>
      </w:r>
      <w:r w:rsidR="00BF289E" w:rsidRPr="00267DD0">
        <w:rPr>
          <w:noProof/>
        </w:rPr>
        <mc:AlternateContent>
          <mc:Choice Requires="wps">
            <w:drawing>
              <wp:anchor distT="0" distB="0" distL="114300" distR="114300" simplePos="0" relativeHeight="251662337" behindDoc="0" locked="1" layoutInCell="1" allowOverlap="1" wp14:anchorId="44BD4E62" wp14:editId="6983CC1B">
                <wp:simplePos x="0" y="0"/>
                <wp:positionH relativeFrom="page">
                  <wp:posOffset>5251450</wp:posOffset>
                </wp:positionH>
                <wp:positionV relativeFrom="page">
                  <wp:posOffset>1334770</wp:posOffset>
                </wp:positionV>
                <wp:extent cx="1256030" cy="892175"/>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030" cy="892175"/>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EFE83AC" id="RibbonElement2" o:spid="_x0000_s1026" alt="&quot;&quot;" style="position:absolute;margin-left:413.5pt;margin-top:105.1pt;width:98.9pt;height:70.25pt;z-index:2516623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" path="m1255382,l418833,,,893102r837107,-229l1255382,xe" fillcolor="#00b1a8" stroked="f">
                <v:path arrowok="t"/>
                <w10:wrap anchorx="page" anchory="page"/>
                <w10:anchorlock/>
              </v:shape>
            </w:pict>
          </mc:Fallback>
        </mc:AlternateContent>
      </w:r>
      <w:r w:rsidR="00BF289E" w:rsidRPr="00267DD0">
        <w:rPr>
          <w:noProof/>
        </w:rPr>
        <mc:AlternateContent>
          <mc:Choice Requires="wps">
            <w:drawing>
              <wp:anchor distT="0" distB="0" distL="114300" distR="114300" simplePos="0" relativeHeight="251663361" behindDoc="0" locked="1" layoutInCell="1" allowOverlap="1" wp14:anchorId="75836CA7" wp14:editId="003A10A3">
                <wp:simplePos x="0" y="0"/>
                <wp:positionH relativeFrom="page">
                  <wp:posOffset>4829175</wp:posOffset>
                </wp:positionH>
                <wp:positionV relativeFrom="page">
                  <wp:posOffset>1776730</wp:posOffset>
                </wp:positionV>
                <wp:extent cx="1047115" cy="44958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115" cy="44958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94BDF3B" id="RibbonElement3" o:spid="_x0000_s1026" alt="&quot;&quot;" style="position:absolute;margin-left:380.25pt;margin-top:139.9pt;width:82.45pt;height:35.4pt;z-index:2516633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" path="m1048296,l211747,,,449198r837120,-241l1048296,xe" fillcolor="#88dbdf [3205]" stroked="f">
                <v:path arrowok="t"/>
                <w10:wrap anchorx="page" anchory="page"/>
                <w10:anchorlock/>
              </v:shape>
            </w:pict>
          </mc:Fallback>
        </mc:AlternateContent>
      </w:r>
      <w:r w:rsidR="00BF289E">
        <w:rPr>
          <w:noProof/>
        </w:rPr>
        <w:drawing>
          <wp:anchor distT="0" distB="0" distL="114300" distR="114300" simplePos="0" relativeHeight="251664385" behindDoc="1" locked="1" layoutInCell="1" allowOverlap="1" wp14:anchorId="7A69C6CB" wp14:editId="4E9CF51C">
            <wp:simplePos x="0" y="0"/>
            <wp:positionH relativeFrom="page">
              <wp:posOffset>6929120</wp:posOffset>
            </wp:positionH>
            <wp:positionV relativeFrom="page">
              <wp:posOffset>892810</wp:posOffset>
            </wp:positionV>
            <wp:extent cx="629920" cy="1335405"/>
            <wp:effectExtent l="0" t="0" r="0" b="0"/>
            <wp:wrapNone/>
            <wp:docPr id="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29920" cy="1335405"/>
                    </a:xfrm>
                    <a:prstGeom prst="rect">
                      <a:avLst/>
                    </a:prstGeom>
                  </pic:spPr>
                </pic:pic>
              </a:graphicData>
            </a:graphic>
            <wp14:sizeRelH relativeFrom="margin">
              <wp14:pctWidth>0</wp14:pctWidth>
            </wp14:sizeRelH>
            <wp14:sizeRelV relativeFrom="margin">
              <wp14:pctHeight>0</wp14:pctHeight>
            </wp14:sizeRelV>
          </wp:anchor>
        </w:drawing>
      </w:r>
    </w:p>
    <w:p w14:paraId="493638C4" w14:textId="77777777" w:rsidR="00665916" w:rsidRDefault="00665916" w:rsidP="004C1F02">
      <w:pPr>
        <w:sectPr w:rsidR="00665916" w:rsidSect="008C06B8">
          <w:headerReference w:type="even" r:id="rId17"/>
          <w:headerReference w:type="default" r:id="rId18"/>
          <w:footerReference w:type="even" r:id="rId19"/>
          <w:footerReference w:type="default" r:id="rId20"/>
          <w:headerReference w:type="firs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53EE7CAA">
        <w:trPr>
          <w:trHeight w:val="399"/>
        </w:trPr>
        <w:tc>
          <w:tcPr>
            <w:tcW w:w="2580" w:type="dxa"/>
            <w:tcBorders>
              <w:top w:val="nil"/>
              <w:bottom w:val="nil"/>
              <w:right w:val="nil"/>
            </w:tcBorders>
            <w:vAlign w:val="center"/>
          </w:tcPr>
          <w:p w14:paraId="2A0E891F" w14:textId="77777777" w:rsidR="00495B3B" w:rsidRPr="004C130D" w:rsidRDefault="00495B3B" w:rsidP="00495B3B">
            <w:pPr>
              <w:spacing w:before="0" w:after="0"/>
              <w:ind w:right="-450"/>
              <w:rPr>
                <w:rFonts w:ascii="Arial" w:hAnsi="Arial" w:cs="Arial"/>
                <w:b/>
                <w:color w:val="232222" w:themeColor="text1"/>
              </w:rPr>
            </w:pPr>
            <w:r w:rsidRPr="004C130D">
              <w:rPr>
                <w:rFonts w:ascii="Arial" w:hAnsi="Arial" w:cs="Arial"/>
                <w:b/>
                <w:color w:val="232222" w:themeColor="text1"/>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0ABD6F56" w:rsidR="00495B3B" w:rsidRPr="004C130D" w:rsidRDefault="000F1DD0" w:rsidP="00495B3B">
            <w:pPr>
              <w:spacing w:before="0" w:after="0"/>
              <w:ind w:left="57" w:right="-450"/>
              <w:rPr>
                <w:rFonts w:ascii="Arial" w:hAnsi="Arial" w:cs="Arial"/>
                <w:color w:val="232222" w:themeColor="text1"/>
              </w:rPr>
            </w:pPr>
            <w:r w:rsidRPr="004C130D">
              <w:rPr>
                <w:rFonts w:ascii="Arial" w:hAnsi="Arial" w:cs="Arial"/>
                <w:color w:val="232222" w:themeColor="text1"/>
              </w:rPr>
              <w:t>Project Manager –</w:t>
            </w:r>
            <w:r w:rsidR="00776417" w:rsidRPr="004C130D">
              <w:rPr>
                <w:rFonts w:ascii="Arial" w:hAnsi="Arial" w:cs="Arial"/>
                <w:color w:val="232222" w:themeColor="text1"/>
              </w:rPr>
              <w:t xml:space="preserve"> </w:t>
            </w:r>
            <w:r w:rsidRPr="004C130D">
              <w:rPr>
                <w:rFonts w:ascii="Arial" w:hAnsi="Arial" w:cs="Arial"/>
                <w:color w:val="232222" w:themeColor="text1"/>
              </w:rPr>
              <w:t>Emergency Resource</w:t>
            </w:r>
            <w:r w:rsidR="0012050B" w:rsidRPr="004C130D">
              <w:rPr>
                <w:rFonts w:ascii="Arial" w:hAnsi="Arial" w:cs="Arial"/>
                <w:color w:val="232222" w:themeColor="text1"/>
              </w:rPr>
              <w:t xml:space="preserve"> </w:t>
            </w:r>
            <w:r w:rsidR="00165EC7" w:rsidRPr="004C130D">
              <w:rPr>
                <w:rFonts w:ascii="Arial" w:hAnsi="Arial" w:cs="Arial"/>
                <w:color w:val="232222" w:themeColor="text1"/>
              </w:rPr>
              <w:t xml:space="preserve">Management </w:t>
            </w:r>
            <w:r w:rsidR="003C33E2" w:rsidRPr="004C130D">
              <w:rPr>
                <w:rFonts w:ascii="Arial" w:hAnsi="Arial" w:cs="Arial"/>
                <w:color w:val="232222" w:themeColor="text1"/>
              </w:rPr>
              <w:t>System</w:t>
            </w:r>
          </w:p>
        </w:tc>
      </w:tr>
      <w:tr w:rsidR="00495B3B" w:rsidRPr="00495B3B" w14:paraId="5F8F815C" w14:textId="77777777" w:rsidTr="53EE7CAA">
        <w:trPr>
          <w:trHeight w:val="399"/>
        </w:trPr>
        <w:tc>
          <w:tcPr>
            <w:tcW w:w="2580" w:type="dxa"/>
            <w:tcBorders>
              <w:top w:val="nil"/>
              <w:bottom w:val="nil"/>
              <w:right w:val="nil"/>
            </w:tcBorders>
            <w:vAlign w:val="center"/>
          </w:tcPr>
          <w:p w14:paraId="29F28D7E" w14:textId="77777777" w:rsidR="00495B3B" w:rsidRPr="004C130D" w:rsidRDefault="00495B3B" w:rsidP="00495B3B">
            <w:pPr>
              <w:spacing w:before="0" w:after="0"/>
              <w:ind w:right="-450"/>
              <w:rPr>
                <w:rFonts w:ascii="Arial" w:hAnsi="Arial" w:cs="Arial"/>
                <w:b/>
                <w:color w:val="232222" w:themeColor="text1"/>
              </w:rPr>
            </w:pPr>
            <w:r w:rsidRPr="004C130D">
              <w:rPr>
                <w:rFonts w:ascii="Arial" w:hAnsi="Arial" w:cs="Arial"/>
                <w:b/>
                <w:color w:val="232222" w:themeColor="text1"/>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4C51655C" w:rsidR="00495B3B" w:rsidRPr="004C130D" w:rsidRDefault="00776417" w:rsidP="00495B3B">
            <w:pPr>
              <w:spacing w:before="0" w:after="0"/>
              <w:ind w:left="57" w:right="-450"/>
              <w:rPr>
                <w:rFonts w:ascii="Arial" w:hAnsi="Arial" w:cs="Arial"/>
                <w:color w:val="232222" w:themeColor="text1"/>
              </w:rPr>
            </w:pPr>
            <w:r w:rsidRPr="004C130D">
              <w:rPr>
                <w:rFonts w:ascii="Arial" w:hAnsi="Arial" w:cs="Arial"/>
                <w:color w:val="232222" w:themeColor="text1"/>
              </w:rPr>
              <w:t>50959315</w:t>
            </w:r>
          </w:p>
        </w:tc>
      </w:tr>
      <w:tr w:rsidR="00495B3B" w:rsidRPr="00495B3B" w14:paraId="6052E497" w14:textId="77777777" w:rsidTr="53EE7CAA">
        <w:trPr>
          <w:trHeight w:val="399"/>
        </w:trPr>
        <w:tc>
          <w:tcPr>
            <w:tcW w:w="2580" w:type="dxa"/>
            <w:tcBorders>
              <w:top w:val="nil"/>
              <w:bottom w:val="nil"/>
              <w:right w:val="nil"/>
            </w:tcBorders>
            <w:vAlign w:val="center"/>
          </w:tcPr>
          <w:p w14:paraId="1F62A115" w14:textId="77777777" w:rsidR="00495B3B" w:rsidRPr="004C130D" w:rsidRDefault="00495B3B" w:rsidP="00495B3B">
            <w:pPr>
              <w:spacing w:before="0" w:after="0"/>
              <w:ind w:right="-450"/>
              <w:rPr>
                <w:rFonts w:ascii="Arial" w:hAnsi="Arial" w:cs="Arial"/>
                <w:b/>
                <w:color w:val="232222" w:themeColor="text1"/>
              </w:rPr>
            </w:pPr>
            <w:r w:rsidRPr="004C130D">
              <w:rPr>
                <w:rFonts w:ascii="Arial" w:hAnsi="Arial" w:cs="Arial"/>
                <w:b/>
                <w:color w:val="232222" w:themeColor="text1"/>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2990801B" w:rsidR="00495B3B" w:rsidRPr="004C130D" w:rsidRDefault="003C33E2" w:rsidP="00495B3B">
            <w:pPr>
              <w:spacing w:before="0" w:after="0"/>
              <w:ind w:left="57" w:right="-450"/>
              <w:rPr>
                <w:rFonts w:ascii="Arial" w:hAnsi="Arial" w:cs="Arial"/>
                <w:color w:val="232222" w:themeColor="text1"/>
              </w:rPr>
            </w:pPr>
            <w:r w:rsidRPr="004C130D">
              <w:rPr>
                <w:rFonts w:ascii="Arial" w:hAnsi="Arial" w:cs="Arial"/>
                <w:color w:val="232222" w:themeColor="text1"/>
              </w:rPr>
              <w:t>VPS</w:t>
            </w:r>
            <w:r w:rsidR="004C130D" w:rsidRPr="004C130D">
              <w:rPr>
                <w:rFonts w:ascii="Arial" w:hAnsi="Arial" w:cs="Arial"/>
                <w:color w:val="232222" w:themeColor="text1"/>
              </w:rPr>
              <w:t xml:space="preserve"> Grade</w:t>
            </w:r>
            <w:r w:rsidRPr="004C130D">
              <w:rPr>
                <w:rFonts w:ascii="Arial" w:hAnsi="Arial" w:cs="Arial"/>
                <w:color w:val="232222" w:themeColor="text1"/>
              </w:rPr>
              <w:t xml:space="preserve"> 6</w:t>
            </w:r>
          </w:p>
        </w:tc>
      </w:tr>
      <w:tr w:rsidR="00495B3B" w:rsidRPr="00495B3B" w14:paraId="513E600D" w14:textId="77777777" w:rsidTr="53EE7CAA">
        <w:trPr>
          <w:trHeight w:val="399"/>
        </w:trPr>
        <w:tc>
          <w:tcPr>
            <w:tcW w:w="2580" w:type="dxa"/>
            <w:tcBorders>
              <w:top w:val="nil"/>
              <w:bottom w:val="nil"/>
              <w:right w:val="nil"/>
            </w:tcBorders>
            <w:vAlign w:val="center"/>
          </w:tcPr>
          <w:p w14:paraId="67184DB8" w14:textId="77777777" w:rsidR="00495B3B" w:rsidRPr="004C130D" w:rsidRDefault="00495B3B" w:rsidP="00495B3B">
            <w:pPr>
              <w:spacing w:before="0" w:after="0"/>
              <w:ind w:right="-450"/>
              <w:rPr>
                <w:rFonts w:ascii="Arial" w:hAnsi="Arial" w:cs="Arial"/>
                <w:b/>
                <w:color w:val="232222" w:themeColor="text1"/>
              </w:rPr>
            </w:pPr>
            <w:r w:rsidRPr="004C130D">
              <w:rPr>
                <w:rFonts w:ascii="Arial" w:hAnsi="Arial" w:cs="Arial"/>
                <w:b/>
                <w:color w:val="232222" w:themeColor="text1"/>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64B2DCE4" w:rsidR="00495B3B" w:rsidRPr="004C130D" w:rsidRDefault="00AA2265" w:rsidP="00495B3B">
            <w:pPr>
              <w:spacing w:before="0" w:after="0"/>
              <w:ind w:left="57" w:right="-450"/>
              <w:rPr>
                <w:rFonts w:ascii="Arial" w:hAnsi="Arial" w:cs="Arial"/>
                <w:color w:val="232222" w:themeColor="text1"/>
              </w:rPr>
            </w:pPr>
            <w:r w:rsidRPr="004C130D">
              <w:rPr>
                <w:rFonts w:ascii="Arial" w:hAnsi="Arial" w:cs="Arial"/>
                <w:color w:val="232222" w:themeColor="text1"/>
              </w:rPr>
              <w:t>$</w:t>
            </w:r>
            <w:r w:rsidR="0035036D" w:rsidRPr="004C130D">
              <w:rPr>
                <w:rFonts w:ascii="Arial" w:hAnsi="Arial" w:cs="Arial"/>
                <w:color w:val="232222" w:themeColor="text1"/>
              </w:rPr>
              <w:t>142,790</w:t>
            </w:r>
            <w:r w:rsidRPr="004C130D">
              <w:rPr>
                <w:rFonts w:ascii="Arial" w:hAnsi="Arial" w:cs="Arial"/>
                <w:color w:val="232222" w:themeColor="text1"/>
              </w:rPr>
              <w:t xml:space="preserve"> to $</w:t>
            </w:r>
            <w:r w:rsidR="0035036D" w:rsidRPr="004C130D">
              <w:rPr>
                <w:rFonts w:ascii="Arial" w:hAnsi="Arial" w:cs="Arial"/>
                <w:color w:val="232222" w:themeColor="text1"/>
              </w:rPr>
              <w:t>191,084</w:t>
            </w:r>
            <w:r w:rsidR="00E62BB5" w:rsidRPr="004C130D">
              <w:rPr>
                <w:rFonts w:ascii="Arial" w:hAnsi="Arial" w:cs="Arial"/>
                <w:color w:val="232222" w:themeColor="text1"/>
              </w:rPr>
              <w:t xml:space="preserve"> plus superannuation</w:t>
            </w:r>
          </w:p>
        </w:tc>
      </w:tr>
      <w:tr w:rsidR="00495B3B" w:rsidRPr="00495B3B" w14:paraId="2A722203" w14:textId="77777777" w:rsidTr="53EE7CAA">
        <w:trPr>
          <w:trHeight w:val="399"/>
        </w:trPr>
        <w:tc>
          <w:tcPr>
            <w:tcW w:w="2580" w:type="dxa"/>
            <w:tcBorders>
              <w:top w:val="nil"/>
              <w:bottom w:val="nil"/>
              <w:right w:val="nil"/>
            </w:tcBorders>
            <w:vAlign w:val="center"/>
          </w:tcPr>
          <w:p w14:paraId="60F7C270" w14:textId="77777777" w:rsidR="00495B3B" w:rsidRPr="004C130D" w:rsidRDefault="00495B3B" w:rsidP="00495B3B">
            <w:pPr>
              <w:spacing w:before="0" w:after="0"/>
              <w:ind w:right="-450"/>
              <w:rPr>
                <w:rFonts w:ascii="Arial" w:hAnsi="Arial" w:cs="Arial"/>
                <w:b/>
                <w:color w:val="232222" w:themeColor="text1"/>
              </w:rPr>
            </w:pPr>
            <w:r w:rsidRPr="004C130D">
              <w:rPr>
                <w:rFonts w:ascii="Arial" w:hAnsi="Arial" w:cs="Arial"/>
                <w:b/>
                <w:color w:val="232222" w:themeColor="text1"/>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507F847D" w:rsidR="00495B3B" w:rsidRPr="004C130D" w:rsidRDefault="00A0578B" w:rsidP="00495B3B">
            <w:pPr>
              <w:tabs>
                <w:tab w:val="left" w:pos="3529"/>
              </w:tabs>
              <w:spacing w:before="0" w:after="0"/>
              <w:ind w:left="57" w:right="-450"/>
              <w:rPr>
                <w:rFonts w:ascii="Arial" w:hAnsi="Arial" w:cs="Arial"/>
                <w:color w:val="232222" w:themeColor="text1"/>
              </w:rPr>
            </w:pPr>
            <w:r w:rsidRPr="004C130D">
              <w:rPr>
                <w:rFonts w:ascii="Arial" w:hAnsi="Arial" w:cs="Arial"/>
                <w:color w:val="232222" w:themeColor="text1"/>
              </w:rPr>
              <w:t xml:space="preserve">Fixed term </w:t>
            </w:r>
            <w:r w:rsidR="004C130D">
              <w:rPr>
                <w:rFonts w:ascii="Arial" w:hAnsi="Arial" w:cs="Arial"/>
                <w:color w:val="232222" w:themeColor="text1"/>
              </w:rPr>
              <w:t>until</w:t>
            </w:r>
            <w:r w:rsidRPr="004C130D">
              <w:rPr>
                <w:rFonts w:ascii="Arial" w:hAnsi="Arial" w:cs="Arial"/>
                <w:color w:val="232222" w:themeColor="text1"/>
              </w:rPr>
              <w:t xml:space="preserve"> </w:t>
            </w:r>
            <w:r w:rsidR="001E2196" w:rsidRPr="004C130D">
              <w:rPr>
                <w:rFonts w:ascii="Arial" w:hAnsi="Arial" w:cs="Arial"/>
                <w:color w:val="232222" w:themeColor="text1"/>
              </w:rPr>
              <w:t>15 December</w:t>
            </w:r>
            <w:r w:rsidR="00EF7AF5" w:rsidRPr="004C130D">
              <w:rPr>
                <w:rFonts w:ascii="Arial" w:hAnsi="Arial" w:cs="Arial"/>
                <w:color w:val="232222" w:themeColor="text1"/>
              </w:rPr>
              <w:t xml:space="preserve"> 202</w:t>
            </w:r>
            <w:r w:rsidR="0035036D" w:rsidRPr="004C130D">
              <w:rPr>
                <w:rFonts w:ascii="Arial" w:hAnsi="Arial" w:cs="Arial"/>
                <w:color w:val="232222" w:themeColor="text1"/>
              </w:rPr>
              <w:t>7</w:t>
            </w:r>
          </w:p>
        </w:tc>
      </w:tr>
      <w:tr w:rsidR="00495B3B" w:rsidRPr="00495B3B" w14:paraId="73E4C712" w14:textId="77777777" w:rsidTr="53EE7CAA">
        <w:trPr>
          <w:trHeight w:val="399"/>
        </w:trPr>
        <w:tc>
          <w:tcPr>
            <w:tcW w:w="2580" w:type="dxa"/>
            <w:tcBorders>
              <w:top w:val="nil"/>
              <w:bottom w:val="nil"/>
              <w:right w:val="nil"/>
            </w:tcBorders>
            <w:vAlign w:val="center"/>
          </w:tcPr>
          <w:p w14:paraId="778F959E" w14:textId="77777777" w:rsidR="00495B3B" w:rsidRPr="004C130D" w:rsidRDefault="00495B3B" w:rsidP="00495B3B">
            <w:pPr>
              <w:spacing w:before="0" w:after="0"/>
              <w:ind w:right="-450"/>
              <w:rPr>
                <w:rFonts w:ascii="Arial" w:hAnsi="Arial" w:cs="Arial"/>
                <w:b/>
                <w:color w:val="232222" w:themeColor="text1"/>
              </w:rPr>
            </w:pPr>
            <w:r w:rsidRPr="004C130D">
              <w:rPr>
                <w:rFonts w:ascii="Arial" w:hAnsi="Arial" w:cs="Arial"/>
                <w:b/>
                <w:color w:val="232222" w:themeColor="text1"/>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02F4A97" w:rsidR="00495B3B" w:rsidRPr="004C130D" w:rsidRDefault="00E20D91" w:rsidP="00495B3B">
            <w:pPr>
              <w:spacing w:before="0" w:after="0"/>
              <w:ind w:left="57" w:right="-450"/>
              <w:rPr>
                <w:rFonts w:ascii="Arial" w:hAnsi="Arial" w:cs="Arial"/>
                <w:color w:val="232222" w:themeColor="text1"/>
              </w:rPr>
            </w:pPr>
            <w:r w:rsidRPr="004C130D">
              <w:rPr>
                <w:rFonts w:ascii="Arial" w:hAnsi="Arial" w:cs="Arial"/>
                <w:color w:val="232222" w:themeColor="text1"/>
              </w:rPr>
              <w:t>Agriculture Victoria</w:t>
            </w:r>
          </w:p>
        </w:tc>
      </w:tr>
      <w:tr w:rsidR="00495B3B" w:rsidRPr="00495B3B" w14:paraId="1EBFF7E6" w14:textId="77777777" w:rsidTr="53EE7CAA">
        <w:trPr>
          <w:trHeight w:val="399"/>
        </w:trPr>
        <w:tc>
          <w:tcPr>
            <w:tcW w:w="2580" w:type="dxa"/>
            <w:tcBorders>
              <w:top w:val="nil"/>
              <w:bottom w:val="nil"/>
              <w:right w:val="nil"/>
            </w:tcBorders>
            <w:vAlign w:val="center"/>
          </w:tcPr>
          <w:p w14:paraId="2AB5EF48" w14:textId="77777777" w:rsidR="00495B3B" w:rsidRPr="004C130D" w:rsidRDefault="00495B3B" w:rsidP="00495B3B">
            <w:pPr>
              <w:spacing w:before="0" w:after="0"/>
              <w:ind w:right="-450"/>
              <w:rPr>
                <w:rFonts w:ascii="Arial" w:hAnsi="Arial" w:cs="Arial"/>
                <w:b/>
                <w:color w:val="232222" w:themeColor="text1"/>
              </w:rPr>
            </w:pPr>
            <w:r w:rsidRPr="004C130D">
              <w:rPr>
                <w:rFonts w:ascii="Arial" w:hAnsi="Arial" w:cs="Arial"/>
                <w:b/>
                <w:color w:val="232222" w:themeColor="text1"/>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3B246618" w:rsidR="00495B3B" w:rsidRPr="004C130D" w:rsidRDefault="005801B0" w:rsidP="00BF289E">
            <w:pPr>
              <w:spacing w:before="0" w:after="0"/>
              <w:ind w:left="57" w:right="-450"/>
              <w:rPr>
                <w:rFonts w:ascii="Arial" w:hAnsi="Arial" w:cs="Arial"/>
                <w:color w:val="232222" w:themeColor="text1"/>
              </w:rPr>
            </w:pPr>
            <w:r w:rsidRPr="004C130D">
              <w:rPr>
                <w:rFonts w:ascii="Arial" w:hAnsi="Arial" w:cs="Arial"/>
                <w:color w:val="232222" w:themeColor="text1"/>
              </w:rPr>
              <w:t>Agriculture Sector Development and Services</w:t>
            </w:r>
            <w:r w:rsidR="004C130D">
              <w:rPr>
                <w:rFonts w:ascii="Arial" w:hAnsi="Arial" w:cs="Arial"/>
                <w:color w:val="232222" w:themeColor="text1"/>
              </w:rPr>
              <w:t>/</w:t>
            </w:r>
            <w:r w:rsidRPr="004C130D">
              <w:rPr>
                <w:rFonts w:ascii="Arial" w:hAnsi="Arial" w:cs="Arial"/>
                <w:color w:val="232222" w:themeColor="text1"/>
              </w:rPr>
              <w:t>Natural Disasters and Emergency Management</w:t>
            </w:r>
          </w:p>
        </w:tc>
      </w:tr>
      <w:tr w:rsidR="00495B3B" w:rsidRPr="00495B3B" w14:paraId="37A0D7CE" w14:textId="77777777" w:rsidTr="53EE7CAA">
        <w:trPr>
          <w:trHeight w:val="399"/>
        </w:trPr>
        <w:tc>
          <w:tcPr>
            <w:tcW w:w="2580" w:type="dxa"/>
            <w:tcBorders>
              <w:top w:val="nil"/>
              <w:bottom w:val="nil"/>
              <w:right w:val="nil"/>
            </w:tcBorders>
            <w:vAlign w:val="center"/>
          </w:tcPr>
          <w:p w14:paraId="4595FCF5" w14:textId="77777777" w:rsidR="00495B3B" w:rsidRPr="004C130D" w:rsidRDefault="00495B3B" w:rsidP="00495B3B">
            <w:pPr>
              <w:spacing w:before="0" w:after="0"/>
              <w:ind w:right="-450"/>
              <w:rPr>
                <w:rFonts w:ascii="Arial" w:hAnsi="Arial" w:cs="Arial"/>
                <w:b/>
                <w:color w:val="232222" w:themeColor="text1"/>
              </w:rPr>
            </w:pPr>
            <w:r w:rsidRPr="004C130D">
              <w:rPr>
                <w:rFonts w:ascii="Arial" w:hAnsi="Arial" w:cs="Arial"/>
                <w:b/>
                <w:color w:val="232222" w:themeColor="text1"/>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112D18E8" w:rsidR="00495B3B" w:rsidRPr="004C130D" w:rsidRDefault="00495B3B" w:rsidP="00495B3B">
            <w:pPr>
              <w:spacing w:before="0" w:after="0"/>
              <w:ind w:left="57" w:right="-450"/>
              <w:rPr>
                <w:rFonts w:ascii="Arial" w:hAnsi="Arial" w:cs="Arial"/>
                <w:color w:val="232222" w:themeColor="text1"/>
              </w:rPr>
            </w:pPr>
            <w:r w:rsidRPr="004C130D">
              <w:rPr>
                <w:rFonts w:ascii="Arial" w:hAnsi="Arial" w:cs="Arial"/>
                <w:color w:val="232222" w:themeColor="text1"/>
              </w:rPr>
              <w:t xml:space="preserve">Flexible within Victoria </w:t>
            </w:r>
          </w:p>
          <w:p w14:paraId="3B7CA3B3" w14:textId="060CD443" w:rsidR="00495B3B" w:rsidRPr="004C130D" w:rsidRDefault="00495B3B" w:rsidP="00495B3B">
            <w:pPr>
              <w:spacing w:before="0" w:after="0"/>
              <w:ind w:left="57" w:right="-450"/>
              <w:rPr>
                <w:rFonts w:ascii="Arial" w:hAnsi="Arial" w:cs="Arial"/>
                <w:color w:val="232222" w:themeColor="text1"/>
              </w:rPr>
            </w:pPr>
            <w:r w:rsidRPr="004C130D">
              <w:rPr>
                <w:rFonts w:ascii="Arial" w:hAnsi="Arial" w:cs="Arial"/>
                <w:color w:val="232222" w:themeColor="text1"/>
              </w:rPr>
              <w:t xml:space="preserve">Hybrid work arrangement available: </w:t>
            </w:r>
            <w:r w:rsidR="00E359FB" w:rsidRPr="004C130D">
              <w:rPr>
                <w:rFonts w:ascii="Arial" w:hAnsi="Arial" w:cs="Arial"/>
                <w:color w:val="232222" w:themeColor="text1"/>
              </w:rPr>
              <w:fldChar w:fldCharType="begin">
                <w:ffData>
                  <w:name w:val=""/>
                  <w:enabled/>
                  <w:calcOnExit w:val="0"/>
                  <w:checkBox>
                    <w:size w:val="26"/>
                    <w:default w:val="1"/>
                  </w:checkBox>
                </w:ffData>
              </w:fldChar>
            </w:r>
            <w:r w:rsidR="00E359FB" w:rsidRPr="004C130D">
              <w:rPr>
                <w:rFonts w:ascii="Arial" w:hAnsi="Arial" w:cs="Arial"/>
                <w:color w:val="232222" w:themeColor="text1"/>
              </w:rPr>
              <w:instrText xml:space="preserve"> FORMCHECKBOX </w:instrText>
            </w:r>
            <w:r w:rsidR="00E359FB" w:rsidRPr="004C130D">
              <w:rPr>
                <w:rFonts w:ascii="Arial" w:hAnsi="Arial" w:cs="Arial"/>
                <w:color w:val="232222" w:themeColor="text1"/>
              </w:rPr>
            </w:r>
            <w:r w:rsidR="00E359FB" w:rsidRPr="004C130D">
              <w:rPr>
                <w:rFonts w:ascii="Arial" w:hAnsi="Arial" w:cs="Arial"/>
                <w:color w:val="232222" w:themeColor="text1"/>
              </w:rPr>
              <w:fldChar w:fldCharType="separate"/>
            </w:r>
            <w:r w:rsidR="00E359FB" w:rsidRPr="004C130D">
              <w:rPr>
                <w:rFonts w:ascii="Arial" w:hAnsi="Arial" w:cs="Arial"/>
                <w:color w:val="232222" w:themeColor="text1"/>
              </w:rPr>
              <w:fldChar w:fldCharType="end"/>
            </w:r>
            <w:r w:rsidRPr="004C130D">
              <w:rPr>
                <w:rFonts w:ascii="Arial" w:hAnsi="Arial" w:cs="Arial"/>
                <w:color w:val="232222" w:themeColor="text1"/>
              </w:rPr>
              <w:t>Yes</w:t>
            </w:r>
            <w:r w:rsidRPr="004C130D">
              <w:rPr>
                <w:rFonts w:ascii="Arial" w:hAnsi="Arial" w:cs="Arial"/>
                <w:color w:val="232222" w:themeColor="text1"/>
              </w:rPr>
              <w:tab/>
            </w:r>
            <w:r w:rsidRPr="004C130D">
              <w:rPr>
                <w:rFonts w:ascii="Arial" w:hAnsi="Arial" w:cs="Arial"/>
                <w:color w:val="232222" w:themeColor="text1"/>
              </w:rPr>
              <w:fldChar w:fldCharType="begin">
                <w:ffData>
                  <w:name w:val=""/>
                  <w:enabled/>
                  <w:calcOnExit w:val="0"/>
                  <w:checkBox>
                    <w:size w:val="26"/>
                    <w:default w:val="0"/>
                    <w:checked w:val="0"/>
                  </w:checkBox>
                </w:ffData>
              </w:fldChar>
            </w:r>
            <w:r w:rsidRPr="004C130D">
              <w:rPr>
                <w:rFonts w:ascii="Arial" w:hAnsi="Arial" w:cs="Arial"/>
                <w:color w:val="232222" w:themeColor="text1"/>
              </w:rPr>
              <w:instrText xml:space="preserve"> FORMCHECKBOX </w:instrText>
            </w:r>
            <w:r w:rsidRPr="004C130D">
              <w:rPr>
                <w:rFonts w:ascii="Arial" w:hAnsi="Arial" w:cs="Arial"/>
                <w:color w:val="232222" w:themeColor="text1"/>
              </w:rPr>
            </w:r>
            <w:r w:rsidRPr="004C130D">
              <w:rPr>
                <w:rFonts w:ascii="Arial" w:hAnsi="Arial" w:cs="Arial"/>
                <w:color w:val="232222" w:themeColor="text1"/>
              </w:rPr>
              <w:fldChar w:fldCharType="separate"/>
            </w:r>
            <w:r w:rsidRPr="004C130D">
              <w:rPr>
                <w:rFonts w:ascii="Arial" w:hAnsi="Arial" w:cs="Arial"/>
                <w:color w:val="232222" w:themeColor="text1"/>
              </w:rPr>
              <w:fldChar w:fldCharType="end"/>
            </w:r>
            <w:r w:rsidRPr="004C130D">
              <w:rPr>
                <w:rFonts w:ascii="Arial" w:hAnsi="Arial" w:cs="Arial"/>
                <w:color w:val="232222" w:themeColor="text1"/>
              </w:rPr>
              <w:t xml:space="preserve">  No                </w:t>
            </w:r>
          </w:p>
        </w:tc>
      </w:tr>
      <w:tr w:rsidR="00495B3B" w:rsidRPr="00495B3B" w14:paraId="4352AE4A" w14:textId="77777777" w:rsidTr="53EE7CAA">
        <w:trPr>
          <w:trHeight w:val="399"/>
        </w:trPr>
        <w:tc>
          <w:tcPr>
            <w:tcW w:w="2580" w:type="dxa"/>
            <w:tcBorders>
              <w:top w:val="nil"/>
              <w:bottom w:val="nil"/>
              <w:right w:val="nil"/>
            </w:tcBorders>
            <w:vAlign w:val="center"/>
          </w:tcPr>
          <w:p w14:paraId="3083C225" w14:textId="77777777" w:rsidR="00495B3B" w:rsidRPr="004C130D" w:rsidRDefault="00495B3B" w:rsidP="00495B3B">
            <w:pPr>
              <w:spacing w:before="0" w:after="0"/>
              <w:ind w:right="-450"/>
              <w:rPr>
                <w:rFonts w:ascii="Arial" w:hAnsi="Arial" w:cs="Arial"/>
                <w:b/>
                <w:bCs/>
                <w:color w:val="232222" w:themeColor="text1"/>
                <w:spacing w:val="-3"/>
              </w:rPr>
            </w:pPr>
            <w:r w:rsidRPr="004C130D">
              <w:rPr>
                <w:rFonts w:ascii="Arial" w:hAnsi="Arial" w:cs="Arial"/>
                <w:b/>
                <w:bCs/>
                <w:color w:val="232222" w:themeColor="text1"/>
                <w:spacing w:val="-3"/>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30E16D41" w:rsidR="00495B3B" w:rsidRPr="004C130D" w:rsidRDefault="004C130D" w:rsidP="53EE7CAA">
            <w:pPr>
              <w:tabs>
                <w:tab w:val="left" w:pos="469"/>
                <w:tab w:val="left" w:pos="1189"/>
              </w:tabs>
              <w:spacing w:before="0" w:after="0"/>
              <w:ind w:left="57" w:right="-450"/>
              <w:rPr>
                <w:rFonts w:ascii="Arial" w:hAnsi="Arial" w:cs="Arial"/>
                <w:color w:val="232222" w:themeColor="text1"/>
              </w:rPr>
            </w:pPr>
            <w:r w:rsidRPr="004C130D">
              <w:rPr>
                <w:rFonts w:ascii="Arial" w:hAnsi="Arial" w:cs="Arial"/>
                <w:color w:val="232222" w:themeColor="text1"/>
              </w:rPr>
              <w:t>Program Manager Emergency Assets and Systems</w:t>
            </w:r>
          </w:p>
        </w:tc>
      </w:tr>
      <w:tr w:rsidR="00495B3B" w:rsidRPr="00495B3B" w14:paraId="35F6D00F" w14:textId="77777777" w:rsidTr="53EE7CAA">
        <w:trPr>
          <w:trHeight w:val="399"/>
        </w:trPr>
        <w:tc>
          <w:tcPr>
            <w:tcW w:w="2580" w:type="dxa"/>
            <w:tcBorders>
              <w:top w:val="nil"/>
              <w:bottom w:val="nil"/>
              <w:right w:val="nil"/>
            </w:tcBorders>
            <w:vAlign w:val="center"/>
          </w:tcPr>
          <w:p w14:paraId="55F53688" w14:textId="77777777" w:rsidR="00495B3B" w:rsidRPr="004C130D" w:rsidRDefault="00495B3B" w:rsidP="00495B3B">
            <w:pPr>
              <w:spacing w:before="0" w:after="0"/>
              <w:ind w:right="-450"/>
              <w:rPr>
                <w:rFonts w:ascii="Arial" w:hAnsi="Arial" w:cs="Arial"/>
                <w:b/>
                <w:bCs/>
                <w:color w:val="232222" w:themeColor="text1"/>
                <w:spacing w:val="-3"/>
              </w:rPr>
            </w:pPr>
            <w:r w:rsidRPr="004C130D">
              <w:rPr>
                <w:rFonts w:ascii="Arial" w:hAnsi="Arial" w:cs="Arial"/>
                <w:b/>
                <w:bCs/>
                <w:color w:val="232222" w:themeColor="text1"/>
                <w:spacing w:val="-3"/>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3723D72E" w:rsidR="00495B3B" w:rsidRPr="004C130D" w:rsidRDefault="00E20D91" w:rsidP="00495B3B">
            <w:pPr>
              <w:tabs>
                <w:tab w:val="left" w:pos="469"/>
                <w:tab w:val="left" w:pos="1189"/>
              </w:tabs>
              <w:spacing w:before="0" w:after="0"/>
              <w:ind w:left="57" w:right="-450"/>
              <w:rPr>
                <w:rFonts w:ascii="Arial" w:hAnsi="Arial" w:cs="Arial"/>
                <w:color w:val="232222" w:themeColor="text1"/>
              </w:rPr>
            </w:pPr>
            <w:r w:rsidRPr="004C130D">
              <w:rPr>
                <w:rFonts w:ascii="Arial" w:hAnsi="Arial" w:cs="Arial"/>
                <w:color w:val="232222" w:themeColor="text1"/>
              </w:rPr>
              <w:fldChar w:fldCharType="begin">
                <w:ffData>
                  <w:name w:val=""/>
                  <w:enabled/>
                  <w:calcOnExit w:val="0"/>
                  <w:checkBox>
                    <w:size w:val="26"/>
                    <w:default w:val="1"/>
                  </w:checkBox>
                </w:ffData>
              </w:fldChar>
            </w:r>
            <w:r w:rsidRPr="004C130D">
              <w:rPr>
                <w:rFonts w:ascii="Arial" w:hAnsi="Arial" w:cs="Arial"/>
                <w:color w:val="232222" w:themeColor="text1"/>
              </w:rPr>
              <w:instrText xml:space="preserve"> FORMCHECKBOX </w:instrText>
            </w:r>
            <w:r w:rsidRPr="004C130D">
              <w:rPr>
                <w:rFonts w:ascii="Arial" w:hAnsi="Arial" w:cs="Arial"/>
                <w:color w:val="232222" w:themeColor="text1"/>
              </w:rPr>
            </w:r>
            <w:r w:rsidRPr="004C130D">
              <w:rPr>
                <w:rFonts w:ascii="Arial" w:hAnsi="Arial" w:cs="Arial"/>
                <w:color w:val="232222" w:themeColor="text1"/>
              </w:rPr>
              <w:fldChar w:fldCharType="separate"/>
            </w:r>
            <w:r w:rsidRPr="004C130D">
              <w:rPr>
                <w:rFonts w:ascii="Arial" w:hAnsi="Arial" w:cs="Arial"/>
                <w:color w:val="232222" w:themeColor="text1"/>
              </w:rPr>
              <w:fldChar w:fldCharType="end"/>
            </w:r>
            <w:r w:rsidR="00495B3B" w:rsidRPr="004C130D">
              <w:rPr>
                <w:rFonts w:ascii="Arial" w:hAnsi="Arial" w:cs="Arial"/>
                <w:color w:val="232222" w:themeColor="text1"/>
              </w:rPr>
              <w:tab/>
              <w:t>Yes</w:t>
            </w:r>
            <w:r w:rsidR="00495B3B" w:rsidRPr="004C130D">
              <w:rPr>
                <w:rFonts w:ascii="Arial" w:hAnsi="Arial" w:cs="Arial"/>
                <w:color w:val="232222" w:themeColor="text1"/>
              </w:rPr>
              <w:tab/>
            </w:r>
            <w:r w:rsidR="00495B3B" w:rsidRPr="004C130D">
              <w:rPr>
                <w:rFonts w:ascii="Arial" w:hAnsi="Arial" w:cs="Arial"/>
                <w:color w:val="232222" w:themeColor="text1"/>
              </w:rPr>
              <w:fldChar w:fldCharType="begin">
                <w:ffData>
                  <w:name w:val=""/>
                  <w:enabled/>
                  <w:calcOnExit w:val="0"/>
                  <w:checkBox>
                    <w:size w:val="26"/>
                    <w:default w:val="0"/>
                    <w:checked w:val="0"/>
                  </w:checkBox>
                </w:ffData>
              </w:fldChar>
            </w:r>
            <w:r w:rsidR="00495B3B" w:rsidRPr="004C130D">
              <w:rPr>
                <w:rFonts w:ascii="Arial" w:hAnsi="Arial" w:cs="Arial"/>
                <w:color w:val="232222" w:themeColor="text1"/>
              </w:rPr>
              <w:instrText xml:space="preserve"> FORMCHECKBOX </w:instrText>
            </w:r>
            <w:r w:rsidR="00495B3B" w:rsidRPr="004C130D">
              <w:rPr>
                <w:rFonts w:ascii="Arial" w:hAnsi="Arial" w:cs="Arial"/>
                <w:color w:val="232222" w:themeColor="text1"/>
              </w:rPr>
            </w:r>
            <w:r w:rsidR="00495B3B" w:rsidRPr="004C130D">
              <w:rPr>
                <w:rFonts w:ascii="Arial" w:hAnsi="Arial" w:cs="Arial"/>
                <w:color w:val="232222" w:themeColor="text1"/>
              </w:rPr>
              <w:fldChar w:fldCharType="separate"/>
            </w:r>
            <w:r w:rsidR="00495B3B" w:rsidRPr="004C130D">
              <w:rPr>
                <w:rFonts w:ascii="Arial" w:hAnsi="Arial" w:cs="Arial"/>
                <w:color w:val="232222" w:themeColor="text1"/>
              </w:rPr>
              <w:fldChar w:fldCharType="end"/>
            </w:r>
            <w:r w:rsidR="00495B3B" w:rsidRPr="004C130D">
              <w:rPr>
                <w:rFonts w:ascii="Arial" w:hAnsi="Arial" w:cs="Arial"/>
                <w:color w:val="232222" w:themeColor="text1"/>
              </w:rPr>
              <w:t xml:space="preserve">  No                If yes, how many?</w:t>
            </w:r>
            <w:r w:rsidRPr="004C130D">
              <w:rPr>
                <w:rFonts w:ascii="Arial" w:hAnsi="Arial" w:cs="Arial"/>
                <w:color w:val="232222" w:themeColor="text1"/>
              </w:rPr>
              <w:t xml:space="preserve"> 1</w:t>
            </w:r>
          </w:p>
        </w:tc>
      </w:tr>
      <w:tr w:rsidR="00495B3B" w:rsidRPr="00495B3B" w14:paraId="70C7CF88" w14:textId="77777777" w:rsidTr="53EE7CAA">
        <w:trPr>
          <w:trHeight w:val="399"/>
        </w:trPr>
        <w:tc>
          <w:tcPr>
            <w:tcW w:w="2580" w:type="dxa"/>
            <w:tcBorders>
              <w:top w:val="nil"/>
              <w:bottom w:val="nil"/>
              <w:right w:val="nil"/>
            </w:tcBorders>
            <w:vAlign w:val="center"/>
          </w:tcPr>
          <w:p w14:paraId="58989FFF" w14:textId="77777777" w:rsidR="00495B3B" w:rsidRPr="004C130D" w:rsidRDefault="00495B3B" w:rsidP="00495B3B">
            <w:pPr>
              <w:spacing w:before="0" w:after="0"/>
              <w:ind w:right="-450"/>
              <w:rPr>
                <w:rFonts w:ascii="Arial" w:hAnsi="Arial" w:cs="Arial"/>
                <w:b/>
                <w:color w:val="232222" w:themeColor="text1"/>
              </w:rPr>
            </w:pPr>
            <w:r w:rsidRPr="004C130D">
              <w:rPr>
                <w:rFonts w:ascii="Arial" w:hAnsi="Arial" w:cs="Arial"/>
                <w:b/>
                <w:color w:val="232222" w:themeColor="text1"/>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5145FE97" w:rsidR="00495B3B" w:rsidRPr="004C130D" w:rsidRDefault="00EF5F49" w:rsidP="53EE7CAA">
            <w:pPr>
              <w:spacing w:before="0" w:after="0"/>
              <w:ind w:left="57" w:right="-450"/>
              <w:rPr>
                <w:rFonts w:ascii="Arial" w:hAnsi="Arial" w:cs="Arial"/>
                <w:color w:val="232222" w:themeColor="text1"/>
              </w:rPr>
            </w:pPr>
            <w:r w:rsidRPr="004C130D">
              <w:rPr>
                <w:rFonts w:ascii="Arial" w:hAnsi="Arial" w:cs="Arial"/>
                <w:color w:val="232222" w:themeColor="text1"/>
              </w:rPr>
              <w:t>Gabrielle Grant</w:t>
            </w:r>
            <w:r w:rsidR="004C130D" w:rsidRPr="004C130D">
              <w:rPr>
                <w:rFonts w:ascii="Arial" w:hAnsi="Arial" w:cs="Arial"/>
                <w:color w:val="232222" w:themeColor="text1"/>
              </w:rPr>
              <w:t xml:space="preserve"> via </w:t>
            </w:r>
            <w:hyperlink r:id="rId23" w:history="1">
              <w:r w:rsidR="004C130D" w:rsidRPr="004C130D">
                <w:rPr>
                  <w:rStyle w:val="Hyperlink"/>
                  <w:rFonts w:ascii="Arial" w:hAnsi="Arial" w:cs="Arial"/>
                  <w:color w:val="232222" w:themeColor="text1"/>
                </w:rPr>
                <w:t>gabrielle.grant@agriculture.vic.gov.au</w:t>
              </w:r>
            </w:hyperlink>
            <w:r w:rsidR="004C130D" w:rsidRPr="004C130D">
              <w:rPr>
                <w:rFonts w:ascii="Arial" w:hAnsi="Arial" w:cs="Arial"/>
                <w:color w:val="232222" w:themeColor="text1"/>
              </w:rPr>
              <w:t xml:space="preserve"> or 0409429944</w:t>
            </w:r>
            <w:r w:rsidR="00BF289E" w:rsidRPr="004C130D">
              <w:rPr>
                <w:rFonts w:ascii="Arial" w:hAnsi="Arial" w:cs="Arial"/>
                <w:color w:val="232222" w:themeColor="text1"/>
              </w:rPr>
              <w:t xml:space="preserve">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BE30714" w14:textId="175258D1" w:rsidR="002D52EF" w:rsidRDefault="00255340" w:rsidP="00A6544F">
      <w:pPr>
        <w:spacing w:after="0"/>
        <w:ind w:right="-8"/>
        <w:rPr>
          <w:rFonts w:cs="Calibri"/>
        </w:rPr>
      </w:pPr>
      <w:bookmarkStart w:id="2" w:name="_Hlk184118365"/>
      <w:r>
        <w:rPr>
          <w:rFonts w:cs="Calibri"/>
        </w:rPr>
        <w:t xml:space="preserve">The Project Manager </w:t>
      </w:r>
      <w:r w:rsidR="00531489">
        <w:rPr>
          <w:rFonts w:cs="Calibri"/>
        </w:rPr>
        <w:t xml:space="preserve">will lead a </w:t>
      </w:r>
      <w:r w:rsidR="00B239FE">
        <w:rPr>
          <w:rFonts w:cs="Calibri"/>
        </w:rPr>
        <w:t xml:space="preserve">project </w:t>
      </w:r>
      <w:r w:rsidR="004D35C7">
        <w:rPr>
          <w:rFonts w:cs="Calibri"/>
        </w:rPr>
        <w:t xml:space="preserve">that will </w:t>
      </w:r>
      <w:r w:rsidR="002474EF">
        <w:rPr>
          <w:rFonts w:cs="Calibri"/>
        </w:rPr>
        <w:t xml:space="preserve">procure and implement an </w:t>
      </w:r>
      <w:r w:rsidRPr="00B44273">
        <w:rPr>
          <w:rFonts w:cs="Calibri"/>
        </w:rPr>
        <w:t xml:space="preserve">emergency resource management </w:t>
      </w:r>
      <w:r w:rsidR="00253CF3">
        <w:rPr>
          <w:rFonts w:cs="Calibri"/>
        </w:rPr>
        <w:t>solution</w:t>
      </w:r>
      <w:r>
        <w:rPr>
          <w:rFonts w:cs="Calibri"/>
        </w:rPr>
        <w:t xml:space="preserve"> </w:t>
      </w:r>
      <w:r w:rsidR="00A6544F">
        <w:rPr>
          <w:rFonts w:cs="Calibri"/>
        </w:rPr>
        <w:t>for</w:t>
      </w:r>
      <w:r w:rsidR="00255317">
        <w:rPr>
          <w:rFonts w:cs="Calibri"/>
        </w:rPr>
        <w:t xml:space="preserve"> Agriculture Victoria</w:t>
      </w:r>
      <w:r w:rsidR="009372BA">
        <w:rPr>
          <w:rFonts w:cs="Calibri"/>
        </w:rPr>
        <w:t xml:space="preserve"> to </w:t>
      </w:r>
      <w:r w:rsidR="002D52EF">
        <w:rPr>
          <w:rFonts w:cs="Calibri"/>
        </w:rPr>
        <w:t>enhance Agriculture Victoria’s biosecurity and agriculture emergency responses.</w:t>
      </w:r>
    </w:p>
    <w:p w14:paraId="1F43720D" w14:textId="6A0CFBEF" w:rsidR="0059187D" w:rsidRDefault="0059187D" w:rsidP="00767172">
      <w:pPr>
        <w:spacing w:after="0"/>
        <w:ind w:right="-8"/>
        <w:rPr>
          <w:rFonts w:cs="Calibri"/>
        </w:rPr>
      </w:pPr>
      <w:r w:rsidRPr="0059187D">
        <w:rPr>
          <w:rFonts w:cs="Calibri"/>
        </w:rPr>
        <w:t xml:space="preserve">This position will be responsible for meeting timeframes, </w:t>
      </w:r>
      <w:r w:rsidR="008A4168">
        <w:rPr>
          <w:rFonts w:cs="Calibri"/>
        </w:rPr>
        <w:t xml:space="preserve">managing risks, </w:t>
      </w:r>
      <w:r w:rsidRPr="0059187D">
        <w:rPr>
          <w:rFonts w:cs="Calibri"/>
        </w:rPr>
        <w:t>collaborating and negotiating with stakeholders</w:t>
      </w:r>
      <w:r w:rsidR="001054D1">
        <w:rPr>
          <w:rFonts w:cs="Calibri"/>
        </w:rPr>
        <w:t xml:space="preserve"> and </w:t>
      </w:r>
      <w:r w:rsidRPr="0059187D">
        <w:rPr>
          <w:rFonts w:cs="Calibri"/>
        </w:rPr>
        <w:t>managing contracted works.</w:t>
      </w:r>
    </w:p>
    <w:p w14:paraId="4C1D6181" w14:textId="0B7FEAE2" w:rsidR="009B50F5" w:rsidRDefault="009B50F5" w:rsidP="00767172">
      <w:pPr>
        <w:spacing w:after="0"/>
        <w:ind w:right="-8"/>
        <w:rPr>
          <w:rFonts w:cs="Calibri"/>
        </w:rPr>
      </w:pPr>
      <w:r w:rsidRPr="009B50F5">
        <w:rPr>
          <w:rFonts w:cs="Calibri"/>
        </w:rPr>
        <w:t>This role requires excellent pro</w:t>
      </w:r>
      <w:r>
        <w:rPr>
          <w:rFonts w:cs="Calibri"/>
        </w:rPr>
        <w:t xml:space="preserve">ject </w:t>
      </w:r>
      <w:r w:rsidRPr="009B50F5">
        <w:rPr>
          <w:rFonts w:cs="Calibri"/>
        </w:rPr>
        <w:t>management and communication skills, strong liaison and negotiation skills</w:t>
      </w:r>
      <w:r w:rsidR="00E2586B">
        <w:rPr>
          <w:rFonts w:cs="Calibri"/>
        </w:rPr>
        <w:t xml:space="preserve"> as well as </w:t>
      </w:r>
      <w:r w:rsidRPr="009B50F5">
        <w:rPr>
          <w:rFonts w:cs="Calibri"/>
        </w:rPr>
        <w:t>demonstrated ability to problem solve and make decisions to achieve required outcomes.</w:t>
      </w:r>
    </w:p>
    <w:p w14:paraId="5140194A" w14:textId="7070550A" w:rsidR="008908A9" w:rsidRDefault="008908A9" w:rsidP="00767172">
      <w:pPr>
        <w:spacing w:after="0"/>
        <w:ind w:right="-8"/>
        <w:rPr>
          <w:rFonts w:cs="Calibri"/>
        </w:rPr>
      </w:pPr>
      <w:r w:rsidRPr="008908A9">
        <w:rPr>
          <w:rFonts w:cs="Calibri"/>
        </w:rPr>
        <w:t xml:space="preserve">The successful applicant will work effectively as a member of a team, enjoy flexible working arrangements and </w:t>
      </w:r>
      <w:proofErr w:type="gramStart"/>
      <w:r w:rsidRPr="008908A9">
        <w:rPr>
          <w:rFonts w:cs="Calibri"/>
        </w:rPr>
        <w:t>have the ability to</w:t>
      </w:r>
      <w:proofErr w:type="gramEnd"/>
      <w:r w:rsidRPr="008908A9">
        <w:rPr>
          <w:rFonts w:cs="Calibri"/>
        </w:rPr>
        <w:t xml:space="preserve"> work proactively with a cross section of business areas to deliver project results.</w:t>
      </w:r>
    </w:p>
    <w:bookmarkEnd w:id="2"/>
    <w:p w14:paraId="41667846" w14:textId="49CD52C9" w:rsidR="00767172" w:rsidRDefault="00767172" w:rsidP="00767172">
      <w:pPr>
        <w:spacing w:after="0"/>
        <w:ind w:right="-8"/>
        <w:rPr>
          <w:rFonts w:cs="Calibri"/>
        </w:rPr>
      </w:pP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3B980AD4" w14:textId="77777777" w:rsidR="00815CFC" w:rsidRDefault="00815CFC" w:rsidP="00815CFC">
      <w:pPr>
        <w:tabs>
          <w:tab w:val="left" w:pos="-720"/>
          <w:tab w:val="left" w:pos="0"/>
          <w:tab w:val="left" w:pos="720"/>
          <w:tab w:val="left" w:pos="1440"/>
          <w:tab w:val="left" w:pos="2160"/>
          <w:tab w:val="left" w:pos="2880"/>
          <w:tab w:val="left" w:pos="3600"/>
          <w:tab w:val="left" w:pos="4320"/>
        </w:tabs>
        <w:autoSpaceDE w:val="0"/>
        <w:autoSpaceDN w:val="0"/>
        <w:adjustRightInd w:val="0"/>
        <w:spacing w:after="0"/>
      </w:pPr>
      <w:r w:rsidRPr="00BA7C75">
        <w:rPr>
          <w:b/>
          <w:bCs/>
        </w:rPr>
        <w:t>Agriculture Victoria</w:t>
      </w:r>
      <w:r>
        <w:t xml:space="preserve"> works with industry and community stakeholders to support the agriculture, food and fibre sector to become more globally competitive, innovative and resilient. </w:t>
      </w:r>
    </w:p>
    <w:p w14:paraId="1884EFA6" w14:textId="77777777" w:rsidR="00815CFC" w:rsidRDefault="00815CFC" w:rsidP="00815CFC">
      <w:pPr>
        <w:tabs>
          <w:tab w:val="left" w:pos="-720"/>
          <w:tab w:val="left" w:pos="0"/>
          <w:tab w:val="left" w:pos="720"/>
          <w:tab w:val="left" w:pos="1440"/>
          <w:tab w:val="left" w:pos="2160"/>
          <w:tab w:val="left" w:pos="2880"/>
          <w:tab w:val="left" w:pos="3600"/>
          <w:tab w:val="left" w:pos="4320"/>
        </w:tabs>
        <w:autoSpaceDE w:val="0"/>
        <w:autoSpaceDN w:val="0"/>
        <w:adjustRightInd w:val="0"/>
        <w:spacing w:after="0"/>
      </w:pPr>
      <w:r>
        <w:t>Agriculture Victoria consists of Agriculture Victoria Research, Biosecurity and Agriculture Services, Agriculture Policy, Animal Welfare Victoria and Agriculture Regulatory Policy &amp; Programs, and Agriculture Victoria Business and Finance Services.  Across these areas Agriculture Victoria delivers:</w:t>
      </w:r>
      <w:r>
        <w:br/>
      </w:r>
    </w:p>
    <w:p w14:paraId="3EEA7252" w14:textId="77777777" w:rsidR="00815CFC" w:rsidRDefault="00815CFC" w:rsidP="00AE496A">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lastRenderedPageBreak/>
        <w:t>Policy and program development for agriculture, food safety, food security, biosecurity, agriculture and veterinary chemicals</w:t>
      </w:r>
    </w:p>
    <w:p w14:paraId="43308469" w14:textId="77777777" w:rsidR="00815CFC" w:rsidRDefault="00815CFC" w:rsidP="00AE496A">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Domestic animal and animal welfare research, policy, education and compliance</w:t>
      </w:r>
    </w:p>
    <w:p w14:paraId="37549B11" w14:textId="77777777" w:rsidR="00815CFC" w:rsidRDefault="00815CFC" w:rsidP="00AE496A">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Emergency preparedness, response and recovery</w:t>
      </w:r>
    </w:p>
    <w:p w14:paraId="43CDBCBC" w14:textId="77777777" w:rsidR="00815CFC" w:rsidRDefault="00815CFC" w:rsidP="00AE496A">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Research in science and technology leading to innovative farming systems, products and services</w:t>
      </w:r>
    </w:p>
    <w:p w14:paraId="46CE3ECE" w14:textId="77777777" w:rsidR="00815CFC" w:rsidRDefault="00815CFC" w:rsidP="00AE496A">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Facilitation of development projects</w:t>
      </w:r>
    </w:p>
    <w:p w14:paraId="714C3BC0" w14:textId="77777777" w:rsidR="00815CFC" w:rsidRDefault="00815CFC" w:rsidP="00AE496A">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Community and industry engagement, education, practice change and enforcement services</w:t>
      </w:r>
    </w:p>
    <w:p w14:paraId="149D2991" w14:textId="77777777" w:rsidR="00815CFC" w:rsidRDefault="00815CFC" w:rsidP="00AE496A">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Regulation and oversight of statutory regulators</w:t>
      </w:r>
    </w:p>
    <w:p w14:paraId="6C505A0B" w14:textId="77777777" w:rsidR="00815CFC" w:rsidRPr="009D3372" w:rsidRDefault="00815CFC" w:rsidP="00AE496A">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Assistance to drive export activity, market access and investment attraction.</w:t>
      </w:r>
    </w:p>
    <w:p w14:paraId="3543246D" w14:textId="77777777" w:rsidR="005801B0" w:rsidRDefault="005801B0" w:rsidP="005801B0">
      <w:pPr>
        <w:pStyle w:val="ListParagraph"/>
        <w:tabs>
          <w:tab w:val="left" w:pos="10178"/>
        </w:tabs>
        <w:spacing w:before="0" w:after="0"/>
        <w:ind w:left="0" w:right="114"/>
        <w:rPr>
          <w:rFonts w:ascii="Arial" w:eastAsia="Arial" w:hAnsi="Arial" w:cs="Arial"/>
          <w:i/>
          <w:iCs/>
          <w:color w:val="000000"/>
        </w:rPr>
      </w:pPr>
      <w:bookmarkStart w:id="3" w:name="_Hlk184118406"/>
    </w:p>
    <w:p w14:paraId="781654B8" w14:textId="1A6BD124" w:rsidR="005801B0" w:rsidRPr="005801B0" w:rsidRDefault="005801B0" w:rsidP="005801B0">
      <w:pPr>
        <w:pStyle w:val="ListParagraph"/>
        <w:tabs>
          <w:tab w:val="left" w:pos="10178"/>
        </w:tabs>
        <w:spacing w:before="0" w:after="0"/>
        <w:ind w:left="0" w:right="114"/>
        <w:rPr>
          <w:rFonts w:ascii="Arial" w:eastAsia="Arial" w:hAnsi="Arial" w:cs="Arial"/>
          <w:color w:val="000000"/>
        </w:rPr>
      </w:pPr>
      <w:r w:rsidRPr="005801B0">
        <w:rPr>
          <w:rFonts w:ascii="Arial" w:eastAsia="Arial" w:hAnsi="Arial" w:cs="Arial"/>
          <w:i/>
          <w:iCs/>
          <w:color w:val="000000"/>
        </w:rPr>
        <w:t>The Division</w:t>
      </w:r>
      <w:r w:rsidRPr="005801B0">
        <w:rPr>
          <w:rFonts w:ascii="Arial" w:eastAsia="Arial" w:hAnsi="Arial" w:cs="Arial"/>
          <w:b/>
          <w:bCs/>
          <w:color w:val="000000"/>
        </w:rPr>
        <w:t xml:space="preserve"> </w:t>
      </w:r>
    </w:p>
    <w:p w14:paraId="0BBD14A7" w14:textId="77777777" w:rsidR="005801B0" w:rsidRPr="005801B0" w:rsidRDefault="005801B0" w:rsidP="005801B0">
      <w:pPr>
        <w:pStyle w:val="ListParagraph"/>
        <w:ind w:left="0"/>
        <w:rPr>
          <w:rFonts w:ascii="Arial" w:eastAsia="Arial" w:hAnsi="Arial" w:cs="Arial"/>
          <w:color w:val="000000"/>
        </w:rPr>
      </w:pPr>
      <w:r w:rsidRPr="005801B0">
        <w:rPr>
          <w:b/>
          <w:bCs/>
        </w:rPr>
        <w:t>The Agriculture Sector Development and Services (ASDS)</w:t>
      </w:r>
      <w:r w:rsidRPr="005801B0">
        <w:rPr>
          <w:rFonts w:ascii="Arial" w:eastAsia="Arial" w:hAnsi="Arial" w:cs="Arial"/>
          <w:color w:val="000000"/>
        </w:rPr>
        <w:t xml:space="preserve"> Division plays a vital role in supporting the sustainable growth, resilience, and competitiveness of Victoria’s agriculture sector. It delivers tailored programs and technical services, leads initiatives on climate adaptation and business resilience and recovery, and works closely with government and industry to drive investment, modernise practices, and strengthen capability. Through strong regional engagement and collaboration, ASDS ensures responsive, locally informed service delivery and maintains key strategic relationships for the Agriculture Victoria and DEECA. It also plays a critical role in all-hazard emergency management, underpinned by robust governance, trained personnel, and essential infrastructure. ASDS delivers critical IT infrastructure and business systems, leading the Technology Modernisation Program and digital communications, strategy, and online service improvements. Together, these integrated functions enable the ASDS to drive innovation, support evidence-based decision-making, and position Victoria’s agricultural sector for a sustainable, resilient future.</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5C0C056" w14:textId="26046767" w:rsidR="00703244" w:rsidRDefault="001D52CD" w:rsidP="000231A2">
      <w:pPr>
        <w:pStyle w:val="ListBullet"/>
      </w:pPr>
      <w:r w:rsidRPr="001D52CD">
        <w:t xml:space="preserve">To project manage the delivery of </w:t>
      </w:r>
      <w:r w:rsidR="002B2F21" w:rsidRPr="00A61C88">
        <w:t xml:space="preserve">Agriculture Victoria Emergency Resource Management System </w:t>
      </w:r>
      <w:r w:rsidR="00046569">
        <w:t xml:space="preserve">project </w:t>
      </w:r>
      <w:r w:rsidR="00CC3AB7">
        <w:t xml:space="preserve">within </w:t>
      </w:r>
      <w:r w:rsidR="00703244" w:rsidRPr="00A61C88">
        <w:t xml:space="preserve">resourcing, timeline and budget parameters.  </w:t>
      </w:r>
    </w:p>
    <w:p w14:paraId="6E9F676D" w14:textId="3DE79A82" w:rsidR="00703244" w:rsidRPr="00A61C88" w:rsidRDefault="00703244" w:rsidP="006D6412">
      <w:pPr>
        <w:pStyle w:val="ListBullet"/>
      </w:pPr>
      <w:r w:rsidRPr="00A61C88">
        <w:t>Monitoring and evaluating the project to ensure the project objectives are met.</w:t>
      </w:r>
    </w:p>
    <w:p w14:paraId="480BC55C" w14:textId="40D2B7A6" w:rsidR="003E24DF" w:rsidRDefault="003345C2" w:rsidP="00C93C26">
      <w:pPr>
        <w:pStyle w:val="ListBullet"/>
      </w:pPr>
      <w:r>
        <w:t xml:space="preserve">Manage </w:t>
      </w:r>
      <w:r w:rsidR="008738F5" w:rsidRPr="008738F5">
        <w:t>strong network</w:t>
      </w:r>
      <w:r w:rsidR="002A1185">
        <w:t xml:space="preserve"> re</w:t>
      </w:r>
      <w:r w:rsidR="008E3DD5">
        <w:t>lationships</w:t>
      </w:r>
      <w:r w:rsidR="008738F5" w:rsidRPr="008738F5">
        <w:t xml:space="preserve"> to bring together technical and operational requirements </w:t>
      </w:r>
      <w:r w:rsidR="003E24DF">
        <w:t>e</w:t>
      </w:r>
      <w:r w:rsidR="003E24DF" w:rsidRPr="003F472A">
        <w:t>nsur</w:t>
      </w:r>
      <w:r w:rsidR="003E24DF">
        <w:t>ing</w:t>
      </w:r>
      <w:r w:rsidR="003E24DF" w:rsidRPr="003F472A">
        <w:t xml:space="preserve"> the project is delivered in accordance with </w:t>
      </w:r>
      <w:r w:rsidR="00B31A1A">
        <w:t>business objecti</w:t>
      </w:r>
      <w:r w:rsidR="00C921B2">
        <w:t>ves</w:t>
      </w:r>
      <w:r w:rsidR="003E24DF" w:rsidRPr="003F472A">
        <w:t xml:space="preserve">.  </w:t>
      </w:r>
    </w:p>
    <w:p w14:paraId="4AFF0528" w14:textId="3F5321E1" w:rsidR="003F472A" w:rsidRPr="003F472A" w:rsidRDefault="00703244" w:rsidP="0078647A">
      <w:pPr>
        <w:pStyle w:val="ListBullet"/>
      </w:pPr>
      <w:r w:rsidRPr="003F472A">
        <w:t>Provide authoritative advice to internal and external stakeholders. Document information in a structured, comprehensive and concise way for the benefit of diverse audiences. Prepare high-quality briefs, submissions, reports, presentations and other documents to support project delivery.</w:t>
      </w:r>
    </w:p>
    <w:p w14:paraId="33B307F7" w14:textId="32037DD4" w:rsidR="00703244" w:rsidRPr="003F472A" w:rsidRDefault="00E2630A" w:rsidP="0078647A">
      <w:pPr>
        <w:pStyle w:val="ListBullet"/>
      </w:pPr>
      <w:r w:rsidRPr="003F472A">
        <w:t xml:space="preserve">Collaborate with project managers across the DEECA Emergency Resource Management Program </w:t>
      </w:r>
      <w:r w:rsidR="003F472A" w:rsidRPr="003F472A">
        <w:t>to ensure Agriculture Victoria’s business requirements and priorities are considered in project planning.</w:t>
      </w:r>
    </w:p>
    <w:p w14:paraId="1E73CEC7" w14:textId="1A605349" w:rsidR="00703244" w:rsidRPr="00A61C88" w:rsidRDefault="00703244" w:rsidP="0078647A">
      <w:pPr>
        <w:pStyle w:val="ListBullet"/>
      </w:pPr>
      <w:r w:rsidRPr="00A61C88">
        <w:t xml:space="preserve">Represent the project on committees and at forums, workshops, meetings within and outside </w:t>
      </w:r>
      <w:r w:rsidR="00F47A87">
        <w:t>DEECA</w:t>
      </w:r>
      <w:r w:rsidRPr="00A61C88">
        <w:t>, including organising and facilitating technical and business workshops.</w:t>
      </w:r>
    </w:p>
    <w:p w14:paraId="7408DC84" w14:textId="654CA682" w:rsidR="00540FF8" w:rsidRPr="00742D04" w:rsidRDefault="00540FF8" w:rsidP="00540FF8">
      <w:pPr>
        <w:pStyle w:val="ListBullet"/>
      </w:pPr>
      <w:r w:rsidRPr="00742D04">
        <w:t>Develop and lead priority projects, aligned with the division and branch priorities, to meet key stakeholder expectations. Participate in key leadership, strategic planning and program and project development activities</w:t>
      </w:r>
      <w:r w:rsidR="00820509">
        <w:t>.</w:t>
      </w:r>
    </w:p>
    <w:p w14:paraId="5BD07DDC" w14:textId="343D7F40" w:rsidR="00703244" w:rsidRDefault="00703244" w:rsidP="0078647A">
      <w:pPr>
        <w:pStyle w:val="ListBullet"/>
      </w:pPr>
      <w:r w:rsidRPr="00A61C88">
        <w:t>Adopt and apply OH&amp;S policies and procedures to ensure a safe work environment and support the Department’s role in emergency management.</w:t>
      </w:r>
    </w:p>
    <w:p w14:paraId="0D876AD2" w14:textId="6D91EBD9" w:rsidR="009A4D89" w:rsidRPr="00BF289E" w:rsidRDefault="00495B3B" w:rsidP="00BF289E">
      <w:pPr>
        <w:pStyle w:val="ListBullet"/>
        <w:rPr>
          <w:rFonts w:ascii="Arial" w:hAnsi="Arial" w:cs="Arial"/>
          <w:color w:val="363534"/>
          <w:szCs w:val="22"/>
        </w:rPr>
      </w:pPr>
      <w:r w:rsidRPr="00742D04">
        <w:t>To practice cultural</w:t>
      </w:r>
      <w:r w:rsidRPr="00495B3B">
        <w:rPr>
          <w:rFonts w:ascii="Arial" w:hAnsi="Arial" w:cs="Arial"/>
          <w:color w:val="363534"/>
          <w:szCs w:val="22"/>
        </w:rPr>
        <w:t xml:space="preserve"> safety by creating environments, relationships and systems free from racism and discrimination so that people can feel safe, valued and able to participate.</w:t>
      </w:r>
    </w:p>
    <w:bookmarkEnd w:id="3"/>
    <w:p w14:paraId="3D3807B0" w14:textId="7CCADCD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5C697C8" w14:textId="087BB5B1" w:rsidR="000D1A82" w:rsidRDefault="000D1A82" w:rsidP="00AE496A">
      <w:pPr>
        <w:pStyle w:val="ListParagraph"/>
        <w:numPr>
          <w:ilvl w:val="0"/>
          <w:numId w:val="21"/>
        </w:numPr>
      </w:pPr>
      <w:bookmarkStart w:id="4" w:name="_Hlk184118387"/>
      <w:r w:rsidRPr="00A14921">
        <w:t>A tertiary degree or industry recognised qualification in the development and management of business and information systems</w:t>
      </w:r>
      <w:r w:rsidR="007D60AC">
        <w:t xml:space="preserve"> would be well regarded. </w:t>
      </w:r>
    </w:p>
    <w:p w14:paraId="649A782E" w14:textId="33245A2F" w:rsidR="009E2D29" w:rsidRDefault="009E2D29" w:rsidP="00AE496A">
      <w:pPr>
        <w:pStyle w:val="ListParagraph"/>
        <w:numPr>
          <w:ilvl w:val="0"/>
          <w:numId w:val="21"/>
        </w:numPr>
      </w:pPr>
      <w:r w:rsidRPr="00C1516E">
        <w:t xml:space="preserve">Experience in designing and implementing complex </w:t>
      </w:r>
      <w:r>
        <w:t xml:space="preserve">information technology or business </w:t>
      </w:r>
      <w:r w:rsidRPr="00C1516E">
        <w:t xml:space="preserve">systems would be well regarded. </w:t>
      </w:r>
    </w:p>
    <w:bookmarkEnd w:id="4"/>
    <w:p w14:paraId="53B67B65" w14:textId="77777777" w:rsidR="00BF289E" w:rsidRDefault="00BF289E" w:rsidP="00495B3B">
      <w:pPr>
        <w:spacing w:before="160" w:after="0"/>
        <w:rPr>
          <w:rFonts w:ascii="Arial" w:hAnsi="Arial" w:cs="Arial"/>
          <w:b/>
          <w:color w:val="363534"/>
        </w:rPr>
      </w:pPr>
    </w:p>
    <w:p w14:paraId="54B7E758" w14:textId="77777777" w:rsidR="00BF289E" w:rsidRDefault="00BF289E" w:rsidP="00495B3B">
      <w:pPr>
        <w:spacing w:before="160" w:after="0"/>
        <w:rPr>
          <w:rFonts w:ascii="Arial" w:hAnsi="Arial" w:cs="Arial"/>
          <w:b/>
          <w:color w:val="363534"/>
        </w:rPr>
      </w:pPr>
    </w:p>
    <w:p w14:paraId="62DD3F46" w14:textId="1AA8B1C1" w:rsidR="00495B3B" w:rsidRPr="00495B3B" w:rsidRDefault="00495B3B" w:rsidP="00495B3B">
      <w:pPr>
        <w:spacing w:before="160" w:after="0"/>
        <w:rPr>
          <w:rFonts w:ascii="Arial" w:hAnsi="Arial" w:cs="Arial"/>
          <w:b/>
          <w:color w:val="363534"/>
        </w:rPr>
      </w:pPr>
      <w:r w:rsidRPr="00495B3B">
        <w:rPr>
          <w:rFonts w:ascii="Arial" w:hAnsi="Arial" w:cs="Arial"/>
          <w:b/>
          <w:color w:val="363534"/>
        </w:rPr>
        <w:lastRenderedPageBreak/>
        <w:t>Capabilities</w:t>
      </w:r>
    </w:p>
    <w:p w14:paraId="1EBE7740" w14:textId="77777777" w:rsidR="00392E7E" w:rsidRPr="004B70E7" w:rsidRDefault="00392E7E" w:rsidP="00392E7E">
      <w:pPr>
        <w:numPr>
          <w:ilvl w:val="0"/>
          <w:numId w:val="16"/>
        </w:numPr>
        <w:spacing w:before="60" w:after="0" w:line="240" w:lineRule="auto"/>
        <w:ind w:left="357" w:hanging="357"/>
        <w:rPr>
          <w:rFonts w:ascii="Arial" w:hAnsi="Arial" w:cs="Arial"/>
          <w:color w:val="000000"/>
          <w:lang w:eastAsia="zh-CN"/>
        </w:rPr>
      </w:pPr>
      <w:r>
        <w:rPr>
          <w:rFonts w:ascii="Arial" w:hAnsi="Arial" w:cs="Arial"/>
          <w:b/>
          <w:bCs/>
          <w:color w:val="000000"/>
          <w:lang w:eastAsia="zh-CN"/>
        </w:rPr>
        <w:t xml:space="preserve">Leadership </w:t>
      </w:r>
      <w:r w:rsidRPr="004B70E7">
        <w:rPr>
          <w:rFonts w:ascii="Arial" w:hAnsi="Arial" w:cs="Arial"/>
          <w:color w:val="000000"/>
          <w:lang w:eastAsia="zh-CN"/>
        </w:rPr>
        <w:t>-</w:t>
      </w:r>
      <w:r>
        <w:rPr>
          <w:rFonts w:ascii="Arial" w:hAnsi="Arial" w:cs="Arial"/>
          <w:b/>
          <w:bCs/>
          <w:color w:val="000000"/>
          <w:lang w:eastAsia="zh-CN"/>
        </w:rPr>
        <w:t xml:space="preserve"> </w:t>
      </w:r>
      <w:r w:rsidRPr="00CE5A2D">
        <w:t xml:space="preserve">Advanced and demonstrated leadership skills for decision making, working well with others in a team environment and professionally interacting with a broader group of project partners and participants. </w:t>
      </w:r>
    </w:p>
    <w:p w14:paraId="261A4456" w14:textId="758C66D2" w:rsidR="00392E7E" w:rsidRPr="00B53AFF" w:rsidRDefault="00392E7E" w:rsidP="00392E7E">
      <w:pPr>
        <w:numPr>
          <w:ilvl w:val="0"/>
          <w:numId w:val="16"/>
        </w:numPr>
        <w:spacing w:before="60" w:after="0" w:line="240" w:lineRule="auto"/>
        <w:ind w:left="357" w:hanging="357"/>
        <w:rPr>
          <w:rFonts w:ascii="Arial" w:hAnsi="Arial" w:cs="Arial"/>
          <w:color w:val="000000"/>
          <w:lang w:eastAsia="zh-CN"/>
        </w:rPr>
      </w:pPr>
      <w:r w:rsidRPr="00EA1C9F">
        <w:rPr>
          <w:rFonts w:ascii="Arial" w:hAnsi="Arial" w:cs="Arial"/>
          <w:b/>
          <w:bCs/>
          <w:color w:val="000000"/>
          <w:lang w:eastAsia="zh-CN"/>
        </w:rPr>
        <w:t>Project delivery</w:t>
      </w:r>
      <w:r>
        <w:rPr>
          <w:rFonts w:ascii="Arial" w:hAnsi="Arial" w:cs="Arial"/>
          <w:color w:val="000000"/>
          <w:lang w:eastAsia="zh-CN"/>
        </w:rPr>
        <w:t xml:space="preserve"> </w:t>
      </w:r>
      <w:r>
        <w:t>-</w:t>
      </w:r>
      <w:r w:rsidRPr="001624A3">
        <w:t xml:space="preserve"> </w:t>
      </w:r>
      <w:r>
        <w:t>A</w:t>
      </w:r>
      <w:r w:rsidRPr="001624A3">
        <w:t xml:space="preserve">bility in </w:t>
      </w:r>
      <w:r>
        <w:t>managing complex high-profile projects. E</w:t>
      </w:r>
      <w:r w:rsidRPr="00CE5A2D">
        <w:t>nable achievement of outcomes</w:t>
      </w:r>
      <w:r>
        <w:t xml:space="preserve"> (e.g. </w:t>
      </w:r>
      <w:r w:rsidRPr="00CE5A2D">
        <w:t>success measures, roles and responsibilities, progress monitoring</w:t>
      </w:r>
      <w:r>
        <w:t>, risk management)</w:t>
      </w:r>
      <w:r w:rsidRPr="00CE5A2D">
        <w:t xml:space="preserve"> </w:t>
      </w:r>
      <w:r>
        <w:t xml:space="preserve">to </w:t>
      </w:r>
      <w:r w:rsidRPr="00CE5A2D">
        <w:t>maximise probability of success.</w:t>
      </w:r>
    </w:p>
    <w:p w14:paraId="5535BCDE" w14:textId="290B2172" w:rsidR="0003783F" w:rsidRPr="0003783F" w:rsidRDefault="0003783F" w:rsidP="00AE496A">
      <w:pPr>
        <w:numPr>
          <w:ilvl w:val="0"/>
          <w:numId w:val="16"/>
        </w:numPr>
        <w:spacing w:before="60" w:after="0" w:line="240" w:lineRule="auto"/>
        <w:ind w:left="357" w:hanging="357"/>
        <w:rPr>
          <w:rFonts w:ascii="Arial" w:hAnsi="Arial" w:cs="Arial"/>
          <w:color w:val="000000"/>
          <w:lang w:eastAsia="zh-CN"/>
        </w:rPr>
      </w:pPr>
      <w:r w:rsidRPr="0003783F">
        <w:rPr>
          <w:rFonts w:ascii="Arial" w:hAnsi="Arial" w:cs="Arial"/>
          <w:b/>
          <w:bCs/>
          <w:color w:val="000000"/>
          <w:lang w:eastAsia="zh-CN"/>
        </w:rPr>
        <w:t>Stakeholder management</w:t>
      </w:r>
      <w:r>
        <w:rPr>
          <w:rFonts w:ascii="Arial" w:hAnsi="Arial" w:cs="Arial"/>
          <w:color w:val="000000"/>
          <w:lang w:eastAsia="zh-CN"/>
        </w:rPr>
        <w:t xml:space="preserve"> - </w:t>
      </w:r>
      <w:r w:rsidRPr="0003783F">
        <w:rPr>
          <w:color w:val="000000"/>
        </w:rPr>
        <w:t>Identifies and manages a range of complex and often competing needs; Facilitates innovative solutions to resolve stakeholder issues.</w:t>
      </w:r>
    </w:p>
    <w:p w14:paraId="479E1D19" w14:textId="02FCAFC4" w:rsidR="00EA1C9F" w:rsidRDefault="000158E6" w:rsidP="00AE496A">
      <w:pPr>
        <w:numPr>
          <w:ilvl w:val="0"/>
          <w:numId w:val="16"/>
        </w:numPr>
        <w:spacing w:before="60" w:after="0" w:line="240" w:lineRule="auto"/>
        <w:ind w:left="357" w:hanging="357"/>
        <w:rPr>
          <w:rFonts w:ascii="Arial" w:hAnsi="Arial" w:cs="Arial"/>
          <w:color w:val="000000"/>
          <w:lang w:eastAsia="zh-CN"/>
        </w:rPr>
      </w:pPr>
      <w:r w:rsidRPr="000158E6">
        <w:rPr>
          <w:rFonts w:ascii="Arial" w:hAnsi="Arial" w:cs="Arial"/>
          <w:b/>
          <w:bCs/>
          <w:color w:val="000000"/>
          <w:lang w:eastAsia="zh-CN"/>
        </w:rPr>
        <w:t>Communicate with impact</w:t>
      </w:r>
      <w:r>
        <w:rPr>
          <w:rFonts w:ascii="Arial" w:hAnsi="Arial" w:cs="Arial"/>
          <w:color w:val="000000"/>
          <w:lang w:eastAsia="zh-CN"/>
        </w:rPr>
        <w:t xml:space="preserve"> - i</w:t>
      </w:r>
      <w:r w:rsidRPr="000158E6">
        <w:rPr>
          <w:rFonts w:ascii="Arial" w:hAnsi="Arial" w:cs="Arial"/>
          <w:color w:val="000000"/>
          <w:lang w:eastAsia="zh-CN"/>
        </w:rPr>
        <w:t>dentifies key messages &amp; information required for decision-making; Provides high level advice on influencing and the needs of target audiences; Provides advice on the content and style appropriate to the audience.</w:t>
      </w:r>
    </w:p>
    <w:p w14:paraId="19CBD095" w14:textId="641B451F" w:rsidR="00A113CE" w:rsidRPr="00A113CE" w:rsidRDefault="00BE2F09" w:rsidP="00A113CE">
      <w:pPr>
        <w:numPr>
          <w:ilvl w:val="0"/>
          <w:numId w:val="16"/>
        </w:numPr>
        <w:spacing w:before="60" w:after="0" w:line="240" w:lineRule="auto"/>
        <w:ind w:left="357" w:hanging="357"/>
        <w:rPr>
          <w:rFonts w:ascii="Arial" w:hAnsi="Arial" w:cs="Arial"/>
          <w:color w:val="000000"/>
          <w:lang w:eastAsia="zh-CN"/>
        </w:rPr>
      </w:pPr>
      <w:r>
        <w:rPr>
          <w:rFonts w:ascii="Arial" w:hAnsi="Arial" w:cs="Arial"/>
          <w:b/>
          <w:bCs/>
          <w:color w:val="000000"/>
          <w:lang w:eastAsia="zh-CN"/>
        </w:rPr>
        <w:t xml:space="preserve">Government </w:t>
      </w:r>
      <w:r w:rsidR="00946847">
        <w:rPr>
          <w:rFonts w:ascii="Arial" w:hAnsi="Arial" w:cs="Arial"/>
          <w:b/>
          <w:bCs/>
          <w:color w:val="000000"/>
          <w:lang w:eastAsia="zh-CN"/>
        </w:rPr>
        <w:t>Understanding</w:t>
      </w:r>
      <w:r w:rsidRPr="00A113CE">
        <w:rPr>
          <w:rFonts w:ascii="Arial" w:hAnsi="Arial" w:cs="Arial"/>
          <w:color w:val="000000"/>
          <w:lang w:eastAsia="zh-CN"/>
        </w:rPr>
        <w:t xml:space="preserve"> </w:t>
      </w:r>
      <w:r w:rsidR="0003329B">
        <w:rPr>
          <w:rFonts w:ascii="Arial" w:hAnsi="Arial" w:cs="Arial"/>
          <w:color w:val="000000"/>
          <w:lang w:eastAsia="zh-CN"/>
        </w:rPr>
        <w:t>–</w:t>
      </w:r>
      <w:r>
        <w:rPr>
          <w:rFonts w:ascii="Arial" w:hAnsi="Arial" w:cs="Arial"/>
          <w:color w:val="000000"/>
          <w:lang w:eastAsia="zh-CN"/>
        </w:rPr>
        <w:t xml:space="preserve"> </w:t>
      </w:r>
      <w:r w:rsidR="00946847">
        <w:rPr>
          <w:rFonts w:ascii="Arial" w:hAnsi="Arial" w:cs="Arial"/>
          <w:color w:val="000000"/>
          <w:lang w:eastAsia="zh-CN"/>
        </w:rPr>
        <w:t>U</w:t>
      </w:r>
      <w:r w:rsidR="00A113CE" w:rsidRPr="00A113CE">
        <w:rPr>
          <w:rFonts w:ascii="Arial" w:hAnsi="Arial" w:cs="Arial"/>
          <w:color w:val="000000"/>
          <w:lang w:eastAsia="zh-CN"/>
        </w:rPr>
        <w:t>nderstand</w:t>
      </w:r>
      <w:r w:rsidR="00946847">
        <w:rPr>
          <w:rFonts w:ascii="Arial" w:hAnsi="Arial" w:cs="Arial"/>
          <w:color w:val="000000"/>
          <w:lang w:eastAsia="zh-CN"/>
        </w:rPr>
        <w:t>s</w:t>
      </w:r>
      <w:r w:rsidR="00A113CE" w:rsidRPr="00A113CE">
        <w:rPr>
          <w:rFonts w:ascii="Arial" w:hAnsi="Arial" w:cs="Arial"/>
          <w:color w:val="000000"/>
          <w:lang w:eastAsia="zh-CN"/>
        </w:rPr>
        <w:t xml:space="preserve"> culture, structure, processes and operations of government.</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5"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C130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C130D">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1BC9D3DA" w:rsidR="00495B3B" w:rsidRPr="00495B3B" w:rsidRDefault="004C130D"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78647A" w:rsidRDefault="00495B3B" w:rsidP="00495B3B">
            <w:pPr>
              <w:spacing w:line="240" w:lineRule="auto"/>
              <w:contextualSpacing/>
              <w:outlineLvl w:val="1"/>
              <w:rPr>
                <w:rFonts w:ascii="Arial" w:hAnsi="Arial" w:cs="Arial"/>
                <w:color w:val="auto"/>
                <w:sz w:val="20"/>
              </w:rPr>
            </w:pPr>
            <w:r w:rsidRPr="0078647A">
              <w:rPr>
                <w:rFonts w:ascii="Arial" w:hAnsi="Arial" w:cs="Arial"/>
                <w:color w:val="auto"/>
                <w:sz w:val="20"/>
              </w:rPr>
              <w:t>The occupational health and safety    requirements of this position may include, but are not limited to:</w:t>
            </w:r>
          </w:p>
          <w:p w14:paraId="7E591157" w14:textId="77777777" w:rsidR="00495B3B" w:rsidRPr="0078647A" w:rsidRDefault="00495B3B" w:rsidP="00495B3B">
            <w:pPr>
              <w:rPr>
                <w:rFonts w:ascii="Arial" w:hAnsi="Arial" w:cs="Arial"/>
                <w:color w:val="auto"/>
                <w:sz w:val="20"/>
              </w:rPr>
            </w:pPr>
          </w:p>
        </w:tc>
        <w:tc>
          <w:tcPr>
            <w:tcW w:w="6803" w:type="dxa"/>
            <w:shd w:val="clear" w:color="auto" w:fill="auto"/>
          </w:tcPr>
          <w:p w14:paraId="7216FB89" w14:textId="77777777" w:rsidR="00495B3B" w:rsidRPr="0078647A" w:rsidRDefault="00495B3B" w:rsidP="00AE496A">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8647A">
              <w:rPr>
                <w:rFonts w:ascii="Arial" w:hAnsi="Arial" w:cs="Arial"/>
                <w:color w:val="auto"/>
                <w:sz w:val="20"/>
              </w:rPr>
              <w:t>Sedentary desk work</w:t>
            </w:r>
          </w:p>
          <w:p w14:paraId="76BCBB17" w14:textId="77777777" w:rsidR="00495B3B" w:rsidRPr="0078647A" w:rsidRDefault="00495B3B" w:rsidP="00AE496A">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8647A">
              <w:rPr>
                <w:rFonts w:ascii="Arial" w:hAnsi="Arial" w:cs="Arial"/>
                <w:color w:val="auto"/>
                <w:sz w:val="20"/>
              </w:rPr>
              <w:t>Field work</w:t>
            </w:r>
          </w:p>
          <w:p w14:paraId="4162592B" w14:textId="77777777" w:rsidR="00495B3B" w:rsidRPr="0078647A" w:rsidRDefault="00495B3B" w:rsidP="00AE496A">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8647A">
              <w:rPr>
                <w:rFonts w:ascii="Arial" w:hAnsi="Arial" w:cs="Arial"/>
                <w:color w:val="auto"/>
                <w:sz w:val="20"/>
              </w:rPr>
              <w:t>Manual handling</w:t>
            </w:r>
          </w:p>
          <w:p w14:paraId="75038B2D" w14:textId="77777777" w:rsidR="00495B3B" w:rsidRPr="0078647A" w:rsidRDefault="00495B3B" w:rsidP="00AE496A">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8647A">
              <w:rPr>
                <w:rFonts w:ascii="Arial" w:hAnsi="Arial" w:cs="Arial"/>
                <w:color w:val="auto"/>
                <w:sz w:val="20"/>
              </w:rPr>
              <w:t>Use of hazardous substances</w:t>
            </w:r>
          </w:p>
          <w:p w14:paraId="23FF4545" w14:textId="77777777" w:rsidR="00495B3B" w:rsidRPr="0078647A" w:rsidRDefault="00495B3B" w:rsidP="00AE496A">
            <w:pPr>
              <w:numPr>
                <w:ilvl w:val="0"/>
                <w:numId w:val="17"/>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8647A">
              <w:rPr>
                <w:rFonts w:ascii="Arial" w:hAnsi="Arial" w:cs="Arial"/>
                <w:color w:val="auto"/>
                <w:sz w:val="20"/>
              </w:rPr>
              <w:t>Emergency response work</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5885D61D" w:rsidR="00815CFC" w:rsidRPr="00495B3B" w:rsidRDefault="00495B3B" w:rsidP="004C130D">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bookmarkEnd w:id="5"/>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615D716E" w14:textId="77777777" w:rsidR="004C130D" w:rsidRPr="00495B3B" w:rsidRDefault="004C130D" w:rsidP="004C130D">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8D571C9" w14:textId="77777777" w:rsidR="004C130D" w:rsidRPr="00495B3B" w:rsidRDefault="004C130D" w:rsidP="004C130D">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0F7B18AB" w:rsidR="00495B3B" w:rsidRPr="00495B3B" w:rsidRDefault="004C130D" w:rsidP="004C130D">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321FEF36" w14:textId="77777777" w:rsidR="004C130D" w:rsidRPr="00495B3B" w:rsidRDefault="004C130D" w:rsidP="004C130D">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0E28B912" w14:textId="77777777" w:rsidR="004C130D" w:rsidRPr="00454423" w:rsidRDefault="004C130D" w:rsidP="004C130D">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4B50A1D5" w14:textId="77777777" w:rsidR="004C130D" w:rsidRPr="005763CD" w:rsidRDefault="004C130D" w:rsidP="004C130D">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F5D4E5B" w14:textId="77777777" w:rsidR="004C130D" w:rsidRPr="005763CD" w:rsidRDefault="004C130D" w:rsidP="004C130D">
      <w:pPr>
        <w:spacing w:before="0" w:after="0"/>
        <w:rPr>
          <w:rFonts w:ascii="Arial" w:hAnsi="Arial" w:cs="Arial"/>
        </w:rPr>
      </w:pPr>
    </w:p>
    <w:p w14:paraId="6993DB10" w14:textId="77777777" w:rsidR="004C130D" w:rsidRPr="005763CD" w:rsidRDefault="004C130D" w:rsidP="004C130D">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6847E521" w14:textId="77777777" w:rsidR="004C130D" w:rsidRPr="00495B3B" w:rsidRDefault="004C130D" w:rsidP="004C130D">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292E078B" w14:textId="77777777" w:rsidR="004C130D" w:rsidRPr="002775A7" w:rsidRDefault="004C130D" w:rsidP="004C130D">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 xml:space="preserve">Do What Matters’ and ‘Make a Difference’ we create a culture that puts our people at </w:t>
      </w:r>
      <w:r w:rsidRPr="002775A7">
        <w:rPr>
          <w:rFonts w:ascii="Arial" w:hAnsi="Arial" w:cs="Arial"/>
        </w:rPr>
        <w:lastRenderedPageBreak/>
        <w:t>the centre of everything we do. The Leadership Model reminds us of what’s important in our daily interactions with each other, and in the actions and decisions we take to deliver our work.</w:t>
      </w:r>
    </w:p>
    <w:p w14:paraId="7E19B9B0" w14:textId="2AAD6198" w:rsidR="004C130D" w:rsidRPr="004C130D" w:rsidRDefault="004C130D" w:rsidP="004C130D">
      <w:pPr>
        <w:rPr>
          <w:rFonts w:ascii="Arial" w:hAnsi="Arial" w:cs="Arial"/>
          <w:color w:val="000000"/>
          <w:szCs w:val="22"/>
        </w:rPr>
      </w:pPr>
      <w:r w:rsidRPr="00AC1638">
        <w:rPr>
          <w:rFonts w:ascii="Arial" w:eastAsia="Microsoft JhengHei" w:hAnsi="Arial"/>
          <w:color w:val="442D97"/>
          <w:sz w:val="28"/>
          <w:szCs w:val="28"/>
        </w:rPr>
        <w:t>Our Community Charter</w:t>
      </w:r>
    </w:p>
    <w:p w14:paraId="3BF598BD" w14:textId="77777777" w:rsidR="004C130D" w:rsidRPr="00AC1638" w:rsidRDefault="004C130D" w:rsidP="004C130D">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57F1519E" w14:textId="77777777" w:rsidR="004C130D" w:rsidRPr="00495B3B" w:rsidRDefault="004C130D" w:rsidP="004C130D">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5FD4F4C3" w14:textId="77777777" w:rsidR="004C130D" w:rsidRDefault="004C130D" w:rsidP="004C130D">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7BEB8EE" w14:textId="77777777" w:rsidR="004C130D" w:rsidRPr="00495B3B" w:rsidRDefault="004C130D" w:rsidP="004C130D">
      <w:pPr>
        <w:spacing w:line="240" w:lineRule="auto"/>
        <w:contextualSpacing/>
        <w:outlineLvl w:val="1"/>
        <w:rPr>
          <w:rFonts w:ascii="Arial" w:hAnsi="Arial" w:cs="Arial"/>
          <w:color w:val="363534"/>
        </w:rPr>
      </w:pPr>
    </w:p>
    <w:p w14:paraId="3AC93F01" w14:textId="77777777" w:rsidR="004C130D" w:rsidRPr="00495B3B" w:rsidRDefault="004C130D" w:rsidP="004C130D">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582DA36" w14:textId="77777777" w:rsidR="004C130D" w:rsidRPr="00495B3B" w:rsidRDefault="004C130D" w:rsidP="004C130D">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17FA2316" w14:textId="77777777" w:rsidR="004C130D" w:rsidRPr="00495B3B" w:rsidRDefault="004C130D" w:rsidP="004C130D">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7220B1D2" w14:textId="77777777" w:rsidR="004C130D" w:rsidRPr="00495B3B" w:rsidRDefault="004C130D" w:rsidP="004C130D">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6B52B348" w14:textId="77777777" w:rsidR="004C130D" w:rsidRPr="00495B3B" w:rsidRDefault="004C130D" w:rsidP="004C130D">
      <w:pPr>
        <w:rPr>
          <w:rFonts w:ascii="Arial" w:hAnsi="Arial" w:cs="Arial"/>
          <w:b/>
          <w:bCs/>
          <w:color w:val="363534"/>
        </w:rPr>
      </w:pPr>
      <w:r w:rsidRPr="00495B3B">
        <w:rPr>
          <w:rFonts w:ascii="Arial" w:hAnsi="Arial" w:cs="Arial"/>
          <w:b/>
          <w:bCs/>
          <w:color w:val="363534"/>
        </w:rPr>
        <w:t>Aboriginal Cultural Safety</w:t>
      </w:r>
    </w:p>
    <w:p w14:paraId="5EB4C3DF" w14:textId="77777777" w:rsidR="004C130D" w:rsidRPr="00495B3B" w:rsidRDefault="004C130D" w:rsidP="004C130D">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Pr="726134F3">
          <w:rPr>
            <w:rStyle w:val="Hyperlink"/>
            <w:rFonts w:ascii="Arial" w:hAnsi="Arial" w:cs="Arial"/>
          </w:rPr>
          <w:t>aboriginal.employment@deeca.vic.gov.au</w:t>
        </w:r>
      </w:hyperlink>
      <w:r>
        <w:t>.</w:t>
      </w:r>
    </w:p>
    <w:p w14:paraId="57CB1F72" w14:textId="77777777" w:rsidR="004C130D" w:rsidRPr="00495B3B" w:rsidRDefault="004C130D" w:rsidP="004C130D">
      <w:pPr>
        <w:rPr>
          <w:rFonts w:ascii="Arial" w:hAnsi="Arial" w:cs="Arial"/>
          <w:b/>
          <w:color w:val="363534"/>
          <w:szCs w:val="22"/>
        </w:rPr>
      </w:pPr>
      <w:r w:rsidRPr="00495B3B">
        <w:rPr>
          <w:rFonts w:ascii="Arial" w:hAnsi="Arial" w:cs="Arial"/>
          <w:b/>
          <w:color w:val="363534"/>
          <w:szCs w:val="22"/>
        </w:rPr>
        <w:t>Balancing your Life / Hybrid Working</w:t>
      </w:r>
    </w:p>
    <w:p w14:paraId="268245A9" w14:textId="77777777" w:rsidR="004C130D" w:rsidRPr="00495B3B" w:rsidRDefault="004C130D" w:rsidP="004C130D">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EB737CA" w14:textId="77777777" w:rsidR="004C130D" w:rsidRPr="00495B3B" w:rsidRDefault="004C130D" w:rsidP="004C130D">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p>
    <w:p w14:paraId="05E42098" w14:textId="77777777" w:rsidR="004C130D" w:rsidRPr="00A82B27" w:rsidRDefault="004C130D" w:rsidP="004C130D">
      <w:pPr>
        <w:spacing w:line="240" w:lineRule="auto"/>
      </w:pPr>
    </w:p>
    <w:p w14:paraId="1BC32364" w14:textId="77777777" w:rsidR="004C130D" w:rsidRDefault="004C130D" w:rsidP="004C130D"/>
    <w:p w14:paraId="69B28C1E" w14:textId="01B63964" w:rsidR="00A14A3F" w:rsidRDefault="00A14A3F" w:rsidP="004C130D">
      <w:pPr>
        <w:keepNext/>
        <w:spacing w:before="360" w:line="240" w:lineRule="auto"/>
      </w:pPr>
    </w:p>
    <w:sectPr w:rsidR="00A14A3F" w:rsidSect="007425C9">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EA383" w14:textId="77777777" w:rsidR="00007B62" w:rsidRDefault="00007B62" w:rsidP="00CD157B">
      <w:pPr>
        <w:pStyle w:val="NoSpacing"/>
      </w:pPr>
    </w:p>
    <w:p w14:paraId="5123C3E3" w14:textId="77777777" w:rsidR="00007B62" w:rsidRDefault="00007B62"/>
  </w:endnote>
  <w:endnote w:type="continuationSeparator" w:id="0">
    <w:p w14:paraId="09BF3BC5" w14:textId="77777777" w:rsidR="00007B62" w:rsidRDefault="00007B62" w:rsidP="00CD157B">
      <w:pPr>
        <w:pStyle w:val="NoSpacing"/>
      </w:pPr>
    </w:p>
    <w:p w14:paraId="0864A6FF" w14:textId="77777777" w:rsidR="00007B62" w:rsidRDefault="00007B62"/>
  </w:endnote>
  <w:endnote w:type="continuationNotice" w:id="1">
    <w:p w14:paraId="4C47D20A" w14:textId="77777777" w:rsidR="00007B62" w:rsidRDefault="00007B62" w:rsidP="00CD157B">
      <w:pPr>
        <w:pStyle w:val="NoSpacing"/>
      </w:pPr>
    </w:p>
    <w:p w14:paraId="7A51B8F9" w14:textId="77777777" w:rsidR="00007B62" w:rsidRDefault="00007B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1CEC3655" w:rsidR="00C871F9" w:rsidRPr="00810C40" w:rsidRDefault="00AF6C94" w:rsidP="00C871F9">
    <w:pPr>
      <w:pStyle w:val="Footer"/>
    </w:pPr>
    <w:r>
      <w:rPr>
        <w:b/>
        <w:bCs w:val="0"/>
        <w:noProof/>
      </w:rPr>
      <mc:AlternateContent>
        <mc:Choice Requires="wps">
          <w:drawing>
            <wp:anchor distT="0" distB="0" distL="114300" distR="114300" simplePos="0" relativeHeight="251658254" behindDoc="0" locked="0" layoutInCell="0" allowOverlap="1" wp14:anchorId="2CED18D9" wp14:editId="73A1C438">
              <wp:simplePos x="0" y="0"/>
              <wp:positionH relativeFrom="page">
                <wp:posOffset>0</wp:posOffset>
              </wp:positionH>
              <wp:positionV relativeFrom="page">
                <wp:posOffset>10249535</wp:posOffset>
              </wp:positionV>
              <wp:extent cx="7560945" cy="252095"/>
              <wp:effectExtent l="0" t="0" r="0" b="14605"/>
              <wp:wrapNone/>
              <wp:docPr id="22" name="MSIPCM4e74485cb30722779b66729d" descr="{&quot;HashCode&quot;:2084526245,&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F4EA03" w14:textId="21E918EA" w:rsidR="00AF6C94" w:rsidRPr="00AF6C94" w:rsidRDefault="00AF6C94" w:rsidP="00AF6C94">
                          <w:pPr>
                            <w:spacing w:before="0" w:after="0"/>
                            <w:jc w:val="center"/>
                            <w:rPr>
                              <w:rFonts w:ascii="Arial" w:hAnsi="Arial" w:cs="Arial"/>
                              <w:color w:val="000000"/>
                              <w:sz w:val="24"/>
                            </w:rPr>
                          </w:pPr>
                          <w:r w:rsidRPr="00AF6C94">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CED18D9" id="_x0000_t202" coordsize="21600,21600" o:spt="202" path="m,l,21600r21600,l21600,xe">
              <v:stroke joinstyle="miter"/>
              <v:path gradientshapeok="t" o:connecttype="rect"/>
            </v:shapetype>
            <v:shape id="MSIPCM4e74485cb30722779b66729d" o:spid="_x0000_s1028" type="#_x0000_t202" alt="{&quot;HashCode&quot;:2084526245,&quot;Height&quot;:841.0,&quot;Width&quot;:595.0,&quot;Placement&quot;:&quot;Footer&quot;,&quot;Index&quot;:&quot;OddAndEven&quot;,&quot;Section&quot;:1,&quot;Top&quot;:0.0,&quot;Left&quot;:0.0}" style="position:absolute;margin-left:0;margin-top:807.05pt;width:595.35pt;height:19.8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uR9GAIAACs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" o:allowincell="f" filled="f" stroked="f" strokeweight=".5pt">
              <v:textbox inset=",0,,0">
                <w:txbxContent>
                  <w:p w14:paraId="6AF4EA03" w14:textId="21E918EA" w:rsidR="00AF6C94" w:rsidRPr="00AF6C94" w:rsidRDefault="00AF6C94" w:rsidP="00AF6C94">
                    <w:pPr>
                      <w:spacing w:before="0" w:after="0"/>
                      <w:jc w:val="center"/>
                      <w:rPr>
                        <w:rFonts w:ascii="Arial" w:hAnsi="Arial" w:cs="Arial"/>
                        <w:color w:val="000000"/>
                        <w:sz w:val="24"/>
                      </w:rPr>
                    </w:pPr>
                    <w:r w:rsidRPr="00AF6C94">
                      <w:rPr>
                        <w:rFonts w:ascii="Arial" w:hAnsi="Arial" w:cs="Arial"/>
                        <w:color w:val="000000"/>
                        <w:sz w:val="24"/>
                      </w:rPr>
                      <w:t>OFFICIAL</w:t>
                    </w:r>
                  </w:p>
                </w:txbxContent>
              </v:textbox>
              <w10:wrap anchorx="page" anchory="page"/>
            </v:shape>
          </w:pict>
        </mc:Fallback>
      </mc:AlternateContent>
    </w:r>
    <w:r w:rsidR="00C871F9" w:rsidRPr="00C871F9">
      <w:rPr>
        <w:b/>
        <w:bCs w:val="0"/>
      </w:rPr>
      <w:fldChar w:fldCharType="begin"/>
    </w:r>
    <w:r w:rsidR="00C871F9" w:rsidRPr="00C871F9">
      <w:rPr>
        <w:b/>
        <w:bCs w:val="0"/>
      </w:rPr>
      <w:instrText xml:space="preserve"> PAGE   \* MERGEFORMAT </w:instrText>
    </w:r>
    <w:r w:rsidR="00C871F9" w:rsidRPr="00C871F9">
      <w:rPr>
        <w:b/>
        <w:bCs w:val="0"/>
      </w:rPr>
      <w:fldChar w:fldCharType="separate"/>
    </w:r>
    <w:r w:rsidR="00C871F9" w:rsidRPr="00C871F9">
      <w:rPr>
        <w:b/>
        <w:bCs w:val="0"/>
      </w:rPr>
      <w:t>4</w:t>
    </w:r>
    <w:r w:rsidR="00C871F9" w:rsidRPr="00C871F9">
      <w:rPr>
        <w:b/>
        <w:bCs w:val="0"/>
      </w:rPr>
      <w:fldChar w:fldCharType="end"/>
    </w:r>
    <w:r w:rsidR="00C871F9" w:rsidRPr="00D55628">
      <w:rPr>
        <w:b/>
      </w:rPr>
      <w:tab/>
    </w:r>
    <w:r w:rsidR="00C871F9">
      <w:t>December 2023</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D249" w14:textId="081BEC6C" w:rsidR="00C871F9" w:rsidRDefault="00AF6C94" w:rsidP="00C871F9">
    <w:pPr>
      <w:pStyle w:val="Footer"/>
    </w:pPr>
    <w:r>
      <w:rPr>
        <w:noProof/>
      </w:rPr>
      <mc:AlternateContent>
        <mc:Choice Requires="wps">
          <w:drawing>
            <wp:anchor distT="0" distB="0" distL="114300" distR="114300" simplePos="0" relativeHeight="251658252" behindDoc="0" locked="0" layoutInCell="0" allowOverlap="1" wp14:anchorId="32498D7A" wp14:editId="4F79096C">
              <wp:simplePos x="0" y="0"/>
              <wp:positionH relativeFrom="page">
                <wp:posOffset>0</wp:posOffset>
              </wp:positionH>
              <wp:positionV relativeFrom="page">
                <wp:posOffset>10249535</wp:posOffset>
              </wp:positionV>
              <wp:extent cx="7560945" cy="252095"/>
              <wp:effectExtent l="0" t="0" r="0" b="14605"/>
              <wp:wrapNone/>
              <wp:docPr id="19" name="MSIPCM8bcf41ddb7d7e28dcfa4c743" descr="{&quot;HashCode&quot;:208452624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5564EC" w14:textId="1B252E33" w:rsidR="00AF6C94" w:rsidRPr="00AF6C94" w:rsidRDefault="00AF6C94" w:rsidP="00AF6C94">
                          <w:pPr>
                            <w:spacing w:before="0" w:after="0"/>
                            <w:jc w:val="center"/>
                            <w:rPr>
                              <w:rFonts w:ascii="Arial" w:hAnsi="Arial" w:cs="Arial"/>
                              <w:color w:val="000000"/>
                              <w:sz w:val="24"/>
                            </w:rPr>
                          </w:pPr>
                          <w:r w:rsidRPr="00AF6C94">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2498D7A" id="_x0000_t202" coordsize="21600,21600" o:spt="202" path="m,l,21600r21600,l21600,xe">
              <v:stroke joinstyle="miter"/>
              <v:path gradientshapeok="t" o:connecttype="rect"/>
            </v:shapetype>
            <v:shape id="MSIPCM8bcf41ddb7d7e28dcfa4c743" o:spid="_x0000_s1029" type="#_x0000_t202" alt="{&quot;HashCode&quot;:2084526245,&quot;Height&quot;:841.0,&quot;Width&quot;:595.0,&quot;Placement&quot;:&quot;Footer&quot;,&quot;Index&quot;:&quot;Primary&quot;,&quot;Section&quot;:1,&quot;Top&quot;:0.0,&quot;Left&quot;:0.0}" style="position:absolute;margin-left:0;margin-top:807.05pt;width:595.35pt;height:19.8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" o:allowincell="f" filled="f" stroked="f" strokeweight=".5pt">
              <v:textbox inset=",0,,0">
                <w:txbxContent>
                  <w:p w14:paraId="105564EC" w14:textId="1B252E33" w:rsidR="00AF6C94" w:rsidRPr="00AF6C94" w:rsidRDefault="00AF6C94" w:rsidP="00AF6C94">
                    <w:pPr>
                      <w:spacing w:before="0" w:after="0"/>
                      <w:jc w:val="center"/>
                      <w:rPr>
                        <w:rFonts w:ascii="Arial" w:hAnsi="Arial" w:cs="Arial"/>
                        <w:color w:val="000000"/>
                        <w:sz w:val="24"/>
                      </w:rPr>
                    </w:pPr>
                    <w:r w:rsidRPr="00AF6C94">
                      <w:rPr>
                        <w:rFonts w:ascii="Arial" w:hAnsi="Arial" w:cs="Arial"/>
                        <w:color w:val="000000"/>
                        <w:sz w:val="24"/>
                      </w:rPr>
                      <w:t>OFFICIAL</w:t>
                    </w:r>
                  </w:p>
                </w:txbxContent>
              </v:textbox>
              <w10:wrap anchorx="page" anchory="page"/>
            </v:shape>
          </w:pict>
        </mc:Fallback>
      </mc:AlternateContent>
    </w:r>
    <w:r w:rsidR="00C871F9">
      <w:t>December 2023</w:t>
    </w:r>
    <w:r w:rsidR="00C871F9">
      <w:tab/>
    </w:r>
    <w:r w:rsidR="00C871F9" w:rsidRPr="00C871F9">
      <w:rPr>
        <w:b/>
        <w:bCs w:val="0"/>
      </w:rPr>
      <w:t>3</w:t>
    </w:r>
  </w:p>
  <w:p w14:paraId="214EB9F4" w14:textId="77777777" w:rsidR="00C871F9" w:rsidRPr="00D55628" w:rsidRDefault="00C871F9" w:rsidP="00C87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3E5F6C66" w:rsidR="00364C9A" w:rsidRDefault="00AF6C94" w:rsidP="00C871F9">
    <w:pPr>
      <w:pStyle w:val="Footer"/>
    </w:pPr>
    <w:r>
      <w:rPr>
        <w:noProof/>
      </w:rPr>
      <mc:AlternateContent>
        <mc:Choice Requires="wps">
          <w:drawing>
            <wp:anchor distT="0" distB="0" distL="114300" distR="114300" simplePos="0" relativeHeight="251658253" behindDoc="0" locked="0" layoutInCell="0" allowOverlap="1" wp14:anchorId="6DCE67E2" wp14:editId="4E827D9D">
              <wp:simplePos x="0" y="0"/>
              <wp:positionH relativeFrom="page">
                <wp:posOffset>0</wp:posOffset>
              </wp:positionH>
              <wp:positionV relativeFrom="page">
                <wp:posOffset>10249535</wp:posOffset>
              </wp:positionV>
              <wp:extent cx="7560945" cy="252095"/>
              <wp:effectExtent l="0" t="0" r="0" b="14605"/>
              <wp:wrapNone/>
              <wp:docPr id="20" name="MSIPCMd7b948a7a82a01cede4eeeb5" descr="{&quot;HashCode&quot;:2084526245,&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C8C2B4" w14:textId="75F8D576" w:rsidR="00AF6C94" w:rsidRPr="00AF6C94" w:rsidRDefault="00AF6C94" w:rsidP="00AF6C94">
                          <w:pPr>
                            <w:spacing w:before="0" w:after="0"/>
                            <w:jc w:val="center"/>
                            <w:rPr>
                              <w:rFonts w:ascii="Arial" w:hAnsi="Arial" w:cs="Arial"/>
                              <w:color w:val="000000"/>
                              <w:sz w:val="24"/>
                            </w:rPr>
                          </w:pPr>
                          <w:r w:rsidRPr="00AF6C94">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DCE67E2" id="_x0000_t202" coordsize="21600,21600" o:spt="202" path="m,l,21600r21600,l21600,xe">
              <v:stroke joinstyle="miter"/>
              <v:path gradientshapeok="t" o:connecttype="rect"/>
            </v:shapetype>
            <v:shape id="MSIPCMd7b948a7a82a01cede4eeeb5" o:spid="_x0000_s1031" type="#_x0000_t202" alt="{&quot;HashCode&quot;:2084526245,&quot;Height&quot;:841.0,&quot;Width&quot;:595.0,&quot;Placement&quot;:&quot;Footer&quot;,&quot;Index&quot;:&quot;FirstPage&quot;,&quot;Section&quot;:1,&quot;Top&quot;:0.0,&quot;Left&quot;:0.0}" style="position:absolute;margin-left:0;margin-top:807.05pt;width:595.35pt;height:19.8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YJwFwIAACs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" o:allowincell="f" filled="f" stroked="f" strokeweight=".5pt">
              <v:textbox inset=",0,,0">
                <w:txbxContent>
                  <w:p w14:paraId="5FC8C2B4" w14:textId="75F8D576" w:rsidR="00AF6C94" w:rsidRPr="00AF6C94" w:rsidRDefault="00AF6C94" w:rsidP="00AF6C94">
                    <w:pPr>
                      <w:spacing w:before="0" w:after="0"/>
                      <w:jc w:val="center"/>
                      <w:rPr>
                        <w:rFonts w:ascii="Arial" w:hAnsi="Arial" w:cs="Arial"/>
                        <w:color w:val="000000"/>
                        <w:sz w:val="24"/>
                      </w:rPr>
                    </w:pPr>
                    <w:r w:rsidRPr="00AF6C94">
                      <w:rPr>
                        <w:rFonts w:ascii="Arial" w:hAnsi="Arial" w:cs="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B1E54" w14:textId="77777777" w:rsidR="00007B62" w:rsidRPr="0056073C" w:rsidRDefault="00007B62" w:rsidP="005D764F">
      <w:pPr>
        <w:pStyle w:val="FootnoteSeparator"/>
      </w:pPr>
    </w:p>
    <w:p w14:paraId="25E7595B" w14:textId="77777777" w:rsidR="00007B62" w:rsidRDefault="00007B62"/>
  </w:footnote>
  <w:footnote w:type="continuationSeparator" w:id="0">
    <w:p w14:paraId="531E14F3" w14:textId="77777777" w:rsidR="00007B62" w:rsidRPr="00CA30B7" w:rsidRDefault="00007B62" w:rsidP="006D5A90">
      <w:pPr>
        <w:rPr>
          <w:lang w:val="en-US"/>
        </w:rPr>
      </w:pPr>
      <w:r w:rsidRPr="00CA30B7">
        <w:rPr>
          <w:lang w:val="en-US"/>
        </w:rPr>
        <w:t>_______</w:t>
      </w:r>
    </w:p>
    <w:p w14:paraId="44168B7D" w14:textId="77777777" w:rsidR="00007B62" w:rsidRDefault="00007B62"/>
  </w:footnote>
  <w:footnote w:type="continuationNotice" w:id="1">
    <w:p w14:paraId="74C62F81" w14:textId="77777777" w:rsidR="00007B62" w:rsidRDefault="00007B62" w:rsidP="006D5A90"/>
    <w:p w14:paraId="72196D4F" w14:textId="77777777" w:rsidR="00007B62" w:rsidRDefault="00007B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A077CC8" w:rsidR="00DE2576" w:rsidRPr="00CD157B" w:rsidRDefault="00AF6C94" w:rsidP="00DE2576">
    <w:pPr>
      <w:pStyle w:val="Header"/>
    </w:pPr>
    <w:r>
      <w:rPr>
        <w:noProof/>
      </w:rPr>
      <mc:AlternateContent>
        <mc:Choice Requires="wps">
          <w:drawing>
            <wp:anchor distT="0" distB="0" distL="114300" distR="114300" simplePos="0" relativeHeight="251658257" behindDoc="0" locked="0" layoutInCell="0" allowOverlap="1" wp14:anchorId="39AFEA2C" wp14:editId="3198F709">
              <wp:simplePos x="0" y="0"/>
              <wp:positionH relativeFrom="page">
                <wp:posOffset>0</wp:posOffset>
              </wp:positionH>
              <wp:positionV relativeFrom="page">
                <wp:posOffset>190500</wp:posOffset>
              </wp:positionV>
              <wp:extent cx="7560945" cy="252095"/>
              <wp:effectExtent l="0" t="0" r="0" b="14605"/>
              <wp:wrapNone/>
              <wp:docPr id="27" name="MSIPCM9c1c4231a73bc7112791843b" descr="{&quot;HashCode&quot;:2060388676,&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F1BFF1" w14:textId="2B2B78E1" w:rsidR="00AF6C94" w:rsidRPr="00AF6C94" w:rsidRDefault="00AF6C94" w:rsidP="00AF6C94">
                          <w:pPr>
                            <w:spacing w:before="0" w:after="0"/>
                            <w:jc w:val="center"/>
                            <w:rPr>
                              <w:rFonts w:ascii="Arial" w:hAnsi="Arial" w:cs="Arial"/>
                              <w:color w:val="000000"/>
                              <w:sz w:val="24"/>
                            </w:rPr>
                          </w:pPr>
                          <w:r w:rsidRPr="00AF6C94">
                            <w:rPr>
                              <w:rFonts w:ascii="Arial" w:hAnsi="Arial" w:cs="Arial"/>
                              <w:color w:val="000000"/>
                              <w:sz w:val="24"/>
                            </w:rPr>
                            <w:t>OFFICIA</w:t>
                          </w:r>
                          <w:r w:rsidR="00BF289E">
                            <w:rPr>
                              <w:rFonts w:ascii="Arial" w:hAnsi="Arial" w:cs="Arial"/>
                              <w:color w:val="000000"/>
                              <w:sz w:val="24"/>
                            </w:rPr>
                            <w:t>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9AFEA2C" id="_x0000_t202" coordsize="21600,21600" o:spt="202" path="m,l,21600r21600,l21600,xe">
              <v:stroke joinstyle="miter"/>
              <v:path gradientshapeok="t" o:connecttype="rect"/>
            </v:shapetype>
            <v:shape id="MSIPCM9c1c4231a73bc7112791843b" o:spid="_x0000_s1026" type="#_x0000_t202" alt="{&quot;HashCode&quot;:2060388676,&quot;Height&quot;:841.0,&quot;Width&quot;:595.0,&quot;Placement&quot;:&quot;Header&quot;,&quot;Index&quot;:&quot;OddAndEven&quot;,&quot;Section&quot;:1,&quot;Top&quot;:0.0,&quot;Left&quot;:0.0}" style="position:absolute;margin-left:0;margin-top:15pt;width:595.35pt;height:19.85pt;z-index:251658257;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o:allowincell="f" filled="f" stroked="f" strokeweight=".5pt">
              <v:textbox inset=",0,,0">
                <w:txbxContent>
                  <w:p w14:paraId="3CF1BFF1" w14:textId="2B2B78E1" w:rsidR="00AF6C94" w:rsidRPr="00AF6C94" w:rsidRDefault="00AF6C94" w:rsidP="00AF6C94">
                    <w:pPr>
                      <w:spacing w:before="0" w:after="0"/>
                      <w:jc w:val="center"/>
                      <w:rPr>
                        <w:rFonts w:ascii="Arial" w:hAnsi="Arial" w:cs="Arial"/>
                        <w:color w:val="000000"/>
                        <w:sz w:val="24"/>
                      </w:rPr>
                    </w:pPr>
                    <w:r w:rsidRPr="00AF6C94">
                      <w:rPr>
                        <w:rFonts w:ascii="Arial" w:hAnsi="Arial" w:cs="Arial"/>
                        <w:color w:val="000000"/>
                        <w:sz w:val="24"/>
                      </w:rPr>
                      <w:t>OFFICIA</w:t>
                    </w:r>
                    <w:r w:rsidR="00BF289E">
                      <w:rPr>
                        <w:rFonts w:ascii="Arial" w:hAnsi="Arial" w:cs="Arial"/>
                        <w:color w:val="000000"/>
                        <w:sz w:val="24"/>
                      </w:rPr>
                      <w:t>L</w:t>
                    </w:r>
                  </w:p>
                </w:txbxContent>
              </v:textbox>
              <w10:wrap anchorx="page" anchory="page"/>
            </v:shape>
          </w:pict>
        </mc:Fallback>
      </mc:AlternateContent>
    </w:r>
    <w:r w:rsidR="00BF289E" w:rsidRPr="00484CC4">
      <w:rPr>
        <w:noProof/>
      </w:rPr>
      <mc:AlternateContent>
        <mc:Choice Requires="wps">
          <w:drawing>
            <wp:anchor distT="0" distB="0" distL="114300" distR="114300" simplePos="0" relativeHeight="251660306" behindDoc="0" locked="0" layoutInCell="1" allowOverlap="1" wp14:anchorId="0C4AF6ED" wp14:editId="2F7D61C9">
              <wp:simplePos x="0" y="0"/>
              <wp:positionH relativeFrom="page">
                <wp:posOffset>-1270</wp:posOffset>
              </wp:positionH>
              <wp:positionV relativeFrom="page">
                <wp:posOffset>-4445</wp:posOffset>
              </wp:positionV>
              <wp:extent cx="7559675" cy="44577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44577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D0F23F" id="Hdr_Element1" o:spid="_x0000_s1026" alt="&quot;&quot;" style="position:absolute;margin-left:-.1pt;margin-top:-.35pt;width:595.25pt;height:35.1pt;z-index:25166030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" path="m5250116,l127,,,445516r5040109,l5250116,xe" fillcolor="#201547 [3215]" stroked="f">
              <v:path arrowok="t"/>
              <w10:wrap anchorx="page" anchory="page"/>
            </v:shape>
          </w:pict>
        </mc:Fallback>
      </mc:AlternateContent>
    </w:r>
    <w:r w:rsidR="00BF289E" w:rsidRPr="00484CC4">
      <w:rPr>
        <w:noProof/>
      </w:rPr>
      <mc:AlternateContent>
        <mc:Choice Requires="wps">
          <w:drawing>
            <wp:anchor distT="0" distB="0" distL="114300" distR="114300" simplePos="0" relativeHeight="251661330" behindDoc="0" locked="1" layoutInCell="1" allowOverlap="1" wp14:anchorId="2C4FB9D1" wp14:editId="781D1D47">
              <wp:simplePos x="0" y="0"/>
              <wp:positionH relativeFrom="page">
                <wp:posOffset>6506845</wp:posOffset>
              </wp:positionH>
              <wp:positionV relativeFrom="page">
                <wp:posOffset>-4445</wp:posOffset>
              </wp:positionV>
              <wp:extent cx="1054735" cy="44577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735" cy="44577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DB67579" id="Hdr_Element6" o:spid="_x0000_s1026" alt="&quot;&quot;" style="position:absolute;margin-left:512.35pt;margin-top:-.35pt;width:83.05pt;height:35.1pt;z-index:2516613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" path="m1052207,l,,212255,445516r839952,l1052207,xe" fillcolor="#004c97 [3204]" stroked="f">
              <v:path arrowok="t"/>
              <w10:wrap anchorx="page" anchory="page"/>
              <w10:anchorlock/>
            </v:shape>
          </w:pict>
        </mc:Fallback>
      </mc:AlternateContent>
    </w:r>
    <w:r w:rsidR="00BF289E" w:rsidRPr="00484CC4">
      <w:rPr>
        <w:noProof/>
      </w:rPr>
      <mc:AlternateContent>
        <mc:Choice Requires="wps">
          <w:drawing>
            <wp:anchor distT="0" distB="0" distL="114300" distR="114300" simplePos="0" relativeHeight="251662354" behindDoc="0" locked="1" layoutInCell="1" allowOverlap="1" wp14:anchorId="34779FE1" wp14:editId="0FF93504">
              <wp:simplePos x="0" y="0"/>
              <wp:positionH relativeFrom="page">
                <wp:posOffset>4619625</wp:posOffset>
              </wp:positionH>
              <wp:positionV relativeFrom="page">
                <wp:posOffset>-4445</wp:posOffset>
              </wp:positionV>
              <wp:extent cx="1468755" cy="44577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755" cy="44577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397871C" id="Hdr_Element4" o:spid="_x0000_s1026" alt="&quot;&quot;" style="position:absolute;margin-left:363.75pt;margin-top:-.35pt;width:115.65pt;height:35.1pt;z-index:2516623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" path="m1467726,l210019,,,445516r1257731,l1467726,xe" fillcolor="#00b2a9 [3206]" stroked="f">
              <v:path arrowok="t"/>
              <w10:wrap anchorx="page" anchory="page"/>
              <w10:anchorlock/>
            </v:shape>
          </w:pict>
        </mc:Fallback>
      </mc:AlternateContent>
    </w:r>
    <w:r w:rsidR="00BF289E" w:rsidRPr="00484CC4">
      <w:rPr>
        <w:noProof/>
      </w:rPr>
      <mc:AlternateContent>
        <mc:Choice Requires="wps">
          <w:drawing>
            <wp:anchor distT="0" distB="0" distL="114300" distR="114300" simplePos="0" relativeHeight="251663378" behindDoc="0" locked="1" layoutInCell="1" allowOverlap="1" wp14:anchorId="04B7E7E9" wp14:editId="6673969E">
              <wp:simplePos x="0" y="0"/>
              <wp:positionH relativeFrom="page">
                <wp:posOffset>5882005</wp:posOffset>
              </wp:positionH>
              <wp:positionV relativeFrom="page">
                <wp:posOffset>-4445</wp:posOffset>
              </wp:positionV>
              <wp:extent cx="838200" cy="44577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200" cy="44577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AB92BC1" id="Hdr_Element5" o:spid="_x0000_s1026" alt="&quot;&quot;" style="position:absolute;margin-left:463.15pt;margin-top:-.35pt;width:66pt;height:35.1pt;z-index:2516633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" path="m627608,l205397,,,445516r839863,l627608,xe" fillcolor="#201547 [3215]" stroked="f">
              <v:path arrowok="t"/>
              <w10:wrap anchorx="page" anchory="page"/>
              <w10:anchorlock/>
            </v:shape>
          </w:pict>
        </mc:Fallback>
      </mc:AlternateContent>
    </w:r>
    <w:r w:rsidR="00BF289E" w:rsidRPr="00484CC4">
      <w:rPr>
        <w:noProof/>
      </w:rPr>
      <mc:AlternateContent>
        <mc:Choice Requires="wps">
          <w:drawing>
            <wp:anchor distT="0" distB="0" distL="114300" distR="114300" simplePos="0" relativeHeight="251664402" behindDoc="0" locked="1" layoutInCell="1" allowOverlap="1" wp14:anchorId="615F294F" wp14:editId="7B662621">
              <wp:simplePos x="0" y="0"/>
              <wp:positionH relativeFrom="page">
                <wp:posOffset>3778250</wp:posOffset>
              </wp:positionH>
              <wp:positionV relativeFrom="page">
                <wp:posOffset>-4445</wp:posOffset>
              </wp:positionV>
              <wp:extent cx="1050925" cy="44577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0925" cy="44577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2F1803C" id="Hdr_Element2" o:spid="_x0000_s1026" alt="&quot;&quot;" style="position:absolute;margin-left:297.5pt;margin-top:-.35pt;width:82.75pt;height:35.1pt;z-index:2516644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" path="m1050048,l210007,,,445516r840028,l1050048,xe" fillcolor="#88dbdf [3205]" stroked="f">
              <v:path arrowok="t"/>
              <w10:wrap anchorx="page" anchory="page"/>
              <w10:anchorlock/>
            </v:shape>
          </w:pict>
        </mc:Fallback>
      </mc:AlternateContent>
    </w:r>
    <w:r w:rsidR="00BF289E" w:rsidRPr="00484CC4">
      <w:rPr>
        <w:noProof/>
      </w:rPr>
      <mc:AlternateContent>
        <mc:Choice Requires="wps">
          <w:drawing>
            <wp:anchor distT="0" distB="0" distL="114300" distR="114300" simplePos="0" relativeHeight="251665426" behindDoc="0" locked="1" layoutInCell="1" allowOverlap="1" wp14:anchorId="6C323E67" wp14:editId="18D1AE10">
              <wp:simplePos x="0" y="0"/>
              <wp:positionH relativeFrom="page">
                <wp:posOffset>4618355</wp:posOffset>
              </wp:positionH>
              <wp:positionV relativeFrom="page">
                <wp:posOffset>-4445</wp:posOffset>
              </wp:positionV>
              <wp:extent cx="421005" cy="44577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005" cy="44577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BCDA58" id="Hdr_Element3" o:spid="_x0000_s1026" alt="&quot;&quot;" style="position:absolute;margin-left:363.65pt;margin-top:-.35pt;width:33.15pt;height:35.1pt;z-index:2516654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A101E" w14:textId="125945E7" w:rsidR="00AF6C94" w:rsidRDefault="00AF6C94">
    <w:pPr>
      <w:pStyle w:val="Header"/>
    </w:pPr>
    <w:r>
      <w:rPr>
        <w:noProof/>
      </w:rPr>
      <mc:AlternateContent>
        <mc:Choice Requires="wps">
          <w:drawing>
            <wp:anchor distT="0" distB="0" distL="114300" distR="114300" simplePos="1" relativeHeight="251658255" behindDoc="0" locked="0" layoutInCell="0" allowOverlap="1" wp14:anchorId="05DB6BC3" wp14:editId="14B7A4DB">
              <wp:simplePos x="0" y="190500"/>
              <wp:positionH relativeFrom="page">
                <wp:posOffset>0</wp:posOffset>
              </wp:positionH>
              <wp:positionV relativeFrom="page">
                <wp:posOffset>190500</wp:posOffset>
              </wp:positionV>
              <wp:extent cx="7560945" cy="252095"/>
              <wp:effectExtent l="0" t="0" r="0" b="14605"/>
              <wp:wrapNone/>
              <wp:docPr id="23" name="MSIPCM01184d19bda21dc2a650cd84" descr="{&quot;HashCode&quot;:2060388676,&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D738EB" w14:textId="450EFB08" w:rsidR="00AF6C94" w:rsidRPr="00AF6C94" w:rsidRDefault="00AF6C94" w:rsidP="00AF6C94">
                          <w:pPr>
                            <w:spacing w:before="0" w:after="0"/>
                            <w:jc w:val="center"/>
                            <w:rPr>
                              <w:rFonts w:ascii="Arial" w:hAnsi="Arial" w:cs="Arial"/>
                              <w:color w:val="000000"/>
                              <w:sz w:val="24"/>
                            </w:rPr>
                          </w:pPr>
                          <w:r w:rsidRPr="00AF6C94">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5DB6BC3" id="_x0000_t202" coordsize="21600,21600" o:spt="202" path="m,l,21600r21600,l21600,xe">
              <v:stroke joinstyle="miter"/>
              <v:path gradientshapeok="t" o:connecttype="rect"/>
            </v:shapetype>
            <v:shape id="MSIPCM01184d19bda21dc2a650cd84" o:spid="_x0000_s1027" type="#_x0000_t202" alt="{&quot;HashCode&quot;:2060388676,&quot;Height&quot;:841.0,&quot;Width&quot;:595.0,&quot;Placement&quot;:&quot;Header&quot;,&quot;Index&quot;:&quot;Primary&quot;,&quot;Section&quot;:1,&quot;Top&quot;:0.0,&quot;Left&quot;:0.0}" style="position:absolute;margin-left:0;margin-top:15pt;width:595.35pt;height:19.85pt;z-index:25165825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NGFgIAACsEAAAOAAAAZHJzL2Uyb0RvYy54bWysU02P2jAQvVfqf7B8LwkU6BIRVnRXVJXQ&#10;7kpstWfj2MSS43FtQ0J/fccOX9r2VPXijGcm8/He8/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" o:allowincell="f" filled="f" stroked="f" strokeweight=".5pt">
              <v:textbox inset=",0,,0">
                <w:txbxContent>
                  <w:p w14:paraId="49D738EB" w14:textId="450EFB08" w:rsidR="00AF6C94" w:rsidRPr="00AF6C94" w:rsidRDefault="00AF6C94" w:rsidP="00AF6C94">
                    <w:pPr>
                      <w:spacing w:before="0" w:after="0"/>
                      <w:jc w:val="center"/>
                      <w:rPr>
                        <w:rFonts w:ascii="Arial" w:hAnsi="Arial" w:cs="Arial"/>
                        <w:color w:val="000000"/>
                        <w:sz w:val="24"/>
                      </w:rPr>
                    </w:pPr>
                    <w:r w:rsidRPr="00AF6C94">
                      <w:rPr>
                        <w:rFonts w:ascii="Arial" w:hAnsi="Arial" w:cs="Arial"/>
                        <w:color w:val="00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3DB0F" w14:textId="745954BE" w:rsidR="00AF6C94" w:rsidRDefault="00AF6C94">
    <w:pPr>
      <w:pStyle w:val="Header"/>
    </w:pPr>
    <w:r>
      <w:rPr>
        <w:noProof/>
      </w:rPr>
      <mc:AlternateContent>
        <mc:Choice Requires="wps">
          <w:drawing>
            <wp:anchor distT="0" distB="0" distL="114300" distR="114300" simplePos="0" relativeHeight="251658256" behindDoc="0" locked="0" layoutInCell="0" allowOverlap="1" wp14:anchorId="2215016D" wp14:editId="77DC5A0D">
              <wp:simplePos x="0" y="0"/>
              <wp:positionH relativeFrom="page">
                <wp:posOffset>0</wp:posOffset>
              </wp:positionH>
              <wp:positionV relativeFrom="page">
                <wp:posOffset>190500</wp:posOffset>
              </wp:positionV>
              <wp:extent cx="7560945" cy="252095"/>
              <wp:effectExtent l="0" t="0" r="0" b="14605"/>
              <wp:wrapNone/>
              <wp:docPr id="24" name="MSIPCMfd5c4f52b2292528ca6d0ea5" descr="{&quot;HashCode&quot;:2060388676,&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3172FA" w14:textId="4B247A72" w:rsidR="00AF6C94" w:rsidRPr="00AF6C94" w:rsidRDefault="00AF6C94" w:rsidP="00AF6C94">
                          <w:pPr>
                            <w:spacing w:before="0" w:after="0"/>
                            <w:jc w:val="center"/>
                            <w:rPr>
                              <w:rFonts w:ascii="Arial" w:hAnsi="Arial" w:cs="Arial"/>
                              <w:color w:val="000000"/>
                              <w:sz w:val="24"/>
                            </w:rPr>
                          </w:pPr>
                          <w:r w:rsidRPr="00AF6C94">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215016D" id="_x0000_t202" coordsize="21600,21600" o:spt="202" path="m,l,21600r21600,l21600,xe">
              <v:stroke joinstyle="miter"/>
              <v:path gradientshapeok="t" o:connecttype="rect"/>
            </v:shapetype>
            <v:shape id="MSIPCMfd5c4f52b2292528ca6d0ea5" o:spid="_x0000_s1030" type="#_x0000_t202" alt="{&quot;HashCode&quot;:2060388676,&quot;Height&quot;:841.0,&quot;Width&quot;:595.0,&quot;Placement&quot;:&quot;Header&quot;,&quot;Index&quot;:&quot;FirstPage&quot;,&quot;Section&quot;:1,&quot;Top&quot;:0.0,&quot;Left&quot;:0.0}" style="position:absolute;margin-left:0;margin-top:15pt;width:595.35pt;height:19.85pt;z-index:2516582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ieBGAIAACs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Kul02GMH1QnXc9Az7y3fNDjD&#10;A/PhmTmkGjdC+YYnPKQC7AVni5Ia3K+/+WM+MoBRSlqUTkn9zwNzghL13SA3i/F0GrWWLmi4t97d&#10;4DUHfQeoyjE+EMuTGXODGkzpQL+iutexG4aY4dizpGEw70IvZHwdXKzXKQlVZVl4MFvLY+mIZkT2&#10;pXtlzp7hD0jcIwziYsU7Fvrcnof1IYBsEkUR3x7NM+yoyETy+fVEyb+9p6zrG1/9Bg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CrbieBGAIAACsEAAAOAAAAAAAAAAAAAAAAAC4CAABkcnMvZTJvRG9jLnhtbFBLAQItABQABgAI&#10;AAAAIQDhkXQK3AAAAAcBAAAPAAAAAAAAAAAAAAAAAHIEAABkcnMvZG93bnJldi54bWxQSwUGAAAA&#10;AAQABADzAAAAewUAAAAA&#10;" o:allowincell="f" filled="f" stroked="f" strokeweight=".5pt">
              <v:textbox inset=",0,,0">
                <w:txbxContent>
                  <w:p w14:paraId="7C3172FA" w14:textId="4B247A72" w:rsidR="00AF6C94" w:rsidRPr="00AF6C94" w:rsidRDefault="00AF6C94" w:rsidP="00AF6C94">
                    <w:pPr>
                      <w:spacing w:before="0" w:after="0"/>
                      <w:jc w:val="center"/>
                      <w:rPr>
                        <w:rFonts w:ascii="Arial" w:hAnsi="Arial" w:cs="Arial"/>
                        <w:color w:val="000000"/>
                        <w:sz w:val="24"/>
                      </w:rPr>
                    </w:pPr>
                    <w:r w:rsidRPr="00AF6C94">
                      <w:rPr>
                        <w:rFonts w:ascii="Arial" w:hAnsi="Arial" w:cs="Arial"/>
                        <w:color w:val="00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1001ACB9" w:rsidR="00CD157B" w:rsidRPr="00CD157B" w:rsidRDefault="00AF6C94" w:rsidP="00CD157B">
    <w:pPr>
      <w:pStyle w:val="Header"/>
    </w:pPr>
    <w:r>
      <w:rPr>
        <w:noProof/>
      </w:rPr>
      <mc:AlternateContent>
        <mc:Choice Requires="wps">
          <w:drawing>
            <wp:anchor distT="0" distB="0" distL="114300" distR="114300" simplePos="0" relativeHeight="251658258" behindDoc="0" locked="0" layoutInCell="0" allowOverlap="1" wp14:anchorId="22C4ABC5" wp14:editId="35038092">
              <wp:simplePos x="0" y="0"/>
              <wp:positionH relativeFrom="page">
                <wp:posOffset>0</wp:posOffset>
              </wp:positionH>
              <wp:positionV relativeFrom="page">
                <wp:posOffset>190500</wp:posOffset>
              </wp:positionV>
              <wp:extent cx="7560945" cy="252095"/>
              <wp:effectExtent l="0" t="0" r="0" b="14605"/>
              <wp:wrapNone/>
              <wp:docPr id="30" name="MSIPCMf66444338081513d6383c8df" descr="{&quot;HashCode&quot;:2060388676,&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54A3E" w14:textId="1A901C6E" w:rsidR="00AF6C94" w:rsidRPr="00AF6C94" w:rsidRDefault="00AF6C94" w:rsidP="00AF6C94">
                          <w:pPr>
                            <w:spacing w:before="0" w:after="0"/>
                            <w:jc w:val="center"/>
                            <w:rPr>
                              <w:rFonts w:ascii="Arial" w:hAnsi="Arial" w:cs="Arial"/>
                              <w:color w:val="000000"/>
                              <w:sz w:val="24"/>
                            </w:rPr>
                          </w:pPr>
                          <w:r w:rsidRPr="00AF6C94">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2C4ABC5" id="_x0000_t202" coordsize="21600,21600" o:spt="202" path="m,l,21600r21600,l21600,xe">
              <v:stroke joinstyle="miter"/>
              <v:path gradientshapeok="t" o:connecttype="rect"/>
            </v:shapetype>
            <v:shape id="MSIPCMf66444338081513d6383c8df" o:spid="_x0000_s1032" type="#_x0000_t202" alt="{&quot;HashCode&quot;:2060388676,&quot;Height&quot;:841.0,&quot;Width&quot;:595.0,&quot;Placement&quot;:&quot;Header&quot;,&quot;Index&quot;:&quot;Primary&quot;,&quot;Section&quot;:2,&quot;Top&quot;:0.0,&quot;Left&quot;:0.0}" style="position:absolute;margin-left:0;margin-top:15pt;width:595.35pt;height:19.85pt;z-index:25165825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AKd1VLGAIAACsEAAAOAAAAAAAAAAAAAAAAAC4CAABkcnMvZTJvRG9jLnhtbFBLAQItABQABgAI&#10;AAAAIQDhkXQK3AAAAAcBAAAPAAAAAAAAAAAAAAAAAHIEAABkcnMvZG93bnJldi54bWxQSwUGAAAA&#10;AAQABADzAAAAewUAAAAA&#10;" o:allowincell="f" filled="f" stroked="f" strokeweight=".5pt">
              <v:textbox inset=",0,,0">
                <w:txbxContent>
                  <w:p w14:paraId="03754A3E" w14:textId="1A901C6E" w:rsidR="00AF6C94" w:rsidRPr="00AF6C94" w:rsidRDefault="00AF6C94" w:rsidP="00AF6C94">
                    <w:pPr>
                      <w:spacing w:before="0" w:after="0"/>
                      <w:jc w:val="center"/>
                      <w:rPr>
                        <w:rFonts w:ascii="Arial" w:hAnsi="Arial" w:cs="Arial"/>
                        <w:color w:val="000000"/>
                        <w:sz w:val="24"/>
                      </w:rPr>
                    </w:pPr>
                    <w:r w:rsidRPr="00AF6C94">
                      <w:rPr>
                        <w:rFonts w:ascii="Arial" w:hAnsi="Arial" w:cs="Arial"/>
                        <w:color w:val="000000"/>
                        <w:sz w:val="24"/>
                      </w:rPr>
                      <w:t>OFFICIAL</w:t>
                    </w:r>
                  </w:p>
                </w:txbxContent>
              </v:textbox>
              <w10:wrap anchorx="page" anchory="page"/>
            </v:shape>
          </w:pict>
        </mc:Fallback>
      </mc:AlternateContent>
    </w:r>
    <w:r w:rsidR="002D38FC" w:rsidRPr="002D38FC">
      <w:t xml:space="preserve"> </w:t>
    </w:r>
    <w:r w:rsidR="00BF289E" w:rsidRPr="00484CC4">
      <w:rPr>
        <w:noProof/>
      </w:rPr>
      <mc:AlternateContent>
        <mc:Choice Requires="wps">
          <w:drawing>
            <wp:anchor distT="0" distB="0" distL="114300" distR="114300" simplePos="0" relativeHeight="251667474" behindDoc="0" locked="0" layoutInCell="1" allowOverlap="1" wp14:anchorId="2B4BFE7D" wp14:editId="30B9E4BE">
              <wp:simplePos x="0" y="0"/>
              <wp:positionH relativeFrom="page">
                <wp:posOffset>-1270</wp:posOffset>
              </wp:positionH>
              <wp:positionV relativeFrom="page">
                <wp:posOffset>-4445</wp:posOffset>
              </wp:positionV>
              <wp:extent cx="7559675" cy="445770"/>
              <wp:effectExtent l="0" t="0" r="3175" b="0"/>
              <wp:wrapNone/>
              <wp:docPr id="940798659"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44577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F03B506" id="Hdr_Element1" o:spid="_x0000_s1026" alt="&quot;&quot;" style="position:absolute;margin-left:-.1pt;margin-top:-.35pt;width:595.25pt;height:35.1pt;z-index:25166747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" path="m5250116,l127,,,445516r5040109,l5250116,xe" fillcolor="#201547 [3215]" stroked="f">
              <v:path arrowok="t"/>
              <w10:wrap anchorx="page" anchory="page"/>
            </v:shape>
          </w:pict>
        </mc:Fallback>
      </mc:AlternateContent>
    </w:r>
    <w:r w:rsidR="00BF289E" w:rsidRPr="00484CC4">
      <w:rPr>
        <w:noProof/>
      </w:rPr>
      <mc:AlternateContent>
        <mc:Choice Requires="wps">
          <w:drawing>
            <wp:anchor distT="0" distB="0" distL="114300" distR="114300" simplePos="0" relativeHeight="251668498" behindDoc="0" locked="1" layoutInCell="1" allowOverlap="1" wp14:anchorId="3ED2CF76" wp14:editId="66892955">
              <wp:simplePos x="0" y="0"/>
              <wp:positionH relativeFrom="page">
                <wp:posOffset>6506845</wp:posOffset>
              </wp:positionH>
              <wp:positionV relativeFrom="page">
                <wp:posOffset>-4445</wp:posOffset>
              </wp:positionV>
              <wp:extent cx="1054735" cy="445770"/>
              <wp:effectExtent l="0" t="0" r="0" b="0"/>
              <wp:wrapNone/>
              <wp:docPr id="365329157"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735" cy="44577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FE12B4F" id="Hdr_Element6" o:spid="_x0000_s1026" alt="&quot;&quot;" style="position:absolute;margin-left:512.35pt;margin-top:-.35pt;width:83.05pt;height:35.1pt;z-index:25166849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" path="m1052207,l,,212255,445516r839952,l1052207,xe" fillcolor="#004c97 [3204]" stroked="f">
              <v:path arrowok="t"/>
              <w10:wrap anchorx="page" anchory="page"/>
              <w10:anchorlock/>
            </v:shape>
          </w:pict>
        </mc:Fallback>
      </mc:AlternateContent>
    </w:r>
    <w:r w:rsidR="00BF289E" w:rsidRPr="00484CC4">
      <w:rPr>
        <w:noProof/>
      </w:rPr>
      <mc:AlternateContent>
        <mc:Choice Requires="wps">
          <w:drawing>
            <wp:anchor distT="0" distB="0" distL="114300" distR="114300" simplePos="0" relativeHeight="251669522" behindDoc="0" locked="1" layoutInCell="1" allowOverlap="1" wp14:anchorId="62207EF2" wp14:editId="370399B1">
              <wp:simplePos x="0" y="0"/>
              <wp:positionH relativeFrom="page">
                <wp:posOffset>4619625</wp:posOffset>
              </wp:positionH>
              <wp:positionV relativeFrom="page">
                <wp:posOffset>-4445</wp:posOffset>
              </wp:positionV>
              <wp:extent cx="1468755" cy="445770"/>
              <wp:effectExtent l="0" t="0" r="0" b="0"/>
              <wp:wrapNone/>
              <wp:docPr id="88570387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755" cy="44577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5D3490A" id="Hdr_Element4" o:spid="_x0000_s1026" alt="&quot;&quot;" style="position:absolute;margin-left:363.75pt;margin-top:-.35pt;width:115.65pt;height:35.1pt;z-index:2516695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" path="m1467726,l210019,,,445516r1257731,l1467726,xe" fillcolor="#00b2a9 [3206]" stroked="f">
              <v:path arrowok="t"/>
              <w10:wrap anchorx="page" anchory="page"/>
              <w10:anchorlock/>
            </v:shape>
          </w:pict>
        </mc:Fallback>
      </mc:AlternateContent>
    </w:r>
    <w:r w:rsidR="00BF289E" w:rsidRPr="00484CC4">
      <w:rPr>
        <w:noProof/>
      </w:rPr>
      <mc:AlternateContent>
        <mc:Choice Requires="wps">
          <w:drawing>
            <wp:anchor distT="0" distB="0" distL="114300" distR="114300" simplePos="0" relativeHeight="251670546" behindDoc="0" locked="1" layoutInCell="1" allowOverlap="1" wp14:anchorId="52CC5E48" wp14:editId="202BDFCA">
              <wp:simplePos x="0" y="0"/>
              <wp:positionH relativeFrom="page">
                <wp:posOffset>5882005</wp:posOffset>
              </wp:positionH>
              <wp:positionV relativeFrom="page">
                <wp:posOffset>-4445</wp:posOffset>
              </wp:positionV>
              <wp:extent cx="838200" cy="445770"/>
              <wp:effectExtent l="0" t="0" r="0" b="0"/>
              <wp:wrapNone/>
              <wp:docPr id="133998242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200" cy="44577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83B5FDE" id="Hdr_Element5" o:spid="_x0000_s1026" alt="&quot;&quot;" style="position:absolute;margin-left:463.15pt;margin-top:-.35pt;width:66pt;height:35.1pt;z-index:2516705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" path="m627608,l205397,,,445516r839863,l627608,xe" fillcolor="#201547 [3215]" stroked="f">
              <v:path arrowok="t"/>
              <w10:wrap anchorx="page" anchory="page"/>
              <w10:anchorlock/>
            </v:shape>
          </w:pict>
        </mc:Fallback>
      </mc:AlternateContent>
    </w:r>
    <w:r w:rsidR="00BF289E" w:rsidRPr="00484CC4">
      <w:rPr>
        <w:noProof/>
      </w:rPr>
      <mc:AlternateContent>
        <mc:Choice Requires="wps">
          <w:drawing>
            <wp:anchor distT="0" distB="0" distL="114300" distR="114300" simplePos="0" relativeHeight="251671570" behindDoc="0" locked="1" layoutInCell="1" allowOverlap="1" wp14:anchorId="7C8BF9A6" wp14:editId="4E34FC9B">
              <wp:simplePos x="0" y="0"/>
              <wp:positionH relativeFrom="page">
                <wp:posOffset>3778250</wp:posOffset>
              </wp:positionH>
              <wp:positionV relativeFrom="page">
                <wp:posOffset>-4445</wp:posOffset>
              </wp:positionV>
              <wp:extent cx="1050925" cy="445770"/>
              <wp:effectExtent l="0" t="0" r="0" b="0"/>
              <wp:wrapNone/>
              <wp:docPr id="1492153267"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0925" cy="44577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22F7238" id="Hdr_Element2" o:spid="_x0000_s1026" alt="&quot;&quot;" style="position:absolute;margin-left:297.5pt;margin-top:-.35pt;width:82.75pt;height:35.1pt;z-index:2516715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" path="m1050048,l210007,,,445516r840028,l1050048,xe" fillcolor="#88dbdf [3205]" stroked="f">
              <v:path arrowok="t"/>
              <w10:wrap anchorx="page" anchory="page"/>
              <w10:anchorlock/>
            </v:shape>
          </w:pict>
        </mc:Fallback>
      </mc:AlternateContent>
    </w:r>
    <w:r w:rsidR="00BF289E" w:rsidRPr="00484CC4">
      <w:rPr>
        <w:noProof/>
      </w:rPr>
      <mc:AlternateContent>
        <mc:Choice Requires="wps">
          <w:drawing>
            <wp:anchor distT="0" distB="0" distL="114300" distR="114300" simplePos="0" relativeHeight="251672594" behindDoc="0" locked="1" layoutInCell="1" allowOverlap="1" wp14:anchorId="7CEA0479" wp14:editId="61CBB74C">
              <wp:simplePos x="0" y="0"/>
              <wp:positionH relativeFrom="page">
                <wp:posOffset>4618355</wp:posOffset>
              </wp:positionH>
              <wp:positionV relativeFrom="page">
                <wp:posOffset>-4445</wp:posOffset>
              </wp:positionV>
              <wp:extent cx="421005" cy="445770"/>
              <wp:effectExtent l="0" t="0" r="0" b="0"/>
              <wp:wrapNone/>
              <wp:docPr id="41887116"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005" cy="44577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2AA2AA7" id="Hdr_Element3" o:spid="_x0000_s1026" alt="&quot;&quot;" style="position:absolute;margin-left:363.65pt;margin-top:-.35pt;width:33.15pt;height:35.1pt;z-index:25167259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63A2614"/>
    <w:multiLevelType w:val="hybridMultilevel"/>
    <w:tmpl w:val="CE0672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3E517315"/>
    <w:multiLevelType w:val="hybridMultilevel"/>
    <w:tmpl w:val="821AC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6"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AA27F2E"/>
    <w:multiLevelType w:val="multilevel"/>
    <w:tmpl w:val="E79AB64C"/>
    <w:lvl w:ilvl="0">
      <w:start w:val="1"/>
      <w:numFmt w:val="bullet"/>
      <w:pStyle w:val="ListBullet"/>
      <w:lvlText w:val=""/>
      <w:lvlJc w:val="left"/>
      <w:pPr>
        <w:ind w:left="340" w:hanging="227"/>
      </w:pPr>
      <w:rPr>
        <w:rFonts w:ascii="Wingdings" w:hAnsi="Wingdings" w:hint="default"/>
        <w:color w:val="auto"/>
      </w:rPr>
    </w:lvl>
    <w:lvl w:ilvl="1">
      <w:start w:val="1"/>
      <w:numFmt w:val="bullet"/>
      <w:lvlText w:val="–"/>
      <w:lvlJc w:val="left"/>
      <w:pPr>
        <w:ind w:left="567" w:hanging="227"/>
      </w:pPr>
      <w:rPr>
        <w:rFonts w:ascii="Arial" w:hAnsi="Arial" w:hint="default"/>
        <w:color w:val="auto"/>
      </w:rPr>
    </w:lvl>
    <w:lvl w:ilvl="2">
      <w:start w:val="1"/>
      <w:numFmt w:val="bullet"/>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782455267">
    <w:abstractNumId w:val="11"/>
  </w:num>
  <w:num w:numId="2" w16cid:durableId="82924483">
    <w:abstractNumId w:val="38"/>
  </w:num>
  <w:num w:numId="3" w16cid:durableId="779224077">
    <w:abstractNumId w:val="9"/>
  </w:num>
  <w:num w:numId="4" w16cid:durableId="260916260">
    <w:abstractNumId w:val="12"/>
  </w:num>
  <w:num w:numId="5" w16cid:durableId="498814280">
    <w:abstractNumId w:val="25"/>
  </w:num>
  <w:num w:numId="6" w16cid:durableId="1263758646">
    <w:abstractNumId w:val="0"/>
  </w:num>
  <w:num w:numId="7" w16cid:durableId="1328093259">
    <w:abstractNumId w:val="28"/>
  </w:num>
  <w:num w:numId="8" w16cid:durableId="1358971236">
    <w:abstractNumId w:val="30"/>
  </w:num>
  <w:num w:numId="9" w16cid:durableId="665666930">
    <w:abstractNumId w:val="27"/>
  </w:num>
  <w:num w:numId="10" w16cid:durableId="1147816511">
    <w:abstractNumId w:val="36"/>
  </w:num>
  <w:num w:numId="11" w16cid:durableId="277108696">
    <w:abstractNumId w:val="29"/>
  </w:num>
  <w:num w:numId="12" w16cid:durableId="868645673">
    <w:abstractNumId w:val="16"/>
  </w:num>
  <w:num w:numId="13" w16cid:durableId="798307085">
    <w:abstractNumId w:val="45"/>
  </w:num>
  <w:num w:numId="14" w16cid:durableId="1817450208">
    <w:abstractNumId w:val="42"/>
  </w:num>
  <w:num w:numId="15" w16cid:durableId="940334286">
    <w:abstractNumId w:val="13"/>
  </w:num>
  <w:num w:numId="16" w16cid:durableId="905651279">
    <w:abstractNumId w:val="4"/>
  </w:num>
  <w:num w:numId="17" w16cid:durableId="835999250">
    <w:abstractNumId w:val="26"/>
  </w:num>
  <w:num w:numId="18" w16cid:durableId="1882936968">
    <w:abstractNumId w:val="22"/>
  </w:num>
  <w:num w:numId="19" w16cid:durableId="125126461">
    <w:abstractNumId w:val="23"/>
  </w:num>
  <w:num w:numId="20" w16cid:durableId="195316783">
    <w:abstractNumId w:val="7"/>
  </w:num>
  <w:num w:numId="21" w16cid:durableId="1144931538">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7A4"/>
    <w:rsid w:val="00004810"/>
    <w:rsid w:val="00004A68"/>
    <w:rsid w:val="00004EEE"/>
    <w:rsid w:val="000058A9"/>
    <w:rsid w:val="00005CCD"/>
    <w:rsid w:val="00006884"/>
    <w:rsid w:val="000068CA"/>
    <w:rsid w:val="0000736B"/>
    <w:rsid w:val="00007A11"/>
    <w:rsid w:val="00007B62"/>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58E6"/>
    <w:rsid w:val="000160DB"/>
    <w:rsid w:val="0001645A"/>
    <w:rsid w:val="00016927"/>
    <w:rsid w:val="00016A95"/>
    <w:rsid w:val="00016F11"/>
    <w:rsid w:val="00017A37"/>
    <w:rsid w:val="00017E78"/>
    <w:rsid w:val="000200A9"/>
    <w:rsid w:val="000200C2"/>
    <w:rsid w:val="00020166"/>
    <w:rsid w:val="00020405"/>
    <w:rsid w:val="00020425"/>
    <w:rsid w:val="0002048A"/>
    <w:rsid w:val="00020A83"/>
    <w:rsid w:val="00020D21"/>
    <w:rsid w:val="00022FC9"/>
    <w:rsid w:val="0002313E"/>
    <w:rsid w:val="000231A2"/>
    <w:rsid w:val="00023619"/>
    <w:rsid w:val="00024804"/>
    <w:rsid w:val="00024DE5"/>
    <w:rsid w:val="00024F9A"/>
    <w:rsid w:val="0002586C"/>
    <w:rsid w:val="000265EA"/>
    <w:rsid w:val="00026DA1"/>
    <w:rsid w:val="00026DC2"/>
    <w:rsid w:val="00026F6C"/>
    <w:rsid w:val="000273C5"/>
    <w:rsid w:val="00030105"/>
    <w:rsid w:val="00030A38"/>
    <w:rsid w:val="0003160B"/>
    <w:rsid w:val="0003300C"/>
    <w:rsid w:val="0003329B"/>
    <w:rsid w:val="000332EC"/>
    <w:rsid w:val="000337A3"/>
    <w:rsid w:val="000343D3"/>
    <w:rsid w:val="000346D1"/>
    <w:rsid w:val="00034E7A"/>
    <w:rsid w:val="0003565D"/>
    <w:rsid w:val="00036064"/>
    <w:rsid w:val="000360F2"/>
    <w:rsid w:val="00036D45"/>
    <w:rsid w:val="0003726A"/>
    <w:rsid w:val="00037321"/>
    <w:rsid w:val="000374E9"/>
    <w:rsid w:val="00037830"/>
    <w:rsid w:val="0003783F"/>
    <w:rsid w:val="00037F96"/>
    <w:rsid w:val="000408B7"/>
    <w:rsid w:val="00040E63"/>
    <w:rsid w:val="00040EB4"/>
    <w:rsid w:val="000411A2"/>
    <w:rsid w:val="00041613"/>
    <w:rsid w:val="00041B06"/>
    <w:rsid w:val="00042903"/>
    <w:rsid w:val="00043C67"/>
    <w:rsid w:val="00043F27"/>
    <w:rsid w:val="00043FEB"/>
    <w:rsid w:val="00044607"/>
    <w:rsid w:val="00044A5B"/>
    <w:rsid w:val="0004603D"/>
    <w:rsid w:val="00046569"/>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20A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D6F"/>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3C"/>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82"/>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046"/>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A82"/>
    <w:rsid w:val="000D1C49"/>
    <w:rsid w:val="000D1CCC"/>
    <w:rsid w:val="000D1DA0"/>
    <w:rsid w:val="000D2B3D"/>
    <w:rsid w:val="000D319F"/>
    <w:rsid w:val="000D36F9"/>
    <w:rsid w:val="000D3881"/>
    <w:rsid w:val="000D3CAE"/>
    <w:rsid w:val="000D41E3"/>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1C36"/>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DD0"/>
    <w:rsid w:val="000F1E52"/>
    <w:rsid w:val="000F26D5"/>
    <w:rsid w:val="000F2AE7"/>
    <w:rsid w:val="000F2BEC"/>
    <w:rsid w:val="000F2FCE"/>
    <w:rsid w:val="000F3362"/>
    <w:rsid w:val="000F371B"/>
    <w:rsid w:val="000F39C2"/>
    <w:rsid w:val="000F436A"/>
    <w:rsid w:val="000F47F5"/>
    <w:rsid w:val="000F4BAE"/>
    <w:rsid w:val="000F4D26"/>
    <w:rsid w:val="000F515F"/>
    <w:rsid w:val="000F59FB"/>
    <w:rsid w:val="000F5E55"/>
    <w:rsid w:val="000F5FFD"/>
    <w:rsid w:val="000F6093"/>
    <w:rsid w:val="000F60AB"/>
    <w:rsid w:val="000F661E"/>
    <w:rsid w:val="000F66F3"/>
    <w:rsid w:val="000F696C"/>
    <w:rsid w:val="000F70FF"/>
    <w:rsid w:val="000F72AB"/>
    <w:rsid w:val="000F7466"/>
    <w:rsid w:val="000F7BB5"/>
    <w:rsid w:val="000F7C2D"/>
    <w:rsid w:val="0010018C"/>
    <w:rsid w:val="00101154"/>
    <w:rsid w:val="00101215"/>
    <w:rsid w:val="00101A91"/>
    <w:rsid w:val="00101FF8"/>
    <w:rsid w:val="001023F4"/>
    <w:rsid w:val="00102D94"/>
    <w:rsid w:val="00102E6D"/>
    <w:rsid w:val="00103C12"/>
    <w:rsid w:val="00103C6A"/>
    <w:rsid w:val="001042E1"/>
    <w:rsid w:val="0010455D"/>
    <w:rsid w:val="00104C22"/>
    <w:rsid w:val="0010532E"/>
    <w:rsid w:val="001054D1"/>
    <w:rsid w:val="00105C15"/>
    <w:rsid w:val="00105FBE"/>
    <w:rsid w:val="00106BF0"/>
    <w:rsid w:val="001076E9"/>
    <w:rsid w:val="00107C8F"/>
    <w:rsid w:val="0011038E"/>
    <w:rsid w:val="0011045B"/>
    <w:rsid w:val="00110623"/>
    <w:rsid w:val="00110760"/>
    <w:rsid w:val="0011087C"/>
    <w:rsid w:val="0011132C"/>
    <w:rsid w:val="001114CB"/>
    <w:rsid w:val="0011235E"/>
    <w:rsid w:val="001129F9"/>
    <w:rsid w:val="00112A56"/>
    <w:rsid w:val="00112EDB"/>
    <w:rsid w:val="00112FC9"/>
    <w:rsid w:val="00112FE6"/>
    <w:rsid w:val="00113496"/>
    <w:rsid w:val="0011371C"/>
    <w:rsid w:val="00113A48"/>
    <w:rsid w:val="00113D4F"/>
    <w:rsid w:val="00113EE7"/>
    <w:rsid w:val="0011429D"/>
    <w:rsid w:val="00114377"/>
    <w:rsid w:val="0011480F"/>
    <w:rsid w:val="0011501B"/>
    <w:rsid w:val="001153CE"/>
    <w:rsid w:val="001154BC"/>
    <w:rsid w:val="001156B1"/>
    <w:rsid w:val="0011585A"/>
    <w:rsid w:val="00116264"/>
    <w:rsid w:val="00116413"/>
    <w:rsid w:val="001167C6"/>
    <w:rsid w:val="001169AD"/>
    <w:rsid w:val="001176AC"/>
    <w:rsid w:val="00117809"/>
    <w:rsid w:val="00120092"/>
    <w:rsid w:val="0012041B"/>
    <w:rsid w:val="0012050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4F7B"/>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78C"/>
    <w:rsid w:val="00160C09"/>
    <w:rsid w:val="00160EA5"/>
    <w:rsid w:val="00161183"/>
    <w:rsid w:val="00161450"/>
    <w:rsid w:val="00161A18"/>
    <w:rsid w:val="00161DFE"/>
    <w:rsid w:val="001624A3"/>
    <w:rsid w:val="00162508"/>
    <w:rsid w:val="0016271B"/>
    <w:rsid w:val="00162EBC"/>
    <w:rsid w:val="0016336A"/>
    <w:rsid w:val="00163A5B"/>
    <w:rsid w:val="00163A88"/>
    <w:rsid w:val="00164012"/>
    <w:rsid w:val="001640D2"/>
    <w:rsid w:val="001644C7"/>
    <w:rsid w:val="00164716"/>
    <w:rsid w:val="00164A05"/>
    <w:rsid w:val="001651B6"/>
    <w:rsid w:val="00165E60"/>
    <w:rsid w:val="00165EC7"/>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2ED7"/>
    <w:rsid w:val="00183096"/>
    <w:rsid w:val="001835D2"/>
    <w:rsid w:val="0018426D"/>
    <w:rsid w:val="00184490"/>
    <w:rsid w:val="001844C6"/>
    <w:rsid w:val="001845EF"/>
    <w:rsid w:val="00184B03"/>
    <w:rsid w:val="001850D8"/>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2CD"/>
    <w:rsid w:val="001D5D1A"/>
    <w:rsid w:val="001D5FC7"/>
    <w:rsid w:val="001D6139"/>
    <w:rsid w:val="001D6167"/>
    <w:rsid w:val="001D63D0"/>
    <w:rsid w:val="001D6714"/>
    <w:rsid w:val="001D74A8"/>
    <w:rsid w:val="001D751B"/>
    <w:rsid w:val="001D76AB"/>
    <w:rsid w:val="001D78C3"/>
    <w:rsid w:val="001D7A40"/>
    <w:rsid w:val="001E04BC"/>
    <w:rsid w:val="001E04F9"/>
    <w:rsid w:val="001E0766"/>
    <w:rsid w:val="001E093C"/>
    <w:rsid w:val="001E174B"/>
    <w:rsid w:val="001E1D0E"/>
    <w:rsid w:val="001E1DB7"/>
    <w:rsid w:val="001E1E00"/>
    <w:rsid w:val="001E2196"/>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DC3"/>
    <w:rsid w:val="001E7FE0"/>
    <w:rsid w:val="001F0748"/>
    <w:rsid w:val="001F0A72"/>
    <w:rsid w:val="001F2252"/>
    <w:rsid w:val="001F2907"/>
    <w:rsid w:val="001F2C32"/>
    <w:rsid w:val="001F302E"/>
    <w:rsid w:val="001F3545"/>
    <w:rsid w:val="001F35A0"/>
    <w:rsid w:val="001F44D3"/>
    <w:rsid w:val="001F4765"/>
    <w:rsid w:val="001F4EF4"/>
    <w:rsid w:val="001F5040"/>
    <w:rsid w:val="001F54D3"/>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D18"/>
    <w:rsid w:val="00221E74"/>
    <w:rsid w:val="00222825"/>
    <w:rsid w:val="00222F2D"/>
    <w:rsid w:val="0022327F"/>
    <w:rsid w:val="0022339A"/>
    <w:rsid w:val="002239F4"/>
    <w:rsid w:val="002247B9"/>
    <w:rsid w:val="0022483C"/>
    <w:rsid w:val="00225B56"/>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08C"/>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6B4"/>
    <w:rsid w:val="00245EE0"/>
    <w:rsid w:val="002469E9"/>
    <w:rsid w:val="00246B20"/>
    <w:rsid w:val="00246FF0"/>
    <w:rsid w:val="002474EF"/>
    <w:rsid w:val="00247A71"/>
    <w:rsid w:val="00247B03"/>
    <w:rsid w:val="00247DAF"/>
    <w:rsid w:val="00247FFA"/>
    <w:rsid w:val="002505EC"/>
    <w:rsid w:val="002507F1"/>
    <w:rsid w:val="002508AB"/>
    <w:rsid w:val="00250BD1"/>
    <w:rsid w:val="00251326"/>
    <w:rsid w:val="00251AD4"/>
    <w:rsid w:val="00252DEC"/>
    <w:rsid w:val="002533C2"/>
    <w:rsid w:val="002536AC"/>
    <w:rsid w:val="0025376B"/>
    <w:rsid w:val="00253C6D"/>
    <w:rsid w:val="00253CF3"/>
    <w:rsid w:val="0025402C"/>
    <w:rsid w:val="00254F12"/>
    <w:rsid w:val="00255317"/>
    <w:rsid w:val="00255340"/>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8E3"/>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61E6"/>
    <w:rsid w:val="0027709F"/>
    <w:rsid w:val="0027759D"/>
    <w:rsid w:val="002777D0"/>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85"/>
    <w:rsid w:val="002A11B8"/>
    <w:rsid w:val="002A120A"/>
    <w:rsid w:val="002A16B3"/>
    <w:rsid w:val="002A175E"/>
    <w:rsid w:val="002A1929"/>
    <w:rsid w:val="002A1ACC"/>
    <w:rsid w:val="002A26A8"/>
    <w:rsid w:val="002A2E9D"/>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2F21"/>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3DD"/>
    <w:rsid w:val="002C76FE"/>
    <w:rsid w:val="002D078E"/>
    <w:rsid w:val="002D09DA"/>
    <w:rsid w:val="002D10C1"/>
    <w:rsid w:val="002D11F9"/>
    <w:rsid w:val="002D1BB5"/>
    <w:rsid w:val="002D21C9"/>
    <w:rsid w:val="002D2577"/>
    <w:rsid w:val="002D2A80"/>
    <w:rsid w:val="002D2AB4"/>
    <w:rsid w:val="002D2D1D"/>
    <w:rsid w:val="002D38FC"/>
    <w:rsid w:val="002D3CF8"/>
    <w:rsid w:val="002D48D3"/>
    <w:rsid w:val="002D4B23"/>
    <w:rsid w:val="002D52EF"/>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874"/>
    <w:rsid w:val="0030192B"/>
    <w:rsid w:val="00301C60"/>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000"/>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5C2"/>
    <w:rsid w:val="003347F7"/>
    <w:rsid w:val="00334875"/>
    <w:rsid w:val="00334EC7"/>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2810"/>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36D"/>
    <w:rsid w:val="0035068B"/>
    <w:rsid w:val="003506D7"/>
    <w:rsid w:val="00351996"/>
    <w:rsid w:val="00351B0C"/>
    <w:rsid w:val="00351C28"/>
    <w:rsid w:val="0035206E"/>
    <w:rsid w:val="003521D1"/>
    <w:rsid w:val="00352E5F"/>
    <w:rsid w:val="00353F59"/>
    <w:rsid w:val="003541B7"/>
    <w:rsid w:val="00354A7F"/>
    <w:rsid w:val="00355335"/>
    <w:rsid w:val="00355628"/>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41B"/>
    <w:rsid w:val="00373597"/>
    <w:rsid w:val="003753F7"/>
    <w:rsid w:val="003756A1"/>
    <w:rsid w:val="00375A62"/>
    <w:rsid w:val="00375A74"/>
    <w:rsid w:val="00375DE3"/>
    <w:rsid w:val="003763C4"/>
    <w:rsid w:val="00376A53"/>
    <w:rsid w:val="00376EF3"/>
    <w:rsid w:val="00376F68"/>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E7E"/>
    <w:rsid w:val="00392F4B"/>
    <w:rsid w:val="003934CF"/>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38"/>
    <w:rsid w:val="003978F8"/>
    <w:rsid w:val="003A040B"/>
    <w:rsid w:val="003A042A"/>
    <w:rsid w:val="003A1206"/>
    <w:rsid w:val="003A2BFF"/>
    <w:rsid w:val="003A2FE3"/>
    <w:rsid w:val="003A3301"/>
    <w:rsid w:val="003A373B"/>
    <w:rsid w:val="003A3ACA"/>
    <w:rsid w:val="003A3BB7"/>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58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3E2"/>
    <w:rsid w:val="003C390B"/>
    <w:rsid w:val="003C3B57"/>
    <w:rsid w:val="003C5140"/>
    <w:rsid w:val="003C6914"/>
    <w:rsid w:val="003C6ECF"/>
    <w:rsid w:val="003C75D1"/>
    <w:rsid w:val="003C7903"/>
    <w:rsid w:val="003C7A8F"/>
    <w:rsid w:val="003C7D07"/>
    <w:rsid w:val="003D1B95"/>
    <w:rsid w:val="003D2616"/>
    <w:rsid w:val="003D2804"/>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D7CD8"/>
    <w:rsid w:val="003E00FF"/>
    <w:rsid w:val="003E07D5"/>
    <w:rsid w:val="003E0F81"/>
    <w:rsid w:val="003E11F5"/>
    <w:rsid w:val="003E1457"/>
    <w:rsid w:val="003E1BAD"/>
    <w:rsid w:val="003E240E"/>
    <w:rsid w:val="003E24DF"/>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72A"/>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BDA"/>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4A1D"/>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1E27"/>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4787D"/>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6C8B"/>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4B6"/>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A15"/>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3A3E"/>
    <w:rsid w:val="004B3BE6"/>
    <w:rsid w:val="004B40AB"/>
    <w:rsid w:val="004B444C"/>
    <w:rsid w:val="004B4954"/>
    <w:rsid w:val="004B4CE1"/>
    <w:rsid w:val="004B5154"/>
    <w:rsid w:val="004B5875"/>
    <w:rsid w:val="004B66AE"/>
    <w:rsid w:val="004B70E7"/>
    <w:rsid w:val="004B72CE"/>
    <w:rsid w:val="004B7D09"/>
    <w:rsid w:val="004B7ED6"/>
    <w:rsid w:val="004C04E3"/>
    <w:rsid w:val="004C0BDF"/>
    <w:rsid w:val="004C1056"/>
    <w:rsid w:val="004C118A"/>
    <w:rsid w:val="004C130D"/>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B4B"/>
    <w:rsid w:val="004D0D2A"/>
    <w:rsid w:val="004D0E09"/>
    <w:rsid w:val="004D17F8"/>
    <w:rsid w:val="004D266E"/>
    <w:rsid w:val="004D35C7"/>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78F"/>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766"/>
    <w:rsid w:val="004F5DB0"/>
    <w:rsid w:val="004F5FD5"/>
    <w:rsid w:val="004F6047"/>
    <w:rsid w:val="004F6959"/>
    <w:rsid w:val="004F698C"/>
    <w:rsid w:val="004F6B8D"/>
    <w:rsid w:val="004F74A4"/>
    <w:rsid w:val="004F7BAE"/>
    <w:rsid w:val="00500401"/>
    <w:rsid w:val="0050070A"/>
    <w:rsid w:val="00500C6B"/>
    <w:rsid w:val="00501177"/>
    <w:rsid w:val="005014F2"/>
    <w:rsid w:val="0050214D"/>
    <w:rsid w:val="005021BD"/>
    <w:rsid w:val="00502F94"/>
    <w:rsid w:val="005037EE"/>
    <w:rsid w:val="005038D0"/>
    <w:rsid w:val="00503CC8"/>
    <w:rsid w:val="00503F05"/>
    <w:rsid w:val="00504037"/>
    <w:rsid w:val="005040D3"/>
    <w:rsid w:val="005047D7"/>
    <w:rsid w:val="005055D7"/>
    <w:rsid w:val="00505656"/>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654"/>
    <w:rsid w:val="0051780B"/>
    <w:rsid w:val="00520DD8"/>
    <w:rsid w:val="00521461"/>
    <w:rsid w:val="005217FD"/>
    <w:rsid w:val="0052193B"/>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972"/>
    <w:rsid w:val="00527C7F"/>
    <w:rsid w:val="00531095"/>
    <w:rsid w:val="005310D1"/>
    <w:rsid w:val="0053113A"/>
    <w:rsid w:val="00531489"/>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0FF8"/>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756"/>
    <w:rsid w:val="00544D97"/>
    <w:rsid w:val="00544E32"/>
    <w:rsid w:val="00544F32"/>
    <w:rsid w:val="00546234"/>
    <w:rsid w:val="00546313"/>
    <w:rsid w:val="005464A9"/>
    <w:rsid w:val="00546BB4"/>
    <w:rsid w:val="005471ED"/>
    <w:rsid w:val="00547D4F"/>
    <w:rsid w:val="00547D9B"/>
    <w:rsid w:val="0055029B"/>
    <w:rsid w:val="00550377"/>
    <w:rsid w:val="00550DC5"/>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C18"/>
    <w:rsid w:val="00573E71"/>
    <w:rsid w:val="005743C2"/>
    <w:rsid w:val="00574B82"/>
    <w:rsid w:val="00574EF0"/>
    <w:rsid w:val="0057545A"/>
    <w:rsid w:val="0057571F"/>
    <w:rsid w:val="0057588C"/>
    <w:rsid w:val="005758B4"/>
    <w:rsid w:val="00575DAA"/>
    <w:rsid w:val="0057639F"/>
    <w:rsid w:val="005763CD"/>
    <w:rsid w:val="00576577"/>
    <w:rsid w:val="005775E8"/>
    <w:rsid w:val="0057774E"/>
    <w:rsid w:val="00577A46"/>
    <w:rsid w:val="005801B0"/>
    <w:rsid w:val="00580889"/>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87D"/>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B5E"/>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6773"/>
    <w:rsid w:val="005D72DA"/>
    <w:rsid w:val="005D73FF"/>
    <w:rsid w:val="005D764F"/>
    <w:rsid w:val="005D7F05"/>
    <w:rsid w:val="005E0EAB"/>
    <w:rsid w:val="005E1798"/>
    <w:rsid w:val="005E2165"/>
    <w:rsid w:val="005E22F3"/>
    <w:rsid w:val="005E380B"/>
    <w:rsid w:val="005E3C28"/>
    <w:rsid w:val="005E3F3A"/>
    <w:rsid w:val="005E4C88"/>
    <w:rsid w:val="005E4EEA"/>
    <w:rsid w:val="005E6040"/>
    <w:rsid w:val="005E69D4"/>
    <w:rsid w:val="005E7523"/>
    <w:rsid w:val="005E7A2A"/>
    <w:rsid w:val="005E7B9A"/>
    <w:rsid w:val="005E7E31"/>
    <w:rsid w:val="005F0A4C"/>
    <w:rsid w:val="005F15E0"/>
    <w:rsid w:val="005F1870"/>
    <w:rsid w:val="005F187E"/>
    <w:rsid w:val="005F272A"/>
    <w:rsid w:val="005F277D"/>
    <w:rsid w:val="005F2CA7"/>
    <w:rsid w:val="005F2FD2"/>
    <w:rsid w:val="005F38F7"/>
    <w:rsid w:val="005F3A88"/>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2F29"/>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674D"/>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1C50"/>
    <w:rsid w:val="00622CE8"/>
    <w:rsid w:val="00622D8F"/>
    <w:rsid w:val="00622E29"/>
    <w:rsid w:val="00623492"/>
    <w:rsid w:val="00623786"/>
    <w:rsid w:val="006237D7"/>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4EED"/>
    <w:rsid w:val="00635DCD"/>
    <w:rsid w:val="006364F7"/>
    <w:rsid w:val="006365E1"/>
    <w:rsid w:val="00636E15"/>
    <w:rsid w:val="00636EE0"/>
    <w:rsid w:val="0063747A"/>
    <w:rsid w:val="0063799B"/>
    <w:rsid w:val="00637C68"/>
    <w:rsid w:val="00637E93"/>
    <w:rsid w:val="00637F16"/>
    <w:rsid w:val="006404EF"/>
    <w:rsid w:val="00640F20"/>
    <w:rsid w:val="00641DE7"/>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0A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023"/>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3F34"/>
    <w:rsid w:val="006846EA"/>
    <w:rsid w:val="0068497C"/>
    <w:rsid w:val="00684FD1"/>
    <w:rsid w:val="00685CEE"/>
    <w:rsid w:val="00685D88"/>
    <w:rsid w:val="006869AA"/>
    <w:rsid w:val="00686F5B"/>
    <w:rsid w:val="00687CF6"/>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1F0"/>
    <w:rsid w:val="006B286A"/>
    <w:rsid w:val="006B36BE"/>
    <w:rsid w:val="006B40B8"/>
    <w:rsid w:val="006B45FC"/>
    <w:rsid w:val="006B45FE"/>
    <w:rsid w:val="006B4761"/>
    <w:rsid w:val="006B49C5"/>
    <w:rsid w:val="006B4C1C"/>
    <w:rsid w:val="006B4CED"/>
    <w:rsid w:val="006B4CF1"/>
    <w:rsid w:val="006B4D00"/>
    <w:rsid w:val="006B511E"/>
    <w:rsid w:val="006B5643"/>
    <w:rsid w:val="006B5E32"/>
    <w:rsid w:val="006B5E90"/>
    <w:rsid w:val="006B6A6F"/>
    <w:rsid w:val="006B6B90"/>
    <w:rsid w:val="006B76E9"/>
    <w:rsid w:val="006B772C"/>
    <w:rsid w:val="006C035A"/>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412"/>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4301"/>
    <w:rsid w:val="006F69F6"/>
    <w:rsid w:val="006F6BCB"/>
    <w:rsid w:val="006F7104"/>
    <w:rsid w:val="006F73FC"/>
    <w:rsid w:val="006F778D"/>
    <w:rsid w:val="00701020"/>
    <w:rsid w:val="007011CA"/>
    <w:rsid w:val="00701265"/>
    <w:rsid w:val="00701AFC"/>
    <w:rsid w:val="007020F2"/>
    <w:rsid w:val="007022EC"/>
    <w:rsid w:val="007028F0"/>
    <w:rsid w:val="00703244"/>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291"/>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206"/>
    <w:rsid w:val="00717412"/>
    <w:rsid w:val="00717478"/>
    <w:rsid w:val="0071774E"/>
    <w:rsid w:val="007200F0"/>
    <w:rsid w:val="00720717"/>
    <w:rsid w:val="007209A3"/>
    <w:rsid w:val="007215EB"/>
    <w:rsid w:val="007216BB"/>
    <w:rsid w:val="00722328"/>
    <w:rsid w:val="00723D8F"/>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D04"/>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3A6"/>
    <w:rsid w:val="00764958"/>
    <w:rsid w:val="00764D97"/>
    <w:rsid w:val="00765219"/>
    <w:rsid w:val="0076543B"/>
    <w:rsid w:val="00765BED"/>
    <w:rsid w:val="007661B9"/>
    <w:rsid w:val="007663EC"/>
    <w:rsid w:val="00766B7A"/>
    <w:rsid w:val="00766D74"/>
    <w:rsid w:val="00766F86"/>
    <w:rsid w:val="00767172"/>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6417"/>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92C"/>
    <w:rsid w:val="00783D00"/>
    <w:rsid w:val="00783FF2"/>
    <w:rsid w:val="00784C03"/>
    <w:rsid w:val="00785350"/>
    <w:rsid w:val="00785D83"/>
    <w:rsid w:val="0078647A"/>
    <w:rsid w:val="00786A3A"/>
    <w:rsid w:val="00786CB0"/>
    <w:rsid w:val="007870E2"/>
    <w:rsid w:val="00787561"/>
    <w:rsid w:val="00787BEB"/>
    <w:rsid w:val="00787D27"/>
    <w:rsid w:val="00790262"/>
    <w:rsid w:val="007909A5"/>
    <w:rsid w:val="00790AC4"/>
    <w:rsid w:val="00790F5D"/>
    <w:rsid w:val="00791833"/>
    <w:rsid w:val="00791C97"/>
    <w:rsid w:val="00791E38"/>
    <w:rsid w:val="0079208F"/>
    <w:rsid w:val="007928DD"/>
    <w:rsid w:val="00792D28"/>
    <w:rsid w:val="00792D31"/>
    <w:rsid w:val="00793391"/>
    <w:rsid w:val="007934ED"/>
    <w:rsid w:val="00794E09"/>
    <w:rsid w:val="007950C9"/>
    <w:rsid w:val="007950E0"/>
    <w:rsid w:val="00795629"/>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C2E"/>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0AC"/>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177"/>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51A"/>
    <w:rsid w:val="00814045"/>
    <w:rsid w:val="008141E1"/>
    <w:rsid w:val="00814349"/>
    <w:rsid w:val="00814461"/>
    <w:rsid w:val="008145A3"/>
    <w:rsid w:val="008145DD"/>
    <w:rsid w:val="00814BDD"/>
    <w:rsid w:val="0081508A"/>
    <w:rsid w:val="00815ADB"/>
    <w:rsid w:val="00815B41"/>
    <w:rsid w:val="00815BBE"/>
    <w:rsid w:val="00815CFC"/>
    <w:rsid w:val="00816257"/>
    <w:rsid w:val="008177C6"/>
    <w:rsid w:val="00817B01"/>
    <w:rsid w:val="0082015C"/>
    <w:rsid w:val="00820509"/>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753"/>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2C3B"/>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8F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A9"/>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168"/>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784"/>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3DD5"/>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41F2"/>
    <w:rsid w:val="008F50C1"/>
    <w:rsid w:val="008F52D8"/>
    <w:rsid w:val="008F58BD"/>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EA1"/>
    <w:rsid w:val="00915910"/>
    <w:rsid w:val="009160C5"/>
    <w:rsid w:val="0091646A"/>
    <w:rsid w:val="00916842"/>
    <w:rsid w:val="00920056"/>
    <w:rsid w:val="009207FE"/>
    <w:rsid w:val="00921438"/>
    <w:rsid w:val="00922232"/>
    <w:rsid w:val="009223A8"/>
    <w:rsid w:val="00922885"/>
    <w:rsid w:val="00922905"/>
    <w:rsid w:val="009232A6"/>
    <w:rsid w:val="0092346E"/>
    <w:rsid w:val="0092351F"/>
    <w:rsid w:val="00923EAA"/>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3B"/>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5E6E"/>
    <w:rsid w:val="00936145"/>
    <w:rsid w:val="00936AC0"/>
    <w:rsid w:val="009372BA"/>
    <w:rsid w:val="00937ADF"/>
    <w:rsid w:val="00937BCF"/>
    <w:rsid w:val="0094002E"/>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847"/>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0CF"/>
    <w:rsid w:val="00956500"/>
    <w:rsid w:val="00956965"/>
    <w:rsid w:val="009569CB"/>
    <w:rsid w:val="0095746D"/>
    <w:rsid w:val="009574BD"/>
    <w:rsid w:val="009578A3"/>
    <w:rsid w:val="00957E54"/>
    <w:rsid w:val="00957E5D"/>
    <w:rsid w:val="00957F13"/>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2CFF"/>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2C8E"/>
    <w:rsid w:val="00993D33"/>
    <w:rsid w:val="00993E4A"/>
    <w:rsid w:val="00993EF6"/>
    <w:rsid w:val="0099409A"/>
    <w:rsid w:val="00994A7A"/>
    <w:rsid w:val="00994B23"/>
    <w:rsid w:val="00994E74"/>
    <w:rsid w:val="0099539D"/>
    <w:rsid w:val="009953CD"/>
    <w:rsid w:val="009966AB"/>
    <w:rsid w:val="009974D1"/>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4D89"/>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159"/>
    <w:rsid w:val="009B225A"/>
    <w:rsid w:val="009B235C"/>
    <w:rsid w:val="009B25D0"/>
    <w:rsid w:val="009B264D"/>
    <w:rsid w:val="009B3540"/>
    <w:rsid w:val="009B370E"/>
    <w:rsid w:val="009B396F"/>
    <w:rsid w:val="009B3B6E"/>
    <w:rsid w:val="009B43B2"/>
    <w:rsid w:val="009B44AB"/>
    <w:rsid w:val="009B4BF9"/>
    <w:rsid w:val="009B4C39"/>
    <w:rsid w:val="009B50F5"/>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6B5D"/>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D29"/>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2C8A"/>
    <w:rsid w:val="00A037E2"/>
    <w:rsid w:val="00A0578B"/>
    <w:rsid w:val="00A059B5"/>
    <w:rsid w:val="00A05B0B"/>
    <w:rsid w:val="00A06056"/>
    <w:rsid w:val="00A0688C"/>
    <w:rsid w:val="00A07CED"/>
    <w:rsid w:val="00A10499"/>
    <w:rsid w:val="00A113CE"/>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1F26"/>
    <w:rsid w:val="00A2226B"/>
    <w:rsid w:val="00A22750"/>
    <w:rsid w:val="00A228C8"/>
    <w:rsid w:val="00A22B60"/>
    <w:rsid w:val="00A22E78"/>
    <w:rsid w:val="00A237D9"/>
    <w:rsid w:val="00A2384D"/>
    <w:rsid w:val="00A23A5B"/>
    <w:rsid w:val="00A23C3F"/>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4F2"/>
    <w:rsid w:val="00A31CDD"/>
    <w:rsid w:val="00A31D90"/>
    <w:rsid w:val="00A32329"/>
    <w:rsid w:val="00A32440"/>
    <w:rsid w:val="00A3273D"/>
    <w:rsid w:val="00A32A51"/>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0C"/>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88"/>
    <w:rsid w:val="00A61C90"/>
    <w:rsid w:val="00A6211F"/>
    <w:rsid w:val="00A62989"/>
    <w:rsid w:val="00A62F23"/>
    <w:rsid w:val="00A63094"/>
    <w:rsid w:val="00A6309D"/>
    <w:rsid w:val="00A639E3"/>
    <w:rsid w:val="00A6462D"/>
    <w:rsid w:val="00A6474D"/>
    <w:rsid w:val="00A647E4"/>
    <w:rsid w:val="00A648A0"/>
    <w:rsid w:val="00A6544F"/>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DA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265"/>
    <w:rsid w:val="00AA23A8"/>
    <w:rsid w:val="00AA252D"/>
    <w:rsid w:val="00AA2855"/>
    <w:rsid w:val="00AA2A9E"/>
    <w:rsid w:val="00AA2FB1"/>
    <w:rsid w:val="00AA318A"/>
    <w:rsid w:val="00AA3868"/>
    <w:rsid w:val="00AA3C73"/>
    <w:rsid w:val="00AA4724"/>
    <w:rsid w:val="00AA55DE"/>
    <w:rsid w:val="00AA60F4"/>
    <w:rsid w:val="00AA654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96A"/>
    <w:rsid w:val="00AE4ABE"/>
    <w:rsid w:val="00AE4D23"/>
    <w:rsid w:val="00AE5749"/>
    <w:rsid w:val="00AE599C"/>
    <w:rsid w:val="00AE5B7C"/>
    <w:rsid w:val="00AE5BE7"/>
    <w:rsid w:val="00AE5FD3"/>
    <w:rsid w:val="00AE64AC"/>
    <w:rsid w:val="00AE6C5F"/>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6C94"/>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A6D"/>
    <w:rsid w:val="00B12E28"/>
    <w:rsid w:val="00B149D2"/>
    <w:rsid w:val="00B15095"/>
    <w:rsid w:val="00B15554"/>
    <w:rsid w:val="00B15BE8"/>
    <w:rsid w:val="00B15FB4"/>
    <w:rsid w:val="00B16199"/>
    <w:rsid w:val="00B16213"/>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9FE"/>
    <w:rsid w:val="00B23C36"/>
    <w:rsid w:val="00B2433C"/>
    <w:rsid w:val="00B246D4"/>
    <w:rsid w:val="00B263B3"/>
    <w:rsid w:val="00B26540"/>
    <w:rsid w:val="00B269AD"/>
    <w:rsid w:val="00B26D2C"/>
    <w:rsid w:val="00B26F9C"/>
    <w:rsid w:val="00B27393"/>
    <w:rsid w:val="00B307C0"/>
    <w:rsid w:val="00B30C90"/>
    <w:rsid w:val="00B31095"/>
    <w:rsid w:val="00B316A1"/>
    <w:rsid w:val="00B31A1A"/>
    <w:rsid w:val="00B3211B"/>
    <w:rsid w:val="00B34B4D"/>
    <w:rsid w:val="00B34F72"/>
    <w:rsid w:val="00B35B06"/>
    <w:rsid w:val="00B36966"/>
    <w:rsid w:val="00B3776C"/>
    <w:rsid w:val="00B37969"/>
    <w:rsid w:val="00B40690"/>
    <w:rsid w:val="00B40FEB"/>
    <w:rsid w:val="00B41D2A"/>
    <w:rsid w:val="00B41DA9"/>
    <w:rsid w:val="00B42034"/>
    <w:rsid w:val="00B42683"/>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3AFF"/>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1EC3"/>
    <w:rsid w:val="00B82331"/>
    <w:rsid w:val="00B8373D"/>
    <w:rsid w:val="00B839BC"/>
    <w:rsid w:val="00B840EB"/>
    <w:rsid w:val="00B84888"/>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C57"/>
    <w:rsid w:val="00BA6E77"/>
    <w:rsid w:val="00BA7064"/>
    <w:rsid w:val="00BA77B4"/>
    <w:rsid w:val="00BA7B37"/>
    <w:rsid w:val="00BA7F09"/>
    <w:rsid w:val="00BB1B2F"/>
    <w:rsid w:val="00BB1F66"/>
    <w:rsid w:val="00BB2BE3"/>
    <w:rsid w:val="00BB30CA"/>
    <w:rsid w:val="00BB31AC"/>
    <w:rsid w:val="00BB322B"/>
    <w:rsid w:val="00BB3A2F"/>
    <w:rsid w:val="00BB4FFE"/>
    <w:rsid w:val="00BB5C55"/>
    <w:rsid w:val="00BB5F70"/>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98"/>
    <w:rsid w:val="00BC2CDB"/>
    <w:rsid w:val="00BC3123"/>
    <w:rsid w:val="00BC34BB"/>
    <w:rsid w:val="00BC3A68"/>
    <w:rsid w:val="00BC5397"/>
    <w:rsid w:val="00BC53DE"/>
    <w:rsid w:val="00BC552E"/>
    <w:rsid w:val="00BC592D"/>
    <w:rsid w:val="00BC5D41"/>
    <w:rsid w:val="00BC607C"/>
    <w:rsid w:val="00BC62FE"/>
    <w:rsid w:val="00BC6622"/>
    <w:rsid w:val="00BC674F"/>
    <w:rsid w:val="00BC69FC"/>
    <w:rsid w:val="00BC6D91"/>
    <w:rsid w:val="00BC79F3"/>
    <w:rsid w:val="00BD054B"/>
    <w:rsid w:val="00BD1555"/>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2F09"/>
    <w:rsid w:val="00BE3035"/>
    <w:rsid w:val="00BE3E9B"/>
    <w:rsid w:val="00BE489A"/>
    <w:rsid w:val="00BE4CAB"/>
    <w:rsid w:val="00BE584B"/>
    <w:rsid w:val="00BE5933"/>
    <w:rsid w:val="00BE5E33"/>
    <w:rsid w:val="00BE68A7"/>
    <w:rsid w:val="00BE7D49"/>
    <w:rsid w:val="00BF0652"/>
    <w:rsid w:val="00BF081E"/>
    <w:rsid w:val="00BF0B78"/>
    <w:rsid w:val="00BF0BFA"/>
    <w:rsid w:val="00BF0FE7"/>
    <w:rsid w:val="00BF1830"/>
    <w:rsid w:val="00BF2581"/>
    <w:rsid w:val="00BF289E"/>
    <w:rsid w:val="00BF3C8D"/>
    <w:rsid w:val="00BF4168"/>
    <w:rsid w:val="00BF424D"/>
    <w:rsid w:val="00BF5416"/>
    <w:rsid w:val="00BF55FE"/>
    <w:rsid w:val="00BF56F0"/>
    <w:rsid w:val="00BF5A0E"/>
    <w:rsid w:val="00BF5E3B"/>
    <w:rsid w:val="00BF63B2"/>
    <w:rsid w:val="00BF6B7F"/>
    <w:rsid w:val="00BF71F2"/>
    <w:rsid w:val="00BF7304"/>
    <w:rsid w:val="00BF7E14"/>
    <w:rsid w:val="00C0024C"/>
    <w:rsid w:val="00C00776"/>
    <w:rsid w:val="00C00AAC"/>
    <w:rsid w:val="00C01BCA"/>
    <w:rsid w:val="00C023EF"/>
    <w:rsid w:val="00C02F28"/>
    <w:rsid w:val="00C03FCA"/>
    <w:rsid w:val="00C05C9F"/>
    <w:rsid w:val="00C05FA2"/>
    <w:rsid w:val="00C0612E"/>
    <w:rsid w:val="00C06464"/>
    <w:rsid w:val="00C067F3"/>
    <w:rsid w:val="00C0691C"/>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6FF6"/>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297"/>
    <w:rsid w:val="00C3647A"/>
    <w:rsid w:val="00C37DCF"/>
    <w:rsid w:val="00C41448"/>
    <w:rsid w:val="00C41C5D"/>
    <w:rsid w:val="00C41E93"/>
    <w:rsid w:val="00C43FF6"/>
    <w:rsid w:val="00C443D9"/>
    <w:rsid w:val="00C44908"/>
    <w:rsid w:val="00C44AB6"/>
    <w:rsid w:val="00C450B6"/>
    <w:rsid w:val="00C4541E"/>
    <w:rsid w:val="00C45696"/>
    <w:rsid w:val="00C456FE"/>
    <w:rsid w:val="00C45C7E"/>
    <w:rsid w:val="00C45E20"/>
    <w:rsid w:val="00C4695B"/>
    <w:rsid w:val="00C47369"/>
    <w:rsid w:val="00C4752A"/>
    <w:rsid w:val="00C4780E"/>
    <w:rsid w:val="00C47920"/>
    <w:rsid w:val="00C47E51"/>
    <w:rsid w:val="00C503CB"/>
    <w:rsid w:val="00C5068C"/>
    <w:rsid w:val="00C506AA"/>
    <w:rsid w:val="00C50C02"/>
    <w:rsid w:val="00C5185F"/>
    <w:rsid w:val="00C51BF8"/>
    <w:rsid w:val="00C525B5"/>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2D5"/>
    <w:rsid w:val="00C648F9"/>
    <w:rsid w:val="00C64A4E"/>
    <w:rsid w:val="00C64DF6"/>
    <w:rsid w:val="00C659B5"/>
    <w:rsid w:val="00C65EF5"/>
    <w:rsid w:val="00C65F8D"/>
    <w:rsid w:val="00C66842"/>
    <w:rsid w:val="00C67B2C"/>
    <w:rsid w:val="00C67C64"/>
    <w:rsid w:val="00C67FA7"/>
    <w:rsid w:val="00C70F76"/>
    <w:rsid w:val="00C71541"/>
    <w:rsid w:val="00C71DE9"/>
    <w:rsid w:val="00C725CF"/>
    <w:rsid w:val="00C72CBA"/>
    <w:rsid w:val="00C72CDA"/>
    <w:rsid w:val="00C72E47"/>
    <w:rsid w:val="00C73187"/>
    <w:rsid w:val="00C733B6"/>
    <w:rsid w:val="00C73504"/>
    <w:rsid w:val="00C73770"/>
    <w:rsid w:val="00C737B8"/>
    <w:rsid w:val="00C74005"/>
    <w:rsid w:val="00C74225"/>
    <w:rsid w:val="00C743EE"/>
    <w:rsid w:val="00C745D1"/>
    <w:rsid w:val="00C749BF"/>
    <w:rsid w:val="00C74A3D"/>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859"/>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1B2"/>
    <w:rsid w:val="00C924BB"/>
    <w:rsid w:val="00C926CD"/>
    <w:rsid w:val="00C9283D"/>
    <w:rsid w:val="00C92DA5"/>
    <w:rsid w:val="00C92E17"/>
    <w:rsid w:val="00C93C26"/>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5FF"/>
    <w:rsid w:val="00CA6782"/>
    <w:rsid w:val="00CA735B"/>
    <w:rsid w:val="00CA74E0"/>
    <w:rsid w:val="00CA75A2"/>
    <w:rsid w:val="00CA7B39"/>
    <w:rsid w:val="00CB0362"/>
    <w:rsid w:val="00CB0743"/>
    <w:rsid w:val="00CB0DE0"/>
    <w:rsid w:val="00CB12E7"/>
    <w:rsid w:val="00CB1493"/>
    <w:rsid w:val="00CB163A"/>
    <w:rsid w:val="00CB1761"/>
    <w:rsid w:val="00CB1891"/>
    <w:rsid w:val="00CB2F0A"/>
    <w:rsid w:val="00CB3CB4"/>
    <w:rsid w:val="00CB3F22"/>
    <w:rsid w:val="00CB3F71"/>
    <w:rsid w:val="00CB4ABF"/>
    <w:rsid w:val="00CB4B98"/>
    <w:rsid w:val="00CB55FF"/>
    <w:rsid w:val="00CB5926"/>
    <w:rsid w:val="00CB6E35"/>
    <w:rsid w:val="00CC0170"/>
    <w:rsid w:val="00CC02F2"/>
    <w:rsid w:val="00CC065F"/>
    <w:rsid w:val="00CC1413"/>
    <w:rsid w:val="00CC1573"/>
    <w:rsid w:val="00CC1B2D"/>
    <w:rsid w:val="00CC2156"/>
    <w:rsid w:val="00CC2333"/>
    <w:rsid w:val="00CC2DB1"/>
    <w:rsid w:val="00CC31DE"/>
    <w:rsid w:val="00CC3AB7"/>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A2D"/>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73D"/>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71A"/>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545"/>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0809"/>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67BFB"/>
    <w:rsid w:val="00D716F8"/>
    <w:rsid w:val="00D719F8"/>
    <w:rsid w:val="00D71DCF"/>
    <w:rsid w:val="00D725F5"/>
    <w:rsid w:val="00D7293C"/>
    <w:rsid w:val="00D72CD7"/>
    <w:rsid w:val="00D72DAB"/>
    <w:rsid w:val="00D739C2"/>
    <w:rsid w:val="00D73B98"/>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DBC"/>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583B"/>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32B"/>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0D91"/>
    <w:rsid w:val="00E21E66"/>
    <w:rsid w:val="00E22302"/>
    <w:rsid w:val="00E2352F"/>
    <w:rsid w:val="00E23AE7"/>
    <w:rsid w:val="00E23AF1"/>
    <w:rsid w:val="00E24CF0"/>
    <w:rsid w:val="00E24DB4"/>
    <w:rsid w:val="00E254C4"/>
    <w:rsid w:val="00E2586B"/>
    <w:rsid w:val="00E25B75"/>
    <w:rsid w:val="00E261C2"/>
    <w:rsid w:val="00E26215"/>
    <w:rsid w:val="00E2624C"/>
    <w:rsid w:val="00E2630A"/>
    <w:rsid w:val="00E26401"/>
    <w:rsid w:val="00E272EB"/>
    <w:rsid w:val="00E27914"/>
    <w:rsid w:val="00E279C6"/>
    <w:rsid w:val="00E31516"/>
    <w:rsid w:val="00E316D8"/>
    <w:rsid w:val="00E31C2B"/>
    <w:rsid w:val="00E31F77"/>
    <w:rsid w:val="00E320EE"/>
    <w:rsid w:val="00E32E84"/>
    <w:rsid w:val="00E32FB1"/>
    <w:rsid w:val="00E33E05"/>
    <w:rsid w:val="00E33E6A"/>
    <w:rsid w:val="00E35061"/>
    <w:rsid w:val="00E359FB"/>
    <w:rsid w:val="00E35BAD"/>
    <w:rsid w:val="00E36130"/>
    <w:rsid w:val="00E36A79"/>
    <w:rsid w:val="00E36C40"/>
    <w:rsid w:val="00E37D35"/>
    <w:rsid w:val="00E40750"/>
    <w:rsid w:val="00E41993"/>
    <w:rsid w:val="00E419CF"/>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1F8"/>
    <w:rsid w:val="00E53ADF"/>
    <w:rsid w:val="00E53BCD"/>
    <w:rsid w:val="00E5409A"/>
    <w:rsid w:val="00E54D85"/>
    <w:rsid w:val="00E560D6"/>
    <w:rsid w:val="00E56B40"/>
    <w:rsid w:val="00E56CE6"/>
    <w:rsid w:val="00E5717B"/>
    <w:rsid w:val="00E571CA"/>
    <w:rsid w:val="00E578E2"/>
    <w:rsid w:val="00E5799B"/>
    <w:rsid w:val="00E60556"/>
    <w:rsid w:val="00E60F93"/>
    <w:rsid w:val="00E61AEC"/>
    <w:rsid w:val="00E61BCF"/>
    <w:rsid w:val="00E62624"/>
    <w:rsid w:val="00E62BB5"/>
    <w:rsid w:val="00E63D14"/>
    <w:rsid w:val="00E64905"/>
    <w:rsid w:val="00E64A11"/>
    <w:rsid w:val="00E64CC9"/>
    <w:rsid w:val="00E64D2A"/>
    <w:rsid w:val="00E64DCE"/>
    <w:rsid w:val="00E654A3"/>
    <w:rsid w:val="00E65977"/>
    <w:rsid w:val="00E65D1E"/>
    <w:rsid w:val="00E661E7"/>
    <w:rsid w:val="00E66217"/>
    <w:rsid w:val="00E66A4B"/>
    <w:rsid w:val="00E66DDE"/>
    <w:rsid w:val="00E66F30"/>
    <w:rsid w:val="00E670F9"/>
    <w:rsid w:val="00E671AC"/>
    <w:rsid w:val="00E67C22"/>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5D4D"/>
    <w:rsid w:val="00E8627F"/>
    <w:rsid w:val="00E86502"/>
    <w:rsid w:val="00E8698A"/>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7E1"/>
    <w:rsid w:val="00EA1C9F"/>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0B84"/>
    <w:rsid w:val="00ED22E0"/>
    <w:rsid w:val="00ED24D7"/>
    <w:rsid w:val="00ED2CC8"/>
    <w:rsid w:val="00ED326C"/>
    <w:rsid w:val="00ED33A1"/>
    <w:rsid w:val="00ED35FA"/>
    <w:rsid w:val="00ED3666"/>
    <w:rsid w:val="00ED3A45"/>
    <w:rsid w:val="00ED4789"/>
    <w:rsid w:val="00ED4CF4"/>
    <w:rsid w:val="00ED513F"/>
    <w:rsid w:val="00ED56EB"/>
    <w:rsid w:val="00ED599F"/>
    <w:rsid w:val="00ED5F94"/>
    <w:rsid w:val="00ED6179"/>
    <w:rsid w:val="00ED6AFD"/>
    <w:rsid w:val="00ED6CBF"/>
    <w:rsid w:val="00ED763D"/>
    <w:rsid w:val="00ED76B2"/>
    <w:rsid w:val="00ED76B6"/>
    <w:rsid w:val="00ED7B8A"/>
    <w:rsid w:val="00ED7C71"/>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5F49"/>
    <w:rsid w:val="00EF635B"/>
    <w:rsid w:val="00EF6780"/>
    <w:rsid w:val="00EF7543"/>
    <w:rsid w:val="00EF7932"/>
    <w:rsid w:val="00EF7AF5"/>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11D"/>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5B2"/>
    <w:rsid w:val="00F47A38"/>
    <w:rsid w:val="00F47A87"/>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392B"/>
    <w:rsid w:val="00F6444D"/>
    <w:rsid w:val="00F64B49"/>
    <w:rsid w:val="00F65323"/>
    <w:rsid w:val="00F65B7D"/>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651"/>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0F1"/>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35A"/>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670"/>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8F6"/>
    <w:rsid w:val="00FF69C9"/>
    <w:rsid w:val="00FF6A35"/>
    <w:rsid w:val="00FF6CAE"/>
    <w:rsid w:val="00FF6D35"/>
    <w:rsid w:val="00FF6D3E"/>
    <w:rsid w:val="00FF6E87"/>
    <w:rsid w:val="00FF6FE9"/>
    <w:rsid w:val="00FF702B"/>
    <w:rsid w:val="00FF737E"/>
    <w:rsid w:val="00FF7803"/>
    <w:rsid w:val="00FF7D96"/>
    <w:rsid w:val="29502795"/>
    <w:rsid w:val="30DA5C37"/>
    <w:rsid w:val="53EE7CAA"/>
    <w:rsid w:val="5A1776A8"/>
    <w:rsid w:val="6780E695"/>
    <w:rsid w:val="6D01D1B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A2942F41-99A7-4873-A7E7-DE87B2A5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numId w:val="0"/>
      </w:numPr>
      <w:ind w:left="567" w:hanging="227"/>
    </w:pPr>
  </w:style>
  <w:style w:type="paragraph" w:styleId="ListBullet3">
    <w:name w:val="List Bullet 3"/>
    <w:basedOn w:val="ListBullet2"/>
    <w:qFormat/>
    <w:rsid w:val="0058629F"/>
    <w:pPr>
      <w:numPr>
        <w:ilvl w:val="2"/>
      </w:numPr>
      <w:ind w:left="567" w:hanging="227"/>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normalnumbered">
    <w:name w:val="normal numbered"/>
    <w:basedOn w:val="Normal"/>
    <w:qFormat/>
    <w:rsid w:val="00703244"/>
    <w:pPr>
      <w:numPr>
        <w:numId w:val="20"/>
      </w:numPr>
      <w:tabs>
        <w:tab w:val="left" w:pos="1134"/>
      </w:tabs>
      <w:suppressAutoHyphens/>
      <w:spacing w:before="0" w:after="240" w:line="240" w:lineRule="auto"/>
    </w:pPr>
    <w:rPr>
      <w:rFonts w:ascii="Calibri" w:hAnsi="Calibri"/>
      <w:color w:val="00000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mailto:gabrielle.grant@agriculture.vic.gov.au" TargetMode="Externa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false" LastSyncTimeStamp="2018-05-31T04:53:04.507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DEDJTR Document" ma:contentTypeID="0x010100F433DA7FF83D1B41A109EBB2D2BCF196001A6698AABC61754F970A9E9C07345248" ma:contentTypeVersion="19" ma:contentTypeDescription="DEDJTR Document" ma:contentTypeScope="" ma:versionID="2d087120947bdc733e7c14bf932520cc">
  <xsd:schema xmlns:xsd="http://www.w3.org/2001/XMLSchema" xmlns:xs="http://www.w3.org/2001/XMLSchema" xmlns:p="http://schemas.microsoft.com/office/2006/metadata/properties" xmlns:ns2="3045207f-8733-458f-8bb3-9dc65905839c" xmlns:ns3="70808f81-21b7-4cca-a37c-047d20309eea" xmlns:ns4="a5f32de4-e402-4188-b034-e71ca7d22e54" xmlns:ns5="a978313b-5cfc-4b25-8891-ef6cecb8dcb1" xmlns:ns6="d5b20f85-b9f3-48de-960a-8a0a141785d9" targetNamespace="http://schemas.microsoft.com/office/2006/metadata/properties" ma:root="true" ma:fieldsID="d5c6fdde9a0bcb9463d014706d029e10" ns2:_="" ns3:_="" ns4:_="" ns5:_="" ns6:_="">
    <xsd:import namespace="3045207f-8733-458f-8bb3-9dc65905839c"/>
    <xsd:import namespace="70808f81-21b7-4cca-a37c-047d20309eea"/>
    <xsd:import namespace="a5f32de4-e402-4188-b034-e71ca7d22e54"/>
    <xsd:import namespace="a978313b-5cfc-4b25-8891-ef6cecb8dcb1"/>
    <xsd:import namespace="d5b20f85-b9f3-48de-960a-8a0a141785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Location" minOccurs="0"/>
                <xsd:element ref="ns4:_dlc_DocId" minOccurs="0"/>
                <xsd:element ref="ns4:_dlc_DocIdUrl" minOccurs="0"/>
                <xsd:element ref="ns4:_dlc_DocIdPersistId" minOccurs="0"/>
                <xsd:element ref="ns5:lcf76f155ced4ddcb4097134ff3c332f" minOccurs="0"/>
                <xsd:element ref="ns6: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45207f-8733-458f-8bb3-9dc65905839c"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AutoKeyPoints" ma:index="9" nillable="true" ma:displayName="MediaServiceAutoKeyPoints" ma:hidden="true" ma:internalName="MediaServiceAutoKeyPoints" ma:readOnly="true">
      <xsd:simpleType>
        <xsd:restriction base="dms:Note"/>
      </xsd:simpleType>
    </xsd:element>
    <xsd:element name="MediaServiceKeyPoints" ma:index="10"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808f81-21b7-4cca-a37c-047d20309ee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978313b-5cfc-4b25-8891-ef6cecb8dcb1" elementFormDefault="qualified">
    <xsd:import namespace="http://schemas.microsoft.com/office/2006/documentManagement/types"/>
    <xsd:import namespace="http://schemas.microsoft.com/office/infopath/2007/PartnerControls"/>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b20f85-b9f3-48de-960a-8a0a141785d9"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23d2c5b7-8db4-44cb-8b92-5f3fde4e3478}" ma:internalName="TaxCatchAll" ma:showField="CatchAllData" ma:web="d5b20f85-b9f3-48de-960a-8a0a141785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SharedWithUsers xmlns="70808f81-21b7-4cca-a37c-047d20309eea">
      <UserInfo>
        <DisplayName>Laurie Barker (DEECA)</DisplayName>
        <AccountId>1470</AccountId>
        <AccountType/>
      </UserInfo>
    </SharedWithUsers>
    <lcf76f155ced4ddcb4097134ff3c332f xmlns="a978313b-5cfc-4b25-8891-ef6cecb8dcb1">
      <Terms xmlns="http://schemas.microsoft.com/office/infopath/2007/PartnerControls"/>
    </lcf76f155ced4ddcb4097134ff3c332f>
    <TaxCatchAll xmlns="d5b20f85-b9f3-48de-960a-8a0a141785d9"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254BDA-8A52-4A17-BD1D-E85FAE631E4A}">
  <ds:schemaRefs>
    <ds:schemaRef ds:uri="Microsoft.SharePoint.Taxonomy.ContentTypeSync"/>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5FB277C7-0E8E-4688-B9DB-B48F6387A4A5}">
  <ds:schemaRefs>
    <ds:schemaRef ds:uri="http://schemas.microsoft.com/sharepoint/events"/>
  </ds:schemaRefs>
</ds:datastoreItem>
</file>

<file path=customXml/itemProps5.xml><?xml version="1.0" encoding="utf-8"?>
<ds:datastoreItem xmlns:ds="http://schemas.openxmlformats.org/officeDocument/2006/customXml" ds:itemID="{52A93B23-8912-1C49-994C-B35F0C7F3B1A}">
  <ds:schemaRefs>
    <ds:schemaRef ds:uri="http://schemas.openxmlformats.org/officeDocument/2006/bibliography"/>
  </ds:schemaRefs>
</ds:datastoreItem>
</file>

<file path=customXml/itemProps6.xml><?xml version="1.0" encoding="utf-8"?>
<ds:datastoreItem xmlns:ds="http://schemas.openxmlformats.org/officeDocument/2006/customXml" ds:itemID="{C1C51128-F253-4283-B283-FB82B182C2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45207f-8733-458f-8bb3-9dc65905839c"/>
    <ds:schemaRef ds:uri="70808f81-21b7-4cca-a37c-047d20309eea"/>
    <ds:schemaRef ds:uri="a5f32de4-e402-4188-b034-e71ca7d22e54"/>
    <ds:schemaRef ds:uri="a978313b-5cfc-4b25-8891-ef6cecb8dcb1"/>
    <ds:schemaRef ds:uri="d5b20f85-b9f3-48de-960a-8a0a141785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70808f81-21b7-4cca-a37c-047d20309eea"/>
    <ds:schemaRef ds:uri="a978313b-5cfc-4b25-8891-ef6cecb8dcb1"/>
    <ds:schemaRef ds:uri="d5b20f85-b9f3-48de-960a-8a0a141785d9"/>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1879</Words>
  <Characters>10715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12569</CharactersWithSpaces>
  <SharedDoc>false</SharedDoc>
  <HLinks>
    <vt:vector size="24" baseType="variant">
      <vt:variant>
        <vt:i4>2687044</vt:i4>
      </vt:variant>
      <vt:variant>
        <vt:i4>21</vt:i4>
      </vt:variant>
      <vt:variant>
        <vt:i4>0</vt:i4>
      </vt:variant>
      <vt:variant>
        <vt:i4>5</vt:i4>
      </vt:variant>
      <vt:variant>
        <vt:lpwstr>mailto:customer.service@delwp.vic.gov.au</vt:lpwstr>
      </vt:variant>
      <vt:variant>
        <vt:lpwstr/>
      </vt:variant>
      <vt:variant>
        <vt:i4>4456505</vt:i4>
      </vt:variant>
      <vt:variant>
        <vt:i4>18</vt:i4>
      </vt:variant>
      <vt:variant>
        <vt:i4>0</vt:i4>
      </vt:variant>
      <vt:variant>
        <vt:i4>5</vt:i4>
      </vt:variant>
      <vt:variant>
        <vt:lpwstr>mailto:self.determination@delwp.vic.gov.au</vt:lpwstr>
      </vt:variant>
      <vt:variant>
        <vt:lpwstr/>
      </vt:variant>
      <vt:variant>
        <vt:i4>1572952</vt:i4>
      </vt:variant>
      <vt:variant>
        <vt:i4>15</vt:i4>
      </vt:variant>
      <vt:variant>
        <vt:i4>0</vt:i4>
      </vt:variant>
      <vt:variant>
        <vt:i4>5</vt:i4>
      </vt:variant>
      <vt:variant>
        <vt:lpwstr>https://careers.vic.gov.au/victorian-public-sector/public-sector-values-integrity</vt:lpwstr>
      </vt:variant>
      <vt:variant>
        <vt:lpwstr/>
      </vt:variant>
      <vt:variant>
        <vt:i4>1638431</vt:i4>
      </vt:variant>
      <vt:variant>
        <vt:i4>12</vt:i4>
      </vt:variant>
      <vt:variant>
        <vt:i4>0</vt:i4>
      </vt:variant>
      <vt:variant>
        <vt:i4>5</vt:i4>
      </vt:variant>
      <vt:variant>
        <vt:lpwstr>http://www.delwp.vic.gov.au/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3</cp:revision>
  <cp:lastPrinted>2022-06-17T19:14:00Z</cp:lastPrinted>
  <dcterms:created xsi:type="dcterms:W3CDTF">2026-11-02T03:09:00Z</dcterms:created>
  <dcterms:modified xsi:type="dcterms:W3CDTF">2026-11-02T03:19:00Z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0x010100F433DA7FF83D1B41A109EBB2D2BCF196001A6698AABC61754F970A9E9C07345248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vt:lpwstr>
  </property>
  <property fmtid="{D5CDD505-2E9C-101B-9397-08002B2CF9AE}" pid="23" name="AdaOwningGroup">
    <vt:lpwstr>18;#People and Culture|4fe8dd26-179b-41a1-8a74-1f09d81ad67a</vt:lpwstr>
  </property>
  <property fmtid="{D5CDD505-2E9C-101B-9397-08002B2CF9AE}" pid="24" name="DEDJTRSection">
    <vt:lpwstr/>
  </property>
  <property fmtid="{D5CDD505-2E9C-101B-9397-08002B2CF9AE}" pid="25" name="DEDJTRGroup">
    <vt:lpwstr>1;#Employment Investment and Trade|55ce1999-68b6-4f37-bdce-009ad410cd2a</vt:lpwstr>
  </property>
  <property fmtid="{D5CDD505-2E9C-101B-9397-08002B2CF9AE}" pid="26" name="DEDJTRSecurityClassification">
    <vt:lpwstr/>
  </property>
  <property fmtid="{D5CDD505-2E9C-101B-9397-08002B2CF9AE}" pid="27" name="DEDJTRDivision">
    <vt:lpwstr>2;#Agriculture Victoria|aa595c92-527f-46eb-8130-f23c3634d9e6</vt:lpwstr>
  </property>
  <property fmtid="{D5CDD505-2E9C-101B-9397-08002B2CF9AE}" pid="28" name="DEDJTRBranch">
    <vt:lpwstr/>
  </property>
  <property fmtid="{D5CDD505-2E9C-101B-9397-08002B2CF9AE}" pid="29" name="MSIP_Label_d00a4df9-c942-4b09-b23a-6c1023f6de27_Enabled">
    <vt:lpwstr>true</vt:lpwstr>
  </property>
  <property fmtid="{D5CDD505-2E9C-101B-9397-08002B2CF9AE}" pid="30" name="MSIP_Label_d00a4df9-c942-4b09-b23a-6c1023f6de27_SetDate">
    <vt:lpwstr>2024-03-07T00:11:36Z</vt:lpwstr>
  </property>
  <property fmtid="{D5CDD505-2E9C-101B-9397-08002B2CF9AE}" pid="31" name="MSIP_Label_d00a4df9-c942-4b09-b23a-6c1023f6de27_Method">
    <vt:lpwstr>Privileged</vt:lpwstr>
  </property>
  <property fmtid="{D5CDD505-2E9C-101B-9397-08002B2CF9AE}" pid="32" name="MSIP_Label_d00a4df9-c942-4b09-b23a-6c1023f6de27_Name">
    <vt:lpwstr>Official (DJPR)</vt:lpwstr>
  </property>
  <property fmtid="{D5CDD505-2E9C-101B-9397-08002B2CF9AE}" pid="33" name="MSIP_Label_d00a4df9-c942-4b09-b23a-6c1023f6de27_SiteId">
    <vt:lpwstr>722ea0be-3e1c-4b11-ad6f-9401d6856e24</vt:lpwstr>
  </property>
  <property fmtid="{D5CDD505-2E9C-101B-9397-08002B2CF9AE}" pid="34" name="MSIP_Label_d00a4df9-c942-4b09-b23a-6c1023f6de27_ActionId">
    <vt:lpwstr>e7ab9045-17e5-496d-8c78-53513e51a7ed</vt:lpwstr>
  </property>
  <property fmtid="{D5CDD505-2E9C-101B-9397-08002B2CF9AE}" pid="35" name="MSIP_Label_d00a4df9-c942-4b09-b23a-6c1023f6de27_ContentBits">
    <vt:lpwstr>3</vt:lpwstr>
  </property>
</Properties>
</file>