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4E35F0">
      <w:pPr>
        <w:pStyle w:val="Heading1"/>
        <w:framePr w:wrap="around"/>
      </w:pPr>
      <w:bookmarkStart w:id="0" w:name="_Toc106305998"/>
      <w:r>
        <w:t>Department of Energy, Environment and Climate Action</w:t>
      </w:r>
    </w:p>
    <w:p w14:paraId="70B8A383" w14:textId="2CD93255" w:rsidR="004C1F02" w:rsidRDefault="00C871F9" w:rsidP="004E35F0">
      <w:pPr>
        <w:pStyle w:val="Subtitle"/>
        <w:framePr w:wrap="around"/>
      </w:pPr>
      <w:r>
        <w:t>Position Description</w:t>
      </w:r>
    </w:p>
    <w:p w14:paraId="3AD64588" w14:textId="753B7DDB" w:rsidR="008C06B8" w:rsidRDefault="00C871F9" w:rsidP="004E35F0">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xmlns:arto="http://schemas.microsoft.com/office/word/2006/arto">
            <w:pict w14:anchorId="536B6D7E">
              <v:group id="Group 1" style="position:absolute;margin-left:0;margin-top:0;width:595.85pt;height:175.45pt;z-index:-251657216;mso-position-horizontal:left;mso-position-horizontal-relative:page;mso-position-vertical-relative:page;mso-width-relative:margin;mso-height-relative:margin" alt="&quot;&quot;" coordsize="75659,22297" o:spid="_x0000_s1026" w14:anchorId="13CFFE3F"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p w14:paraId="493638C4" w14:textId="77777777" w:rsidR="00665916" w:rsidRDefault="00665916" w:rsidP="004E35F0">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4E35F0">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E35F0">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60558C16" w:rsidR="00495B3B" w:rsidRPr="006E1D1A" w:rsidRDefault="00566966" w:rsidP="004E35F0">
            <w:pPr>
              <w:spacing w:before="0" w:after="0"/>
              <w:ind w:left="57" w:right="-450"/>
              <w:rPr>
                <w:rFonts w:cstheme="minorHAnsi"/>
                <w:color w:val="363534"/>
              </w:rPr>
            </w:pPr>
            <w:r w:rsidRPr="006E1D1A">
              <w:rPr>
                <w:rFonts w:cstheme="minorHAnsi"/>
                <w:color w:val="363534"/>
              </w:rPr>
              <w:t xml:space="preserve">ResourceSmart Schools Facilitator </w:t>
            </w:r>
            <w:r w:rsidR="005E1375" w:rsidRPr="006E1D1A">
              <w:rPr>
                <w:rFonts w:cstheme="minorHAnsi"/>
                <w:color w:val="363534"/>
              </w:rPr>
              <w:t>–</w:t>
            </w:r>
            <w:r w:rsidRPr="006E1D1A">
              <w:rPr>
                <w:rFonts w:cstheme="minorHAnsi"/>
                <w:color w:val="363534"/>
              </w:rPr>
              <w:t xml:space="preserve"> Gippsland</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E35F0">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0C6A5880" w:rsidR="00495B3B" w:rsidRPr="006E1D1A" w:rsidRDefault="00566966" w:rsidP="004E35F0">
            <w:pPr>
              <w:spacing w:before="0" w:after="0"/>
              <w:ind w:left="57" w:right="-450"/>
              <w:rPr>
                <w:rFonts w:cstheme="minorHAnsi"/>
                <w:color w:val="363534"/>
              </w:rPr>
            </w:pPr>
            <w:r w:rsidRPr="006E1D1A">
              <w:rPr>
                <w:rFonts w:cstheme="minorHAnsi"/>
                <w:color w:val="363534"/>
              </w:rPr>
              <w:t>50969654</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E35F0">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3115A56A" w:rsidR="00495B3B" w:rsidRPr="006E1D1A" w:rsidRDefault="00AE17E0" w:rsidP="00AE17E0">
            <w:pPr>
              <w:spacing w:before="0" w:after="0"/>
              <w:ind w:right="-450"/>
              <w:rPr>
                <w:rFonts w:cstheme="minorHAnsi"/>
                <w:color w:val="363534"/>
              </w:rPr>
            </w:pPr>
            <w:r>
              <w:rPr>
                <w:rFonts w:cstheme="minorHAnsi"/>
                <w:color w:val="363534"/>
              </w:rPr>
              <w:t xml:space="preserve"> </w:t>
            </w:r>
            <w:r w:rsidR="006132BB" w:rsidRPr="006E1D1A">
              <w:rPr>
                <w:rFonts w:cstheme="minorHAnsi"/>
                <w:color w:val="363534"/>
              </w:rPr>
              <w:t>VPS Grade 4</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E35F0">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4A5E12B1" w:rsidR="00495B3B" w:rsidRPr="006E1D1A" w:rsidRDefault="00AE17E0" w:rsidP="00AE17E0">
            <w:pPr>
              <w:spacing w:before="0" w:after="0"/>
              <w:ind w:right="-450"/>
              <w:rPr>
                <w:rFonts w:cstheme="minorHAnsi"/>
                <w:color w:val="363534"/>
              </w:rPr>
            </w:pPr>
            <w:r>
              <w:rPr>
                <w:rFonts w:cstheme="minorHAnsi"/>
                <w:color w:val="363534"/>
              </w:rPr>
              <w:t xml:space="preserve"> </w:t>
            </w:r>
            <w:r w:rsidR="002669A0" w:rsidRPr="006E1D1A">
              <w:rPr>
                <w:rFonts w:cstheme="minorHAnsi"/>
                <w:color w:val="363534"/>
              </w:rPr>
              <w:t>$100,894 - $114,47</w:t>
            </w:r>
            <w:r w:rsidR="000E3BDD" w:rsidRPr="006E1D1A">
              <w:rPr>
                <w:rFonts w:cstheme="minorHAnsi"/>
                <w:color w:val="363534"/>
              </w:rPr>
              <w:t>6</w:t>
            </w:r>
            <w:r w:rsidR="005E1375" w:rsidRPr="006E1D1A">
              <w:rPr>
                <w:rFonts w:cstheme="minorHAnsi"/>
                <w:color w:val="363534"/>
              </w:rPr>
              <w:t xml:space="preserve"> </w:t>
            </w:r>
            <w:r w:rsidR="00EC5F7B">
              <w:rPr>
                <w:rFonts w:cstheme="minorHAnsi"/>
                <w:color w:val="363534"/>
              </w:rPr>
              <w:t xml:space="preserve">plus superannuation </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E35F0">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157E8AD2" w:rsidR="00495B3B" w:rsidRPr="006E1D1A" w:rsidRDefault="00AE17E0" w:rsidP="00AE17E0">
            <w:pPr>
              <w:tabs>
                <w:tab w:val="left" w:pos="3529"/>
              </w:tabs>
              <w:spacing w:before="0" w:after="0"/>
              <w:ind w:right="-450"/>
              <w:rPr>
                <w:rFonts w:cstheme="minorHAnsi"/>
                <w:color w:val="363534"/>
              </w:rPr>
            </w:pPr>
            <w:r>
              <w:rPr>
                <w:rFonts w:cstheme="minorHAnsi"/>
                <w:color w:val="363534"/>
              </w:rPr>
              <w:t xml:space="preserve"> </w:t>
            </w:r>
            <w:r w:rsidR="00495B3B" w:rsidRPr="006E1D1A">
              <w:rPr>
                <w:rFonts w:cstheme="minorHAnsi"/>
                <w:color w:val="363534"/>
              </w:rPr>
              <w:t xml:space="preserve">Fixed Term until </w:t>
            </w:r>
            <w:r w:rsidR="006132BB" w:rsidRPr="006E1D1A">
              <w:rPr>
                <w:rFonts w:cstheme="minorHAnsi"/>
                <w:color w:val="363534"/>
              </w:rPr>
              <w:t>30 June 2027</w:t>
            </w:r>
            <w:r w:rsidR="00EC5F7B">
              <w:rPr>
                <w:rFonts w:cstheme="minorHAnsi"/>
                <w:color w:val="363534"/>
              </w:rPr>
              <w:t xml:space="preserve"> (</w:t>
            </w:r>
            <w:r w:rsidR="00EC5F7B" w:rsidRPr="006E1D1A">
              <w:rPr>
                <w:rFonts w:cstheme="minorHAnsi"/>
                <w:color w:val="363534"/>
              </w:rPr>
              <w:t>Part-Time 0.6FTE)</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E35F0">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1B374CD8" w:rsidR="00495B3B" w:rsidRPr="006E1D1A" w:rsidRDefault="00AE17E0" w:rsidP="00BA73F0">
            <w:pPr>
              <w:spacing w:before="0" w:after="0" w:line="240" w:lineRule="auto"/>
              <w:rPr>
                <w:rFonts w:cstheme="minorHAnsi"/>
                <w:color w:val="363534"/>
              </w:rPr>
            </w:pPr>
            <w:r>
              <w:rPr>
                <w:rFonts w:cstheme="minorHAnsi"/>
              </w:rPr>
              <w:t xml:space="preserve"> </w:t>
            </w:r>
            <w:r w:rsidR="007D184D" w:rsidRPr="006E1D1A">
              <w:rPr>
                <w:rFonts w:cstheme="minorHAnsi"/>
              </w:rPr>
              <w:t>Regions, Environment, Climate Action and First Peoples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E35F0">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27B23A1C" w:rsidR="00495B3B" w:rsidRPr="006E1D1A" w:rsidRDefault="00EC5F7B" w:rsidP="004E35F0">
            <w:pPr>
              <w:spacing w:before="100" w:beforeAutospacing="1" w:after="100" w:afterAutospacing="1" w:line="240" w:lineRule="auto"/>
              <w:rPr>
                <w:rFonts w:cstheme="minorHAnsi"/>
                <w:color w:val="363534"/>
              </w:rPr>
            </w:pPr>
            <w:r>
              <w:rPr>
                <w:rFonts w:cstheme="minorHAnsi"/>
              </w:rPr>
              <w:t xml:space="preserve">DEECA Regions </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E35F0">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1462B0E0" w14:textId="77777777" w:rsidR="00495B3B" w:rsidRDefault="003D627C" w:rsidP="00941357">
            <w:pPr>
              <w:spacing w:before="0" w:after="0"/>
              <w:ind w:right="-450"/>
              <w:rPr>
                <w:rFonts w:cstheme="minorHAnsi"/>
                <w:color w:val="363534"/>
              </w:rPr>
            </w:pPr>
            <w:r w:rsidRPr="006E1D1A">
              <w:rPr>
                <w:rFonts w:cstheme="minorHAnsi"/>
                <w:color w:val="363534"/>
              </w:rPr>
              <w:t xml:space="preserve">Gippsland </w:t>
            </w:r>
            <w:r w:rsidR="00782DC9" w:rsidRPr="006E1D1A">
              <w:rPr>
                <w:rFonts w:cstheme="minorHAnsi"/>
                <w:color w:val="363534"/>
              </w:rPr>
              <w:t>Region</w:t>
            </w:r>
          </w:p>
          <w:p w14:paraId="3B7CA3B3" w14:textId="08C27940" w:rsidR="00EC5F7B" w:rsidRPr="006E1D1A" w:rsidRDefault="00EC5F7B" w:rsidP="00941357">
            <w:pPr>
              <w:spacing w:before="0" w:after="0"/>
              <w:ind w:right="-450"/>
              <w:rPr>
                <w:rFonts w:cstheme="minorHAnsi"/>
                <w:color w:val="363534"/>
              </w:rPr>
            </w:pPr>
            <w:r w:rsidRPr="00495B3B">
              <w:rPr>
                <w:rFonts w:ascii="Arial" w:hAnsi="Arial" w:cs="Arial"/>
                <w:color w:val="363534"/>
                <w:szCs w:val="22"/>
              </w:rPr>
              <w:t xml:space="preserve">Hybrid work arrangement available: </w:t>
            </w:r>
            <w:r w:rsidR="00A72B10">
              <w:rPr>
                <w:rFonts w:ascii="Arial" w:hAnsi="Arial" w:cs="Arial"/>
                <w:color w:val="363534"/>
                <w:szCs w:val="22"/>
              </w:rPr>
              <w:fldChar w:fldCharType="begin">
                <w:ffData>
                  <w:name w:val=""/>
                  <w:enabled/>
                  <w:calcOnExit w:val="0"/>
                  <w:checkBox>
                    <w:size w:val="26"/>
                    <w:default w:val="1"/>
                  </w:checkBox>
                </w:ffData>
              </w:fldChar>
            </w:r>
            <w:r w:rsidR="00A72B10">
              <w:rPr>
                <w:rFonts w:ascii="Arial" w:hAnsi="Arial" w:cs="Arial"/>
                <w:color w:val="363534"/>
                <w:szCs w:val="22"/>
              </w:rPr>
              <w:instrText xml:space="preserve"> FORMCHECKBOX </w:instrText>
            </w:r>
            <w:r w:rsidR="00A72B10">
              <w:rPr>
                <w:rFonts w:ascii="Arial" w:hAnsi="Arial" w:cs="Arial"/>
                <w:color w:val="363534"/>
                <w:szCs w:val="22"/>
              </w:rPr>
            </w:r>
            <w:r w:rsidR="00A72B10">
              <w:rPr>
                <w:rFonts w:ascii="Arial" w:hAnsi="Arial" w:cs="Arial"/>
                <w:color w:val="363534"/>
                <w:szCs w:val="22"/>
              </w:rPr>
              <w:fldChar w:fldCharType="separate"/>
            </w:r>
            <w:r w:rsidR="00A72B10">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E35F0">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79D62B4C" w:rsidR="00495B3B" w:rsidRPr="006E1D1A" w:rsidRDefault="00500FAE" w:rsidP="004E35F0">
            <w:pPr>
              <w:tabs>
                <w:tab w:val="left" w:pos="469"/>
                <w:tab w:val="left" w:pos="1189"/>
              </w:tabs>
              <w:spacing w:before="0" w:after="0"/>
              <w:ind w:left="57" w:right="-450"/>
              <w:rPr>
                <w:rFonts w:cstheme="minorHAnsi"/>
                <w:color w:val="363534"/>
              </w:rPr>
            </w:pPr>
            <w:r w:rsidRPr="006E1D1A">
              <w:rPr>
                <w:rFonts w:cstheme="minorHAnsi"/>
              </w:rPr>
              <w:t>Team Leader, Regional Education</w:t>
            </w:r>
            <w:r w:rsidR="00C52BB6" w:rsidRPr="006E1D1A">
              <w:rPr>
                <w:rFonts w:cstheme="minorHAnsi"/>
              </w:rPr>
              <w:t>, ResourceSmart Schools Program</w:t>
            </w:r>
            <w:r w:rsidR="00495B3B" w:rsidRPr="006E1D1A">
              <w:rPr>
                <w:rFonts w:cstheme="minorHAnsi"/>
              </w:rPr>
              <w:tab/>
            </w:r>
            <w:r w:rsidR="00495B3B" w:rsidRPr="006E1D1A">
              <w:rPr>
                <w:rFonts w:cstheme="minorHAnsi"/>
                <w:color w:val="363534"/>
              </w:rPr>
              <w:tab/>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E35F0">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44FE1C66" w:rsidR="00495B3B" w:rsidRPr="006E1D1A" w:rsidRDefault="00495B3B" w:rsidP="004E35F0">
            <w:pPr>
              <w:tabs>
                <w:tab w:val="left" w:pos="469"/>
                <w:tab w:val="left" w:pos="1189"/>
              </w:tabs>
              <w:spacing w:before="0" w:after="0"/>
              <w:ind w:left="57" w:right="-450"/>
              <w:rPr>
                <w:rFonts w:cstheme="minorHAnsi"/>
                <w:color w:val="363534"/>
              </w:rPr>
            </w:pPr>
            <w:r w:rsidRPr="006E1D1A">
              <w:rPr>
                <w:rFonts w:cstheme="minorHAnsi"/>
                <w:color w:val="363534"/>
              </w:rPr>
              <w:fldChar w:fldCharType="begin">
                <w:ffData>
                  <w:name w:val=""/>
                  <w:enabled/>
                  <w:calcOnExit w:val="0"/>
                  <w:checkBox>
                    <w:size w:val="26"/>
                    <w:default w:val="0"/>
                    <w:checked w:val="0"/>
                  </w:checkBox>
                </w:ffData>
              </w:fldChar>
            </w:r>
            <w:r w:rsidRPr="006E1D1A">
              <w:rPr>
                <w:rFonts w:cstheme="minorHAnsi"/>
                <w:color w:val="363534"/>
              </w:rPr>
              <w:instrText xml:space="preserve"> FORMCHECKBOX </w:instrText>
            </w:r>
            <w:r w:rsidRPr="006E1D1A">
              <w:rPr>
                <w:rFonts w:cstheme="minorHAnsi"/>
                <w:color w:val="363534"/>
              </w:rPr>
            </w:r>
            <w:r w:rsidRPr="006E1D1A">
              <w:rPr>
                <w:rFonts w:cstheme="minorHAnsi"/>
                <w:color w:val="363534"/>
              </w:rPr>
              <w:fldChar w:fldCharType="separate"/>
            </w:r>
            <w:r w:rsidRPr="006E1D1A">
              <w:rPr>
                <w:rFonts w:cstheme="minorHAnsi"/>
                <w:color w:val="363534"/>
              </w:rPr>
              <w:fldChar w:fldCharType="end"/>
            </w:r>
            <w:r w:rsidRPr="006E1D1A">
              <w:rPr>
                <w:rFonts w:cstheme="minorHAnsi"/>
                <w:color w:val="363534"/>
              </w:rPr>
              <w:tab/>
              <w:t>Yes</w:t>
            </w:r>
            <w:r w:rsidRPr="006E1D1A">
              <w:rPr>
                <w:rFonts w:cstheme="minorHAnsi"/>
                <w:color w:val="363534"/>
              </w:rPr>
              <w:tab/>
            </w:r>
            <w:r w:rsidR="00807334" w:rsidRPr="006E1D1A">
              <w:rPr>
                <w:rFonts w:cstheme="minorHAnsi"/>
                <w:color w:val="363534"/>
              </w:rPr>
              <w:fldChar w:fldCharType="begin">
                <w:ffData>
                  <w:name w:val=""/>
                  <w:enabled/>
                  <w:calcOnExit w:val="0"/>
                  <w:checkBox>
                    <w:size w:val="26"/>
                    <w:default w:val="1"/>
                  </w:checkBox>
                </w:ffData>
              </w:fldChar>
            </w:r>
            <w:r w:rsidR="00807334" w:rsidRPr="006E1D1A">
              <w:rPr>
                <w:rFonts w:cstheme="minorHAnsi"/>
                <w:color w:val="363534"/>
              </w:rPr>
              <w:instrText xml:space="preserve"> FORMCHECKBOX </w:instrText>
            </w:r>
            <w:r w:rsidR="00807334" w:rsidRPr="006E1D1A">
              <w:rPr>
                <w:rFonts w:cstheme="minorHAnsi"/>
                <w:color w:val="363534"/>
              </w:rPr>
            </w:r>
            <w:r w:rsidR="00807334" w:rsidRPr="006E1D1A">
              <w:rPr>
                <w:rFonts w:cstheme="minorHAnsi"/>
                <w:color w:val="363534"/>
              </w:rPr>
              <w:fldChar w:fldCharType="separate"/>
            </w:r>
            <w:r w:rsidR="00807334" w:rsidRPr="006E1D1A">
              <w:rPr>
                <w:rFonts w:cstheme="minorHAnsi"/>
                <w:color w:val="363534"/>
              </w:rPr>
              <w:fldChar w:fldCharType="end"/>
            </w:r>
            <w:r w:rsidRPr="006E1D1A">
              <w:rPr>
                <w:rFonts w:cstheme="minorHAnsi"/>
                <w:color w:val="363534"/>
              </w:rPr>
              <w:t xml:space="preserve">  No        </w:t>
            </w:r>
            <w:r w:rsidR="00EC5F7B">
              <w:rPr>
                <w:rFonts w:cstheme="minorHAnsi"/>
                <w:color w:val="363534"/>
              </w:rPr>
              <w:t xml:space="preserve">If yes, how many? </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E35F0">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4BDFD626" w:rsidR="00495B3B" w:rsidRPr="006E1D1A" w:rsidRDefault="007B62B6" w:rsidP="004E35F0">
            <w:pPr>
              <w:spacing w:before="0" w:after="0"/>
              <w:ind w:left="57" w:right="-450"/>
              <w:rPr>
                <w:rFonts w:cstheme="minorHAnsi"/>
                <w:color w:val="363534"/>
              </w:rPr>
            </w:pPr>
            <w:r w:rsidRPr="006E1D1A">
              <w:rPr>
                <w:rFonts w:cstheme="minorHAnsi"/>
              </w:rPr>
              <w:t xml:space="preserve">Alice </w:t>
            </w:r>
            <w:r w:rsidR="005F0491" w:rsidRPr="006E1D1A">
              <w:rPr>
                <w:rFonts w:cstheme="minorHAnsi"/>
              </w:rPr>
              <w:t xml:space="preserve">Rowbottom </w:t>
            </w:r>
            <w:r w:rsidR="00EC5F7B">
              <w:rPr>
                <w:rFonts w:cstheme="minorHAnsi"/>
              </w:rPr>
              <w:t xml:space="preserve">- </w:t>
            </w:r>
            <w:r w:rsidR="005F0491" w:rsidRPr="006E1D1A">
              <w:rPr>
                <w:rFonts w:cstheme="minorHAnsi"/>
                <w:shd w:val="clear" w:color="auto" w:fill="FFFFFF"/>
              </w:rPr>
              <w:t>alice.rowbottom@deeca.vic.gov.au</w:t>
            </w:r>
          </w:p>
        </w:tc>
      </w:tr>
    </w:tbl>
    <w:p w14:paraId="3C7180FA" w14:textId="77777777" w:rsidR="00495B3B" w:rsidRPr="00495B3B" w:rsidRDefault="00495B3B" w:rsidP="004E35F0">
      <w:pPr>
        <w:keepNext/>
        <w:spacing w:before="0" w:after="0" w:line="240" w:lineRule="auto"/>
        <w:rPr>
          <w:rFonts w:ascii="Arial" w:hAnsi="Arial" w:cs="Arial"/>
          <w:color w:val="57A84C"/>
          <w:sz w:val="22"/>
          <w:szCs w:val="22"/>
        </w:rPr>
      </w:pPr>
    </w:p>
    <w:p w14:paraId="696DD84D" w14:textId="77777777" w:rsidR="00495B3B" w:rsidRDefault="00495B3B" w:rsidP="004E35F0">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E243787" w14:textId="3A7B9D53" w:rsidR="00D03AB7" w:rsidRPr="00495B3B" w:rsidRDefault="00D03AB7" w:rsidP="004E35F0">
      <w:pPr>
        <w:keepNext/>
        <w:spacing w:line="240" w:lineRule="auto"/>
        <w:ind w:right="-2"/>
        <w:rPr>
          <w:rFonts w:ascii="Arial" w:hAnsi="Arial" w:cs="Arial"/>
          <w:bCs/>
          <w:color w:val="442D97"/>
          <w:sz w:val="28"/>
          <w:szCs w:val="28"/>
          <w:lang w:eastAsia="zh-CN"/>
        </w:rPr>
      </w:pPr>
      <w:r w:rsidRPr="00CD3C04">
        <w:rPr>
          <w:rFonts w:cstheme="minorHAnsi"/>
        </w:rPr>
        <w:t xml:space="preserve">The ResourceSmart Schools Facilitator </w:t>
      </w:r>
      <w:r w:rsidR="000632DC">
        <w:rPr>
          <w:rFonts w:cstheme="minorHAnsi"/>
        </w:rPr>
        <w:t xml:space="preserve">- </w:t>
      </w:r>
      <w:r w:rsidRPr="00F204B7">
        <w:rPr>
          <w:rFonts w:cstheme="minorHAnsi"/>
        </w:rPr>
        <w:t>Gippsland</w:t>
      </w:r>
      <w:r w:rsidRPr="00CD3C04">
        <w:rPr>
          <w:rFonts w:cstheme="minorHAnsi"/>
        </w:rPr>
        <w:t xml:space="preserve"> manages and delivers the ResourceSmart Schools program </w:t>
      </w:r>
      <w:r w:rsidRPr="00F204B7">
        <w:rPr>
          <w:rFonts w:cstheme="minorHAnsi"/>
        </w:rPr>
        <w:t xml:space="preserve">to </w:t>
      </w:r>
      <w:r w:rsidR="00575DF0">
        <w:rPr>
          <w:rFonts w:cstheme="minorHAnsi"/>
        </w:rPr>
        <w:t xml:space="preserve">Gippsland </w:t>
      </w:r>
      <w:r w:rsidRPr="00F204B7">
        <w:rPr>
          <w:rFonts w:cstheme="minorHAnsi"/>
        </w:rPr>
        <w:t>schools. This</w:t>
      </w:r>
      <w:r w:rsidRPr="00CD3C04">
        <w:rPr>
          <w:rFonts w:cstheme="minorHAnsi"/>
        </w:rPr>
        <w:t xml:space="preserve"> role is part o</w:t>
      </w:r>
      <w:r w:rsidR="002912CE">
        <w:rPr>
          <w:rFonts w:cstheme="minorHAnsi"/>
        </w:rPr>
        <w:t>f</w:t>
      </w:r>
      <w:r w:rsidRPr="00CD3C04">
        <w:rPr>
          <w:rFonts w:cstheme="minorHAnsi"/>
        </w:rPr>
        <w:t xml:space="preserve"> </w:t>
      </w:r>
      <w:r w:rsidR="003902F9">
        <w:rPr>
          <w:rFonts w:cstheme="minorHAnsi"/>
        </w:rPr>
        <w:t>ResourceSmart Schools</w:t>
      </w:r>
      <w:r w:rsidR="002912CE">
        <w:rPr>
          <w:rFonts w:cstheme="minorHAnsi"/>
        </w:rPr>
        <w:t>’</w:t>
      </w:r>
      <w:r w:rsidR="003902F9">
        <w:rPr>
          <w:rFonts w:cstheme="minorHAnsi"/>
        </w:rPr>
        <w:t xml:space="preserve"> </w:t>
      </w:r>
      <w:r w:rsidR="00575DF0">
        <w:rPr>
          <w:rFonts w:cstheme="minorHAnsi"/>
        </w:rPr>
        <w:t xml:space="preserve">regional delivery </w:t>
      </w:r>
      <w:r w:rsidR="003902F9">
        <w:rPr>
          <w:rFonts w:cstheme="minorHAnsi"/>
        </w:rPr>
        <w:t xml:space="preserve">team </w:t>
      </w:r>
      <w:r w:rsidRPr="00CD3C04">
        <w:rPr>
          <w:rFonts w:cstheme="minorHAnsi"/>
        </w:rPr>
        <w:t>and collaborates with other facilitators, community stakeholders, teachers, and schools. The facilitator supports schools in reducing resource use</w:t>
      </w:r>
      <w:r w:rsidR="00761159">
        <w:rPr>
          <w:rFonts w:cstheme="minorHAnsi"/>
        </w:rPr>
        <w:t xml:space="preserve"> and</w:t>
      </w:r>
      <w:r w:rsidR="00FA4E68">
        <w:rPr>
          <w:rFonts w:cstheme="minorHAnsi"/>
        </w:rPr>
        <w:t xml:space="preserve"> </w:t>
      </w:r>
      <w:r w:rsidRPr="00CD3C04">
        <w:rPr>
          <w:rFonts w:cstheme="minorHAnsi"/>
        </w:rPr>
        <w:t>GHG emissions</w:t>
      </w:r>
      <w:r w:rsidR="00FA4E68">
        <w:rPr>
          <w:rFonts w:cstheme="minorHAnsi"/>
        </w:rPr>
        <w:t xml:space="preserve"> </w:t>
      </w:r>
      <w:r w:rsidRPr="00CD3C04">
        <w:rPr>
          <w:rFonts w:cstheme="minorHAnsi"/>
        </w:rPr>
        <w:t xml:space="preserve">while achieving educational outcomes. </w:t>
      </w:r>
      <w:r w:rsidR="00E913BC">
        <w:rPr>
          <w:rFonts w:cstheme="minorHAnsi"/>
        </w:rPr>
        <w:t xml:space="preserve">Facilitators </w:t>
      </w:r>
      <w:r w:rsidR="00E10FC2">
        <w:rPr>
          <w:rFonts w:cstheme="minorHAnsi"/>
        </w:rPr>
        <w:t>provid</w:t>
      </w:r>
      <w:r w:rsidR="00E913BC">
        <w:rPr>
          <w:rFonts w:cstheme="minorHAnsi"/>
        </w:rPr>
        <w:t>e</w:t>
      </w:r>
      <w:r w:rsidR="00E10FC2">
        <w:rPr>
          <w:rFonts w:cstheme="minorHAnsi"/>
        </w:rPr>
        <w:t xml:space="preserve"> </w:t>
      </w:r>
      <w:r w:rsidR="00592A0E">
        <w:rPr>
          <w:rFonts w:cstheme="minorHAnsi"/>
        </w:rPr>
        <w:t xml:space="preserve">support and </w:t>
      </w:r>
      <w:r w:rsidRPr="00CD3C04">
        <w:rPr>
          <w:rFonts w:cstheme="minorHAnsi"/>
        </w:rPr>
        <w:t>coordinat</w:t>
      </w:r>
      <w:r w:rsidR="00E913BC">
        <w:rPr>
          <w:rFonts w:cstheme="minorHAnsi"/>
        </w:rPr>
        <w:t xml:space="preserve">e </w:t>
      </w:r>
      <w:r w:rsidRPr="00CD3C04">
        <w:rPr>
          <w:rFonts w:cstheme="minorHAnsi"/>
        </w:rPr>
        <w:t>activities to embed sustainability into school operations and curriculum</w:t>
      </w:r>
      <w:r w:rsidR="004C3501">
        <w:rPr>
          <w:rFonts w:cstheme="minorHAnsi"/>
        </w:rPr>
        <w:t xml:space="preserve">; they </w:t>
      </w:r>
      <w:r w:rsidRPr="00CD3C04">
        <w:rPr>
          <w:rFonts w:cstheme="minorHAnsi"/>
        </w:rPr>
        <w:t>inspir</w:t>
      </w:r>
      <w:r w:rsidR="004C3501">
        <w:rPr>
          <w:rFonts w:cstheme="minorHAnsi"/>
        </w:rPr>
        <w:t>e</w:t>
      </w:r>
      <w:r w:rsidRPr="00CD3C04">
        <w:rPr>
          <w:rFonts w:cstheme="minorHAnsi"/>
        </w:rPr>
        <w:t xml:space="preserve"> and empower the ResourceSmart Schools community to act on climate change.</w:t>
      </w:r>
    </w:p>
    <w:p w14:paraId="1B3F576A" w14:textId="77777777" w:rsidR="00495B3B" w:rsidRPr="00495B3B" w:rsidRDefault="00495B3B" w:rsidP="004E35F0">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2029678F" w14:textId="77777777" w:rsidR="00BD7896" w:rsidRDefault="00BD7896" w:rsidP="004E35F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000000"/>
          <w:sz w:val="20"/>
          <w:szCs w:val="20"/>
        </w:rPr>
        <w:t>The Group</w:t>
      </w:r>
      <w:r>
        <w:rPr>
          <w:rStyle w:val="eop"/>
          <w:rFonts w:ascii="Arial" w:hAnsi="Arial" w:cs="Arial"/>
          <w:color w:val="000000"/>
          <w:sz w:val="20"/>
          <w:szCs w:val="20"/>
        </w:rPr>
        <w:t> </w:t>
      </w:r>
    </w:p>
    <w:p w14:paraId="68DEFF3F" w14:textId="4CA12578" w:rsidR="00BD7896" w:rsidRDefault="00BD7896" w:rsidP="004E35F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0"/>
          <w:szCs w:val="20"/>
        </w:rPr>
        <w:t>The Regions, Environment, Climate Action, and First Peoples Group (RECAFP) is the home of DEECA’s expertise on climate action, the circular economy, environment protection and the management of natural and built assets on public land across Victoria. The RECAFP Group provides advice to the Victorian government on the policy settings, programs and initiatives which will further the implementation of DEECA’s state-wide objectives in the environment and climate action portfolios.</w:t>
      </w:r>
      <w:r>
        <w:rPr>
          <w:rStyle w:val="eop"/>
          <w:rFonts w:ascii="Arial" w:hAnsi="Arial" w:cs="Arial"/>
          <w:sz w:val="20"/>
          <w:szCs w:val="20"/>
        </w:rPr>
        <w:t> </w:t>
      </w:r>
      <w:r>
        <w:rPr>
          <w:rStyle w:val="normaltextrun"/>
          <w:rFonts w:ascii="Arial" w:hAnsi="Arial" w:cs="Arial"/>
          <w:sz w:val="20"/>
          <w:szCs w:val="20"/>
        </w:rPr>
        <w:t>Through its network of regions, the RECAFP Group provides integrated, place-based design and delivery of programs, projects, and services across departmental portfolios. It is also responsible for leading DEECA’s self-determination reform agenda with a particular focus on developing cultural capability, creating a culturally safe working environment, and improving employment opportunities for Aboriginal Victorians across the department.</w:t>
      </w:r>
      <w:r w:rsidR="00BE3247">
        <w:rPr>
          <w:rStyle w:val="normaltextrun"/>
          <w:rFonts w:ascii="Arial" w:hAnsi="Arial" w:cs="Arial"/>
          <w:sz w:val="20"/>
          <w:szCs w:val="20"/>
        </w:rPr>
        <w:t xml:space="preserve"> </w:t>
      </w:r>
    </w:p>
    <w:p w14:paraId="5FDFD463" w14:textId="77777777" w:rsidR="00BE3247" w:rsidRDefault="00BE3247" w:rsidP="004E35F0">
      <w:pPr>
        <w:pStyle w:val="paragraph"/>
        <w:spacing w:before="0" w:beforeAutospacing="0" w:after="0" w:afterAutospacing="0"/>
        <w:textAlignment w:val="baseline"/>
        <w:rPr>
          <w:rStyle w:val="normaltextrun"/>
          <w:rFonts w:ascii="Arial" w:hAnsi="Arial" w:cs="Arial"/>
          <w:b/>
          <w:bCs/>
          <w:color w:val="363534"/>
          <w:sz w:val="20"/>
          <w:szCs w:val="20"/>
        </w:rPr>
      </w:pPr>
    </w:p>
    <w:p w14:paraId="4DF2F60B" w14:textId="63481879" w:rsidR="00BD7896" w:rsidRDefault="00BD7896" w:rsidP="004E35F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363534"/>
          <w:sz w:val="20"/>
          <w:szCs w:val="20"/>
        </w:rPr>
        <w:t>The Division</w:t>
      </w:r>
      <w:r>
        <w:rPr>
          <w:rStyle w:val="eop"/>
          <w:rFonts w:ascii="Arial" w:hAnsi="Arial" w:cs="Arial"/>
          <w:color w:val="363534"/>
          <w:sz w:val="20"/>
          <w:szCs w:val="20"/>
        </w:rPr>
        <w:t> </w:t>
      </w:r>
    </w:p>
    <w:p w14:paraId="7CD5DBE2" w14:textId="77777777" w:rsidR="00BD7896" w:rsidRDefault="00BD7896" w:rsidP="004E35F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363534"/>
          <w:sz w:val="20"/>
          <w:szCs w:val="20"/>
        </w:rPr>
        <w:t>DEECA Regions Division enables government priorities by delivering integrated, place-based programs, projects and regional services to stakeholders and community on behalf of DEECA.  </w:t>
      </w:r>
      <w:r>
        <w:rPr>
          <w:rStyle w:val="eop"/>
          <w:rFonts w:ascii="Arial" w:hAnsi="Arial" w:cs="Arial"/>
          <w:color w:val="363534"/>
          <w:sz w:val="20"/>
          <w:szCs w:val="20"/>
        </w:rPr>
        <w:t> </w:t>
      </w:r>
    </w:p>
    <w:p w14:paraId="33616FC7" w14:textId="6C292FC8" w:rsidR="00BD7896" w:rsidRDefault="00BD7896" w:rsidP="004E35F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363534"/>
          <w:sz w:val="20"/>
          <w:szCs w:val="20"/>
        </w:rPr>
        <w:lastRenderedPageBreak/>
        <w:t xml:space="preserve">The Division delivers across six regions - Port Phillip, Barwon </w:t>
      </w:r>
      <w:r w:rsidR="005E1375">
        <w:rPr>
          <w:rStyle w:val="normaltextrun"/>
          <w:rFonts w:ascii="Arial" w:hAnsi="Arial" w:cs="Arial"/>
          <w:color w:val="363534"/>
          <w:sz w:val="20"/>
          <w:szCs w:val="20"/>
        </w:rPr>
        <w:t>Southwest</w:t>
      </w:r>
      <w:r>
        <w:rPr>
          <w:rStyle w:val="normaltextrun"/>
          <w:rFonts w:ascii="Arial" w:hAnsi="Arial" w:cs="Arial"/>
          <w:color w:val="363534"/>
          <w:sz w:val="20"/>
          <w:szCs w:val="20"/>
        </w:rPr>
        <w:t xml:space="preserve">, </w:t>
      </w:r>
      <w:r w:rsidRPr="00F75121">
        <w:rPr>
          <w:rStyle w:val="normaltextrun"/>
          <w:rFonts w:ascii="Arial" w:hAnsi="Arial" w:cs="Arial"/>
          <w:b/>
          <w:bCs/>
          <w:color w:val="363534"/>
          <w:sz w:val="20"/>
          <w:szCs w:val="20"/>
        </w:rPr>
        <w:t>Grampians</w:t>
      </w:r>
      <w:r>
        <w:rPr>
          <w:rStyle w:val="normaltextrun"/>
          <w:rFonts w:ascii="Arial" w:hAnsi="Arial" w:cs="Arial"/>
          <w:color w:val="363534"/>
          <w:sz w:val="20"/>
          <w:szCs w:val="20"/>
        </w:rPr>
        <w:t>, Loddon Mallee, Hume and Gippsland, each led by a Regional Director. The Executive Director, DEECA Regions provides strategic and operational oversight to the six regions, supporting a one-DEECA, coordinated approach to planning and delivery.  </w:t>
      </w:r>
      <w:r>
        <w:rPr>
          <w:rStyle w:val="eop"/>
          <w:rFonts w:ascii="Arial" w:hAnsi="Arial" w:cs="Arial"/>
          <w:color w:val="363534"/>
          <w:sz w:val="20"/>
          <w:szCs w:val="20"/>
        </w:rPr>
        <w:t> </w:t>
      </w:r>
    </w:p>
    <w:p w14:paraId="3C09F6BE" w14:textId="77777777" w:rsidR="00BD7896" w:rsidRDefault="00BD7896" w:rsidP="004E35F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363534"/>
          <w:sz w:val="20"/>
          <w:szCs w:val="20"/>
        </w:rPr>
        <w:t>The Division includes two core teams in each region overseeing public land services and strategic stakeholder partnerships at place and seven statewide portfolios:</w:t>
      </w:r>
      <w:r>
        <w:rPr>
          <w:rStyle w:val="eop"/>
          <w:rFonts w:ascii="Arial" w:hAnsi="Arial" w:cs="Arial"/>
          <w:color w:val="363534"/>
          <w:sz w:val="20"/>
          <w:szCs w:val="20"/>
        </w:rPr>
        <w:t> </w:t>
      </w:r>
    </w:p>
    <w:p w14:paraId="654B9B82" w14:textId="77777777" w:rsidR="00BD7896" w:rsidRDefault="00BD7896" w:rsidP="004E35F0">
      <w:pPr>
        <w:pStyle w:val="paragraph"/>
        <w:numPr>
          <w:ilvl w:val="0"/>
          <w:numId w:val="18"/>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0"/>
          <w:szCs w:val="20"/>
        </w:rPr>
        <w:t>Wildlife and Landscape Protection (led by Gippsland Region) </w:t>
      </w:r>
      <w:r>
        <w:rPr>
          <w:rStyle w:val="eop"/>
          <w:rFonts w:ascii="Arial" w:hAnsi="Arial" w:cs="Arial"/>
          <w:color w:val="000000"/>
          <w:sz w:val="20"/>
          <w:szCs w:val="20"/>
        </w:rPr>
        <w:t> </w:t>
      </w:r>
    </w:p>
    <w:p w14:paraId="2099A4D1" w14:textId="77777777" w:rsidR="00BD7896" w:rsidRDefault="00BD7896" w:rsidP="004E35F0">
      <w:pPr>
        <w:pStyle w:val="paragraph"/>
        <w:numPr>
          <w:ilvl w:val="0"/>
          <w:numId w:val="19"/>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0"/>
          <w:szCs w:val="20"/>
        </w:rPr>
        <w:t>Biodiversity Impact Assessment (led by Loddon Mallee Region)</w:t>
      </w:r>
      <w:r>
        <w:rPr>
          <w:rStyle w:val="eop"/>
          <w:rFonts w:ascii="Arial" w:hAnsi="Arial" w:cs="Arial"/>
          <w:color w:val="000000"/>
          <w:sz w:val="20"/>
          <w:szCs w:val="20"/>
        </w:rPr>
        <w:t> </w:t>
      </w:r>
    </w:p>
    <w:p w14:paraId="4154B08E" w14:textId="77777777" w:rsidR="00BD7896" w:rsidRDefault="00BD7896" w:rsidP="004E35F0">
      <w:pPr>
        <w:pStyle w:val="paragraph"/>
        <w:numPr>
          <w:ilvl w:val="0"/>
          <w:numId w:val="20"/>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0"/>
          <w:szCs w:val="20"/>
        </w:rPr>
        <w:t>Land Management (led by Hume Region) </w:t>
      </w:r>
      <w:r>
        <w:rPr>
          <w:rStyle w:val="eop"/>
          <w:rFonts w:ascii="Arial" w:hAnsi="Arial" w:cs="Arial"/>
          <w:color w:val="000000"/>
          <w:sz w:val="20"/>
          <w:szCs w:val="20"/>
        </w:rPr>
        <w:t> </w:t>
      </w:r>
    </w:p>
    <w:p w14:paraId="69060E20" w14:textId="77777777" w:rsidR="00BD7896" w:rsidRDefault="00BD7896" w:rsidP="004E35F0">
      <w:pPr>
        <w:pStyle w:val="paragraph"/>
        <w:numPr>
          <w:ilvl w:val="0"/>
          <w:numId w:val="21"/>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0"/>
          <w:szCs w:val="20"/>
        </w:rPr>
        <w:t>Planning and Environmental Assessment (led by Port Phillip Region) </w:t>
      </w:r>
      <w:r>
        <w:rPr>
          <w:rStyle w:val="eop"/>
          <w:rFonts w:ascii="Arial" w:hAnsi="Arial" w:cs="Arial"/>
          <w:color w:val="000000"/>
          <w:sz w:val="20"/>
          <w:szCs w:val="20"/>
        </w:rPr>
        <w:t> </w:t>
      </w:r>
    </w:p>
    <w:p w14:paraId="2858D9F6" w14:textId="77777777" w:rsidR="00BD7896" w:rsidRPr="00F75121" w:rsidRDefault="00BD7896" w:rsidP="004E35F0">
      <w:pPr>
        <w:pStyle w:val="paragraph"/>
        <w:numPr>
          <w:ilvl w:val="0"/>
          <w:numId w:val="22"/>
        </w:numPr>
        <w:spacing w:before="0" w:beforeAutospacing="0" w:after="0" w:afterAutospacing="0"/>
        <w:ind w:left="1080" w:firstLine="0"/>
        <w:textAlignment w:val="baseline"/>
        <w:rPr>
          <w:rFonts w:ascii="Arial" w:hAnsi="Arial" w:cs="Arial"/>
          <w:b/>
          <w:bCs/>
          <w:sz w:val="22"/>
          <w:szCs w:val="22"/>
        </w:rPr>
      </w:pPr>
      <w:r w:rsidRPr="00F75121">
        <w:rPr>
          <w:rStyle w:val="normaltextrun"/>
          <w:rFonts w:ascii="Arial" w:hAnsi="Arial" w:cs="Arial"/>
          <w:b/>
          <w:bCs/>
          <w:color w:val="000000"/>
          <w:sz w:val="20"/>
          <w:szCs w:val="20"/>
        </w:rPr>
        <w:t>Environmental Investments and Programs (led by Grampians Region) </w:t>
      </w:r>
      <w:r w:rsidRPr="00F75121">
        <w:rPr>
          <w:rStyle w:val="eop"/>
          <w:rFonts w:ascii="Arial" w:hAnsi="Arial" w:cs="Arial"/>
          <w:b/>
          <w:bCs/>
          <w:color w:val="000000"/>
          <w:sz w:val="20"/>
          <w:szCs w:val="20"/>
        </w:rPr>
        <w:t> </w:t>
      </w:r>
    </w:p>
    <w:p w14:paraId="73AE8144" w14:textId="7DE02B71" w:rsidR="00BD7896" w:rsidRDefault="00BD7896" w:rsidP="004E35F0">
      <w:pPr>
        <w:pStyle w:val="paragraph"/>
        <w:numPr>
          <w:ilvl w:val="0"/>
          <w:numId w:val="23"/>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0"/>
          <w:szCs w:val="20"/>
        </w:rPr>
        <w:t>DEECA Recovery Coordination and Coastal Operations (led by Barwon </w:t>
      </w:r>
      <w:r w:rsidR="0022021F">
        <w:rPr>
          <w:rStyle w:val="normaltextrun"/>
          <w:rFonts w:ascii="Arial" w:hAnsi="Arial" w:cs="Arial"/>
          <w:color w:val="000000"/>
          <w:sz w:val="20"/>
          <w:szCs w:val="20"/>
        </w:rPr>
        <w:t>Southwest</w:t>
      </w:r>
      <w:r>
        <w:rPr>
          <w:rStyle w:val="normaltextrun"/>
          <w:rFonts w:ascii="Arial" w:hAnsi="Arial" w:cs="Arial"/>
          <w:color w:val="000000"/>
          <w:sz w:val="20"/>
          <w:szCs w:val="20"/>
        </w:rPr>
        <w:t> Region) </w:t>
      </w:r>
      <w:r>
        <w:rPr>
          <w:rStyle w:val="eop"/>
          <w:rFonts w:ascii="Arial" w:hAnsi="Arial" w:cs="Arial"/>
          <w:color w:val="000000"/>
          <w:sz w:val="20"/>
          <w:szCs w:val="20"/>
        </w:rPr>
        <w:t> </w:t>
      </w:r>
    </w:p>
    <w:p w14:paraId="08A1F1D0" w14:textId="77777777" w:rsidR="00BD7896" w:rsidRDefault="00BD7896" w:rsidP="004E35F0">
      <w:pPr>
        <w:pStyle w:val="paragraph"/>
        <w:numPr>
          <w:ilvl w:val="0"/>
          <w:numId w:val="24"/>
        </w:numPr>
        <w:spacing w:before="0" w:beforeAutospacing="0" w:after="0" w:afterAutospacing="0"/>
        <w:ind w:left="1080" w:firstLine="0"/>
        <w:textAlignment w:val="baseline"/>
        <w:rPr>
          <w:rFonts w:ascii="Arial" w:hAnsi="Arial" w:cs="Arial"/>
          <w:sz w:val="22"/>
          <w:szCs w:val="22"/>
        </w:rPr>
      </w:pPr>
      <w:r>
        <w:rPr>
          <w:rStyle w:val="normaltextrun"/>
          <w:rFonts w:ascii="Arial" w:hAnsi="Arial" w:cs="Arial"/>
          <w:color w:val="000000"/>
          <w:sz w:val="20"/>
          <w:szCs w:val="20"/>
        </w:rPr>
        <w:t>Strategy and</w:t>
      </w:r>
      <w:r>
        <w:rPr>
          <w:rStyle w:val="normaltextrun"/>
          <w:rFonts w:ascii="Arial" w:hAnsi="Arial" w:cs="Arial"/>
          <w:color w:val="363534"/>
          <w:sz w:val="20"/>
          <w:szCs w:val="20"/>
        </w:rPr>
        <w:t> Service Delivery (led by the Office of the Executive Director DEECA Regions).</w:t>
      </w:r>
      <w:r>
        <w:rPr>
          <w:rStyle w:val="eop"/>
          <w:rFonts w:ascii="Arial" w:hAnsi="Arial" w:cs="Arial"/>
          <w:color w:val="363534"/>
          <w:sz w:val="20"/>
          <w:szCs w:val="20"/>
        </w:rPr>
        <w:t> </w:t>
      </w:r>
    </w:p>
    <w:p w14:paraId="16C7DE2A" w14:textId="77777777" w:rsidR="000417D9" w:rsidRDefault="000417D9" w:rsidP="004E35F0">
      <w:pPr>
        <w:pStyle w:val="paragraph"/>
        <w:spacing w:before="0" w:beforeAutospacing="0" w:after="0" w:afterAutospacing="0"/>
        <w:textAlignment w:val="baseline"/>
        <w:rPr>
          <w:rStyle w:val="normaltextrun"/>
          <w:rFonts w:ascii="Arial" w:hAnsi="Arial" w:cs="Arial"/>
          <w:b/>
          <w:bCs/>
          <w:color w:val="363534"/>
          <w:sz w:val="20"/>
          <w:szCs w:val="20"/>
        </w:rPr>
      </w:pPr>
    </w:p>
    <w:p w14:paraId="47C65F73" w14:textId="0E98CB9C" w:rsidR="00BD7896" w:rsidRDefault="00BD7896" w:rsidP="004E35F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b/>
          <w:bCs/>
          <w:color w:val="363534"/>
          <w:sz w:val="20"/>
          <w:szCs w:val="20"/>
        </w:rPr>
        <w:t>The Branch</w:t>
      </w:r>
      <w:r>
        <w:rPr>
          <w:rStyle w:val="eop"/>
          <w:rFonts w:ascii="Arial" w:hAnsi="Arial" w:cs="Arial"/>
          <w:color w:val="363534"/>
          <w:sz w:val="20"/>
          <w:szCs w:val="20"/>
        </w:rPr>
        <w:t> </w:t>
      </w:r>
    </w:p>
    <w:p w14:paraId="2048A309" w14:textId="21C8EAE4" w:rsidR="00BD7896" w:rsidRDefault="00BD7896" w:rsidP="004E35F0">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color w:val="363534"/>
          <w:sz w:val="20"/>
          <w:szCs w:val="20"/>
        </w:rPr>
        <w:t xml:space="preserve">The </w:t>
      </w:r>
      <w:r w:rsidRPr="00F75121">
        <w:rPr>
          <w:rStyle w:val="normaltextrun"/>
          <w:rFonts w:ascii="Arial" w:hAnsi="Arial" w:cs="Arial"/>
          <w:b/>
          <w:bCs/>
          <w:color w:val="363534"/>
          <w:sz w:val="20"/>
          <w:szCs w:val="20"/>
        </w:rPr>
        <w:t>Environment Investment and Programs</w:t>
      </w:r>
      <w:r>
        <w:rPr>
          <w:rStyle w:val="normaltextrun"/>
          <w:rFonts w:ascii="Arial" w:hAnsi="Arial" w:cs="Arial"/>
          <w:color w:val="363534"/>
          <w:sz w:val="20"/>
          <w:szCs w:val="20"/>
        </w:rPr>
        <w:t xml:space="preserve"> statewide portfolio delivers the government</w:t>
      </w:r>
      <w:r w:rsidR="00514D50">
        <w:rPr>
          <w:rStyle w:val="normaltextrun"/>
          <w:rFonts w:ascii="Arial" w:hAnsi="Arial" w:cs="Arial"/>
          <w:color w:val="363534"/>
          <w:sz w:val="20"/>
          <w:szCs w:val="20"/>
        </w:rPr>
        <w:t>’</w:t>
      </w:r>
      <w:r>
        <w:rPr>
          <w:rStyle w:val="normaltextrun"/>
          <w:rFonts w:ascii="Arial" w:hAnsi="Arial" w:cs="Arial"/>
          <w:color w:val="363534"/>
          <w:sz w:val="20"/>
          <w:szCs w:val="20"/>
        </w:rPr>
        <w:t>s investments through programs and grants to build infrastructure, improve services and support actions that build environmental resilience and facilitate environmental recovery. This includes programs that enable Traditional Owners, government agencies, local government authorities, community organisations and individuals to take positive action to protect Victoria’s environment, flora and fauna.</w:t>
      </w:r>
      <w:r>
        <w:rPr>
          <w:rStyle w:val="eop"/>
          <w:rFonts w:ascii="Arial" w:hAnsi="Arial" w:cs="Arial"/>
          <w:color w:val="363534"/>
          <w:sz w:val="20"/>
          <w:szCs w:val="20"/>
        </w:rPr>
        <w:t> </w:t>
      </w:r>
    </w:p>
    <w:p w14:paraId="596531A3" w14:textId="77777777" w:rsidR="000417D9" w:rsidRDefault="000417D9" w:rsidP="004E35F0">
      <w:pPr>
        <w:pStyle w:val="paragraph"/>
        <w:spacing w:before="0" w:beforeAutospacing="0" w:after="0" w:afterAutospacing="0"/>
        <w:textAlignment w:val="baseline"/>
        <w:rPr>
          <w:rStyle w:val="normaltextrun"/>
          <w:rFonts w:ascii="Arial" w:hAnsi="Arial" w:cs="Arial"/>
          <w:b/>
          <w:bCs/>
          <w:color w:val="363534"/>
          <w:sz w:val="20"/>
          <w:szCs w:val="20"/>
          <w:highlight w:val="yellow"/>
        </w:rPr>
      </w:pPr>
    </w:p>
    <w:p w14:paraId="34658A27" w14:textId="0E393820" w:rsidR="00FB0153" w:rsidRDefault="00BD7896" w:rsidP="004E35F0">
      <w:pPr>
        <w:pStyle w:val="paragraph"/>
        <w:spacing w:before="0" w:beforeAutospacing="0" w:after="0" w:afterAutospacing="0"/>
        <w:textAlignment w:val="baseline"/>
        <w:rPr>
          <w:rFonts w:ascii="Segoe UI" w:hAnsi="Segoe UI" w:cs="Segoe UI"/>
          <w:sz w:val="18"/>
          <w:szCs w:val="18"/>
        </w:rPr>
      </w:pPr>
      <w:r w:rsidRPr="00663F20">
        <w:rPr>
          <w:rStyle w:val="normaltextrun"/>
          <w:rFonts w:ascii="Arial" w:hAnsi="Arial" w:cs="Arial"/>
          <w:b/>
          <w:bCs/>
          <w:color w:val="363534"/>
          <w:sz w:val="20"/>
          <w:szCs w:val="20"/>
        </w:rPr>
        <w:t xml:space="preserve">The </w:t>
      </w:r>
      <w:r w:rsidR="00663F20">
        <w:rPr>
          <w:rStyle w:val="normaltextrun"/>
          <w:rFonts w:ascii="Arial" w:hAnsi="Arial" w:cs="Arial"/>
          <w:b/>
          <w:bCs/>
          <w:color w:val="363534"/>
          <w:sz w:val="20"/>
          <w:szCs w:val="20"/>
        </w:rPr>
        <w:t>Team</w:t>
      </w:r>
      <w:r>
        <w:rPr>
          <w:rStyle w:val="eop"/>
          <w:rFonts w:ascii="Arial" w:hAnsi="Arial" w:cs="Arial"/>
          <w:color w:val="363534"/>
          <w:sz w:val="20"/>
          <w:szCs w:val="20"/>
        </w:rPr>
        <w:t> </w:t>
      </w:r>
    </w:p>
    <w:p w14:paraId="3FF6DA08" w14:textId="114BCFEF" w:rsidR="00642185" w:rsidRPr="00FB0153" w:rsidRDefault="00BD7896" w:rsidP="004E35F0">
      <w:pPr>
        <w:pStyle w:val="paragraph"/>
        <w:spacing w:before="0" w:beforeAutospacing="0" w:after="0" w:afterAutospacing="0"/>
        <w:textAlignment w:val="baseline"/>
        <w:rPr>
          <w:rFonts w:ascii="Segoe UI" w:hAnsi="Segoe UI" w:cs="Segoe UI"/>
          <w:sz w:val="18"/>
          <w:szCs w:val="18"/>
        </w:rPr>
      </w:pPr>
      <w:r w:rsidRPr="00FB0153">
        <w:rPr>
          <w:rStyle w:val="normaltextrun"/>
          <w:rFonts w:ascii="Arial" w:hAnsi="Arial" w:cs="Arial"/>
          <w:color w:val="000000"/>
          <w:sz w:val="20"/>
          <w:szCs w:val="20"/>
        </w:rPr>
        <w:t xml:space="preserve">The </w:t>
      </w:r>
      <w:r w:rsidR="00FB0153" w:rsidRPr="00FB0153">
        <w:rPr>
          <w:rStyle w:val="normaltextrun"/>
          <w:rFonts w:ascii="Arial" w:hAnsi="Arial" w:cs="Arial"/>
          <w:color w:val="000000"/>
          <w:sz w:val="20"/>
          <w:szCs w:val="20"/>
        </w:rPr>
        <w:t xml:space="preserve">Education </w:t>
      </w:r>
      <w:r w:rsidR="00FB0153">
        <w:rPr>
          <w:rStyle w:val="normaltextrun"/>
          <w:rFonts w:ascii="Arial" w:hAnsi="Arial" w:cs="Arial"/>
          <w:color w:val="000000"/>
          <w:sz w:val="20"/>
          <w:szCs w:val="20"/>
        </w:rPr>
        <w:t>t</w:t>
      </w:r>
      <w:r w:rsidR="00FB0153" w:rsidRPr="00FB0153">
        <w:rPr>
          <w:rStyle w:val="normaltextrun"/>
          <w:rFonts w:ascii="Arial" w:hAnsi="Arial" w:cs="Arial"/>
          <w:color w:val="000000"/>
          <w:sz w:val="20"/>
          <w:szCs w:val="20"/>
        </w:rPr>
        <w:t>eam</w:t>
      </w:r>
      <w:r w:rsidR="00555AE7" w:rsidRPr="00FB0153">
        <w:rPr>
          <w:rStyle w:val="normaltextrun"/>
          <w:rFonts w:ascii="Arial" w:hAnsi="Arial" w:cs="Arial"/>
          <w:color w:val="000000"/>
          <w:sz w:val="20"/>
          <w:szCs w:val="20"/>
        </w:rPr>
        <w:t xml:space="preserve"> is responsible for the </w:t>
      </w:r>
      <w:r w:rsidR="00F44181" w:rsidRPr="00FB0153">
        <w:rPr>
          <w:rStyle w:val="normaltextrun"/>
          <w:rFonts w:ascii="Arial" w:hAnsi="Arial" w:cs="Arial"/>
          <w:color w:val="000000"/>
          <w:sz w:val="20"/>
          <w:szCs w:val="20"/>
        </w:rPr>
        <w:t>delivery of the</w:t>
      </w:r>
      <w:r w:rsidR="00D77C0E">
        <w:rPr>
          <w:rStyle w:val="normaltextrun"/>
          <w:rFonts w:ascii="Arial" w:hAnsi="Arial" w:cs="Arial"/>
          <w:color w:val="000000"/>
          <w:sz w:val="20"/>
          <w:szCs w:val="20"/>
        </w:rPr>
        <w:t xml:space="preserve"> </w:t>
      </w:r>
      <w:r w:rsidR="00F44181" w:rsidRPr="00FB0153">
        <w:rPr>
          <w:rStyle w:val="normaltextrun"/>
          <w:rFonts w:ascii="Arial" w:hAnsi="Arial" w:cs="Arial"/>
          <w:color w:val="000000"/>
          <w:sz w:val="20"/>
          <w:szCs w:val="20"/>
        </w:rPr>
        <w:t>ResourceSmart Schools Program</w:t>
      </w:r>
      <w:r w:rsidR="00D77C0E">
        <w:rPr>
          <w:rStyle w:val="normaltextrun"/>
          <w:rFonts w:ascii="Arial" w:hAnsi="Arial" w:cs="Arial"/>
          <w:color w:val="000000"/>
          <w:sz w:val="20"/>
          <w:szCs w:val="20"/>
        </w:rPr>
        <w:t xml:space="preserve">, </w:t>
      </w:r>
      <w:r w:rsidR="00642185" w:rsidRPr="00FB0153">
        <w:rPr>
          <w:rFonts w:ascii="Arial" w:hAnsi="Arial" w:cs="Arial"/>
          <w:color w:val="000000"/>
          <w:sz w:val="20"/>
          <w:szCs w:val="20"/>
        </w:rPr>
        <w:t xml:space="preserve">a free, award-winning </w:t>
      </w:r>
      <w:r w:rsidR="00DE78E2">
        <w:rPr>
          <w:rFonts w:ascii="Arial" w:hAnsi="Arial" w:cs="Arial"/>
          <w:color w:val="000000"/>
          <w:sz w:val="20"/>
          <w:szCs w:val="20"/>
        </w:rPr>
        <w:t>Education for Sustainability</w:t>
      </w:r>
      <w:r w:rsidR="00642185" w:rsidRPr="00FB0153">
        <w:rPr>
          <w:rFonts w:ascii="Arial" w:hAnsi="Arial" w:cs="Arial"/>
          <w:color w:val="000000"/>
          <w:sz w:val="20"/>
          <w:szCs w:val="20"/>
        </w:rPr>
        <w:t xml:space="preserve"> program</w:t>
      </w:r>
      <w:r w:rsidR="00DF2F8A">
        <w:rPr>
          <w:rFonts w:ascii="Arial" w:hAnsi="Arial" w:cs="Arial"/>
          <w:color w:val="000000"/>
          <w:sz w:val="20"/>
          <w:szCs w:val="20"/>
        </w:rPr>
        <w:t xml:space="preserve"> that </w:t>
      </w:r>
      <w:r w:rsidR="008F780C">
        <w:rPr>
          <w:rFonts w:ascii="Arial" w:hAnsi="Arial" w:cs="Arial"/>
          <w:color w:val="000000"/>
          <w:sz w:val="20"/>
          <w:szCs w:val="20"/>
        </w:rPr>
        <w:t>supports</w:t>
      </w:r>
      <w:r w:rsidR="00642185" w:rsidRPr="00FB0153">
        <w:rPr>
          <w:rFonts w:ascii="Arial" w:hAnsi="Arial" w:cs="Arial"/>
          <w:color w:val="000000"/>
          <w:sz w:val="20"/>
          <w:szCs w:val="20"/>
        </w:rPr>
        <w:t xml:space="preserve"> </w:t>
      </w:r>
      <w:r w:rsidR="00DE78E2">
        <w:rPr>
          <w:rFonts w:ascii="Arial" w:hAnsi="Arial" w:cs="Arial"/>
          <w:color w:val="000000"/>
          <w:sz w:val="20"/>
          <w:szCs w:val="20"/>
        </w:rPr>
        <w:t xml:space="preserve">Victorian </w:t>
      </w:r>
      <w:r w:rsidR="00642185" w:rsidRPr="00FB0153">
        <w:rPr>
          <w:rFonts w:ascii="Arial" w:hAnsi="Arial" w:cs="Arial"/>
          <w:color w:val="000000"/>
          <w:sz w:val="20"/>
          <w:szCs w:val="20"/>
        </w:rPr>
        <w:t>schools</w:t>
      </w:r>
      <w:r w:rsidR="00DE78E2">
        <w:rPr>
          <w:rFonts w:ascii="Arial" w:hAnsi="Arial" w:cs="Arial"/>
          <w:color w:val="000000"/>
          <w:sz w:val="20"/>
          <w:szCs w:val="20"/>
        </w:rPr>
        <w:t xml:space="preserve"> to</w:t>
      </w:r>
      <w:r w:rsidR="00642185" w:rsidRPr="00FB0153">
        <w:rPr>
          <w:rFonts w:ascii="Arial" w:hAnsi="Arial" w:cs="Arial"/>
          <w:color w:val="000000"/>
          <w:sz w:val="20"/>
          <w:szCs w:val="20"/>
        </w:rPr>
        <w:t xml:space="preserve"> embed sustainability across facilities, curriculum and </w:t>
      </w:r>
      <w:r w:rsidR="008F780C" w:rsidRPr="00FB0153">
        <w:rPr>
          <w:rFonts w:ascii="Arial" w:hAnsi="Arial" w:cs="Arial"/>
          <w:color w:val="000000"/>
          <w:sz w:val="20"/>
          <w:szCs w:val="20"/>
        </w:rPr>
        <w:t>community</w:t>
      </w:r>
      <w:r w:rsidR="008F780C">
        <w:rPr>
          <w:rFonts w:ascii="Arial" w:hAnsi="Arial" w:cs="Arial"/>
          <w:color w:val="000000"/>
          <w:sz w:val="20"/>
          <w:szCs w:val="20"/>
        </w:rPr>
        <w:t xml:space="preserve">, </w:t>
      </w:r>
      <w:r w:rsidR="008F780C" w:rsidRPr="00FB0153">
        <w:rPr>
          <w:rFonts w:ascii="Arial" w:hAnsi="Arial" w:cs="Arial"/>
          <w:color w:val="000000"/>
          <w:sz w:val="20"/>
          <w:szCs w:val="20"/>
        </w:rPr>
        <w:t>while</w:t>
      </w:r>
      <w:r w:rsidR="00642185" w:rsidRPr="00FB0153">
        <w:rPr>
          <w:rFonts w:ascii="Arial" w:hAnsi="Arial" w:cs="Arial"/>
          <w:color w:val="000000"/>
          <w:sz w:val="20"/>
          <w:szCs w:val="20"/>
        </w:rPr>
        <w:t xml:space="preserve"> using less resources and saving money. </w:t>
      </w:r>
      <w:r w:rsidR="00562303">
        <w:rPr>
          <w:rFonts w:ascii="Arial" w:hAnsi="Arial" w:cs="Arial"/>
          <w:color w:val="000000"/>
          <w:sz w:val="20"/>
          <w:szCs w:val="20"/>
        </w:rPr>
        <w:t>Place-based f</w:t>
      </w:r>
      <w:r w:rsidR="006361D6">
        <w:rPr>
          <w:rFonts w:ascii="Arial" w:hAnsi="Arial" w:cs="Arial"/>
          <w:color w:val="000000"/>
          <w:sz w:val="20"/>
          <w:szCs w:val="20"/>
        </w:rPr>
        <w:t>acilitat</w:t>
      </w:r>
      <w:r w:rsidR="00562303">
        <w:rPr>
          <w:rFonts w:ascii="Arial" w:hAnsi="Arial" w:cs="Arial"/>
          <w:color w:val="000000"/>
          <w:sz w:val="20"/>
          <w:szCs w:val="20"/>
        </w:rPr>
        <w:t>ion</w:t>
      </w:r>
      <w:r w:rsidR="001E4AE3">
        <w:rPr>
          <w:rFonts w:ascii="Arial" w:hAnsi="Arial" w:cs="Arial"/>
          <w:color w:val="000000"/>
          <w:sz w:val="20"/>
          <w:szCs w:val="20"/>
        </w:rPr>
        <w:t xml:space="preserve"> </w:t>
      </w:r>
      <w:r w:rsidR="00562303">
        <w:rPr>
          <w:rFonts w:ascii="Arial" w:hAnsi="Arial" w:cs="Arial"/>
          <w:color w:val="000000"/>
          <w:sz w:val="20"/>
          <w:szCs w:val="20"/>
        </w:rPr>
        <w:t>ensu</w:t>
      </w:r>
      <w:r w:rsidR="001E4AE3">
        <w:rPr>
          <w:rFonts w:ascii="Arial" w:hAnsi="Arial" w:cs="Arial"/>
          <w:color w:val="000000"/>
          <w:sz w:val="20"/>
          <w:szCs w:val="20"/>
        </w:rPr>
        <w:t>res</w:t>
      </w:r>
      <w:r w:rsidR="00562303">
        <w:rPr>
          <w:rFonts w:ascii="Arial" w:hAnsi="Arial" w:cs="Arial"/>
          <w:color w:val="000000"/>
          <w:sz w:val="20"/>
          <w:szCs w:val="20"/>
        </w:rPr>
        <w:t xml:space="preserve"> teachers</w:t>
      </w:r>
      <w:r w:rsidR="008A71AB">
        <w:rPr>
          <w:rFonts w:ascii="Arial" w:hAnsi="Arial" w:cs="Arial"/>
          <w:color w:val="000000"/>
          <w:sz w:val="20"/>
          <w:szCs w:val="20"/>
        </w:rPr>
        <w:t xml:space="preserve"> and school leaders are provided with appropriate support</w:t>
      </w:r>
      <w:r w:rsidR="001A53E6">
        <w:rPr>
          <w:rFonts w:ascii="Arial" w:hAnsi="Arial" w:cs="Arial"/>
          <w:color w:val="000000"/>
          <w:sz w:val="20"/>
          <w:szCs w:val="20"/>
        </w:rPr>
        <w:t>, knowledge and skills.</w:t>
      </w:r>
    </w:p>
    <w:p w14:paraId="47A5774F" w14:textId="77777777" w:rsidR="00495B3B" w:rsidRPr="00495B3B" w:rsidRDefault="00495B3B" w:rsidP="004E35F0">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6CBB7DB" w14:textId="22E15F40" w:rsidR="00BD77CE" w:rsidRPr="00BD77CE" w:rsidRDefault="00BD77CE" w:rsidP="004E35F0">
      <w:pPr>
        <w:numPr>
          <w:ilvl w:val="0"/>
          <w:numId w:val="16"/>
        </w:numPr>
        <w:spacing w:before="0" w:after="0" w:line="240" w:lineRule="auto"/>
        <w:rPr>
          <w:rFonts w:ascii="Arial" w:hAnsi="Arial" w:cs="Arial"/>
          <w:color w:val="363534"/>
          <w:szCs w:val="22"/>
        </w:rPr>
      </w:pPr>
      <w:r w:rsidRPr="00BD77CE">
        <w:rPr>
          <w:rFonts w:ascii="Arial" w:hAnsi="Arial" w:cs="Arial"/>
          <w:color w:val="363534"/>
          <w:szCs w:val="22"/>
        </w:rPr>
        <w:t>Develop and deliver the ResourceSmart Schools program in the</w:t>
      </w:r>
      <w:r w:rsidR="00C30F9D">
        <w:rPr>
          <w:rFonts w:ascii="Arial" w:hAnsi="Arial" w:cs="Arial"/>
          <w:color w:val="363534"/>
          <w:szCs w:val="22"/>
        </w:rPr>
        <w:t xml:space="preserve"> Gippsland</w:t>
      </w:r>
      <w:r w:rsidRPr="00BD77CE">
        <w:rPr>
          <w:rFonts w:ascii="Arial" w:hAnsi="Arial" w:cs="Arial"/>
          <w:color w:val="363534"/>
          <w:szCs w:val="22"/>
        </w:rPr>
        <w:t xml:space="preserve"> region.</w:t>
      </w:r>
    </w:p>
    <w:p w14:paraId="205915D7" w14:textId="51ABBF98" w:rsidR="00BD77CE" w:rsidRPr="00BD77CE" w:rsidRDefault="00BD77CE" w:rsidP="004E35F0">
      <w:pPr>
        <w:numPr>
          <w:ilvl w:val="0"/>
          <w:numId w:val="16"/>
        </w:numPr>
        <w:spacing w:before="0" w:after="0" w:line="240" w:lineRule="auto"/>
        <w:rPr>
          <w:rFonts w:ascii="Arial" w:hAnsi="Arial" w:cs="Arial"/>
          <w:color w:val="363534"/>
          <w:szCs w:val="22"/>
        </w:rPr>
      </w:pPr>
      <w:r w:rsidRPr="00BD77CE">
        <w:rPr>
          <w:rFonts w:ascii="Arial" w:hAnsi="Arial" w:cs="Arial"/>
          <w:color w:val="363534"/>
          <w:szCs w:val="22"/>
        </w:rPr>
        <w:t xml:space="preserve">Develop and support regional networks of teachers across schools in the </w:t>
      </w:r>
      <w:r w:rsidR="00C30F9D">
        <w:rPr>
          <w:rFonts w:ascii="Arial" w:hAnsi="Arial" w:cs="Arial"/>
          <w:color w:val="363534"/>
          <w:szCs w:val="22"/>
        </w:rPr>
        <w:t>Gippsland</w:t>
      </w:r>
      <w:r w:rsidRPr="00BD77CE">
        <w:rPr>
          <w:rFonts w:ascii="Arial" w:hAnsi="Arial" w:cs="Arial"/>
          <w:color w:val="363534"/>
          <w:szCs w:val="22"/>
        </w:rPr>
        <w:t xml:space="preserve"> region.</w:t>
      </w:r>
    </w:p>
    <w:p w14:paraId="14A7A54F" w14:textId="77777777" w:rsidR="00BD77CE" w:rsidRPr="00BD77CE" w:rsidRDefault="00BD77CE" w:rsidP="004E35F0">
      <w:pPr>
        <w:numPr>
          <w:ilvl w:val="0"/>
          <w:numId w:val="16"/>
        </w:numPr>
        <w:spacing w:before="0" w:after="0" w:line="240" w:lineRule="auto"/>
        <w:rPr>
          <w:rFonts w:ascii="Arial" w:hAnsi="Arial" w:cs="Arial"/>
          <w:color w:val="363534"/>
          <w:szCs w:val="22"/>
        </w:rPr>
      </w:pPr>
      <w:r w:rsidRPr="00BD77CE">
        <w:rPr>
          <w:rFonts w:ascii="Arial" w:hAnsi="Arial" w:cs="Arial"/>
          <w:color w:val="363534"/>
          <w:szCs w:val="22"/>
        </w:rPr>
        <w:t xml:space="preserve">Planning and facilitation of online and in-person sustainability workshops for schools. </w:t>
      </w:r>
    </w:p>
    <w:p w14:paraId="7E7D971F" w14:textId="77777777" w:rsidR="00BD77CE" w:rsidRPr="00BD77CE" w:rsidRDefault="00BD77CE" w:rsidP="004E35F0">
      <w:pPr>
        <w:numPr>
          <w:ilvl w:val="0"/>
          <w:numId w:val="16"/>
        </w:numPr>
        <w:spacing w:before="0" w:after="0" w:line="240" w:lineRule="auto"/>
        <w:rPr>
          <w:rFonts w:ascii="Arial" w:hAnsi="Arial" w:cs="Arial"/>
          <w:color w:val="363534"/>
          <w:szCs w:val="22"/>
        </w:rPr>
      </w:pPr>
      <w:r w:rsidRPr="00BD77CE">
        <w:rPr>
          <w:rFonts w:ascii="Arial" w:hAnsi="Arial" w:cs="Arial"/>
          <w:color w:val="363534"/>
          <w:szCs w:val="22"/>
        </w:rPr>
        <w:t>Provide professional learning opportunities for teachers.</w:t>
      </w:r>
    </w:p>
    <w:p w14:paraId="331B6EC8" w14:textId="179BFA26" w:rsidR="00BD77CE" w:rsidRPr="00BD77CE" w:rsidRDefault="00F31B1F" w:rsidP="004E35F0">
      <w:pPr>
        <w:numPr>
          <w:ilvl w:val="0"/>
          <w:numId w:val="16"/>
        </w:numPr>
        <w:spacing w:before="0" w:after="0" w:line="240" w:lineRule="auto"/>
        <w:rPr>
          <w:rFonts w:ascii="Arial" w:hAnsi="Arial" w:cs="Arial"/>
          <w:color w:val="363534"/>
          <w:szCs w:val="22"/>
        </w:rPr>
      </w:pPr>
      <w:r>
        <w:rPr>
          <w:rFonts w:ascii="Arial" w:hAnsi="Arial" w:cs="Arial"/>
          <w:color w:val="363534"/>
          <w:szCs w:val="22"/>
        </w:rPr>
        <w:t>Develop and m</w:t>
      </w:r>
      <w:r w:rsidR="00C9608C">
        <w:rPr>
          <w:rFonts w:ascii="Arial" w:hAnsi="Arial" w:cs="Arial"/>
          <w:color w:val="363534"/>
          <w:szCs w:val="22"/>
        </w:rPr>
        <w:t xml:space="preserve">anage stakeholder relationships and provide connections between </w:t>
      </w:r>
      <w:r w:rsidR="00BD77CE" w:rsidRPr="00BD77CE">
        <w:rPr>
          <w:rFonts w:ascii="Arial" w:hAnsi="Arial" w:cs="Arial"/>
          <w:color w:val="363534"/>
          <w:szCs w:val="22"/>
        </w:rPr>
        <w:t>sustainability stakeholders and schools.</w:t>
      </w:r>
    </w:p>
    <w:p w14:paraId="3E75C580" w14:textId="77777777" w:rsidR="00BD77CE" w:rsidRPr="00BD77CE" w:rsidRDefault="00BD77CE" w:rsidP="004E35F0">
      <w:pPr>
        <w:numPr>
          <w:ilvl w:val="0"/>
          <w:numId w:val="16"/>
        </w:numPr>
        <w:spacing w:before="0" w:after="0" w:line="240" w:lineRule="auto"/>
        <w:rPr>
          <w:rFonts w:ascii="Arial" w:hAnsi="Arial" w:cs="Arial"/>
          <w:color w:val="363534"/>
          <w:szCs w:val="22"/>
        </w:rPr>
      </w:pPr>
      <w:r w:rsidRPr="00BD77CE">
        <w:rPr>
          <w:rFonts w:ascii="Arial" w:hAnsi="Arial" w:cs="Arial"/>
          <w:color w:val="363534"/>
          <w:szCs w:val="22"/>
        </w:rPr>
        <w:t>Develop resources and tools that support schools to progress through the ResourceSmart Schools Sustainability Framework.</w:t>
      </w:r>
    </w:p>
    <w:p w14:paraId="4F274881" w14:textId="77FBCDC6" w:rsidR="00495B3B" w:rsidRPr="00495B3B" w:rsidRDefault="00BD77CE" w:rsidP="004E35F0">
      <w:pPr>
        <w:numPr>
          <w:ilvl w:val="0"/>
          <w:numId w:val="16"/>
        </w:numPr>
        <w:spacing w:before="0" w:after="0" w:line="240" w:lineRule="auto"/>
        <w:rPr>
          <w:rFonts w:ascii="Arial" w:hAnsi="Arial" w:cs="Arial"/>
          <w:color w:val="363534"/>
          <w:szCs w:val="22"/>
        </w:rPr>
      </w:pPr>
      <w:r w:rsidRPr="00BD77CE">
        <w:rPr>
          <w:rFonts w:ascii="Arial" w:hAnsi="Arial" w:cs="Arial"/>
          <w:color w:val="363534"/>
          <w:szCs w:val="22"/>
        </w:rPr>
        <w:t xml:space="preserve">Participate </w:t>
      </w:r>
      <w:r w:rsidR="000448CB">
        <w:rPr>
          <w:rFonts w:ascii="Arial" w:hAnsi="Arial" w:cs="Arial"/>
          <w:color w:val="363534"/>
          <w:szCs w:val="22"/>
        </w:rPr>
        <w:t xml:space="preserve">in </w:t>
      </w:r>
      <w:r w:rsidR="00DA3FE0">
        <w:rPr>
          <w:rFonts w:ascii="Arial" w:hAnsi="Arial" w:cs="Arial"/>
          <w:color w:val="363534"/>
          <w:szCs w:val="22"/>
        </w:rPr>
        <w:t>DEECA</w:t>
      </w:r>
      <w:r w:rsidR="005E16C1">
        <w:rPr>
          <w:rFonts w:ascii="Arial" w:hAnsi="Arial" w:cs="Arial"/>
          <w:color w:val="363534"/>
          <w:szCs w:val="22"/>
        </w:rPr>
        <w:t xml:space="preserve"> </w:t>
      </w:r>
      <w:r w:rsidR="005C2931">
        <w:rPr>
          <w:rFonts w:ascii="Arial" w:hAnsi="Arial" w:cs="Arial"/>
          <w:color w:val="363534"/>
          <w:szCs w:val="22"/>
        </w:rPr>
        <w:t>team meetings</w:t>
      </w:r>
      <w:r w:rsidR="005E4688">
        <w:rPr>
          <w:rFonts w:ascii="Arial" w:hAnsi="Arial" w:cs="Arial"/>
          <w:color w:val="363534"/>
          <w:szCs w:val="22"/>
        </w:rPr>
        <w:t xml:space="preserve"> and training</w:t>
      </w:r>
    </w:p>
    <w:p w14:paraId="3115586D" w14:textId="40485729" w:rsidR="00495B3B" w:rsidRPr="00495B3B" w:rsidRDefault="00257D8F" w:rsidP="004E35F0">
      <w:pPr>
        <w:numPr>
          <w:ilvl w:val="0"/>
          <w:numId w:val="16"/>
        </w:numPr>
        <w:spacing w:before="0" w:after="0" w:line="240" w:lineRule="auto"/>
        <w:ind w:left="357" w:hanging="357"/>
        <w:rPr>
          <w:rFonts w:ascii="Arial" w:hAnsi="Arial" w:cs="Arial"/>
          <w:color w:val="363534"/>
          <w:szCs w:val="22"/>
        </w:rPr>
      </w:pPr>
      <w:r>
        <w:rPr>
          <w:rFonts w:ascii="Arial" w:hAnsi="Arial" w:cs="Arial"/>
          <w:color w:val="363534"/>
          <w:szCs w:val="22"/>
        </w:rPr>
        <w:t>P</w:t>
      </w:r>
      <w:r w:rsidR="00495B3B" w:rsidRPr="00495B3B">
        <w:rPr>
          <w:rFonts w:ascii="Arial" w:hAnsi="Arial" w:cs="Arial"/>
          <w:color w:val="363534"/>
          <w:szCs w:val="22"/>
        </w:rPr>
        <w:t>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E35F0">
      <w:pPr>
        <w:spacing w:before="0" w:after="0" w:line="240" w:lineRule="auto"/>
        <w:ind w:left="360"/>
        <w:rPr>
          <w:rFonts w:ascii="Arial" w:hAnsi="Arial" w:cs="Arial"/>
          <w:lang w:eastAsia="zh-CN"/>
        </w:rPr>
      </w:pPr>
    </w:p>
    <w:p w14:paraId="3D3807B0" w14:textId="77777777" w:rsidR="00495B3B" w:rsidRPr="00495B3B" w:rsidRDefault="00495B3B" w:rsidP="004E35F0">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E35F0">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E35F0">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636AFB97" w14:textId="1CBDBE08" w:rsidR="001D6520" w:rsidRPr="001D6520" w:rsidRDefault="00216738" w:rsidP="004E35F0">
      <w:pPr>
        <w:numPr>
          <w:ilvl w:val="0"/>
          <w:numId w:val="16"/>
        </w:numPr>
        <w:spacing w:before="0" w:after="0" w:line="276" w:lineRule="auto"/>
        <w:contextualSpacing/>
        <w:rPr>
          <w:rFonts w:ascii="Arial" w:hAnsi="Arial" w:cs="Arial"/>
          <w:bCs/>
          <w:color w:val="363534"/>
        </w:rPr>
      </w:pPr>
      <w:r>
        <w:rPr>
          <w:rFonts w:ascii="Arial" w:hAnsi="Arial" w:cs="Arial"/>
          <w:color w:val="000000"/>
          <w:lang w:eastAsia="zh-CN"/>
        </w:rPr>
        <w:t>A tertiary q</w:t>
      </w:r>
      <w:r w:rsidR="001C1D91" w:rsidRPr="001D6520">
        <w:rPr>
          <w:rFonts w:ascii="Arial" w:hAnsi="Arial" w:cs="Arial"/>
          <w:color w:val="000000"/>
          <w:lang w:eastAsia="zh-CN"/>
        </w:rPr>
        <w:t>ualification in education, environmen</w:t>
      </w:r>
      <w:r w:rsidR="001D6520" w:rsidRPr="001D6520">
        <w:rPr>
          <w:rFonts w:ascii="Arial" w:hAnsi="Arial" w:cs="Arial"/>
          <w:color w:val="000000"/>
          <w:lang w:eastAsia="zh-CN"/>
        </w:rPr>
        <w:t>t, sustainability</w:t>
      </w:r>
      <w:r w:rsidR="00FF18EA">
        <w:rPr>
          <w:rFonts w:ascii="Arial" w:hAnsi="Arial" w:cs="Arial"/>
          <w:color w:val="000000"/>
          <w:lang w:eastAsia="zh-CN"/>
        </w:rPr>
        <w:t xml:space="preserve">, </w:t>
      </w:r>
      <w:r w:rsidR="001D6520" w:rsidRPr="001D6520">
        <w:rPr>
          <w:rFonts w:ascii="Arial" w:hAnsi="Arial" w:cs="Arial"/>
          <w:color w:val="000000"/>
          <w:lang w:eastAsia="zh-CN"/>
        </w:rPr>
        <w:t>climate change adaptation</w:t>
      </w:r>
      <w:r w:rsidR="00FF18EA">
        <w:rPr>
          <w:rFonts w:ascii="Arial" w:hAnsi="Arial" w:cs="Arial"/>
          <w:color w:val="000000"/>
          <w:lang w:eastAsia="zh-CN"/>
        </w:rPr>
        <w:t xml:space="preserve"> or similar</w:t>
      </w:r>
      <w:r>
        <w:rPr>
          <w:rFonts w:ascii="Arial" w:hAnsi="Arial" w:cs="Arial"/>
          <w:color w:val="000000"/>
          <w:lang w:eastAsia="zh-CN"/>
        </w:rPr>
        <w:t>.</w:t>
      </w:r>
    </w:p>
    <w:p w14:paraId="01FF60F2" w14:textId="295BDB27" w:rsidR="000C3BF6" w:rsidRPr="001D6520" w:rsidRDefault="00216738" w:rsidP="004E35F0">
      <w:pPr>
        <w:numPr>
          <w:ilvl w:val="0"/>
          <w:numId w:val="16"/>
        </w:numPr>
        <w:spacing w:before="0" w:after="0" w:line="276" w:lineRule="auto"/>
        <w:contextualSpacing/>
        <w:rPr>
          <w:rFonts w:ascii="Arial" w:hAnsi="Arial" w:cs="Arial"/>
          <w:bCs/>
          <w:color w:val="363534"/>
        </w:rPr>
      </w:pPr>
      <w:r w:rsidRPr="00FF0CA1">
        <w:rPr>
          <w:rFonts w:ascii="Arial" w:hAnsi="Arial" w:cs="Arial"/>
          <w:b/>
          <w:color w:val="363534"/>
        </w:rPr>
        <w:t>Comm</w:t>
      </w:r>
      <w:r w:rsidR="000C3BF6" w:rsidRPr="00FF0CA1">
        <w:rPr>
          <w:rFonts w:ascii="Arial" w:hAnsi="Arial" w:cs="Arial"/>
          <w:b/>
          <w:color w:val="363534"/>
        </w:rPr>
        <w:t>unication and presentation skills:</w:t>
      </w:r>
      <w:r w:rsidR="000C3BF6" w:rsidRPr="001D6520">
        <w:rPr>
          <w:rFonts w:ascii="Arial" w:hAnsi="Arial" w:cs="Arial"/>
          <w:bCs/>
          <w:color w:val="363534"/>
        </w:rPr>
        <w:t xml:space="preserve"> </w:t>
      </w:r>
      <w:r w:rsidR="00FF0CA1">
        <w:rPr>
          <w:rFonts w:ascii="Arial" w:hAnsi="Arial" w:cs="Arial"/>
          <w:bCs/>
          <w:color w:val="363534"/>
        </w:rPr>
        <w:t>D</w:t>
      </w:r>
      <w:r w:rsidR="000C3BF6" w:rsidRPr="001D6520">
        <w:rPr>
          <w:rFonts w:ascii="Arial" w:hAnsi="Arial" w:cs="Arial"/>
          <w:bCs/>
          <w:color w:val="363534"/>
        </w:rPr>
        <w:t>emonstrated ability to communicate to multiple audiences</w:t>
      </w:r>
      <w:r w:rsidR="00043D19">
        <w:rPr>
          <w:rFonts w:ascii="Arial" w:hAnsi="Arial" w:cs="Arial"/>
          <w:bCs/>
          <w:color w:val="363534"/>
        </w:rPr>
        <w:t>,</w:t>
      </w:r>
      <w:r w:rsidR="000C3BF6" w:rsidRPr="001D6520">
        <w:rPr>
          <w:rFonts w:ascii="Arial" w:hAnsi="Arial" w:cs="Arial"/>
          <w:bCs/>
          <w:color w:val="363534"/>
        </w:rPr>
        <w:t xml:space="preserve"> including </w:t>
      </w:r>
      <w:r w:rsidR="00E301F8">
        <w:rPr>
          <w:rFonts w:ascii="Arial" w:hAnsi="Arial" w:cs="Arial"/>
          <w:bCs/>
          <w:color w:val="363534"/>
        </w:rPr>
        <w:t>F</w:t>
      </w:r>
      <w:r w:rsidR="00BA2B7C">
        <w:rPr>
          <w:rFonts w:ascii="Arial" w:hAnsi="Arial" w:cs="Arial"/>
          <w:bCs/>
          <w:color w:val="363534"/>
        </w:rPr>
        <w:t>-</w:t>
      </w:r>
      <w:r w:rsidR="000C3BF6" w:rsidRPr="001D6520">
        <w:rPr>
          <w:rFonts w:ascii="Arial" w:hAnsi="Arial" w:cs="Arial"/>
          <w:bCs/>
          <w:color w:val="363534"/>
        </w:rPr>
        <w:t>12 students</w:t>
      </w:r>
      <w:r w:rsidR="00043D19">
        <w:rPr>
          <w:rFonts w:ascii="Arial" w:hAnsi="Arial" w:cs="Arial"/>
          <w:bCs/>
          <w:color w:val="363534"/>
        </w:rPr>
        <w:t>,</w:t>
      </w:r>
      <w:r w:rsidR="000C3BF6" w:rsidRPr="001D6520">
        <w:rPr>
          <w:rFonts w:ascii="Arial" w:hAnsi="Arial" w:cs="Arial"/>
          <w:bCs/>
          <w:color w:val="363534"/>
        </w:rPr>
        <w:t xml:space="preserve"> convey</w:t>
      </w:r>
      <w:r w:rsidR="00043D19">
        <w:rPr>
          <w:rFonts w:ascii="Arial" w:hAnsi="Arial" w:cs="Arial"/>
          <w:bCs/>
          <w:color w:val="363534"/>
        </w:rPr>
        <w:t>ing</w:t>
      </w:r>
      <w:r w:rsidR="000C3BF6" w:rsidRPr="001D6520">
        <w:rPr>
          <w:rFonts w:ascii="Arial" w:hAnsi="Arial" w:cs="Arial"/>
          <w:bCs/>
          <w:color w:val="363534"/>
        </w:rPr>
        <w:t xml:space="preserve"> clear, engaging messages that capture audience interest, improve understanding, and achieve desired outcomes through</w:t>
      </w:r>
      <w:r w:rsidR="006775B1">
        <w:rPr>
          <w:rFonts w:ascii="Arial" w:hAnsi="Arial" w:cs="Arial"/>
          <w:bCs/>
          <w:color w:val="363534"/>
        </w:rPr>
        <w:t xml:space="preserve"> </w:t>
      </w:r>
      <w:r w:rsidR="000C3BF6" w:rsidRPr="001D6520">
        <w:rPr>
          <w:rFonts w:ascii="Arial" w:hAnsi="Arial" w:cs="Arial"/>
          <w:bCs/>
          <w:color w:val="363534"/>
        </w:rPr>
        <w:t>presentations, workshops and written formats.</w:t>
      </w:r>
    </w:p>
    <w:p w14:paraId="3D36D212" w14:textId="0C6FC3E2" w:rsidR="000C3BF6" w:rsidRPr="000C3BF6" w:rsidRDefault="000C3BF6" w:rsidP="004E35F0">
      <w:pPr>
        <w:numPr>
          <w:ilvl w:val="0"/>
          <w:numId w:val="16"/>
        </w:numPr>
        <w:spacing w:before="0" w:after="0" w:line="276" w:lineRule="auto"/>
        <w:contextualSpacing/>
        <w:rPr>
          <w:rFonts w:ascii="Arial" w:hAnsi="Arial" w:cs="Arial"/>
          <w:bCs/>
          <w:color w:val="363534"/>
        </w:rPr>
      </w:pPr>
      <w:r w:rsidRPr="00FF0CA1">
        <w:rPr>
          <w:rFonts w:ascii="Arial" w:hAnsi="Arial" w:cs="Arial"/>
          <w:b/>
          <w:color w:val="363534"/>
        </w:rPr>
        <w:t>Industry sector experience:</w:t>
      </w:r>
      <w:r w:rsidRPr="000C3BF6">
        <w:rPr>
          <w:rFonts w:ascii="Arial" w:hAnsi="Arial" w:cs="Arial"/>
          <w:bCs/>
          <w:color w:val="363534"/>
        </w:rPr>
        <w:t xml:space="preserve"> </w:t>
      </w:r>
      <w:r w:rsidR="00FF0CA1">
        <w:rPr>
          <w:rFonts w:ascii="Arial" w:hAnsi="Arial" w:cs="Arial"/>
          <w:bCs/>
          <w:color w:val="363534"/>
        </w:rPr>
        <w:t>K</w:t>
      </w:r>
      <w:r w:rsidRPr="000C3BF6">
        <w:rPr>
          <w:rFonts w:ascii="Arial" w:hAnsi="Arial" w:cs="Arial"/>
          <w:bCs/>
          <w:color w:val="363534"/>
        </w:rPr>
        <w:t xml:space="preserve">nowledge and experience working in the formal </w:t>
      </w:r>
      <w:r w:rsidR="00636FBB">
        <w:rPr>
          <w:rFonts w:ascii="Arial" w:hAnsi="Arial" w:cs="Arial"/>
          <w:bCs/>
          <w:color w:val="363534"/>
        </w:rPr>
        <w:t>F</w:t>
      </w:r>
      <w:r w:rsidRPr="000C3BF6">
        <w:rPr>
          <w:rFonts w:ascii="Arial" w:hAnsi="Arial" w:cs="Arial"/>
          <w:bCs/>
          <w:color w:val="363534"/>
        </w:rPr>
        <w:t xml:space="preserve">-12 education sector including working with schools, students, teachers and school administration. </w:t>
      </w:r>
    </w:p>
    <w:p w14:paraId="7B25D22E" w14:textId="146410F1" w:rsidR="000C3BF6" w:rsidRPr="000C3BF6" w:rsidRDefault="000C3BF6" w:rsidP="004E35F0">
      <w:pPr>
        <w:numPr>
          <w:ilvl w:val="0"/>
          <w:numId w:val="16"/>
        </w:numPr>
        <w:spacing w:before="0" w:after="0" w:line="276" w:lineRule="auto"/>
        <w:contextualSpacing/>
        <w:rPr>
          <w:rFonts w:ascii="Arial" w:hAnsi="Arial" w:cs="Arial"/>
          <w:bCs/>
          <w:color w:val="363534"/>
        </w:rPr>
      </w:pPr>
      <w:r w:rsidRPr="00FF0CA1">
        <w:rPr>
          <w:rFonts w:ascii="Arial" w:hAnsi="Arial" w:cs="Arial"/>
          <w:b/>
          <w:color w:val="363534"/>
        </w:rPr>
        <w:t xml:space="preserve">Sustainability and </w:t>
      </w:r>
      <w:r w:rsidR="006274ED" w:rsidRPr="00FF0CA1">
        <w:rPr>
          <w:rFonts w:ascii="Arial" w:hAnsi="Arial" w:cs="Arial"/>
          <w:b/>
          <w:color w:val="363534"/>
        </w:rPr>
        <w:t>c</w:t>
      </w:r>
      <w:r w:rsidRPr="00FF0CA1">
        <w:rPr>
          <w:rFonts w:ascii="Arial" w:hAnsi="Arial" w:cs="Arial"/>
          <w:b/>
          <w:color w:val="363534"/>
        </w:rPr>
        <w:t xml:space="preserve">limate </w:t>
      </w:r>
      <w:r w:rsidR="006274ED" w:rsidRPr="00FF0CA1">
        <w:rPr>
          <w:rFonts w:ascii="Arial" w:hAnsi="Arial" w:cs="Arial"/>
          <w:b/>
          <w:color w:val="363534"/>
        </w:rPr>
        <w:t>c</w:t>
      </w:r>
      <w:r w:rsidRPr="00FF0CA1">
        <w:rPr>
          <w:rFonts w:ascii="Arial" w:hAnsi="Arial" w:cs="Arial"/>
          <w:b/>
          <w:color w:val="363534"/>
        </w:rPr>
        <w:t>hange knowledge:</w:t>
      </w:r>
      <w:r w:rsidRPr="000C3BF6">
        <w:rPr>
          <w:rFonts w:ascii="Arial" w:hAnsi="Arial" w:cs="Arial"/>
          <w:bCs/>
          <w:color w:val="363534"/>
        </w:rPr>
        <w:t xml:space="preserve"> </w:t>
      </w:r>
      <w:r w:rsidR="00FF0CA1">
        <w:rPr>
          <w:rFonts w:ascii="Arial" w:hAnsi="Arial" w:cs="Arial"/>
          <w:bCs/>
          <w:color w:val="363534"/>
        </w:rPr>
        <w:t>A</w:t>
      </w:r>
      <w:r w:rsidRPr="000C3BF6">
        <w:rPr>
          <w:rFonts w:ascii="Arial" w:hAnsi="Arial" w:cs="Arial"/>
          <w:bCs/>
          <w:color w:val="363534"/>
        </w:rPr>
        <w:t>n understanding of current trends in sustainability and how they can be applied in a school or community context.</w:t>
      </w:r>
    </w:p>
    <w:p w14:paraId="7CA2373F" w14:textId="1B6CCC35" w:rsidR="000C3BF6" w:rsidRPr="00612D0A" w:rsidRDefault="000C3BF6" w:rsidP="004E35F0">
      <w:pPr>
        <w:numPr>
          <w:ilvl w:val="0"/>
          <w:numId w:val="16"/>
        </w:numPr>
        <w:spacing w:before="0" w:after="0" w:line="276" w:lineRule="auto"/>
        <w:contextualSpacing/>
        <w:rPr>
          <w:rFonts w:ascii="Arial" w:hAnsi="Arial" w:cs="Arial"/>
          <w:bCs/>
          <w:color w:val="363534"/>
        </w:rPr>
      </w:pPr>
      <w:r w:rsidRPr="00FF0CA1">
        <w:rPr>
          <w:rFonts w:ascii="Arial" w:hAnsi="Arial" w:cs="Arial"/>
          <w:b/>
          <w:color w:val="363534"/>
        </w:rPr>
        <w:t>Computer literacy</w:t>
      </w:r>
      <w:r w:rsidR="002D47C0" w:rsidRPr="00FF0CA1">
        <w:rPr>
          <w:rFonts w:ascii="Arial" w:hAnsi="Arial" w:cs="Arial"/>
          <w:b/>
          <w:color w:val="363534"/>
        </w:rPr>
        <w:t>:</w:t>
      </w:r>
      <w:r w:rsidRPr="000C3BF6">
        <w:rPr>
          <w:rFonts w:ascii="Arial" w:hAnsi="Arial" w:cs="Arial"/>
          <w:bCs/>
          <w:color w:val="363534"/>
        </w:rPr>
        <w:t xml:space="preserve"> </w:t>
      </w:r>
      <w:r w:rsidR="00FF0CA1">
        <w:rPr>
          <w:rFonts w:ascii="Arial" w:hAnsi="Arial" w:cs="Arial"/>
          <w:bCs/>
          <w:color w:val="363534"/>
        </w:rPr>
        <w:t>D</w:t>
      </w:r>
      <w:r w:rsidRPr="000C3BF6">
        <w:rPr>
          <w:rFonts w:ascii="Arial" w:hAnsi="Arial" w:cs="Arial"/>
          <w:bCs/>
          <w:color w:val="363534"/>
        </w:rPr>
        <w:t xml:space="preserve">emonstrated experience </w:t>
      </w:r>
      <w:r w:rsidRPr="00B97408">
        <w:rPr>
          <w:rFonts w:ascii="Arial" w:hAnsi="Arial" w:cs="Arial"/>
          <w:bCs/>
          <w:color w:val="363534"/>
        </w:rPr>
        <w:t xml:space="preserve">working in an online </w:t>
      </w:r>
      <w:r w:rsidR="008C4BD5" w:rsidRPr="00B97408">
        <w:rPr>
          <w:rFonts w:ascii="Arial" w:hAnsi="Arial" w:cs="Arial"/>
          <w:bCs/>
          <w:color w:val="363534"/>
        </w:rPr>
        <w:t>hybrid</w:t>
      </w:r>
      <w:r w:rsidR="008C4BD5">
        <w:rPr>
          <w:rFonts w:ascii="Arial" w:hAnsi="Arial" w:cs="Arial"/>
          <w:bCs/>
          <w:color w:val="363534"/>
        </w:rPr>
        <w:t xml:space="preserve"> </w:t>
      </w:r>
      <w:r w:rsidRPr="000C3BF6">
        <w:rPr>
          <w:rFonts w:ascii="Arial" w:hAnsi="Arial" w:cs="Arial"/>
          <w:bCs/>
          <w:color w:val="363534"/>
        </w:rPr>
        <w:t xml:space="preserve">environment including use of Microsoft 365 </w:t>
      </w:r>
      <w:r w:rsidRPr="00612D0A">
        <w:rPr>
          <w:rFonts w:ascii="Arial" w:hAnsi="Arial" w:cs="Arial"/>
          <w:bCs/>
          <w:color w:val="363534"/>
        </w:rPr>
        <w:t>applications, online meeting platforms and workshop tools.</w:t>
      </w:r>
    </w:p>
    <w:p w14:paraId="69C76C57" w14:textId="77777777" w:rsidR="00FD0144" w:rsidRDefault="00FD0144" w:rsidP="004E35F0">
      <w:pPr>
        <w:spacing w:before="160" w:after="0"/>
        <w:rPr>
          <w:rFonts w:ascii="Arial" w:hAnsi="Arial" w:cs="Arial"/>
          <w:b/>
          <w:color w:val="363534"/>
        </w:rPr>
      </w:pPr>
    </w:p>
    <w:p w14:paraId="2D8BE4C5" w14:textId="77777777" w:rsidR="00FD0144" w:rsidRDefault="00FD0144" w:rsidP="004E35F0">
      <w:pPr>
        <w:spacing w:before="160" w:after="0"/>
        <w:rPr>
          <w:rFonts w:ascii="Arial" w:hAnsi="Arial" w:cs="Arial"/>
          <w:b/>
          <w:color w:val="363534"/>
        </w:rPr>
      </w:pPr>
    </w:p>
    <w:p w14:paraId="62DD3F46" w14:textId="2294479C" w:rsidR="00495B3B" w:rsidRPr="00612D0A" w:rsidRDefault="00495B3B" w:rsidP="004E35F0">
      <w:pPr>
        <w:spacing w:before="160" w:after="0"/>
        <w:rPr>
          <w:rFonts w:ascii="Arial" w:hAnsi="Arial" w:cs="Arial"/>
          <w:b/>
          <w:color w:val="363534"/>
        </w:rPr>
      </w:pPr>
      <w:r w:rsidRPr="00612D0A">
        <w:rPr>
          <w:rFonts w:ascii="Arial" w:hAnsi="Arial" w:cs="Arial"/>
          <w:b/>
          <w:color w:val="363534"/>
        </w:rPr>
        <w:lastRenderedPageBreak/>
        <w:t>Capabilities</w:t>
      </w:r>
    </w:p>
    <w:p w14:paraId="409E73BC" w14:textId="0F038262" w:rsidR="00B5350D" w:rsidRPr="00876196" w:rsidRDefault="00B5350D" w:rsidP="004E35F0">
      <w:pPr>
        <w:pStyle w:val="paragraph"/>
        <w:numPr>
          <w:ilvl w:val="0"/>
          <w:numId w:val="16"/>
        </w:numPr>
        <w:spacing w:before="60" w:beforeAutospacing="0" w:after="0" w:afterAutospacing="0"/>
        <w:ind w:left="357" w:hanging="357"/>
        <w:textAlignment w:val="baseline"/>
        <w:rPr>
          <w:rStyle w:val="normaltextrun"/>
          <w:rFonts w:ascii="Arial" w:hAnsi="Arial" w:cs="Arial"/>
          <w:color w:val="000000"/>
          <w:sz w:val="20"/>
          <w:szCs w:val="20"/>
          <w:lang w:eastAsia="zh-CN"/>
        </w:rPr>
      </w:pPr>
      <w:r w:rsidRPr="00876196">
        <w:rPr>
          <w:rStyle w:val="normaltextrun"/>
          <w:rFonts w:ascii="Arial" w:hAnsi="Arial" w:cs="Arial"/>
          <w:b/>
          <w:bCs/>
          <w:color w:val="000000"/>
          <w:sz w:val="20"/>
          <w:szCs w:val="20"/>
        </w:rPr>
        <w:t>Project Delivery:</w:t>
      </w:r>
      <w:r w:rsidRPr="00876196">
        <w:rPr>
          <w:rStyle w:val="normaltextrun"/>
          <w:rFonts w:ascii="Arial" w:hAnsi="Arial" w:cs="Arial"/>
          <w:color w:val="000000"/>
          <w:sz w:val="20"/>
          <w:szCs w:val="20"/>
        </w:rPr>
        <w:t> </w:t>
      </w:r>
      <w:r w:rsidR="00E45EE1" w:rsidRPr="00876196">
        <w:rPr>
          <w:rStyle w:val="normaltextrun"/>
          <w:rFonts w:ascii="Arial" w:hAnsi="Arial" w:cs="Arial"/>
          <w:color w:val="000000"/>
          <w:sz w:val="20"/>
          <w:szCs w:val="20"/>
          <w:bdr w:val="none" w:sz="0" w:space="0" w:color="auto" w:frame="1"/>
        </w:rPr>
        <w:t>Defines tasks to be delivered to meet agreed outcomes; Coordinates and guides others in the execution of work activities; Monitors progress of tasks against plans and takes corrective action when required.</w:t>
      </w:r>
    </w:p>
    <w:p w14:paraId="27CB735A" w14:textId="17AF4F5E" w:rsidR="006A6D55" w:rsidRPr="00876196" w:rsidRDefault="0046757B" w:rsidP="004E35F0">
      <w:pPr>
        <w:pStyle w:val="paragraph"/>
        <w:numPr>
          <w:ilvl w:val="0"/>
          <w:numId w:val="16"/>
        </w:numPr>
        <w:spacing w:before="60" w:beforeAutospacing="0" w:after="0" w:afterAutospacing="0"/>
        <w:ind w:left="357" w:hanging="357"/>
        <w:textAlignment w:val="baseline"/>
        <w:rPr>
          <w:rFonts w:ascii="Arial" w:hAnsi="Arial" w:cs="Arial"/>
          <w:color w:val="000000"/>
          <w:sz w:val="20"/>
          <w:szCs w:val="20"/>
          <w:lang w:eastAsia="zh-CN"/>
        </w:rPr>
      </w:pPr>
      <w:r w:rsidRPr="00876196">
        <w:rPr>
          <w:rStyle w:val="normaltextrun"/>
          <w:rFonts w:ascii="Arial" w:hAnsi="Arial" w:cs="Arial"/>
          <w:b/>
          <w:bCs/>
          <w:color w:val="000000"/>
          <w:sz w:val="20"/>
          <w:szCs w:val="20"/>
        </w:rPr>
        <w:t>Working Collaboratively:</w:t>
      </w:r>
      <w:r w:rsidRPr="00876196">
        <w:rPr>
          <w:rFonts w:ascii="Arial" w:hAnsi="Arial" w:cs="Arial"/>
          <w:color w:val="000000"/>
          <w:sz w:val="20"/>
          <w:szCs w:val="20"/>
          <w:lang w:eastAsia="zh-CN"/>
        </w:rPr>
        <w:t xml:space="preserve"> Build a supportive and cooperative team environment; Engages other teams to share information in order to understand or respond to issues; Support others in challenging situations</w:t>
      </w:r>
    </w:p>
    <w:p w14:paraId="306A6984" w14:textId="03B7B3AE" w:rsidR="00B5350D" w:rsidRPr="00876196" w:rsidRDefault="00446B54" w:rsidP="004E35F0">
      <w:pPr>
        <w:numPr>
          <w:ilvl w:val="0"/>
          <w:numId w:val="16"/>
        </w:numPr>
        <w:spacing w:before="60" w:after="0" w:line="240" w:lineRule="auto"/>
        <w:ind w:left="357" w:hanging="357"/>
        <w:rPr>
          <w:rStyle w:val="eop"/>
          <w:rFonts w:ascii="Arial" w:hAnsi="Arial" w:cs="Arial"/>
          <w:color w:val="000000"/>
          <w:lang w:eastAsia="zh-CN"/>
        </w:rPr>
      </w:pPr>
      <w:r w:rsidRPr="00876196">
        <w:rPr>
          <w:rStyle w:val="normaltextrun"/>
          <w:rFonts w:ascii="Arial" w:hAnsi="Arial" w:cs="Arial"/>
          <w:b/>
          <w:bCs/>
          <w:color w:val="000000"/>
          <w:shd w:val="clear" w:color="auto" w:fill="FFFFFF"/>
        </w:rPr>
        <w:t>Business and Commercial Acumen </w:t>
      </w:r>
      <w:r w:rsidR="008A6680" w:rsidRPr="00876196">
        <w:rPr>
          <w:rStyle w:val="normaltextrun"/>
          <w:rFonts w:ascii="Arial" w:hAnsi="Arial" w:cs="Arial"/>
          <w:color w:val="000000"/>
          <w:shd w:val="clear" w:color="auto" w:fill="FFFFFF"/>
        </w:rPr>
        <w:t>Understands associated costs of operations and seek</w:t>
      </w:r>
      <w:r w:rsidR="006A03B4" w:rsidRPr="00876196">
        <w:rPr>
          <w:rStyle w:val="normaltextrun"/>
          <w:rFonts w:ascii="Arial" w:hAnsi="Arial" w:cs="Arial"/>
          <w:color w:val="000000"/>
          <w:shd w:val="clear" w:color="auto" w:fill="FFFFFF"/>
        </w:rPr>
        <w:t>s</w:t>
      </w:r>
      <w:r w:rsidR="008A6680" w:rsidRPr="00876196">
        <w:rPr>
          <w:rStyle w:val="normaltextrun"/>
          <w:rFonts w:ascii="Arial" w:hAnsi="Arial" w:cs="Arial"/>
          <w:color w:val="000000"/>
          <w:shd w:val="clear" w:color="auto" w:fill="FFFFFF"/>
        </w:rPr>
        <w:t xml:space="preserve"> efficient ways of operating. Where external vendors are involved, ensure good understanding on engagement terms and hold parties involved accountable in delivering against agreement.</w:t>
      </w:r>
    </w:p>
    <w:p w14:paraId="39443C4F" w14:textId="564E8B3C" w:rsidR="00700159" w:rsidRPr="00876196" w:rsidRDefault="00C809E5" w:rsidP="004E35F0">
      <w:pPr>
        <w:numPr>
          <w:ilvl w:val="0"/>
          <w:numId w:val="16"/>
        </w:numPr>
        <w:spacing w:before="60" w:after="0" w:line="240" w:lineRule="auto"/>
        <w:ind w:left="357" w:hanging="357"/>
        <w:rPr>
          <w:rStyle w:val="eop"/>
          <w:rFonts w:ascii="Arial" w:hAnsi="Arial" w:cs="Arial"/>
          <w:color w:val="000000"/>
          <w:lang w:eastAsia="zh-CN"/>
        </w:rPr>
      </w:pPr>
      <w:r>
        <w:rPr>
          <w:rFonts w:ascii="Arial" w:hAnsi="Arial" w:cs="Arial"/>
          <w:b/>
          <w:bCs/>
          <w:color w:val="000000"/>
          <w:lang w:eastAsia="zh-CN"/>
        </w:rPr>
        <w:t>Stakeholder</w:t>
      </w:r>
      <w:r w:rsidR="00F6674D" w:rsidRPr="00F6674D">
        <w:rPr>
          <w:rFonts w:ascii="Arial" w:hAnsi="Arial" w:cs="Arial"/>
          <w:b/>
          <w:bCs/>
          <w:color w:val="000000"/>
          <w:lang w:eastAsia="zh-CN"/>
        </w:rPr>
        <w:t xml:space="preserve"> Focus</w:t>
      </w:r>
      <w:r w:rsidR="00F6674D">
        <w:rPr>
          <w:rFonts w:ascii="Arial" w:hAnsi="Arial" w:cs="Arial"/>
          <w:color w:val="000000"/>
          <w:lang w:eastAsia="zh-CN"/>
        </w:rPr>
        <w:t xml:space="preserve"> </w:t>
      </w:r>
      <w:r w:rsidR="00D576F2" w:rsidRPr="00D576F2">
        <w:rPr>
          <w:rFonts w:ascii="Arial" w:hAnsi="Arial" w:cs="Arial"/>
          <w:color w:val="000000"/>
          <w:lang w:eastAsia="zh-CN"/>
        </w:rPr>
        <w:t xml:space="preserve">Monitors </w:t>
      </w:r>
      <w:r>
        <w:rPr>
          <w:rFonts w:ascii="Arial" w:hAnsi="Arial" w:cs="Arial"/>
          <w:color w:val="000000"/>
          <w:lang w:eastAsia="zh-CN"/>
        </w:rPr>
        <w:t>stakeholder</w:t>
      </w:r>
      <w:r w:rsidR="00D576F2" w:rsidRPr="00D576F2">
        <w:rPr>
          <w:rFonts w:ascii="Arial" w:hAnsi="Arial" w:cs="Arial"/>
          <w:color w:val="000000"/>
          <w:lang w:eastAsia="zh-CN"/>
        </w:rPr>
        <w:t xml:space="preserve"> satisfaction to gain critical insights; Looks for continuous improvement opportunities and ways to innovate. </w:t>
      </w:r>
    </w:p>
    <w:p w14:paraId="61CC39B4" w14:textId="77777777" w:rsidR="00495B3B" w:rsidRPr="00495B3B" w:rsidRDefault="00495B3B" w:rsidP="004E35F0">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E35F0">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EC5F7B" w:rsidRPr="00495B3B" w14:paraId="2CCEE223" w14:textId="77777777" w:rsidTr="0025002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56E4FD7C" w14:textId="13AB5CC0" w:rsidR="00EC5F7B" w:rsidRPr="00495B3B" w:rsidRDefault="00EC5F7B" w:rsidP="00EC5F7B">
            <w:pPr>
              <w:spacing w:line="240" w:lineRule="auto"/>
              <w:contextualSpacing/>
              <w:outlineLvl w:val="1"/>
              <w:rPr>
                <w:rFonts w:cs="Arial"/>
              </w:rPr>
            </w:pPr>
            <w:r w:rsidRPr="00495B3B">
              <w:rPr>
                <w:rFonts w:cs="Arial"/>
                <w:color w:val="1A1A1A"/>
                <w:sz w:val="20"/>
              </w:rPr>
              <w:t>Financial Delegation Value</w:t>
            </w:r>
          </w:p>
        </w:tc>
        <w:tc>
          <w:tcPr>
            <w:tcW w:w="6803" w:type="dxa"/>
            <w:shd w:val="clear" w:color="auto" w:fill="auto"/>
          </w:tcPr>
          <w:p w14:paraId="29DD6094" w14:textId="5E2A52CB" w:rsidR="00EC5F7B" w:rsidRPr="00027CBF" w:rsidRDefault="00EC5F7B" w:rsidP="00EC5F7B">
            <w:pPr>
              <w:spacing w:after="240" w:line="240" w:lineRule="auto"/>
              <w:ind w:left="0"/>
              <w:contextualSpacing/>
              <w:outlineLvl w:val="1"/>
              <w:cnfStyle w:val="100000000000" w:firstRow="1" w:lastRow="0" w:firstColumn="0" w:lastColumn="0" w:oddVBand="0" w:evenVBand="0" w:oddHBand="0" w:evenHBand="0" w:firstRowFirstColumn="0" w:firstRowLastColumn="0" w:lastRowFirstColumn="0" w:lastRowLastColumn="0"/>
              <w:rPr>
                <w:rFonts w:cs="Arial"/>
              </w:rPr>
            </w:pPr>
            <w:r w:rsidRPr="00495B3B">
              <w:rPr>
                <w:rFonts w:cs="Arial"/>
                <w:color w:val="1A1A1A"/>
                <w:sz w:val="20"/>
              </w:rPr>
              <w:t>$</w:t>
            </w:r>
            <w:r>
              <w:rPr>
                <w:rFonts w:cs="Arial"/>
                <w:color w:val="1A1A1A"/>
                <w:sz w:val="20"/>
              </w:rPr>
              <w:t xml:space="preserve">0 </w:t>
            </w:r>
            <w:r w:rsidRPr="00495B3B">
              <w:rPr>
                <w:rFonts w:cs="Arial"/>
                <w:color w:val="1A1A1A"/>
                <w:sz w:val="20"/>
              </w:rPr>
              <w:t>A declaration of Private Interests will be required for positions with financial delegations of &gt;$20,000</w:t>
            </w:r>
          </w:p>
        </w:tc>
      </w:tr>
      <w:tr w:rsidR="00495B3B" w:rsidRPr="00495B3B" w14:paraId="13112EBA" w14:textId="77777777" w:rsidTr="0025002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E35F0">
            <w:pPr>
              <w:spacing w:line="240" w:lineRule="auto"/>
              <w:contextualSpacing/>
              <w:outlineLvl w:val="1"/>
              <w:rPr>
                <w:rFonts w:cs="Arial"/>
                <w:sz w:val="20"/>
              </w:rPr>
            </w:pPr>
            <w:r w:rsidRPr="00495B3B">
              <w:rPr>
                <w:rFonts w:cs="Arial"/>
                <w:sz w:val="20"/>
              </w:rPr>
              <w:t>The occupational health and safety    requirements of this position may include, but are not limited to:</w:t>
            </w:r>
          </w:p>
          <w:p w14:paraId="7E591157" w14:textId="77777777" w:rsidR="00495B3B" w:rsidRPr="00495B3B" w:rsidRDefault="00495B3B" w:rsidP="004E35F0">
            <w:pPr>
              <w:rPr>
                <w:rFonts w:cs="Arial"/>
                <w:color w:val="1A1A1A"/>
                <w:sz w:val="20"/>
              </w:rPr>
            </w:pPr>
          </w:p>
        </w:tc>
        <w:tc>
          <w:tcPr>
            <w:tcW w:w="6803" w:type="dxa"/>
            <w:shd w:val="clear" w:color="auto" w:fill="auto"/>
          </w:tcPr>
          <w:p w14:paraId="7216FB89" w14:textId="77777777" w:rsidR="00495B3B" w:rsidRPr="00027CBF" w:rsidRDefault="00495B3B" w:rsidP="004E35F0">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cs="Arial"/>
                <w:color w:val="auto"/>
                <w:sz w:val="20"/>
              </w:rPr>
            </w:pPr>
            <w:r w:rsidRPr="00027CBF">
              <w:rPr>
                <w:rFonts w:cs="Arial"/>
                <w:color w:val="auto"/>
                <w:sz w:val="20"/>
              </w:rPr>
              <w:t>Sedentary desk work</w:t>
            </w:r>
          </w:p>
          <w:p w14:paraId="76BCBB17" w14:textId="77777777" w:rsidR="00495B3B" w:rsidRPr="00027CBF" w:rsidRDefault="00495B3B" w:rsidP="004E35F0">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cs="Arial"/>
                <w:color w:val="auto"/>
                <w:sz w:val="20"/>
              </w:rPr>
            </w:pPr>
            <w:r w:rsidRPr="00027CBF">
              <w:rPr>
                <w:rFonts w:cs="Arial"/>
                <w:color w:val="auto"/>
                <w:sz w:val="20"/>
              </w:rPr>
              <w:t>Field work</w:t>
            </w:r>
          </w:p>
          <w:p w14:paraId="4162592B" w14:textId="77777777" w:rsidR="00495B3B" w:rsidRPr="00027CBF" w:rsidRDefault="00495B3B" w:rsidP="004E35F0">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cs="Arial"/>
                <w:color w:val="auto"/>
                <w:sz w:val="20"/>
              </w:rPr>
            </w:pPr>
            <w:r w:rsidRPr="00027CBF">
              <w:rPr>
                <w:rFonts w:cs="Arial"/>
                <w:color w:val="auto"/>
                <w:sz w:val="20"/>
              </w:rPr>
              <w:t>Manual handling</w:t>
            </w:r>
          </w:p>
          <w:p w14:paraId="421D57D2" w14:textId="34C70488" w:rsidR="002F3BD8" w:rsidRPr="00027CBF" w:rsidRDefault="002F3BD8" w:rsidP="004E35F0">
            <w:pPr>
              <w:numPr>
                <w:ilvl w:val="0"/>
                <w:numId w:val="17"/>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cs="Arial"/>
                <w:color w:val="auto"/>
                <w:sz w:val="20"/>
              </w:rPr>
            </w:pPr>
            <w:r w:rsidRPr="00027CBF">
              <w:rPr>
                <w:rFonts w:cs="Arial"/>
                <w:color w:val="auto"/>
                <w:sz w:val="20"/>
              </w:rPr>
              <w:t>Driving</w:t>
            </w:r>
          </w:p>
          <w:p w14:paraId="23FF4545" w14:textId="77777777" w:rsidR="00495B3B" w:rsidRPr="00495B3B" w:rsidRDefault="00495B3B" w:rsidP="004E35F0">
            <w:pPr>
              <w:numPr>
                <w:ilvl w:val="0"/>
                <w:numId w:val="17"/>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cs="Arial"/>
                <w:sz w:val="20"/>
              </w:rPr>
            </w:pPr>
            <w:r w:rsidRPr="00027CBF">
              <w:rPr>
                <w:rFonts w:cs="Arial"/>
                <w:color w:val="auto"/>
                <w:sz w:val="20"/>
              </w:rPr>
              <w:t>Emergency response work</w:t>
            </w:r>
          </w:p>
        </w:tc>
      </w:tr>
      <w:tr w:rsidR="00495B3B" w:rsidRPr="00495B3B" w14:paraId="7CD2DEBC" w14:textId="77777777" w:rsidTr="0025002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E35F0">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79B7B004" w14:textId="77777777" w:rsidR="00495B3B" w:rsidRPr="00495B3B" w:rsidRDefault="00495B3B" w:rsidP="004E35F0">
            <w:pPr>
              <w:rPr>
                <w:rFonts w:ascii="Arial" w:hAnsi="Arial" w:cs="Arial"/>
                <w:color w:val="1A1A1A"/>
                <w:sz w:val="20"/>
              </w:rPr>
            </w:pPr>
          </w:p>
          <w:p w14:paraId="16E8913A" w14:textId="77777777" w:rsidR="00495B3B" w:rsidRPr="00495B3B" w:rsidRDefault="00495B3B" w:rsidP="004E35F0">
            <w:pPr>
              <w:tabs>
                <w:tab w:val="left" w:pos="2500"/>
              </w:tabs>
              <w:rPr>
                <w:rFonts w:ascii="Arial" w:hAnsi="Arial" w:cs="Arial"/>
                <w:sz w:val="20"/>
              </w:rPr>
            </w:pPr>
            <w:r w:rsidRPr="00495B3B">
              <w:rPr>
                <w:rFonts w:ascii="Arial" w:hAnsi="Arial" w:cs="Arial"/>
                <w:sz w:val="20"/>
              </w:rPr>
              <w:tab/>
            </w:r>
          </w:p>
        </w:tc>
        <w:tc>
          <w:tcPr>
            <w:tcW w:w="6803" w:type="dxa"/>
            <w:shd w:val="clear" w:color="auto" w:fill="auto"/>
          </w:tcPr>
          <w:p w14:paraId="731816A3" w14:textId="77777777" w:rsidR="00495B3B" w:rsidRPr="00495B3B" w:rsidRDefault="00495B3B" w:rsidP="004E35F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7E2970BC" w14:textId="77777777" w:rsidR="00495B3B" w:rsidRPr="00495B3B" w:rsidRDefault="00495B3B" w:rsidP="004E35F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p w14:paraId="16D6D083" w14:textId="0B03DF55" w:rsidR="00495B3B" w:rsidRPr="00495B3B" w:rsidRDefault="00495B3B" w:rsidP="004E35F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This position has child-related </w:t>
            </w:r>
            <w:r w:rsidR="005D01D9" w:rsidRPr="00495B3B">
              <w:rPr>
                <w:rFonts w:ascii="Arial" w:hAnsi="Arial" w:cs="Arial"/>
                <w:color w:val="1A1A1A"/>
                <w:sz w:val="20"/>
              </w:rPr>
              <w:t>responsibilities</w:t>
            </w:r>
            <w:r w:rsidR="005D01D9" w:rsidRPr="00495B3B">
              <w:rPr>
                <w:rFonts w:ascii="Arial" w:hAnsi="Arial" w:cs="Arial"/>
                <w:color w:val="1A1A1A"/>
              </w:rPr>
              <w:t>,</w:t>
            </w:r>
            <w:r w:rsidRPr="00495B3B">
              <w:rPr>
                <w:rFonts w:ascii="Arial" w:hAnsi="Arial" w:cs="Arial"/>
                <w:color w:val="1A1A1A"/>
                <w:sz w:val="20"/>
              </w:rPr>
              <w:t xml:space="preserve"> and you will be required to hold a current Working with Children’s (WWC) Check card.</w:t>
            </w:r>
          </w:p>
          <w:p w14:paraId="4A0A00F0" w14:textId="7EEDB3C7" w:rsidR="00495B3B" w:rsidRPr="00495B3B" w:rsidRDefault="00495B3B" w:rsidP="004E35F0">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B02D48">
              <w:rPr>
                <w:rFonts w:ascii="Arial" w:hAnsi="Arial" w:cs="Arial"/>
                <w:color w:val="1A1A1A"/>
                <w:sz w:val="20"/>
              </w:rPr>
              <w:t xml:space="preserve">This position has a requirement </w:t>
            </w:r>
            <w:r w:rsidR="003E701E" w:rsidRPr="00B02D48">
              <w:rPr>
                <w:rFonts w:ascii="Arial" w:hAnsi="Arial" w:cs="Arial"/>
                <w:color w:val="1A1A1A"/>
                <w:sz w:val="20"/>
              </w:rPr>
              <w:t xml:space="preserve">for </w:t>
            </w:r>
            <w:r w:rsidR="00841178" w:rsidRPr="00B02D48">
              <w:rPr>
                <w:rFonts w:ascii="Arial" w:hAnsi="Arial" w:cs="Arial"/>
                <w:color w:val="1A1A1A"/>
                <w:sz w:val="20"/>
              </w:rPr>
              <w:t>occasional</w:t>
            </w:r>
            <w:r w:rsidR="00723753" w:rsidRPr="00B02D48">
              <w:rPr>
                <w:rFonts w:ascii="Arial" w:hAnsi="Arial" w:cs="Arial"/>
                <w:color w:val="1A1A1A"/>
                <w:sz w:val="20"/>
              </w:rPr>
              <w:t xml:space="preserve"> </w:t>
            </w:r>
            <w:r w:rsidRPr="00B02D48">
              <w:rPr>
                <w:rFonts w:ascii="Arial" w:hAnsi="Arial" w:cs="Arial"/>
                <w:color w:val="1A1A1A"/>
                <w:sz w:val="20"/>
              </w:rPr>
              <w:t>out of hours work</w:t>
            </w:r>
            <w:r w:rsidR="00723753" w:rsidRPr="00B02D48">
              <w:rPr>
                <w:rFonts w:ascii="Arial" w:hAnsi="Arial" w:cs="Arial"/>
                <w:color w:val="1A1A1A"/>
                <w:sz w:val="20"/>
              </w:rPr>
              <w:t>,</w:t>
            </w:r>
            <w:r w:rsidRPr="00B02D48">
              <w:rPr>
                <w:rFonts w:ascii="Arial" w:hAnsi="Arial" w:cs="Arial"/>
                <w:color w:val="1A1A1A"/>
                <w:sz w:val="20"/>
              </w:rPr>
              <w:t xml:space="preserve"> including overnight travel.</w:t>
            </w:r>
          </w:p>
        </w:tc>
      </w:tr>
      <w:bookmarkEnd w:id="2"/>
      <w:tr w:rsidR="00495B3B" w:rsidRPr="00495B3B" w14:paraId="555B356F" w14:textId="77777777" w:rsidTr="00250022">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E35F0">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E35F0">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E35F0">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E35F0">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E35F0">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25002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E35F0">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E35F0">
            <w:pPr>
              <w:tabs>
                <w:tab w:val="left" w:pos="360"/>
                <w:tab w:val="left" w:pos="720"/>
              </w:tabs>
              <w:autoSpaceDE w:val="0"/>
              <w:autoSpaceDN w:val="0"/>
              <w:adjustRightInd w:val="0"/>
              <w:spacing w:line="240" w:lineRule="auto"/>
              <w:ind w:left="136"/>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2F24748A" w14:textId="77777777" w:rsidR="00495B3B" w:rsidRPr="00495B3B" w:rsidRDefault="00495B3B" w:rsidP="004E35F0">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4E35F0">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4E35F0">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4E35F0">
      <w:pPr>
        <w:spacing w:before="0" w:after="0"/>
        <w:rPr>
          <w:rFonts w:ascii="Arial" w:hAnsi="Arial" w:cs="Arial"/>
        </w:rPr>
      </w:pPr>
    </w:p>
    <w:p w14:paraId="357C32F5" w14:textId="4856A6E8" w:rsidR="00495B3B" w:rsidRPr="005763CD" w:rsidRDefault="00495B3B" w:rsidP="004E35F0">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008243F7" w:rsidRPr="00220147">
          <w:rPr>
            <w:rStyle w:val="Hyperlink"/>
            <w:rFonts w:ascii="Arial" w:hAnsi="Arial" w:cs="Arial"/>
            <w:lang w:eastAsia="en-US"/>
          </w:rPr>
          <w:t>www.deeca.vic.gov.au</w:t>
        </w:r>
      </w:hyperlink>
    </w:p>
    <w:p w14:paraId="78BBA915" w14:textId="77777777" w:rsidR="00495B3B" w:rsidRPr="00495B3B" w:rsidRDefault="00495B3B" w:rsidP="004E35F0">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419424E" w14:textId="77777777" w:rsidR="00C8238F" w:rsidRPr="002775A7" w:rsidRDefault="00C8238F" w:rsidP="004E35F0">
      <w:pPr>
        <w:spacing w:before="0" w:after="0" w:line="240" w:lineRule="auto"/>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 xml:space="preserve">Do What Matters’ and ‘Make a Difference’ we create a culture that puts our people at </w:t>
      </w:r>
      <w:r w:rsidRPr="002775A7">
        <w:rPr>
          <w:rFonts w:ascii="Arial" w:hAnsi="Arial" w:cs="Arial"/>
        </w:rPr>
        <w:lastRenderedPageBreak/>
        <w:t>the centre of everything we do. The Leadership Model reminds us of what’s important in our daily interactions with each other, and in the actions and decisions we take to deliver our work.</w:t>
      </w:r>
    </w:p>
    <w:p w14:paraId="5AFDDD90" w14:textId="422BFE2A" w:rsidR="00C8238F" w:rsidRPr="00E66372" w:rsidRDefault="00E66372" w:rsidP="00E66372">
      <w:pPr>
        <w:rPr>
          <w:rFonts w:ascii="Arial" w:hAnsi="Arial" w:cs="Arial"/>
          <w:color w:val="000000"/>
          <w:szCs w:val="22"/>
        </w:rPr>
      </w:pPr>
      <w:r>
        <w:rPr>
          <w:rFonts w:ascii="Arial" w:eastAsia="Microsoft JhengHei" w:hAnsi="Arial"/>
          <w:color w:val="442D97"/>
          <w:sz w:val="28"/>
          <w:szCs w:val="28"/>
        </w:rPr>
        <w:t>Ou</w:t>
      </w:r>
      <w:r w:rsidR="00C8238F" w:rsidRPr="00AC1638">
        <w:rPr>
          <w:rFonts w:ascii="Arial" w:eastAsia="Microsoft JhengHei" w:hAnsi="Arial"/>
          <w:color w:val="442D97"/>
          <w:sz w:val="28"/>
          <w:szCs w:val="28"/>
        </w:rPr>
        <w:t>r Community Charter</w:t>
      </w:r>
    </w:p>
    <w:p w14:paraId="5829D2B9" w14:textId="77777777" w:rsidR="00C8238F" w:rsidRPr="00AC1638" w:rsidRDefault="00C8238F" w:rsidP="004E35F0">
      <w:pPr>
        <w:spacing w:before="0" w:after="0" w:line="240" w:lineRule="auto"/>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E35F0">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E3541A2" w14:textId="15B01AF9" w:rsidR="00495B3B" w:rsidRDefault="00495B3B" w:rsidP="004E35F0">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200783A6" w14:textId="77777777" w:rsidR="00C8238F" w:rsidRPr="00495B3B" w:rsidRDefault="00C8238F" w:rsidP="004E35F0">
      <w:pPr>
        <w:spacing w:line="240" w:lineRule="auto"/>
        <w:contextualSpacing/>
        <w:outlineLvl w:val="1"/>
        <w:rPr>
          <w:rFonts w:ascii="Arial" w:hAnsi="Arial" w:cs="Arial"/>
          <w:color w:val="363534"/>
        </w:rPr>
      </w:pPr>
    </w:p>
    <w:p w14:paraId="0C23C87C" w14:textId="0570F479" w:rsidR="00495B3B" w:rsidRPr="00495B3B" w:rsidRDefault="00495B3B" w:rsidP="004E35F0">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717201B9" w:rsidR="00495B3B" w:rsidRPr="00495B3B" w:rsidRDefault="00495B3B" w:rsidP="004E35F0">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r w:rsidR="0022021F" w:rsidRPr="00495B3B">
        <w:rPr>
          <w:rFonts w:ascii="Arial" w:hAnsi="Arial" w:cs="Arial"/>
          <w:color w:val="363534"/>
          <w:szCs w:val="22"/>
        </w:rPr>
        <w:t>backgrounds,</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449D99F9" w14:textId="77777777" w:rsidR="00495B3B" w:rsidRPr="00495B3B" w:rsidRDefault="00495B3B" w:rsidP="004E35F0">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D28BF25" w14:textId="77777777" w:rsidR="00495B3B" w:rsidRPr="00495B3B" w:rsidRDefault="00495B3B" w:rsidP="004E35F0">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4E35F0">
      <w:pPr>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4E35F0">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4E35F0">
      <w:pPr>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4E35F0">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76E09937" w:rsidR="00495B3B" w:rsidRPr="00495B3B" w:rsidRDefault="00495B3B" w:rsidP="004E35F0">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00D40EAF" w:rsidRPr="00220147">
          <w:rPr>
            <w:rStyle w:val="Hyperlink"/>
            <w:rFonts w:ascii="Arial" w:eastAsia="Microsoft JhengHei" w:hAnsi="Arial" w:cs="Arial"/>
            <w:sz w:val="22"/>
            <w:szCs w:val="24"/>
            <w:lang w:eastAsia="en-US"/>
          </w:rPr>
          <w:t>customer.service@deeca.vic.gov.au</w:t>
        </w:r>
      </w:hyperlink>
    </w:p>
    <w:p w14:paraId="491AE125" w14:textId="1C1E75F1" w:rsidR="00495B3B" w:rsidRPr="00A82B27" w:rsidRDefault="00495B3B" w:rsidP="004E35F0">
      <w:pPr>
        <w:spacing w:line="240" w:lineRule="auto"/>
      </w:pPr>
    </w:p>
    <w:p w14:paraId="69B28C1E" w14:textId="01B63964" w:rsidR="00A14A3F" w:rsidRDefault="00A14A3F" w:rsidP="004E35F0"/>
    <w:sectPr w:rsidR="00A14A3F"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296C8" w14:textId="77777777" w:rsidR="00637CE6" w:rsidRDefault="00637CE6" w:rsidP="00CD157B">
      <w:pPr>
        <w:pStyle w:val="NoSpacing"/>
      </w:pPr>
    </w:p>
    <w:p w14:paraId="3F2F3A2B" w14:textId="77777777" w:rsidR="00637CE6" w:rsidRDefault="00637CE6"/>
  </w:endnote>
  <w:endnote w:type="continuationSeparator" w:id="0">
    <w:p w14:paraId="0C32402D" w14:textId="77777777" w:rsidR="00637CE6" w:rsidRDefault="00637CE6" w:rsidP="00CD157B">
      <w:pPr>
        <w:pStyle w:val="NoSpacing"/>
      </w:pPr>
    </w:p>
    <w:p w14:paraId="7ED4A9A7" w14:textId="77777777" w:rsidR="00637CE6" w:rsidRDefault="00637CE6"/>
  </w:endnote>
  <w:endnote w:type="continuationNotice" w:id="1">
    <w:p w14:paraId="498EDC89" w14:textId="77777777" w:rsidR="00637CE6" w:rsidRDefault="00637CE6" w:rsidP="00CD157B">
      <w:pPr>
        <w:pStyle w:val="NoSpacing"/>
      </w:pPr>
    </w:p>
    <w:p w14:paraId="08AF467E" w14:textId="77777777" w:rsidR="00637CE6" w:rsidRDefault="00637C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441C5B69"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E84C2C">
      <w:rPr>
        <w:b/>
      </w:rPr>
      <w:t>October 2026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32680BBD"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076D5E">
      <w:rPr>
        <w:bCs w:val="0"/>
      </w:rPr>
      <w:t>October 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07FCA" w14:textId="77777777" w:rsidR="00637CE6" w:rsidRPr="0056073C" w:rsidRDefault="00637CE6" w:rsidP="005D764F">
      <w:pPr>
        <w:pStyle w:val="FootnoteSeparator"/>
      </w:pPr>
    </w:p>
    <w:p w14:paraId="32F34C6A" w14:textId="77777777" w:rsidR="00637CE6" w:rsidRDefault="00637CE6"/>
  </w:footnote>
  <w:footnote w:type="continuationSeparator" w:id="0">
    <w:p w14:paraId="09A6E1C3" w14:textId="77777777" w:rsidR="00637CE6" w:rsidRPr="00CA30B7" w:rsidRDefault="00637CE6" w:rsidP="006D5A90">
      <w:pPr>
        <w:rPr>
          <w:lang w:val="en-US"/>
        </w:rPr>
      </w:pPr>
      <w:r w:rsidRPr="00CA30B7">
        <w:rPr>
          <w:lang w:val="en-US"/>
        </w:rPr>
        <w:t>_______</w:t>
      </w:r>
    </w:p>
    <w:p w14:paraId="622FAA4A" w14:textId="77777777" w:rsidR="00637CE6" w:rsidRDefault="00637CE6"/>
  </w:footnote>
  <w:footnote w:type="continuationNotice" w:id="1">
    <w:p w14:paraId="1F43AB0D" w14:textId="77777777" w:rsidR="00637CE6" w:rsidRDefault="00637CE6" w:rsidP="006D5A90"/>
    <w:p w14:paraId="0205E4D2" w14:textId="77777777" w:rsidR="00637CE6" w:rsidRDefault="00637C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F0A96C0">
            <v:shape id="Hdr_Element6"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9170926">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6C19CEF">
            <v:shape id="Hdr_Element1"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017C8987">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5573E4D">
            <v:shape id="Hdr_Element4"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1EECFC3C">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656DEA3C">
            <v:shape id="Hdr_Element5"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6ED4B36">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0399BF0F">
            <v:shape id="Hdr_Element2"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00C49852">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3CE0048">
            <v:shape id="Hdr_Element3"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47E9BB9">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14F9BA93">
            <v:shape id="Hdr_Element6"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2B0A4512">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7ACB2370">
            <v:shape id="Hdr_Element1"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3E44D7B6">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2B77F353">
            <v:shape id="Hdr_Element4"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6CBAA59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3A91B4A">
            <v:shape id="Hdr_Element5"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EC4AC4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2B2E7D5">
            <v:shape id="Hdr_Element2"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48E42EC">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arto="http://schemas.microsoft.com/office/word/2006/arto">
          <w:pict w14:anchorId="52B720C1">
            <v:shape id="Hdr_Element3"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03213A4">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847E6B"/>
    <w:multiLevelType w:val="multilevel"/>
    <w:tmpl w:val="3506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7"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8" w15:restartNumberingAfterBreak="0">
    <w:nsid w:val="19A20077"/>
    <w:multiLevelType w:val="hybridMultilevel"/>
    <w:tmpl w:val="EE246354"/>
    <w:lvl w:ilvl="0" w:tplc="F2682A18">
      <w:start w:val="1"/>
      <w:numFmt w:val="bullet"/>
      <w:lvlText w:val=""/>
      <w:lvlJc w:val="left"/>
      <w:pPr>
        <w:ind w:left="1060" w:hanging="360"/>
      </w:pPr>
      <w:rPr>
        <w:rFonts w:ascii="Symbol" w:hAnsi="Symbol"/>
      </w:rPr>
    </w:lvl>
    <w:lvl w:ilvl="1" w:tplc="5E80EF24">
      <w:start w:val="1"/>
      <w:numFmt w:val="bullet"/>
      <w:lvlText w:val=""/>
      <w:lvlJc w:val="left"/>
      <w:pPr>
        <w:ind w:left="1060" w:hanging="360"/>
      </w:pPr>
      <w:rPr>
        <w:rFonts w:ascii="Symbol" w:hAnsi="Symbol"/>
      </w:rPr>
    </w:lvl>
    <w:lvl w:ilvl="2" w:tplc="D058782A">
      <w:start w:val="1"/>
      <w:numFmt w:val="bullet"/>
      <w:lvlText w:val=""/>
      <w:lvlJc w:val="left"/>
      <w:pPr>
        <w:ind w:left="1060" w:hanging="360"/>
      </w:pPr>
      <w:rPr>
        <w:rFonts w:ascii="Symbol" w:hAnsi="Symbol"/>
      </w:rPr>
    </w:lvl>
    <w:lvl w:ilvl="3" w:tplc="5726B884">
      <w:start w:val="1"/>
      <w:numFmt w:val="bullet"/>
      <w:lvlText w:val=""/>
      <w:lvlJc w:val="left"/>
      <w:pPr>
        <w:ind w:left="1060" w:hanging="360"/>
      </w:pPr>
      <w:rPr>
        <w:rFonts w:ascii="Symbol" w:hAnsi="Symbol"/>
      </w:rPr>
    </w:lvl>
    <w:lvl w:ilvl="4" w:tplc="19F0801C">
      <w:start w:val="1"/>
      <w:numFmt w:val="bullet"/>
      <w:lvlText w:val=""/>
      <w:lvlJc w:val="left"/>
      <w:pPr>
        <w:ind w:left="1060" w:hanging="360"/>
      </w:pPr>
      <w:rPr>
        <w:rFonts w:ascii="Symbol" w:hAnsi="Symbol"/>
      </w:rPr>
    </w:lvl>
    <w:lvl w:ilvl="5" w:tplc="4252C962">
      <w:start w:val="1"/>
      <w:numFmt w:val="bullet"/>
      <w:lvlText w:val=""/>
      <w:lvlJc w:val="left"/>
      <w:pPr>
        <w:ind w:left="1060" w:hanging="360"/>
      </w:pPr>
      <w:rPr>
        <w:rFonts w:ascii="Symbol" w:hAnsi="Symbol"/>
      </w:rPr>
    </w:lvl>
    <w:lvl w:ilvl="6" w:tplc="2E06265E">
      <w:start w:val="1"/>
      <w:numFmt w:val="bullet"/>
      <w:lvlText w:val=""/>
      <w:lvlJc w:val="left"/>
      <w:pPr>
        <w:ind w:left="1060" w:hanging="360"/>
      </w:pPr>
      <w:rPr>
        <w:rFonts w:ascii="Symbol" w:hAnsi="Symbol"/>
      </w:rPr>
    </w:lvl>
    <w:lvl w:ilvl="7" w:tplc="3C5C01D6">
      <w:start w:val="1"/>
      <w:numFmt w:val="bullet"/>
      <w:lvlText w:val=""/>
      <w:lvlJc w:val="left"/>
      <w:pPr>
        <w:ind w:left="1060" w:hanging="360"/>
      </w:pPr>
      <w:rPr>
        <w:rFonts w:ascii="Symbol" w:hAnsi="Symbol"/>
      </w:rPr>
    </w:lvl>
    <w:lvl w:ilvl="8" w:tplc="AA40D23A">
      <w:start w:val="1"/>
      <w:numFmt w:val="bullet"/>
      <w:lvlText w:val=""/>
      <w:lvlJc w:val="left"/>
      <w:pPr>
        <w:ind w:left="1060" w:hanging="360"/>
      </w:pPr>
      <w:rPr>
        <w:rFonts w:ascii="Symbol" w:hAnsi="Symbol"/>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04A327A"/>
    <w:multiLevelType w:val="multilevel"/>
    <w:tmpl w:val="4FCE1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06A1B3E"/>
    <w:multiLevelType w:val="multilevel"/>
    <w:tmpl w:val="81807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39B040D"/>
    <w:multiLevelType w:val="multilevel"/>
    <w:tmpl w:val="2932A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EB5290"/>
    <w:multiLevelType w:val="multilevel"/>
    <w:tmpl w:val="3D4A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8" w15:restartNumberingAfterBreak="0">
    <w:nsid w:val="46A03BD6"/>
    <w:multiLevelType w:val="multilevel"/>
    <w:tmpl w:val="6F4EA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7D506EB"/>
    <w:multiLevelType w:val="hybridMultilevel"/>
    <w:tmpl w:val="068C8000"/>
    <w:lvl w:ilvl="0" w:tplc="DDD6EF90">
      <w:start w:val="1"/>
      <w:numFmt w:val="bullet"/>
      <w:lvlText w:val=""/>
      <w:lvlJc w:val="left"/>
      <w:pPr>
        <w:ind w:left="1060" w:hanging="360"/>
      </w:pPr>
      <w:rPr>
        <w:rFonts w:ascii="Symbol" w:hAnsi="Symbol"/>
      </w:rPr>
    </w:lvl>
    <w:lvl w:ilvl="1" w:tplc="13282508">
      <w:start w:val="1"/>
      <w:numFmt w:val="bullet"/>
      <w:lvlText w:val=""/>
      <w:lvlJc w:val="left"/>
      <w:pPr>
        <w:ind w:left="1060" w:hanging="360"/>
      </w:pPr>
      <w:rPr>
        <w:rFonts w:ascii="Symbol" w:hAnsi="Symbol"/>
      </w:rPr>
    </w:lvl>
    <w:lvl w:ilvl="2" w:tplc="2112F084">
      <w:start w:val="1"/>
      <w:numFmt w:val="bullet"/>
      <w:lvlText w:val=""/>
      <w:lvlJc w:val="left"/>
      <w:pPr>
        <w:ind w:left="1060" w:hanging="360"/>
      </w:pPr>
      <w:rPr>
        <w:rFonts w:ascii="Symbol" w:hAnsi="Symbol"/>
      </w:rPr>
    </w:lvl>
    <w:lvl w:ilvl="3" w:tplc="BB30AB1C">
      <w:start w:val="1"/>
      <w:numFmt w:val="bullet"/>
      <w:lvlText w:val=""/>
      <w:lvlJc w:val="left"/>
      <w:pPr>
        <w:ind w:left="1060" w:hanging="360"/>
      </w:pPr>
      <w:rPr>
        <w:rFonts w:ascii="Symbol" w:hAnsi="Symbol"/>
      </w:rPr>
    </w:lvl>
    <w:lvl w:ilvl="4" w:tplc="F8CE85E4">
      <w:start w:val="1"/>
      <w:numFmt w:val="bullet"/>
      <w:lvlText w:val=""/>
      <w:lvlJc w:val="left"/>
      <w:pPr>
        <w:ind w:left="1060" w:hanging="360"/>
      </w:pPr>
      <w:rPr>
        <w:rFonts w:ascii="Symbol" w:hAnsi="Symbol"/>
      </w:rPr>
    </w:lvl>
    <w:lvl w:ilvl="5" w:tplc="043CC122">
      <w:start w:val="1"/>
      <w:numFmt w:val="bullet"/>
      <w:lvlText w:val=""/>
      <w:lvlJc w:val="left"/>
      <w:pPr>
        <w:ind w:left="1060" w:hanging="360"/>
      </w:pPr>
      <w:rPr>
        <w:rFonts w:ascii="Symbol" w:hAnsi="Symbol"/>
      </w:rPr>
    </w:lvl>
    <w:lvl w:ilvl="6" w:tplc="B324E802">
      <w:start w:val="1"/>
      <w:numFmt w:val="bullet"/>
      <w:lvlText w:val=""/>
      <w:lvlJc w:val="left"/>
      <w:pPr>
        <w:ind w:left="1060" w:hanging="360"/>
      </w:pPr>
      <w:rPr>
        <w:rFonts w:ascii="Symbol" w:hAnsi="Symbol"/>
      </w:rPr>
    </w:lvl>
    <w:lvl w:ilvl="7" w:tplc="36245FBC">
      <w:start w:val="1"/>
      <w:numFmt w:val="bullet"/>
      <w:lvlText w:val=""/>
      <w:lvlJc w:val="left"/>
      <w:pPr>
        <w:ind w:left="1060" w:hanging="360"/>
      </w:pPr>
      <w:rPr>
        <w:rFonts w:ascii="Symbol" w:hAnsi="Symbol"/>
      </w:rPr>
    </w:lvl>
    <w:lvl w:ilvl="8" w:tplc="4CE089B2">
      <w:start w:val="1"/>
      <w:numFmt w:val="bullet"/>
      <w:lvlText w:val=""/>
      <w:lvlJc w:val="left"/>
      <w:pPr>
        <w:ind w:left="1060" w:hanging="360"/>
      </w:pPr>
      <w:rPr>
        <w:rFonts w:ascii="Symbol" w:hAnsi="Symbol"/>
      </w:rPr>
    </w:lvl>
  </w:abstractNum>
  <w:abstractNum w:abstractNumId="30"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8"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0"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1"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2" w15:restartNumberingAfterBreak="0">
    <w:nsid w:val="5C1E4452"/>
    <w:multiLevelType w:val="multilevel"/>
    <w:tmpl w:val="94A89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5" w15:restartNumberingAfterBreak="0">
    <w:nsid w:val="642E73BF"/>
    <w:multiLevelType w:val="hybridMultilevel"/>
    <w:tmpl w:val="7D6404AE"/>
    <w:lvl w:ilvl="0" w:tplc="FB9E6710">
      <w:start w:val="1"/>
      <w:numFmt w:val="bullet"/>
      <w:lvlText w:val=""/>
      <w:lvlJc w:val="left"/>
      <w:pPr>
        <w:ind w:left="1060" w:hanging="360"/>
      </w:pPr>
      <w:rPr>
        <w:rFonts w:ascii="Symbol" w:hAnsi="Symbol"/>
      </w:rPr>
    </w:lvl>
    <w:lvl w:ilvl="1" w:tplc="55621482">
      <w:start w:val="1"/>
      <w:numFmt w:val="bullet"/>
      <w:lvlText w:val=""/>
      <w:lvlJc w:val="left"/>
      <w:pPr>
        <w:ind w:left="1060" w:hanging="360"/>
      </w:pPr>
      <w:rPr>
        <w:rFonts w:ascii="Symbol" w:hAnsi="Symbol"/>
      </w:rPr>
    </w:lvl>
    <w:lvl w:ilvl="2" w:tplc="190C50C4">
      <w:start w:val="1"/>
      <w:numFmt w:val="bullet"/>
      <w:lvlText w:val=""/>
      <w:lvlJc w:val="left"/>
      <w:pPr>
        <w:ind w:left="1060" w:hanging="360"/>
      </w:pPr>
      <w:rPr>
        <w:rFonts w:ascii="Symbol" w:hAnsi="Symbol"/>
      </w:rPr>
    </w:lvl>
    <w:lvl w:ilvl="3" w:tplc="BE180EB4">
      <w:start w:val="1"/>
      <w:numFmt w:val="bullet"/>
      <w:lvlText w:val=""/>
      <w:lvlJc w:val="left"/>
      <w:pPr>
        <w:ind w:left="1060" w:hanging="360"/>
      </w:pPr>
      <w:rPr>
        <w:rFonts w:ascii="Symbol" w:hAnsi="Symbol"/>
      </w:rPr>
    </w:lvl>
    <w:lvl w:ilvl="4" w:tplc="7D4EA284">
      <w:start w:val="1"/>
      <w:numFmt w:val="bullet"/>
      <w:lvlText w:val=""/>
      <w:lvlJc w:val="left"/>
      <w:pPr>
        <w:ind w:left="1060" w:hanging="360"/>
      </w:pPr>
      <w:rPr>
        <w:rFonts w:ascii="Symbol" w:hAnsi="Symbol"/>
      </w:rPr>
    </w:lvl>
    <w:lvl w:ilvl="5" w:tplc="237E1FEE">
      <w:start w:val="1"/>
      <w:numFmt w:val="bullet"/>
      <w:lvlText w:val=""/>
      <w:lvlJc w:val="left"/>
      <w:pPr>
        <w:ind w:left="1060" w:hanging="360"/>
      </w:pPr>
      <w:rPr>
        <w:rFonts w:ascii="Symbol" w:hAnsi="Symbol"/>
      </w:rPr>
    </w:lvl>
    <w:lvl w:ilvl="6" w:tplc="765044F0">
      <w:start w:val="1"/>
      <w:numFmt w:val="bullet"/>
      <w:lvlText w:val=""/>
      <w:lvlJc w:val="left"/>
      <w:pPr>
        <w:ind w:left="1060" w:hanging="360"/>
      </w:pPr>
      <w:rPr>
        <w:rFonts w:ascii="Symbol" w:hAnsi="Symbol"/>
      </w:rPr>
    </w:lvl>
    <w:lvl w:ilvl="7" w:tplc="2A9C0BFA">
      <w:start w:val="1"/>
      <w:numFmt w:val="bullet"/>
      <w:lvlText w:val=""/>
      <w:lvlJc w:val="left"/>
      <w:pPr>
        <w:ind w:left="1060" w:hanging="360"/>
      </w:pPr>
      <w:rPr>
        <w:rFonts w:ascii="Symbol" w:hAnsi="Symbol"/>
      </w:rPr>
    </w:lvl>
    <w:lvl w:ilvl="8" w:tplc="F83E0002">
      <w:start w:val="1"/>
      <w:numFmt w:val="bullet"/>
      <w:lvlText w:val=""/>
      <w:lvlJc w:val="left"/>
      <w:pPr>
        <w:ind w:left="1060" w:hanging="360"/>
      </w:pPr>
      <w:rPr>
        <w:rFonts w:ascii="Symbol" w:hAnsi="Symbol"/>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0"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7CD414A5"/>
    <w:multiLevelType w:val="multilevel"/>
    <w:tmpl w:val="3F0E6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3"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4" w15:restartNumberingAfterBreak="0">
    <w:nsid w:val="7F471430"/>
    <w:multiLevelType w:val="multilevel"/>
    <w:tmpl w:val="55BA5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8745877">
    <w:abstractNumId w:val="11"/>
  </w:num>
  <w:num w:numId="2" w16cid:durableId="170411264">
    <w:abstractNumId w:val="43"/>
  </w:num>
  <w:num w:numId="3" w16cid:durableId="985085104">
    <w:abstractNumId w:val="10"/>
  </w:num>
  <w:num w:numId="4" w16cid:durableId="1872112631">
    <w:abstractNumId w:val="12"/>
  </w:num>
  <w:num w:numId="5" w16cid:durableId="336812815">
    <w:abstractNumId w:val="27"/>
  </w:num>
  <w:num w:numId="6" w16cid:durableId="155153463">
    <w:abstractNumId w:val="0"/>
  </w:num>
  <w:num w:numId="7" w16cid:durableId="1428236886">
    <w:abstractNumId w:val="32"/>
  </w:num>
  <w:num w:numId="8" w16cid:durableId="103154041">
    <w:abstractNumId w:val="34"/>
  </w:num>
  <w:num w:numId="9" w16cid:durableId="1308436166">
    <w:abstractNumId w:val="31"/>
  </w:num>
  <w:num w:numId="10" w16cid:durableId="1335643199">
    <w:abstractNumId w:val="40"/>
  </w:num>
  <w:num w:numId="11" w16cid:durableId="1160577431">
    <w:abstractNumId w:val="33"/>
  </w:num>
  <w:num w:numId="12" w16cid:durableId="1673139647">
    <w:abstractNumId w:val="19"/>
  </w:num>
  <w:num w:numId="13" w16cid:durableId="1742215375">
    <w:abstractNumId w:val="52"/>
  </w:num>
  <w:num w:numId="14" w16cid:durableId="664823544">
    <w:abstractNumId w:val="48"/>
  </w:num>
  <w:num w:numId="15" w16cid:durableId="979774751">
    <w:abstractNumId w:val="13"/>
  </w:num>
  <w:num w:numId="16" w16cid:durableId="729228463">
    <w:abstractNumId w:val="4"/>
  </w:num>
  <w:num w:numId="17" w16cid:durableId="322781625">
    <w:abstractNumId w:val="30"/>
  </w:num>
  <w:num w:numId="18" w16cid:durableId="1771467511">
    <w:abstractNumId w:val="23"/>
  </w:num>
  <w:num w:numId="19" w16cid:durableId="1216355756">
    <w:abstractNumId w:val="18"/>
  </w:num>
  <w:num w:numId="20" w16cid:durableId="65148050">
    <w:abstractNumId w:val="54"/>
  </w:num>
  <w:num w:numId="21" w16cid:durableId="1919510162">
    <w:abstractNumId w:val="42"/>
  </w:num>
  <w:num w:numId="22" w16cid:durableId="70396043">
    <w:abstractNumId w:val="15"/>
  </w:num>
  <w:num w:numId="23" w16cid:durableId="32387883">
    <w:abstractNumId w:val="5"/>
  </w:num>
  <w:num w:numId="24" w16cid:durableId="556864307">
    <w:abstractNumId w:val="14"/>
  </w:num>
  <w:num w:numId="25" w16cid:durableId="554975774">
    <w:abstractNumId w:val="51"/>
  </w:num>
  <w:num w:numId="26" w16cid:durableId="1779108082">
    <w:abstractNumId w:val="28"/>
  </w:num>
  <w:num w:numId="27" w16cid:durableId="1605115709">
    <w:abstractNumId w:val="45"/>
  </w:num>
  <w:num w:numId="28" w16cid:durableId="956062277">
    <w:abstractNumId w:val="8"/>
  </w:num>
  <w:num w:numId="29" w16cid:durableId="1774134494">
    <w:abstractNumId w:val="2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27CBF"/>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7D9"/>
    <w:rsid w:val="00041B06"/>
    <w:rsid w:val="00042903"/>
    <w:rsid w:val="00043D19"/>
    <w:rsid w:val="00043F27"/>
    <w:rsid w:val="00043FEB"/>
    <w:rsid w:val="00044607"/>
    <w:rsid w:val="000448CB"/>
    <w:rsid w:val="00044A5B"/>
    <w:rsid w:val="0004603D"/>
    <w:rsid w:val="0004675A"/>
    <w:rsid w:val="00046F44"/>
    <w:rsid w:val="000473F4"/>
    <w:rsid w:val="00050713"/>
    <w:rsid w:val="00050F0B"/>
    <w:rsid w:val="00051BFC"/>
    <w:rsid w:val="00051D5C"/>
    <w:rsid w:val="00052454"/>
    <w:rsid w:val="0005252A"/>
    <w:rsid w:val="000528CB"/>
    <w:rsid w:val="000531C8"/>
    <w:rsid w:val="00053943"/>
    <w:rsid w:val="00053C58"/>
    <w:rsid w:val="00053CC3"/>
    <w:rsid w:val="00054A64"/>
    <w:rsid w:val="0005566D"/>
    <w:rsid w:val="0005578D"/>
    <w:rsid w:val="00055A62"/>
    <w:rsid w:val="00056024"/>
    <w:rsid w:val="000574CC"/>
    <w:rsid w:val="000574DD"/>
    <w:rsid w:val="00057EB4"/>
    <w:rsid w:val="00060B9F"/>
    <w:rsid w:val="000610DD"/>
    <w:rsid w:val="0006141F"/>
    <w:rsid w:val="000632DC"/>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6D5E"/>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3BF6"/>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BDD"/>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1FAD"/>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4CC"/>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1A1"/>
    <w:rsid w:val="00145F74"/>
    <w:rsid w:val="0014604E"/>
    <w:rsid w:val="00146947"/>
    <w:rsid w:val="00147141"/>
    <w:rsid w:val="0014722D"/>
    <w:rsid w:val="00147B60"/>
    <w:rsid w:val="00150746"/>
    <w:rsid w:val="00151331"/>
    <w:rsid w:val="00151BF0"/>
    <w:rsid w:val="00151D7F"/>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3E6"/>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1D91"/>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52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4AE3"/>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38"/>
    <w:rsid w:val="002167E2"/>
    <w:rsid w:val="00216940"/>
    <w:rsid w:val="00216F32"/>
    <w:rsid w:val="002174E7"/>
    <w:rsid w:val="00217836"/>
    <w:rsid w:val="0022021F"/>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B84"/>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022"/>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D8F"/>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69A0"/>
    <w:rsid w:val="002671CE"/>
    <w:rsid w:val="0026756C"/>
    <w:rsid w:val="002676DE"/>
    <w:rsid w:val="00267DD0"/>
    <w:rsid w:val="0027011C"/>
    <w:rsid w:val="00270243"/>
    <w:rsid w:val="00270817"/>
    <w:rsid w:val="00270869"/>
    <w:rsid w:val="0027086E"/>
    <w:rsid w:val="002715E9"/>
    <w:rsid w:val="00271731"/>
    <w:rsid w:val="0027194F"/>
    <w:rsid w:val="0027240B"/>
    <w:rsid w:val="00272580"/>
    <w:rsid w:val="002725C1"/>
    <w:rsid w:val="002726AA"/>
    <w:rsid w:val="00272792"/>
    <w:rsid w:val="00272A50"/>
    <w:rsid w:val="00272C23"/>
    <w:rsid w:val="0027305A"/>
    <w:rsid w:val="002737F3"/>
    <w:rsid w:val="0027394E"/>
    <w:rsid w:val="002739A9"/>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20"/>
    <w:rsid w:val="002902D6"/>
    <w:rsid w:val="002908BA"/>
    <w:rsid w:val="00290A59"/>
    <w:rsid w:val="00290C29"/>
    <w:rsid w:val="00290CBC"/>
    <w:rsid w:val="00291105"/>
    <w:rsid w:val="002912CE"/>
    <w:rsid w:val="00291AB8"/>
    <w:rsid w:val="00291CB7"/>
    <w:rsid w:val="00292442"/>
    <w:rsid w:val="00292951"/>
    <w:rsid w:val="002932B2"/>
    <w:rsid w:val="00293BDD"/>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7C0"/>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3BD8"/>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0A7"/>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194"/>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4D"/>
    <w:rsid w:val="00370C5B"/>
    <w:rsid w:val="003718A2"/>
    <w:rsid w:val="003718C3"/>
    <w:rsid w:val="00371A0A"/>
    <w:rsid w:val="00371E29"/>
    <w:rsid w:val="003727CD"/>
    <w:rsid w:val="003731E8"/>
    <w:rsid w:val="00373597"/>
    <w:rsid w:val="003742EF"/>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02F9"/>
    <w:rsid w:val="00390BF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27C"/>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1E"/>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77A"/>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54"/>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423"/>
    <w:rsid w:val="004546C8"/>
    <w:rsid w:val="004547DD"/>
    <w:rsid w:val="004548F6"/>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7B"/>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0DB"/>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1E4C"/>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3501"/>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5F0"/>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0FAE"/>
    <w:rsid w:val="00501177"/>
    <w:rsid w:val="005014F2"/>
    <w:rsid w:val="0050214D"/>
    <w:rsid w:val="005021BD"/>
    <w:rsid w:val="00502C52"/>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4D50"/>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AE7"/>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303"/>
    <w:rsid w:val="00562641"/>
    <w:rsid w:val="00562823"/>
    <w:rsid w:val="00562927"/>
    <w:rsid w:val="00562BEE"/>
    <w:rsid w:val="00562C57"/>
    <w:rsid w:val="005641CE"/>
    <w:rsid w:val="00564630"/>
    <w:rsid w:val="00564637"/>
    <w:rsid w:val="0056463E"/>
    <w:rsid w:val="00564D74"/>
    <w:rsid w:val="00565168"/>
    <w:rsid w:val="005654D3"/>
    <w:rsid w:val="005656E0"/>
    <w:rsid w:val="00565B5A"/>
    <w:rsid w:val="00565B78"/>
    <w:rsid w:val="005664B7"/>
    <w:rsid w:val="00566966"/>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5DF0"/>
    <w:rsid w:val="0057639F"/>
    <w:rsid w:val="005763CD"/>
    <w:rsid w:val="00576577"/>
    <w:rsid w:val="005775E8"/>
    <w:rsid w:val="0057774E"/>
    <w:rsid w:val="00577A46"/>
    <w:rsid w:val="005808C1"/>
    <w:rsid w:val="00580D1B"/>
    <w:rsid w:val="005816B7"/>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A0E"/>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2C9"/>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2E53"/>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844"/>
    <w:rsid w:val="005C2931"/>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1D9"/>
    <w:rsid w:val="005D0BE9"/>
    <w:rsid w:val="005D0C4E"/>
    <w:rsid w:val="005D1AC1"/>
    <w:rsid w:val="005D21B8"/>
    <w:rsid w:val="005D2752"/>
    <w:rsid w:val="005D2A6E"/>
    <w:rsid w:val="005D2D19"/>
    <w:rsid w:val="005D2F7E"/>
    <w:rsid w:val="005D304E"/>
    <w:rsid w:val="005D3344"/>
    <w:rsid w:val="005D3479"/>
    <w:rsid w:val="005D3BC3"/>
    <w:rsid w:val="005D3BD5"/>
    <w:rsid w:val="005D3E75"/>
    <w:rsid w:val="005D4710"/>
    <w:rsid w:val="005D5F39"/>
    <w:rsid w:val="005D65AD"/>
    <w:rsid w:val="005D6763"/>
    <w:rsid w:val="005D72DA"/>
    <w:rsid w:val="005D73FF"/>
    <w:rsid w:val="005D764F"/>
    <w:rsid w:val="005D7F05"/>
    <w:rsid w:val="005E0EAB"/>
    <w:rsid w:val="005E1375"/>
    <w:rsid w:val="005E16C1"/>
    <w:rsid w:val="005E2165"/>
    <w:rsid w:val="005E22F3"/>
    <w:rsid w:val="005E380B"/>
    <w:rsid w:val="005E3C28"/>
    <w:rsid w:val="005E3F3A"/>
    <w:rsid w:val="005E4688"/>
    <w:rsid w:val="005E4EEA"/>
    <w:rsid w:val="005E6040"/>
    <w:rsid w:val="005E69D4"/>
    <w:rsid w:val="005E7A2A"/>
    <w:rsid w:val="005E7E31"/>
    <w:rsid w:val="005F049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2D0A"/>
    <w:rsid w:val="006131BC"/>
    <w:rsid w:val="006132BB"/>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4ED"/>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1D6"/>
    <w:rsid w:val="006364F7"/>
    <w:rsid w:val="00636E15"/>
    <w:rsid w:val="00636EE0"/>
    <w:rsid w:val="00636FBB"/>
    <w:rsid w:val="0063747A"/>
    <w:rsid w:val="0063799B"/>
    <w:rsid w:val="00637C68"/>
    <w:rsid w:val="00637CE6"/>
    <w:rsid w:val="00637E93"/>
    <w:rsid w:val="00637F16"/>
    <w:rsid w:val="006404EF"/>
    <w:rsid w:val="00640F20"/>
    <w:rsid w:val="00641ED0"/>
    <w:rsid w:val="00641F15"/>
    <w:rsid w:val="0064218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20"/>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5B1"/>
    <w:rsid w:val="00677CF9"/>
    <w:rsid w:val="00677D56"/>
    <w:rsid w:val="0068006E"/>
    <w:rsid w:val="006816E7"/>
    <w:rsid w:val="006828B9"/>
    <w:rsid w:val="00682AC9"/>
    <w:rsid w:val="00682B18"/>
    <w:rsid w:val="006838F2"/>
    <w:rsid w:val="00683A4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3B4"/>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6D55"/>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9A7"/>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1243"/>
    <w:rsid w:val="006E1D1A"/>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0159"/>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3753"/>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64FE"/>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4CF5"/>
    <w:rsid w:val="00755AE5"/>
    <w:rsid w:val="00756084"/>
    <w:rsid w:val="00756302"/>
    <w:rsid w:val="0075649A"/>
    <w:rsid w:val="007565FE"/>
    <w:rsid w:val="00756864"/>
    <w:rsid w:val="00756F61"/>
    <w:rsid w:val="007570AD"/>
    <w:rsid w:val="007577B1"/>
    <w:rsid w:val="00760C03"/>
    <w:rsid w:val="00760D0A"/>
    <w:rsid w:val="00760DB2"/>
    <w:rsid w:val="0076106D"/>
    <w:rsid w:val="00761159"/>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057"/>
    <w:rsid w:val="0077612A"/>
    <w:rsid w:val="00776142"/>
    <w:rsid w:val="00777355"/>
    <w:rsid w:val="007801AB"/>
    <w:rsid w:val="007803D7"/>
    <w:rsid w:val="007805E9"/>
    <w:rsid w:val="00780E83"/>
    <w:rsid w:val="0078127E"/>
    <w:rsid w:val="0078141E"/>
    <w:rsid w:val="00781783"/>
    <w:rsid w:val="0078194F"/>
    <w:rsid w:val="00781974"/>
    <w:rsid w:val="00781B63"/>
    <w:rsid w:val="00781E51"/>
    <w:rsid w:val="0078255C"/>
    <w:rsid w:val="0078260C"/>
    <w:rsid w:val="00782A2E"/>
    <w:rsid w:val="00782DC9"/>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2B6"/>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184D"/>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1C4"/>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5DE"/>
    <w:rsid w:val="007F4C8C"/>
    <w:rsid w:val="007F62CF"/>
    <w:rsid w:val="007F6922"/>
    <w:rsid w:val="007F6D26"/>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5C63"/>
    <w:rsid w:val="008060A1"/>
    <w:rsid w:val="0080645F"/>
    <w:rsid w:val="00806F9D"/>
    <w:rsid w:val="00807334"/>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27D41"/>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178"/>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2E9E"/>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2C0"/>
    <w:rsid w:val="008717E0"/>
    <w:rsid w:val="008719A5"/>
    <w:rsid w:val="008725EE"/>
    <w:rsid w:val="00872D01"/>
    <w:rsid w:val="00873815"/>
    <w:rsid w:val="00873FA6"/>
    <w:rsid w:val="00873FF8"/>
    <w:rsid w:val="008740BF"/>
    <w:rsid w:val="0087478C"/>
    <w:rsid w:val="008749EF"/>
    <w:rsid w:val="00874E11"/>
    <w:rsid w:val="008759D2"/>
    <w:rsid w:val="00876196"/>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4F53"/>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0C56"/>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680"/>
    <w:rsid w:val="008A67A7"/>
    <w:rsid w:val="008A6B48"/>
    <w:rsid w:val="008A6B90"/>
    <w:rsid w:val="008A71AB"/>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BD5"/>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193"/>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80C"/>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49D"/>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1D3D"/>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57"/>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25B"/>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564C"/>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AF3"/>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3AB0"/>
    <w:rsid w:val="00A03B5B"/>
    <w:rsid w:val="00A059B5"/>
    <w:rsid w:val="00A05B0B"/>
    <w:rsid w:val="00A06056"/>
    <w:rsid w:val="00A0688C"/>
    <w:rsid w:val="00A07C03"/>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4D90"/>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47D27"/>
    <w:rsid w:val="00A47ED1"/>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2B10"/>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13F"/>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309"/>
    <w:rsid w:val="00AA4724"/>
    <w:rsid w:val="00AA52E1"/>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7E0"/>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D48"/>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0D4"/>
    <w:rsid w:val="00B23C36"/>
    <w:rsid w:val="00B2433C"/>
    <w:rsid w:val="00B246D4"/>
    <w:rsid w:val="00B263B3"/>
    <w:rsid w:val="00B26540"/>
    <w:rsid w:val="00B269AD"/>
    <w:rsid w:val="00B26D2C"/>
    <w:rsid w:val="00B26F9C"/>
    <w:rsid w:val="00B27393"/>
    <w:rsid w:val="00B307C0"/>
    <w:rsid w:val="00B30C90"/>
    <w:rsid w:val="00B30E53"/>
    <w:rsid w:val="00B31095"/>
    <w:rsid w:val="00B316A1"/>
    <w:rsid w:val="00B3211B"/>
    <w:rsid w:val="00B34B4D"/>
    <w:rsid w:val="00B34D8E"/>
    <w:rsid w:val="00B34F72"/>
    <w:rsid w:val="00B35B06"/>
    <w:rsid w:val="00B36966"/>
    <w:rsid w:val="00B3776C"/>
    <w:rsid w:val="00B37969"/>
    <w:rsid w:val="00B40690"/>
    <w:rsid w:val="00B40FEB"/>
    <w:rsid w:val="00B41D2A"/>
    <w:rsid w:val="00B41DA9"/>
    <w:rsid w:val="00B42034"/>
    <w:rsid w:val="00B425E0"/>
    <w:rsid w:val="00B4269D"/>
    <w:rsid w:val="00B4280D"/>
    <w:rsid w:val="00B42B0A"/>
    <w:rsid w:val="00B42CEE"/>
    <w:rsid w:val="00B43160"/>
    <w:rsid w:val="00B43659"/>
    <w:rsid w:val="00B4398B"/>
    <w:rsid w:val="00B439BF"/>
    <w:rsid w:val="00B43D8E"/>
    <w:rsid w:val="00B43FF7"/>
    <w:rsid w:val="00B4458D"/>
    <w:rsid w:val="00B446CE"/>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350D"/>
    <w:rsid w:val="00B542E1"/>
    <w:rsid w:val="00B543C4"/>
    <w:rsid w:val="00B54560"/>
    <w:rsid w:val="00B548A1"/>
    <w:rsid w:val="00B54DEE"/>
    <w:rsid w:val="00B5533A"/>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56C"/>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408"/>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B7C"/>
    <w:rsid w:val="00BA4ED5"/>
    <w:rsid w:val="00BA5B65"/>
    <w:rsid w:val="00BA5B6C"/>
    <w:rsid w:val="00BA64BE"/>
    <w:rsid w:val="00BA6E77"/>
    <w:rsid w:val="00BA7064"/>
    <w:rsid w:val="00BA73F0"/>
    <w:rsid w:val="00BA77B4"/>
    <w:rsid w:val="00BA7B37"/>
    <w:rsid w:val="00BB1B2F"/>
    <w:rsid w:val="00BB1F66"/>
    <w:rsid w:val="00BB2BE3"/>
    <w:rsid w:val="00BB30CA"/>
    <w:rsid w:val="00BB31AC"/>
    <w:rsid w:val="00BB322B"/>
    <w:rsid w:val="00BB3A2F"/>
    <w:rsid w:val="00BB4FFE"/>
    <w:rsid w:val="00BB5C55"/>
    <w:rsid w:val="00BB5F94"/>
    <w:rsid w:val="00BB6C59"/>
    <w:rsid w:val="00BB6F0D"/>
    <w:rsid w:val="00BB71B8"/>
    <w:rsid w:val="00BB75D1"/>
    <w:rsid w:val="00BB7839"/>
    <w:rsid w:val="00BB7854"/>
    <w:rsid w:val="00BB78B1"/>
    <w:rsid w:val="00BB7917"/>
    <w:rsid w:val="00BB7E78"/>
    <w:rsid w:val="00BC02FD"/>
    <w:rsid w:val="00BC0F21"/>
    <w:rsid w:val="00BC154D"/>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7CE"/>
    <w:rsid w:val="00BD7896"/>
    <w:rsid w:val="00BD79BE"/>
    <w:rsid w:val="00BD7D0F"/>
    <w:rsid w:val="00BE00B2"/>
    <w:rsid w:val="00BE056B"/>
    <w:rsid w:val="00BE0D93"/>
    <w:rsid w:val="00BE174A"/>
    <w:rsid w:val="00BE268B"/>
    <w:rsid w:val="00BE2975"/>
    <w:rsid w:val="00BE3035"/>
    <w:rsid w:val="00BE3247"/>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4116"/>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0F9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BB6"/>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09E5"/>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08C"/>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699"/>
    <w:rsid w:val="00CC0B1C"/>
    <w:rsid w:val="00CC1413"/>
    <w:rsid w:val="00CC1573"/>
    <w:rsid w:val="00CC1B2D"/>
    <w:rsid w:val="00CC2156"/>
    <w:rsid w:val="00CC2333"/>
    <w:rsid w:val="00CC2DB1"/>
    <w:rsid w:val="00CC31DE"/>
    <w:rsid w:val="00CC346F"/>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6AA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9C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AB7"/>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466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6F2"/>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C0E"/>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3FE0"/>
    <w:rsid w:val="00DA5132"/>
    <w:rsid w:val="00DA52E4"/>
    <w:rsid w:val="00DA576A"/>
    <w:rsid w:val="00DA589A"/>
    <w:rsid w:val="00DA5A04"/>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69C6"/>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E78E2"/>
    <w:rsid w:val="00DF0883"/>
    <w:rsid w:val="00DF0A0D"/>
    <w:rsid w:val="00DF0E92"/>
    <w:rsid w:val="00DF1865"/>
    <w:rsid w:val="00DF1CF7"/>
    <w:rsid w:val="00DF1E45"/>
    <w:rsid w:val="00DF1EC7"/>
    <w:rsid w:val="00DF1EE7"/>
    <w:rsid w:val="00DF1F92"/>
    <w:rsid w:val="00DF23FB"/>
    <w:rsid w:val="00DF2537"/>
    <w:rsid w:val="00DF2654"/>
    <w:rsid w:val="00DF2F8A"/>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0FC2"/>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01F8"/>
    <w:rsid w:val="00E31516"/>
    <w:rsid w:val="00E316D8"/>
    <w:rsid w:val="00E31C2B"/>
    <w:rsid w:val="00E31F77"/>
    <w:rsid w:val="00E320EE"/>
    <w:rsid w:val="00E32E84"/>
    <w:rsid w:val="00E32FB1"/>
    <w:rsid w:val="00E33993"/>
    <w:rsid w:val="00E33E05"/>
    <w:rsid w:val="00E33E6A"/>
    <w:rsid w:val="00E35061"/>
    <w:rsid w:val="00E35BAD"/>
    <w:rsid w:val="00E36130"/>
    <w:rsid w:val="00E36A79"/>
    <w:rsid w:val="00E36C40"/>
    <w:rsid w:val="00E37D35"/>
    <w:rsid w:val="00E40750"/>
    <w:rsid w:val="00E41993"/>
    <w:rsid w:val="00E41EDE"/>
    <w:rsid w:val="00E4201F"/>
    <w:rsid w:val="00E4253D"/>
    <w:rsid w:val="00E43067"/>
    <w:rsid w:val="00E4336A"/>
    <w:rsid w:val="00E4347B"/>
    <w:rsid w:val="00E434E5"/>
    <w:rsid w:val="00E43CC1"/>
    <w:rsid w:val="00E443B3"/>
    <w:rsid w:val="00E44443"/>
    <w:rsid w:val="00E444F5"/>
    <w:rsid w:val="00E44586"/>
    <w:rsid w:val="00E447EA"/>
    <w:rsid w:val="00E447EB"/>
    <w:rsid w:val="00E44D87"/>
    <w:rsid w:val="00E44F49"/>
    <w:rsid w:val="00E45866"/>
    <w:rsid w:val="00E45DDA"/>
    <w:rsid w:val="00E45EE1"/>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372"/>
    <w:rsid w:val="00E66A4B"/>
    <w:rsid w:val="00E66DDE"/>
    <w:rsid w:val="00E66F30"/>
    <w:rsid w:val="00E670F9"/>
    <w:rsid w:val="00E6712C"/>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5EB"/>
    <w:rsid w:val="00E80B65"/>
    <w:rsid w:val="00E82548"/>
    <w:rsid w:val="00E8280C"/>
    <w:rsid w:val="00E82A2A"/>
    <w:rsid w:val="00E83330"/>
    <w:rsid w:val="00E8338B"/>
    <w:rsid w:val="00E8384D"/>
    <w:rsid w:val="00E84093"/>
    <w:rsid w:val="00E84C2A"/>
    <w:rsid w:val="00E84C2C"/>
    <w:rsid w:val="00E85926"/>
    <w:rsid w:val="00E85C51"/>
    <w:rsid w:val="00E8627F"/>
    <w:rsid w:val="00E86502"/>
    <w:rsid w:val="00E870C7"/>
    <w:rsid w:val="00E879DA"/>
    <w:rsid w:val="00E87AC4"/>
    <w:rsid w:val="00E909D6"/>
    <w:rsid w:val="00E91353"/>
    <w:rsid w:val="00E913BC"/>
    <w:rsid w:val="00E915C8"/>
    <w:rsid w:val="00E91E54"/>
    <w:rsid w:val="00E91F3D"/>
    <w:rsid w:val="00E91F54"/>
    <w:rsid w:val="00E92C80"/>
    <w:rsid w:val="00E92FBE"/>
    <w:rsid w:val="00E930CC"/>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3A97"/>
    <w:rsid w:val="00EA408D"/>
    <w:rsid w:val="00EA4777"/>
    <w:rsid w:val="00EA4988"/>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5F7B"/>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B8C"/>
    <w:rsid w:val="00EE4D70"/>
    <w:rsid w:val="00EE4FF5"/>
    <w:rsid w:val="00EE521D"/>
    <w:rsid w:val="00EE59CC"/>
    <w:rsid w:val="00EE619A"/>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B1F"/>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181"/>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74D"/>
    <w:rsid w:val="00F66CF5"/>
    <w:rsid w:val="00F66F55"/>
    <w:rsid w:val="00F66FC8"/>
    <w:rsid w:val="00F67038"/>
    <w:rsid w:val="00F67315"/>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121"/>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00A"/>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68"/>
    <w:rsid w:val="00FA4E7E"/>
    <w:rsid w:val="00FA4F87"/>
    <w:rsid w:val="00FA52E1"/>
    <w:rsid w:val="00FA5ADB"/>
    <w:rsid w:val="00FA6246"/>
    <w:rsid w:val="00FA6C8A"/>
    <w:rsid w:val="00FA701F"/>
    <w:rsid w:val="00FA7886"/>
    <w:rsid w:val="00FB0153"/>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489"/>
    <w:rsid w:val="00FC656A"/>
    <w:rsid w:val="00FC65E9"/>
    <w:rsid w:val="00FC66A8"/>
    <w:rsid w:val="00FC7E20"/>
    <w:rsid w:val="00FD0144"/>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3D5E"/>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A1"/>
    <w:rsid w:val="00FF0CC1"/>
    <w:rsid w:val="00FF0E0E"/>
    <w:rsid w:val="00FF1407"/>
    <w:rsid w:val="00FF18EA"/>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839BE5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7303563-DA29-4B80-AF37-BC978ACFD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paragraph">
    <w:name w:val="paragraph"/>
    <w:basedOn w:val="Normal"/>
    <w:rsid w:val="00BD7896"/>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BD7896"/>
  </w:style>
  <w:style w:type="character" w:customStyle="1" w:styleId="eop">
    <w:name w:val="eop"/>
    <w:basedOn w:val="DefaultParagraphFont"/>
    <w:rsid w:val="00BD78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97aeec6-0273-40f2-ab3e-beee73212332" ContentTypeId="0x0101" PreviousValue="true"/>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4</Pages>
  <Words>1917</Words>
  <Characters>10928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12820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164</cp:revision>
  <cp:lastPrinted>2026-10-16T03:09:00Z</cp:lastPrinted>
  <dcterms:created xsi:type="dcterms:W3CDTF">2026-06-17T06:03:00Z</dcterms:created>
  <dcterms:modified xsi:type="dcterms:W3CDTF">2026-10-20T04:16:00Z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