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1ACE367" id="Group 1" o:spid="_x0000_s1026" alt="&quot;&quot;" style="position:absolute;margin-left:0;margin-top:0;width:595.85pt;height:175.45pt;z-index:-251658240;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A80EA9">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75095105">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390C2698" w:rsidR="00495B3B" w:rsidRPr="00F84BF3" w:rsidRDefault="00260C36" w:rsidP="41FF68B9">
            <w:pPr>
              <w:spacing w:before="0" w:after="0"/>
              <w:ind w:right="-450"/>
            </w:pPr>
            <w:r w:rsidRPr="00F84BF3">
              <w:rPr>
                <w:rFonts w:ascii="Arial" w:hAnsi="Arial" w:cs="Arial"/>
                <w:color w:val="363534"/>
              </w:rPr>
              <w:t>Operations System</w:t>
            </w:r>
            <w:r w:rsidR="00784DBA" w:rsidRPr="00F84BF3">
              <w:rPr>
                <w:rFonts w:ascii="Arial" w:hAnsi="Arial" w:cs="Arial"/>
                <w:color w:val="363534"/>
              </w:rPr>
              <w:t xml:space="preserve">s </w:t>
            </w:r>
            <w:r w:rsidR="004A7AA5" w:rsidRPr="00F84BF3">
              <w:rPr>
                <w:rFonts w:ascii="Arial" w:hAnsi="Arial" w:cs="Arial"/>
                <w:color w:val="363534"/>
              </w:rPr>
              <w:t>Support</w:t>
            </w:r>
            <w:r w:rsidR="12AF08ED" w:rsidRPr="00F84BF3">
              <w:rPr>
                <w:rFonts w:ascii="Arial" w:hAnsi="Arial" w:cs="Arial"/>
                <w:color w:val="363534"/>
              </w:rPr>
              <w:t xml:space="preserve"> </w:t>
            </w:r>
            <w:r w:rsidR="00F84BF3" w:rsidRPr="00F84BF3">
              <w:rPr>
                <w:rFonts w:ascii="Arial" w:hAnsi="Arial" w:cs="Arial"/>
                <w:color w:val="363534"/>
              </w:rPr>
              <w:t>x2</w:t>
            </w:r>
          </w:p>
        </w:tc>
      </w:tr>
      <w:tr w:rsidR="00495B3B" w:rsidRPr="00495B3B" w14:paraId="5F8F815C" w14:textId="77777777" w:rsidTr="75095105">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4929E4F6" w:rsidR="00495B3B" w:rsidRPr="00F84BF3" w:rsidRDefault="2DB0F4E8" w:rsidP="35FE85FA">
            <w:pPr>
              <w:spacing w:before="0" w:after="0"/>
              <w:ind w:left="57" w:right="-450"/>
            </w:pPr>
            <w:r w:rsidRPr="00F84BF3">
              <w:rPr>
                <w:rFonts w:ascii="Arial" w:hAnsi="Arial" w:cs="Arial"/>
                <w:color w:val="363534"/>
              </w:rPr>
              <w:t>5097017</w:t>
            </w:r>
            <w:r w:rsidR="00E637AA" w:rsidRPr="00F84BF3">
              <w:rPr>
                <w:rFonts w:ascii="Arial" w:hAnsi="Arial" w:cs="Arial"/>
                <w:color w:val="363534"/>
              </w:rPr>
              <w:t>2</w:t>
            </w:r>
            <w:r w:rsidR="00F84BF3" w:rsidRPr="00F84BF3">
              <w:rPr>
                <w:rFonts w:ascii="Arial" w:hAnsi="Arial" w:cs="Arial"/>
                <w:color w:val="363534"/>
              </w:rPr>
              <w:t xml:space="preserve">, </w:t>
            </w:r>
            <w:r w:rsidR="00F84BF3" w:rsidRPr="00F84BF3">
              <w:rPr>
                <w:rFonts w:ascii="Arial" w:hAnsi="Arial" w:cs="Arial"/>
                <w:color w:val="363534"/>
              </w:rPr>
              <w:t>50970173</w:t>
            </w:r>
          </w:p>
        </w:tc>
      </w:tr>
      <w:tr w:rsidR="00495B3B" w:rsidRPr="00495B3B" w14:paraId="6052E497" w14:textId="77777777" w:rsidTr="75095105">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3C9026FB" w:rsidR="00495B3B" w:rsidRPr="00F84BF3" w:rsidRDefault="009B06F4" w:rsidP="1B0CEAF5">
            <w:pPr>
              <w:spacing w:before="0" w:after="0"/>
              <w:ind w:left="57" w:right="-450"/>
              <w:rPr>
                <w:rFonts w:ascii="Arial" w:hAnsi="Arial" w:cs="Arial"/>
                <w:color w:val="363534"/>
              </w:rPr>
            </w:pPr>
            <w:r w:rsidRPr="00F84BF3">
              <w:rPr>
                <w:rFonts w:ascii="Arial" w:hAnsi="Arial" w:cs="Arial"/>
                <w:color w:val="363534"/>
              </w:rPr>
              <w:t>VPS</w:t>
            </w:r>
            <w:r w:rsidR="000A3D0A" w:rsidRPr="00F84BF3">
              <w:rPr>
                <w:rFonts w:ascii="Arial" w:hAnsi="Arial" w:cs="Arial"/>
                <w:color w:val="363534"/>
              </w:rPr>
              <w:t xml:space="preserve"> Grade </w:t>
            </w:r>
            <w:r w:rsidR="00944F69" w:rsidRPr="00F84BF3">
              <w:rPr>
                <w:rFonts w:ascii="Arial" w:hAnsi="Arial" w:cs="Arial"/>
                <w:color w:val="363534"/>
              </w:rPr>
              <w:t>4</w:t>
            </w:r>
          </w:p>
        </w:tc>
      </w:tr>
      <w:tr w:rsidR="00495B3B" w:rsidRPr="00495B3B" w14:paraId="513E600D" w14:textId="77777777" w:rsidTr="75095105">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1D5B3501" w:rsidR="00495B3B" w:rsidRPr="00F84BF3" w:rsidRDefault="006F1CED" w:rsidP="1B0CEAF5">
            <w:pPr>
              <w:spacing w:before="0" w:after="0"/>
              <w:ind w:left="57" w:right="-450"/>
              <w:rPr>
                <w:rFonts w:ascii="Arial" w:hAnsi="Arial" w:cs="Arial"/>
                <w:color w:val="363534"/>
              </w:rPr>
            </w:pPr>
            <w:r w:rsidRPr="00F84BF3">
              <w:rPr>
                <w:rFonts w:ascii="Arial" w:eastAsia="Aptos" w:hAnsi="Arial" w:cs="Arial"/>
              </w:rPr>
              <w:t>$100,894 - $114,476</w:t>
            </w:r>
            <w:r w:rsidRPr="00F84BF3">
              <w:rPr>
                <w:rFonts w:ascii="Aptos" w:eastAsia="Aptos" w:hAnsi="Aptos" w:cs="Aptos"/>
              </w:rPr>
              <w:t xml:space="preserve"> </w:t>
            </w:r>
            <w:r w:rsidRPr="00F84BF3">
              <w:rPr>
                <w:rFonts w:ascii="Arial" w:eastAsia="Aptos" w:hAnsi="Arial" w:cs="Arial"/>
              </w:rPr>
              <w:t>pa</w:t>
            </w:r>
            <w:r w:rsidRPr="00F84BF3">
              <w:rPr>
                <w:rFonts w:ascii="Arial" w:hAnsi="Arial" w:cs="Arial"/>
                <w:color w:val="363534"/>
              </w:rPr>
              <w:t xml:space="preserve"> </w:t>
            </w:r>
            <w:r w:rsidR="00C523A1" w:rsidRPr="00F84BF3">
              <w:rPr>
                <w:rFonts w:ascii="Arial" w:hAnsi="Arial" w:cs="Arial"/>
                <w:color w:val="363534"/>
              </w:rPr>
              <w:t>+ superannuation</w:t>
            </w:r>
          </w:p>
        </w:tc>
      </w:tr>
      <w:tr w:rsidR="00495B3B" w:rsidRPr="00495B3B" w14:paraId="2A722203" w14:textId="77777777" w:rsidTr="75095105">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30F9C8DF" w:rsidR="00495B3B" w:rsidRPr="00F84BF3" w:rsidRDefault="00495B3B" w:rsidP="1B0CEAF5">
            <w:pPr>
              <w:tabs>
                <w:tab w:val="left" w:pos="3529"/>
              </w:tabs>
              <w:spacing w:before="0" w:after="0"/>
              <w:ind w:left="57" w:right="-450"/>
              <w:rPr>
                <w:rFonts w:ascii="Arial" w:hAnsi="Arial" w:cs="Arial"/>
                <w:color w:val="363534"/>
              </w:rPr>
            </w:pPr>
            <w:r w:rsidRPr="00F84BF3">
              <w:rPr>
                <w:rFonts w:ascii="Arial" w:hAnsi="Arial" w:cs="Arial"/>
                <w:color w:val="363534"/>
              </w:rPr>
              <w:t>Ongoing</w:t>
            </w:r>
          </w:p>
        </w:tc>
      </w:tr>
      <w:tr w:rsidR="00495B3B" w:rsidRPr="00495B3B" w14:paraId="73E4C712" w14:textId="77777777" w:rsidTr="75095105">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5EF9022B" w:rsidR="00495B3B" w:rsidRPr="00F84BF3" w:rsidRDefault="009B06F4" w:rsidP="00495B3B">
            <w:pPr>
              <w:spacing w:before="0" w:after="0"/>
              <w:ind w:left="57" w:right="-450"/>
              <w:rPr>
                <w:rFonts w:ascii="Arial" w:hAnsi="Arial" w:cs="Arial"/>
                <w:color w:val="363534"/>
              </w:rPr>
            </w:pPr>
            <w:r w:rsidRPr="00F84BF3">
              <w:rPr>
                <w:rFonts w:ascii="Arial" w:hAnsi="Arial" w:cs="Arial"/>
                <w:color w:val="363534"/>
              </w:rPr>
              <w:t>Bushfire and Forest Services Group</w:t>
            </w:r>
          </w:p>
        </w:tc>
      </w:tr>
      <w:tr w:rsidR="00495B3B" w:rsidRPr="00495B3B" w14:paraId="1EBFF7E6" w14:textId="77777777" w:rsidTr="75095105">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6AD544A3" w:rsidR="00495B3B" w:rsidRPr="00F84BF3" w:rsidRDefault="00D6442F" w:rsidP="35FE85FA">
            <w:pPr>
              <w:spacing w:before="0" w:after="0"/>
              <w:ind w:left="57" w:right="-450"/>
              <w:rPr>
                <w:rFonts w:ascii="Arial" w:hAnsi="Arial" w:cs="Arial"/>
                <w:color w:val="363534"/>
              </w:rPr>
            </w:pPr>
            <w:r w:rsidRPr="00F84BF3">
              <w:rPr>
                <w:rFonts w:ascii="Arial" w:eastAsia="Arial" w:hAnsi="Arial" w:cs="Arial"/>
                <w:color w:val="363534"/>
              </w:rPr>
              <w:t>Forest and Fire Assets and Resources</w:t>
            </w:r>
            <w:r w:rsidRPr="00F84BF3">
              <w:rPr>
                <w:rFonts w:ascii="Arial" w:hAnsi="Arial" w:cs="Arial"/>
                <w:color w:val="363534"/>
              </w:rPr>
              <w:t xml:space="preserve"> </w:t>
            </w:r>
            <w:r w:rsidR="003A601F" w:rsidRPr="00F84BF3">
              <w:rPr>
                <w:rFonts w:ascii="Arial" w:hAnsi="Arial" w:cs="Arial"/>
                <w:color w:val="363534"/>
              </w:rPr>
              <w:t>/</w:t>
            </w:r>
            <w:r w:rsidR="00153652" w:rsidRPr="00F84BF3">
              <w:rPr>
                <w:rFonts w:ascii="Arial" w:hAnsi="Arial" w:cs="Arial"/>
                <w:color w:val="363534"/>
              </w:rPr>
              <w:t xml:space="preserve"> </w:t>
            </w:r>
            <w:r w:rsidR="00F84BF3" w:rsidRPr="00F84BF3">
              <w:t>Forest and Fire Assets</w:t>
            </w:r>
          </w:p>
        </w:tc>
      </w:tr>
      <w:tr w:rsidR="00495B3B" w:rsidRPr="00495B3B" w14:paraId="37A0D7CE" w14:textId="77777777" w:rsidTr="75095105">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F3E91C0" w14:textId="77777777" w:rsidR="00273AF9" w:rsidRPr="00F84BF3" w:rsidRDefault="00273AF9" w:rsidP="00273AF9">
            <w:pPr>
              <w:ind w:left="57" w:right="-450"/>
              <w:rPr>
                <w:rFonts w:ascii="Arial" w:hAnsi="Arial"/>
              </w:rPr>
            </w:pPr>
            <w:r w:rsidRPr="00F84BF3">
              <w:rPr>
                <w:rFonts w:ascii="Arial" w:hAnsi="Arial"/>
              </w:rPr>
              <w:t xml:space="preserve">8 Nicholson Street, East Melbourne, Victoria / Flexible  </w:t>
            </w:r>
            <w:r w:rsidRPr="00F84BF3">
              <w:rPr>
                <w:rFonts w:ascii="Arial" w:hAnsi="Arial" w:cs="Arial"/>
                <w:color w:val="363534"/>
              </w:rPr>
              <w:t xml:space="preserve"> </w:t>
            </w:r>
          </w:p>
          <w:p w14:paraId="3B7CA3B3" w14:textId="66F86C71" w:rsidR="00495B3B" w:rsidRPr="00F84BF3" w:rsidRDefault="00495B3B" w:rsidP="00495B3B">
            <w:pPr>
              <w:spacing w:before="0" w:after="0"/>
              <w:ind w:left="57" w:right="-450"/>
              <w:rPr>
                <w:rFonts w:ascii="Arial" w:hAnsi="Arial" w:cs="Arial"/>
                <w:color w:val="363534"/>
              </w:rPr>
            </w:pPr>
            <w:r w:rsidRPr="00F84BF3">
              <w:rPr>
                <w:rFonts w:ascii="Arial" w:hAnsi="Arial" w:cs="Arial"/>
                <w:color w:val="363534"/>
              </w:rPr>
              <w:t xml:space="preserve">Hybrid work arrangement available: </w:t>
            </w:r>
            <w:r w:rsidR="009B06F4" w:rsidRPr="00F84BF3">
              <w:rPr>
                <w:rFonts w:ascii="Arial" w:hAnsi="Arial" w:cs="Arial"/>
                <w:color w:val="363534"/>
              </w:rPr>
              <w:fldChar w:fldCharType="begin">
                <w:ffData>
                  <w:name w:val=""/>
                  <w:enabled/>
                  <w:calcOnExit w:val="0"/>
                  <w:checkBox>
                    <w:size w:val="26"/>
                    <w:default w:val="1"/>
                  </w:checkBox>
                </w:ffData>
              </w:fldChar>
            </w:r>
            <w:r w:rsidR="009B06F4" w:rsidRPr="00F84BF3">
              <w:rPr>
                <w:rFonts w:ascii="Arial" w:hAnsi="Arial" w:cs="Arial"/>
                <w:color w:val="363534"/>
              </w:rPr>
              <w:instrText xml:space="preserve"> FORMCHECKBOX </w:instrText>
            </w:r>
            <w:r w:rsidR="009B06F4" w:rsidRPr="00F84BF3">
              <w:rPr>
                <w:rFonts w:ascii="Arial" w:hAnsi="Arial" w:cs="Arial"/>
                <w:color w:val="363534"/>
              </w:rPr>
            </w:r>
            <w:r w:rsidR="009B06F4" w:rsidRPr="00F84BF3">
              <w:rPr>
                <w:rFonts w:ascii="Arial" w:hAnsi="Arial" w:cs="Arial"/>
                <w:color w:val="363534"/>
              </w:rPr>
              <w:fldChar w:fldCharType="separate"/>
            </w:r>
            <w:r w:rsidR="009B06F4" w:rsidRPr="00F84BF3">
              <w:rPr>
                <w:rFonts w:ascii="Arial" w:hAnsi="Arial" w:cs="Arial"/>
                <w:color w:val="363534"/>
              </w:rPr>
              <w:fldChar w:fldCharType="end"/>
            </w:r>
            <w:r w:rsidRPr="00F84BF3">
              <w:rPr>
                <w:rFonts w:ascii="Arial" w:hAnsi="Arial" w:cs="Arial"/>
                <w:color w:val="363534"/>
              </w:rPr>
              <w:t>Yes</w:t>
            </w:r>
            <w:r w:rsidRPr="00F84BF3">
              <w:rPr>
                <w:rFonts w:ascii="Arial" w:hAnsi="Arial" w:cs="Arial"/>
                <w:color w:val="363534"/>
              </w:rPr>
              <w:tab/>
            </w:r>
            <w:r w:rsidRPr="00F84BF3">
              <w:rPr>
                <w:rFonts w:ascii="Arial" w:hAnsi="Arial" w:cs="Arial"/>
                <w:color w:val="363534"/>
              </w:rPr>
              <w:fldChar w:fldCharType="begin">
                <w:ffData>
                  <w:name w:val=""/>
                  <w:enabled/>
                  <w:calcOnExit w:val="0"/>
                  <w:checkBox>
                    <w:size w:val="26"/>
                    <w:default w:val="0"/>
                    <w:checked w:val="0"/>
                  </w:checkBox>
                </w:ffData>
              </w:fldChar>
            </w:r>
            <w:r w:rsidRPr="00F84BF3">
              <w:rPr>
                <w:rFonts w:ascii="Arial" w:hAnsi="Arial" w:cs="Arial"/>
                <w:color w:val="363534"/>
              </w:rPr>
              <w:instrText xml:space="preserve"> FORMCHECKBOX </w:instrText>
            </w:r>
            <w:r w:rsidRPr="00F84BF3">
              <w:rPr>
                <w:rFonts w:ascii="Arial" w:hAnsi="Arial" w:cs="Arial"/>
                <w:color w:val="363534"/>
              </w:rPr>
            </w:r>
            <w:r w:rsidRPr="00F84BF3">
              <w:rPr>
                <w:rFonts w:ascii="Arial" w:hAnsi="Arial" w:cs="Arial"/>
                <w:color w:val="363534"/>
              </w:rPr>
              <w:fldChar w:fldCharType="separate"/>
            </w:r>
            <w:r w:rsidRPr="00F84BF3">
              <w:rPr>
                <w:rFonts w:ascii="Arial" w:hAnsi="Arial" w:cs="Arial"/>
                <w:color w:val="363534"/>
              </w:rPr>
              <w:fldChar w:fldCharType="end"/>
            </w:r>
            <w:r w:rsidRPr="00F84BF3">
              <w:rPr>
                <w:rFonts w:ascii="Arial" w:hAnsi="Arial" w:cs="Arial"/>
                <w:color w:val="363534"/>
              </w:rPr>
              <w:t xml:space="preserve">  No                </w:t>
            </w:r>
          </w:p>
        </w:tc>
      </w:tr>
      <w:tr w:rsidR="00495B3B" w:rsidRPr="00495B3B" w14:paraId="4352AE4A" w14:textId="77777777" w:rsidTr="75095105">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10B77FDE" w:rsidR="00495B3B" w:rsidRPr="00F84BF3" w:rsidRDefault="00CF13A3" w:rsidP="35FE85FA">
            <w:pPr>
              <w:tabs>
                <w:tab w:val="left" w:pos="469"/>
                <w:tab w:val="left" w:pos="1189"/>
              </w:tabs>
              <w:spacing w:before="0" w:after="0"/>
              <w:ind w:left="57" w:right="-450"/>
            </w:pPr>
            <w:r w:rsidRPr="00F84BF3">
              <w:t>Operations Systems Analyst</w:t>
            </w:r>
          </w:p>
        </w:tc>
      </w:tr>
      <w:tr w:rsidR="00495B3B" w:rsidRPr="00495B3B" w14:paraId="35F6D00F" w14:textId="77777777" w:rsidTr="75095105">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7747D033" w:rsidR="00495B3B" w:rsidRPr="00F84BF3" w:rsidRDefault="001B3C21" w:rsidP="00495B3B">
            <w:pPr>
              <w:tabs>
                <w:tab w:val="left" w:pos="469"/>
                <w:tab w:val="left" w:pos="1189"/>
              </w:tabs>
              <w:spacing w:before="0" w:after="0"/>
              <w:ind w:left="57" w:right="-450"/>
              <w:rPr>
                <w:rFonts w:ascii="Arial" w:hAnsi="Arial" w:cs="Arial"/>
                <w:color w:val="363534"/>
              </w:rPr>
            </w:pPr>
            <w:r w:rsidRPr="00F84BF3">
              <w:rPr>
                <w:rFonts w:ascii="Arial" w:hAnsi="Arial" w:cs="Arial"/>
                <w:color w:val="363534"/>
              </w:rPr>
              <w:fldChar w:fldCharType="begin">
                <w:ffData>
                  <w:name w:val=""/>
                  <w:enabled/>
                  <w:calcOnExit w:val="0"/>
                  <w:checkBox>
                    <w:size w:val="26"/>
                    <w:default w:val="0"/>
                  </w:checkBox>
                </w:ffData>
              </w:fldChar>
            </w:r>
            <w:r w:rsidRPr="00F84BF3">
              <w:rPr>
                <w:rFonts w:ascii="Arial" w:hAnsi="Arial" w:cs="Arial"/>
                <w:color w:val="363534"/>
              </w:rPr>
              <w:instrText xml:space="preserve"> FORMCHECKBOX </w:instrText>
            </w:r>
            <w:r w:rsidRPr="00F84BF3">
              <w:rPr>
                <w:rFonts w:ascii="Arial" w:hAnsi="Arial" w:cs="Arial"/>
                <w:color w:val="363534"/>
              </w:rPr>
            </w:r>
            <w:r w:rsidRPr="00F84BF3">
              <w:rPr>
                <w:rFonts w:ascii="Arial" w:hAnsi="Arial" w:cs="Arial"/>
                <w:color w:val="363534"/>
              </w:rPr>
              <w:fldChar w:fldCharType="separate"/>
            </w:r>
            <w:r w:rsidRPr="00F84BF3">
              <w:rPr>
                <w:rFonts w:ascii="Arial" w:hAnsi="Arial" w:cs="Arial"/>
                <w:color w:val="363534"/>
              </w:rPr>
              <w:fldChar w:fldCharType="end"/>
            </w:r>
            <w:r w:rsidR="00495B3B" w:rsidRPr="00F84BF3">
              <w:rPr>
                <w:rFonts w:ascii="Arial" w:hAnsi="Arial" w:cs="Arial"/>
                <w:color w:val="363534"/>
              </w:rPr>
              <w:tab/>
              <w:t>Yes</w:t>
            </w:r>
            <w:r w:rsidR="00495B3B" w:rsidRPr="00F84BF3">
              <w:rPr>
                <w:rFonts w:ascii="Arial" w:hAnsi="Arial" w:cs="Arial"/>
                <w:color w:val="363534"/>
              </w:rPr>
              <w:tab/>
            </w:r>
            <w:r w:rsidRPr="00F84BF3">
              <w:rPr>
                <w:rFonts w:ascii="Arial" w:hAnsi="Arial" w:cs="Arial"/>
                <w:color w:val="363534"/>
              </w:rPr>
              <w:fldChar w:fldCharType="begin">
                <w:ffData>
                  <w:name w:val=""/>
                  <w:enabled/>
                  <w:calcOnExit w:val="0"/>
                  <w:checkBox>
                    <w:size w:val="26"/>
                    <w:default w:val="1"/>
                  </w:checkBox>
                </w:ffData>
              </w:fldChar>
            </w:r>
            <w:r w:rsidRPr="00F84BF3">
              <w:rPr>
                <w:rFonts w:ascii="Arial" w:hAnsi="Arial" w:cs="Arial"/>
                <w:color w:val="363534"/>
              </w:rPr>
              <w:instrText xml:space="preserve"> FORMCHECKBOX </w:instrText>
            </w:r>
            <w:r w:rsidRPr="00F84BF3">
              <w:rPr>
                <w:rFonts w:ascii="Arial" w:hAnsi="Arial" w:cs="Arial"/>
                <w:color w:val="363534"/>
              </w:rPr>
            </w:r>
            <w:r w:rsidRPr="00F84BF3">
              <w:rPr>
                <w:rFonts w:ascii="Arial" w:hAnsi="Arial" w:cs="Arial"/>
                <w:color w:val="363534"/>
              </w:rPr>
              <w:fldChar w:fldCharType="separate"/>
            </w:r>
            <w:r w:rsidRPr="00F84BF3">
              <w:rPr>
                <w:rFonts w:ascii="Arial" w:hAnsi="Arial" w:cs="Arial"/>
                <w:color w:val="363534"/>
              </w:rPr>
              <w:fldChar w:fldCharType="end"/>
            </w:r>
            <w:r w:rsidR="00495B3B" w:rsidRPr="00F84BF3">
              <w:rPr>
                <w:rFonts w:ascii="Arial" w:hAnsi="Arial" w:cs="Arial"/>
                <w:color w:val="363534"/>
              </w:rPr>
              <w:t xml:space="preserve">  No                If yes, how many?</w:t>
            </w:r>
            <w:r w:rsidR="00362014" w:rsidRPr="00F84BF3">
              <w:rPr>
                <w:rFonts w:ascii="Arial" w:hAnsi="Arial" w:cs="Arial"/>
                <w:color w:val="363534"/>
              </w:rPr>
              <w:t xml:space="preserve"> </w:t>
            </w:r>
          </w:p>
        </w:tc>
      </w:tr>
      <w:tr w:rsidR="003A601F" w:rsidRPr="00495B3B" w14:paraId="70C7CF88" w14:textId="77777777" w:rsidTr="75095105">
        <w:trPr>
          <w:trHeight w:val="399"/>
        </w:trPr>
        <w:tc>
          <w:tcPr>
            <w:tcW w:w="2580" w:type="dxa"/>
            <w:tcBorders>
              <w:top w:val="nil"/>
              <w:bottom w:val="nil"/>
              <w:right w:val="nil"/>
            </w:tcBorders>
            <w:vAlign w:val="center"/>
          </w:tcPr>
          <w:p w14:paraId="58989FFF" w14:textId="77777777" w:rsidR="003A601F" w:rsidRPr="00495B3B" w:rsidRDefault="003A601F" w:rsidP="003A601F">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7A91C24F" w:rsidR="003A601F" w:rsidRPr="00F84BF3" w:rsidRDefault="00F84BF3" w:rsidP="00F84BF3">
            <w:pPr>
              <w:spacing w:before="0" w:after="0"/>
              <w:ind w:right="-450"/>
              <w:rPr>
                <w:rFonts w:ascii="Arial" w:hAnsi="Arial" w:cs="Arial"/>
                <w:color w:val="363534"/>
              </w:rPr>
            </w:pPr>
            <w:r w:rsidRPr="00F84BF3">
              <w:rPr>
                <w:rFonts w:ascii="Arial" w:eastAsia="Arial" w:hAnsi="Arial" w:cs="Arial"/>
                <w:color w:val="363534"/>
              </w:rPr>
              <w:t>Janene Davidson</w:t>
            </w:r>
            <w:r w:rsidRPr="00F84BF3">
              <w:rPr>
                <w:rFonts w:ascii="Arial" w:eastAsia="Arial" w:hAnsi="Arial" w:cs="Arial"/>
                <w:color w:val="363534"/>
              </w:rPr>
              <w:t xml:space="preserve"> - M: </w:t>
            </w:r>
            <w:r w:rsidRPr="00F84BF3">
              <w:rPr>
                <w:rFonts w:ascii="Arial" w:hAnsi="Arial" w:cs="Arial"/>
                <w:color w:val="3C3C3C"/>
              </w:rPr>
              <w:t>0436</w:t>
            </w:r>
            <w:r w:rsidRPr="00F84BF3">
              <w:rPr>
                <w:rFonts w:ascii="Arial" w:hAnsi="Arial" w:cs="Arial"/>
                <w:color w:val="3C3C3C"/>
              </w:rPr>
              <w:t xml:space="preserve"> </w:t>
            </w:r>
            <w:r w:rsidRPr="00F84BF3">
              <w:rPr>
                <w:rFonts w:ascii="Arial" w:hAnsi="Arial" w:cs="Arial"/>
                <w:color w:val="3C3C3C"/>
              </w:rPr>
              <w:t>117</w:t>
            </w:r>
            <w:r w:rsidRPr="00F84BF3">
              <w:rPr>
                <w:rFonts w:ascii="Arial" w:hAnsi="Arial" w:cs="Arial"/>
                <w:color w:val="3C3C3C"/>
              </w:rPr>
              <w:t xml:space="preserve"> </w:t>
            </w:r>
            <w:r w:rsidRPr="00F84BF3">
              <w:rPr>
                <w:rFonts w:ascii="Arial" w:hAnsi="Arial" w:cs="Arial"/>
                <w:color w:val="3C3C3C"/>
              </w:rPr>
              <w:t>120</w:t>
            </w:r>
            <w:r w:rsidRPr="00F84BF3">
              <w:rPr>
                <w:rFonts w:ascii="Arial" w:hAnsi="Arial" w:cs="Arial"/>
                <w:color w:val="3C3C3C"/>
              </w:rPr>
              <w:t xml:space="preserve"> - E: </w:t>
            </w:r>
            <w:r w:rsidRPr="00F84BF3">
              <w:rPr>
                <w:rFonts w:ascii="Arial" w:hAnsi="Arial" w:cs="Arial"/>
                <w:color w:val="3C3C3C"/>
              </w:rPr>
              <w:t>janene.davidson@deeca.vic.gov.au</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66E9FEEC" w:rsidR="00495B3B" w:rsidRPr="00495B3B" w:rsidRDefault="00495B3B" w:rsidP="76A11571">
      <w:pPr>
        <w:keepNext/>
        <w:spacing w:line="240" w:lineRule="auto"/>
        <w:ind w:right="-2"/>
        <w:rPr>
          <w:rFonts w:ascii="Arial" w:hAnsi="Arial" w:cs="Arial"/>
          <w:color w:val="442D97"/>
          <w:sz w:val="28"/>
          <w:szCs w:val="28"/>
          <w:lang w:eastAsia="zh-CN"/>
        </w:rPr>
      </w:pPr>
      <w:r w:rsidRPr="76A11571">
        <w:rPr>
          <w:rFonts w:ascii="Arial" w:hAnsi="Arial" w:cs="Arial"/>
          <w:color w:val="442D97" w:themeColor="accent4" w:themeTint="BF"/>
          <w:sz w:val="28"/>
          <w:szCs w:val="28"/>
          <w:lang w:eastAsia="zh-CN"/>
        </w:rPr>
        <w:t>Position purpose</w:t>
      </w:r>
    </w:p>
    <w:p w14:paraId="7B6D82E7" w14:textId="77777777" w:rsidR="002C31EC" w:rsidRDefault="002C31EC" w:rsidP="00C523A1">
      <w:pPr>
        <w:spacing w:beforeLines="60" w:before="144" w:after="0" w:line="240" w:lineRule="auto"/>
      </w:pPr>
      <w:r w:rsidRPr="00927B82">
        <w:t xml:space="preserve">The </w:t>
      </w:r>
      <w:r w:rsidRPr="00827168">
        <w:t>Operations System Support role provides</w:t>
      </w:r>
      <w:r w:rsidRPr="00927B82">
        <w:t xml:space="preserve"> critical operational and technical support to ensure the effective, reliable and continuous operation of a broad suite of technology systems managed by the Services, Performance and Engagement Team. These systems play a key role in supporting emergency management preparedness, response and recovery activities across the year.</w:t>
      </w:r>
    </w:p>
    <w:p w14:paraId="1ACD7339" w14:textId="77777777" w:rsidR="00EE568E" w:rsidRDefault="00EE568E" w:rsidP="00C523A1">
      <w:pPr>
        <w:tabs>
          <w:tab w:val="left" w:pos="10178"/>
        </w:tabs>
        <w:spacing w:beforeLines="60" w:before="144" w:after="0" w:line="240" w:lineRule="auto"/>
        <w:ind w:right="114"/>
        <w:jc w:val="both"/>
      </w:pPr>
      <w:r w:rsidRPr="055EF663">
        <w:rPr>
          <w:rFonts w:ascii="Arial" w:eastAsia="Arial" w:hAnsi="Arial" w:cs="Arial"/>
        </w:rPr>
        <w:t xml:space="preserve">The </w:t>
      </w:r>
      <w:r>
        <w:rPr>
          <w:rFonts w:ascii="Arial" w:eastAsia="Arial" w:hAnsi="Arial" w:cs="Arial"/>
        </w:rPr>
        <w:t xml:space="preserve">Services, Performance and </w:t>
      </w:r>
      <w:r w:rsidRPr="055EF663">
        <w:rPr>
          <w:rFonts w:ascii="Arial" w:eastAsia="Arial" w:hAnsi="Arial" w:cs="Arial"/>
        </w:rPr>
        <w:t>Engagement Unit provides application support for our stakeholders and user base - which includes access and permissions administration for our solutions; triaging, and where possible, resolving incoming service requests and incidents, IT procurement and contracts, service level agreements and collaborating with the wider team to resolve more complex issues.</w:t>
      </w:r>
    </w:p>
    <w:p w14:paraId="3343E529" w14:textId="28A3AB04" w:rsidR="002C31EC" w:rsidRPr="00927B82" w:rsidRDefault="002C31EC" w:rsidP="00C523A1">
      <w:pPr>
        <w:spacing w:beforeLines="60" w:before="144" w:after="0" w:line="240" w:lineRule="auto"/>
      </w:pPr>
      <w:r w:rsidRPr="00D1206E">
        <w:t>Reporting to the Operations Systems Analyst, the position undertakes day</w:t>
      </w:r>
      <w:r w:rsidRPr="00D1206E">
        <w:noBreakHyphen/>
        <w:t>to</w:t>
      </w:r>
      <w:r w:rsidRPr="00D1206E">
        <w:noBreakHyphen/>
        <w:t>day system support, monitoring, coordination and issue resolution activities, working closely with internal stakeholders, delivery partners and vendors</w:t>
      </w:r>
      <w:r w:rsidR="00F85E95" w:rsidRPr="00D1206E">
        <w:t>, participating in working groups and project teams to continuously improve our systems</w:t>
      </w:r>
      <w:r w:rsidRPr="00D1206E">
        <w:t>. The role contributes to maintaining system availability, performance and user confidence, particularly during periods of heightened operational demand.</w:t>
      </w: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68094B95" w14:textId="5B54052E" w:rsidR="00495B3B" w:rsidRPr="00B74D57" w:rsidRDefault="00B74D57" w:rsidP="00495B3B">
      <w:pPr>
        <w:keepNext/>
        <w:spacing w:line="240" w:lineRule="auto"/>
        <w:rPr>
          <w:rFonts w:ascii="Arial" w:hAnsi="Arial" w:cs="Arial"/>
          <w:b/>
          <w:bCs/>
          <w:noProof/>
          <w:color w:val="000000"/>
          <w:lang w:eastAsia="zh-CN"/>
        </w:rPr>
      </w:pPr>
      <w:r w:rsidRPr="00B74D57">
        <w:rPr>
          <w:rFonts w:ascii="Arial" w:hAnsi="Arial" w:cs="Arial"/>
          <w:b/>
          <w:bCs/>
          <w:noProof/>
          <w:color w:val="000000"/>
          <w:lang w:eastAsia="zh-CN"/>
        </w:rPr>
        <w:t>Group</w:t>
      </w:r>
    </w:p>
    <w:p w14:paraId="69CDF251" w14:textId="77777777" w:rsidR="00B74D57" w:rsidRPr="00B74D57" w:rsidRDefault="00B74D57" w:rsidP="00C523A1">
      <w:pPr>
        <w:spacing w:before="60" w:after="0" w:line="240" w:lineRule="auto"/>
        <w:rPr>
          <w:rFonts w:ascii="Arial" w:hAnsi="Arial" w:cs="Arial"/>
          <w:szCs w:val="22"/>
        </w:rPr>
      </w:pPr>
      <w:r w:rsidRPr="00B74D57">
        <w:rPr>
          <w:rFonts w:ascii="Arial" w:hAnsi="Arial" w:cs="Arial"/>
          <w:szCs w:val="22"/>
        </w:rPr>
        <w:t xml:space="preserve">Bushfire and Forest Services (BFS) is the public land manager for 3.2 million hectares of State forests, including delivery and maintenance of recreation assets, tourism services and forest health activities, and leads DEECA’s </w:t>
      </w:r>
      <w:r w:rsidRPr="00B74D57">
        <w:rPr>
          <w:rFonts w:ascii="Arial" w:hAnsi="Arial" w:cs="Arial"/>
          <w:szCs w:val="22"/>
        </w:rPr>
        <w:lastRenderedPageBreak/>
        <w:t>works across the state in preparing for and responding to fire and other emergencies, to reduce impacts on people, property and the environment.</w:t>
      </w:r>
    </w:p>
    <w:p w14:paraId="1CD60D42" w14:textId="77777777" w:rsidR="00B74D57" w:rsidRPr="00354FDE" w:rsidRDefault="00B74D57" w:rsidP="00C523A1">
      <w:pPr>
        <w:spacing w:before="60" w:after="0" w:line="240" w:lineRule="auto"/>
        <w:rPr>
          <w:rFonts w:ascii="Arial" w:hAnsi="Arial" w:cs="Arial"/>
        </w:rPr>
      </w:pPr>
      <w:r w:rsidRPr="00B74D57">
        <w:rPr>
          <w:rFonts w:ascii="Arial" w:hAnsi="Arial" w:cs="Arial"/>
          <w:szCs w:val="22"/>
        </w:rPr>
        <w:t>Underpinned by our commitment to work in partnership with Traditional Owners, BFS collaborates across government and DEECA to deliver key policies and outcomes in support of communities and industries that use our forests and is directly responsible for recreation policy and service delivery in state forests.</w:t>
      </w:r>
    </w:p>
    <w:p w14:paraId="5AC74BCE" w14:textId="77777777" w:rsidR="00B74D57" w:rsidRPr="00354FDE" w:rsidRDefault="00B74D57" w:rsidP="00C523A1">
      <w:pPr>
        <w:spacing w:before="60" w:after="0" w:line="240" w:lineRule="auto"/>
        <w:rPr>
          <w:rFonts w:ascii="Arial" w:hAnsi="Arial" w:cs="Arial"/>
        </w:rPr>
      </w:pPr>
      <w:r w:rsidRPr="00354FDE">
        <w:rPr>
          <w:rFonts w:ascii="Arial" w:hAnsi="Arial" w:cs="Arial"/>
        </w:rPr>
        <w:t>BFS plays a key role in working alongside emergency services under the Victorian Government’s ‘all communities, all emergencies’ operating framework, including meeting DEECA’s responsibilities before, during and after an emergency event.</w:t>
      </w:r>
    </w:p>
    <w:p w14:paraId="2AB40BD5" w14:textId="1AEDCDC9" w:rsidR="00B74D57" w:rsidRPr="00354FDE" w:rsidRDefault="00B74D57" w:rsidP="00C523A1">
      <w:pPr>
        <w:spacing w:before="60" w:after="0" w:line="240" w:lineRule="auto"/>
        <w:rPr>
          <w:rFonts w:ascii="Arial" w:hAnsi="Arial" w:cs="Arial"/>
        </w:rPr>
      </w:pPr>
      <w:r w:rsidRPr="00354FDE">
        <w:rPr>
          <w:rFonts w:ascii="Arial" w:hAnsi="Arial" w:cs="Arial"/>
        </w:rPr>
        <w:t>BFS undertakes regulatory functions for biodiversity, public land use and fire prevention, leads development and advice on forest, fire and emergency management policy, strategy and legislation, and delivers safe and fit-for-purpose capability solutions including statewide assets, equipment, technology and learning, ensuring consistency with the Victorian Government’s broader strategic objectives.</w:t>
      </w:r>
    </w:p>
    <w:p w14:paraId="1CE286CC" w14:textId="4993DB81" w:rsidR="4624E270" w:rsidRPr="00354FDE" w:rsidRDefault="4624E270" w:rsidP="0FD70C8A">
      <w:pPr>
        <w:spacing w:before="0" w:after="150" w:line="240" w:lineRule="auto"/>
        <w:rPr>
          <w:rFonts w:ascii="Arial" w:eastAsia="Arial" w:hAnsi="Arial" w:cs="Arial"/>
        </w:rPr>
      </w:pPr>
      <w:r w:rsidRPr="00354FDE">
        <w:rPr>
          <w:rFonts w:ascii="Arial" w:eastAsia="Arial" w:hAnsi="Arial" w:cs="Arial"/>
          <w:color w:val="000000"/>
        </w:rPr>
        <w:t>BFS operates under two public brands – Forest Fire Management Victoria for its land and fire management activities and the Conservation Regulator for its regulatory activities.</w:t>
      </w:r>
    </w:p>
    <w:p w14:paraId="1ED5B30D" w14:textId="0A510D50" w:rsidR="00B74D57" w:rsidRPr="00354FDE" w:rsidRDefault="00B74D57" w:rsidP="00495B3B">
      <w:pPr>
        <w:keepNext/>
        <w:spacing w:line="240" w:lineRule="auto"/>
        <w:rPr>
          <w:rFonts w:ascii="Arial" w:hAnsi="Arial" w:cs="Arial"/>
          <w:b/>
          <w:bCs/>
          <w:noProof/>
          <w:color w:val="000000"/>
          <w:lang w:eastAsia="zh-CN"/>
        </w:rPr>
      </w:pPr>
      <w:r w:rsidRPr="00354FDE">
        <w:rPr>
          <w:rFonts w:ascii="Arial" w:hAnsi="Arial" w:cs="Arial"/>
          <w:b/>
          <w:bCs/>
          <w:noProof/>
          <w:color w:val="000000"/>
          <w:lang w:eastAsia="zh-CN"/>
        </w:rPr>
        <w:t xml:space="preserve">Division </w:t>
      </w:r>
    </w:p>
    <w:p w14:paraId="4D75BFB9" w14:textId="77777777" w:rsidR="00D47F17" w:rsidRPr="00354FDE" w:rsidRDefault="00D47F17" w:rsidP="00D47F17">
      <w:pPr>
        <w:keepNext/>
        <w:spacing w:before="60" w:after="0" w:line="240" w:lineRule="auto"/>
        <w:rPr>
          <w:rFonts w:ascii="Arial" w:hAnsi="Arial" w:cs="Arial"/>
        </w:rPr>
      </w:pPr>
      <w:r w:rsidRPr="00354FDE">
        <w:rPr>
          <w:rFonts w:ascii="Arial" w:hAnsi="Arial" w:cs="Arial"/>
        </w:rPr>
        <w:t xml:space="preserve">The Forest and Fire Assets and Resources Division (FFAR) is an integral part of Forest Fire Management Victoria (FFMVic), providing the assets, infrastructure, logistics, technology, communications and capital works required to support forest and fire management and broader emergency management operations. The Division supplies, governs and manages physical and enabling assets across their full lifecycle, ensuring they are </w:t>
      </w:r>
      <w:r w:rsidRPr="00354FDE">
        <w:rPr>
          <w:rFonts w:ascii="Arial" w:hAnsi="Arial" w:cs="Arial"/>
          <w:lang w:val="en-US"/>
        </w:rPr>
        <w:t>timely, fit for purpose and value for money.</w:t>
      </w:r>
      <w:r w:rsidRPr="00354FDE">
        <w:rPr>
          <w:rFonts w:ascii="Arial" w:hAnsi="Arial" w:cs="Arial"/>
        </w:rPr>
        <w:t xml:space="preserve">  Critical assets include fleet, heavy plant, basecamps, depots, technology platforms, roads and road infrastructure, inventory and aviation related assets. </w:t>
      </w:r>
    </w:p>
    <w:p w14:paraId="3948E9C2" w14:textId="77777777" w:rsidR="00D47F17" w:rsidRPr="00354FDE" w:rsidRDefault="00D47F17" w:rsidP="00D47F17">
      <w:pPr>
        <w:keepNext/>
        <w:spacing w:before="60" w:after="0" w:line="240" w:lineRule="auto"/>
        <w:rPr>
          <w:rFonts w:ascii="Arial" w:hAnsi="Arial" w:cs="Arial"/>
        </w:rPr>
      </w:pPr>
      <w:r w:rsidRPr="00354FDE">
        <w:rPr>
          <w:rFonts w:ascii="Arial" w:hAnsi="Arial" w:cs="Arial"/>
        </w:rPr>
        <w:t>The Division aims to be a best practice asset manager with a strong focus on governance, accountability and transparent decision making; performance, risk and reporting; proactive commercial and contract management; and deliberate stakeholder engagement with customers and delivery partners. The Division maintains strong vendor and supplier relationships to ensure sustained value for money across asset lifecycles and supports emergency management capability through a deployable workforce for logistics and operational support activities.</w:t>
      </w:r>
    </w:p>
    <w:p w14:paraId="3D3C913E" w14:textId="77777777" w:rsidR="00D47F17" w:rsidRPr="00354FDE" w:rsidRDefault="00D47F17" w:rsidP="00D47F17">
      <w:pPr>
        <w:keepNext/>
        <w:spacing w:before="60" w:after="0" w:line="240" w:lineRule="auto"/>
        <w:rPr>
          <w:rFonts w:ascii="Arial" w:hAnsi="Arial" w:cs="Arial"/>
        </w:rPr>
      </w:pPr>
      <w:r w:rsidRPr="00354FDE">
        <w:rPr>
          <w:rFonts w:ascii="Arial" w:hAnsi="Arial" w:cs="Arial"/>
        </w:rPr>
        <w:t xml:space="preserve">The Division also plays a critical role in innovation, change management and continuous improvement across asset classes, including the delivery of asset reforms, trials and pilots, and improvements to fleet, inventory and maintenance practices. </w:t>
      </w:r>
    </w:p>
    <w:p w14:paraId="088DA4DC" w14:textId="30682DE2" w:rsidR="0048512D" w:rsidRPr="00354FDE" w:rsidRDefault="0048512D" w:rsidP="00495B3B">
      <w:pPr>
        <w:keepNext/>
        <w:spacing w:line="240" w:lineRule="auto"/>
        <w:rPr>
          <w:rFonts w:ascii="Arial" w:hAnsi="Arial" w:cs="Arial"/>
          <w:b/>
          <w:bCs/>
        </w:rPr>
      </w:pPr>
      <w:r w:rsidRPr="00354FDE">
        <w:rPr>
          <w:rFonts w:ascii="Arial" w:hAnsi="Arial" w:cs="Arial"/>
          <w:b/>
          <w:bCs/>
        </w:rPr>
        <w:t>Branch</w:t>
      </w:r>
    </w:p>
    <w:p w14:paraId="64174B5C" w14:textId="79F6A768" w:rsidR="004F00F4" w:rsidRPr="00354FDE" w:rsidRDefault="004F00F4" w:rsidP="004F00F4">
      <w:pPr>
        <w:keepNext/>
        <w:spacing w:before="60" w:after="0" w:line="240" w:lineRule="auto"/>
        <w:rPr>
          <w:rFonts w:ascii="Arial" w:hAnsi="Arial" w:cs="Arial"/>
        </w:rPr>
      </w:pPr>
      <w:r w:rsidRPr="00354FDE">
        <w:rPr>
          <w:rFonts w:ascii="Arial" w:hAnsi="Arial" w:cs="Arial"/>
          <w:lang w:val="en-US"/>
        </w:rPr>
        <w:t xml:space="preserve">The Technology Branch within FFAR supports FFMVic by providing reliable, </w:t>
      </w:r>
      <w:r w:rsidR="000C764E" w:rsidRPr="00354FDE">
        <w:rPr>
          <w:rFonts w:ascii="Arial" w:hAnsi="Arial" w:cs="Arial"/>
          <w:lang w:val="en-US"/>
        </w:rPr>
        <w:t>secure,</w:t>
      </w:r>
      <w:r w:rsidRPr="00354FDE">
        <w:rPr>
          <w:rFonts w:ascii="Arial" w:hAnsi="Arial" w:cs="Arial"/>
          <w:lang w:val="en-US"/>
        </w:rPr>
        <w:t xml:space="preserve"> and fit</w:t>
      </w:r>
      <w:r w:rsidRPr="00354FDE">
        <w:rPr>
          <w:rFonts w:ascii="Arial" w:hAnsi="Arial" w:cs="Arial"/>
          <w:lang w:val="en-US"/>
        </w:rPr>
        <w:noBreakHyphen/>
        <w:t>for</w:t>
      </w:r>
      <w:r w:rsidRPr="00354FDE">
        <w:rPr>
          <w:rFonts w:ascii="Arial" w:hAnsi="Arial" w:cs="Arial"/>
          <w:lang w:val="en-US"/>
        </w:rPr>
        <w:noBreakHyphen/>
        <w:t xml:space="preserve">purpose technology and data capabilities for forest, </w:t>
      </w:r>
      <w:r w:rsidR="000C764E" w:rsidRPr="00354FDE">
        <w:rPr>
          <w:rFonts w:ascii="Arial" w:hAnsi="Arial" w:cs="Arial"/>
          <w:lang w:val="en-US"/>
        </w:rPr>
        <w:t>fire,</w:t>
      </w:r>
      <w:r w:rsidRPr="00354FDE">
        <w:rPr>
          <w:rFonts w:ascii="Arial" w:hAnsi="Arial" w:cs="Arial"/>
          <w:lang w:val="en-US"/>
        </w:rPr>
        <w:t xml:space="preserve"> and emergency management operations. The Branch ensures technology assets are well governed, </w:t>
      </w:r>
      <w:r w:rsidR="000C764E" w:rsidRPr="00354FDE">
        <w:rPr>
          <w:rFonts w:ascii="Arial" w:hAnsi="Arial" w:cs="Arial"/>
          <w:lang w:val="en-US"/>
        </w:rPr>
        <w:t>resilient,</w:t>
      </w:r>
      <w:r w:rsidRPr="00354FDE">
        <w:rPr>
          <w:rFonts w:ascii="Arial" w:hAnsi="Arial" w:cs="Arial"/>
          <w:lang w:val="en-US"/>
        </w:rPr>
        <w:t xml:space="preserve"> and aligned to operational needs in high</w:t>
      </w:r>
      <w:r w:rsidRPr="00354FDE">
        <w:rPr>
          <w:rFonts w:ascii="Arial" w:hAnsi="Arial" w:cs="Arial"/>
          <w:lang w:val="en-US"/>
        </w:rPr>
        <w:noBreakHyphen/>
        <w:t>risk environments.</w:t>
      </w:r>
    </w:p>
    <w:p w14:paraId="6CB2FB22" w14:textId="6D4F68E2" w:rsidR="004F00F4" w:rsidRPr="00354FDE" w:rsidRDefault="004F00F4" w:rsidP="004F00F4">
      <w:pPr>
        <w:keepNext/>
        <w:spacing w:before="60" w:after="0" w:line="240" w:lineRule="auto"/>
        <w:rPr>
          <w:rFonts w:ascii="Arial" w:hAnsi="Arial" w:cs="Arial"/>
        </w:rPr>
      </w:pPr>
      <w:r w:rsidRPr="00354FDE">
        <w:rPr>
          <w:rFonts w:ascii="Arial" w:hAnsi="Arial" w:cs="Arial"/>
          <w:lang w:val="en-US"/>
        </w:rPr>
        <w:t xml:space="preserve">The Branch oversees the strategy, </w:t>
      </w:r>
      <w:r w:rsidR="000C764E" w:rsidRPr="00354FDE">
        <w:rPr>
          <w:rFonts w:ascii="Arial" w:hAnsi="Arial" w:cs="Arial"/>
          <w:lang w:val="en-US"/>
        </w:rPr>
        <w:t>delivery,</w:t>
      </w:r>
      <w:r w:rsidRPr="00354FDE">
        <w:rPr>
          <w:rFonts w:ascii="Arial" w:hAnsi="Arial" w:cs="Arial"/>
          <w:lang w:val="en-US"/>
        </w:rPr>
        <w:t xml:space="preserve"> and performance of BFS technology and data assets, including architecture and engineering, program delivery, service </w:t>
      </w:r>
      <w:r w:rsidR="000C764E" w:rsidRPr="00354FDE">
        <w:rPr>
          <w:rFonts w:ascii="Arial" w:hAnsi="Arial" w:cs="Arial"/>
          <w:lang w:val="en-US"/>
        </w:rPr>
        <w:t>performance,</w:t>
      </w:r>
      <w:r w:rsidRPr="00354FDE">
        <w:rPr>
          <w:rFonts w:ascii="Arial" w:hAnsi="Arial" w:cs="Arial"/>
          <w:lang w:val="en-US"/>
        </w:rPr>
        <w:t xml:space="preserve"> and system uplift. It works closely with FFOD, corporate ICT partners and the emergency management sector to ensure technology investments deliver value and support safe, effective on</w:t>
      </w:r>
      <w:r w:rsidRPr="00354FDE">
        <w:rPr>
          <w:rFonts w:ascii="Arial" w:hAnsi="Arial" w:cs="Arial"/>
          <w:lang w:val="en-US"/>
        </w:rPr>
        <w:noBreakHyphen/>
        <w:t xml:space="preserve">ground outcomes. A strong focus is placed on future capability, including technology strategy, </w:t>
      </w:r>
      <w:r w:rsidR="000C764E" w:rsidRPr="00354FDE">
        <w:rPr>
          <w:rFonts w:ascii="Arial" w:hAnsi="Arial" w:cs="Arial"/>
          <w:lang w:val="en-US"/>
        </w:rPr>
        <w:t>analytics,</w:t>
      </w:r>
      <w:r w:rsidRPr="00354FDE">
        <w:rPr>
          <w:rFonts w:ascii="Arial" w:hAnsi="Arial" w:cs="Arial"/>
          <w:lang w:val="en-US"/>
        </w:rPr>
        <w:t xml:space="preserve"> and AI readiness.</w:t>
      </w:r>
    </w:p>
    <w:p w14:paraId="483C9EE5" w14:textId="4C9ED915" w:rsidR="3AAB8395" w:rsidRPr="00354FDE" w:rsidRDefault="3AAB8395" w:rsidP="3470871C">
      <w:pPr>
        <w:keepNext/>
        <w:spacing w:line="240" w:lineRule="auto"/>
      </w:pPr>
      <w:r w:rsidRPr="00354FDE">
        <w:rPr>
          <w:rFonts w:ascii="Arial" w:hAnsi="Arial" w:cs="Arial"/>
          <w:b/>
          <w:bCs/>
          <w:noProof/>
          <w:color w:val="000000"/>
          <w:lang w:eastAsia="zh-CN"/>
        </w:rPr>
        <w:t>Unit</w:t>
      </w:r>
    </w:p>
    <w:p w14:paraId="11FCD731" w14:textId="101441F5" w:rsidR="00746475" w:rsidRPr="00354FDE" w:rsidRDefault="00746475" w:rsidP="00746475">
      <w:pPr>
        <w:spacing w:before="0" w:after="150" w:line="240" w:lineRule="auto"/>
        <w:rPr>
          <w:rFonts w:ascii="Arial" w:hAnsi="Arial" w:cs="Arial"/>
        </w:rPr>
      </w:pPr>
      <w:r w:rsidRPr="00354FDE">
        <w:rPr>
          <w:rFonts w:ascii="Arial" w:hAnsi="Arial" w:cs="Arial"/>
        </w:rPr>
        <w:t xml:space="preserve">The </w:t>
      </w:r>
      <w:r w:rsidR="00C44974" w:rsidRPr="00354FDE">
        <w:rPr>
          <w:rFonts w:ascii="Arial" w:hAnsi="Arial" w:cs="Arial"/>
        </w:rPr>
        <w:t>Services, Performance and Engagement Team</w:t>
      </w:r>
      <w:r w:rsidRPr="00354FDE">
        <w:rPr>
          <w:rFonts w:ascii="Arial" w:hAnsi="Arial" w:cs="Arial"/>
        </w:rPr>
        <w:t xml:space="preserve"> supports 10,000+ users across emergency and land management, environmental compliance, and agriculture. </w:t>
      </w:r>
      <w:r w:rsidR="00C26960" w:rsidRPr="00354FDE">
        <w:rPr>
          <w:rFonts w:ascii="Arial" w:hAnsi="Arial" w:cs="Arial"/>
        </w:rPr>
        <w:t>It</w:t>
      </w:r>
      <w:r w:rsidRPr="00354FDE">
        <w:rPr>
          <w:rFonts w:ascii="Arial" w:hAnsi="Arial" w:cs="Arial"/>
        </w:rPr>
        <w:t xml:space="preserve"> ensure</w:t>
      </w:r>
      <w:r w:rsidR="00C26960" w:rsidRPr="00354FDE">
        <w:rPr>
          <w:rFonts w:ascii="Arial" w:hAnsi="Arial" w:cs="Arial"/>
        </w:rPr>
        <w:t>s</w:t>
      </w:r>
      <w:r w:rsidRPr="00354FDE">
        <w:rPr>
          <w:rFonts w:ascii="Arial" w:hAnsi="Arial" w:cs="Arial"/>
        </w:rPr>
        <w:t xml:space="preserve"> secure access to, and availability of more than 40 essential applications and services used for vital work across Victoria. </w:t>
      </w:r>
    </w:p>
    <w:p w14:paraId="47A5774F" w14:textId="77777777" w:rsidR="00495B3B" w:rsidRPr="004833B7" w:rsidRDefault="00495B3B" w:rsidP="00495B3B">
      <w:pPr>
        <w:keepNext/>
        <w:spacing w:line="240" w:lineRule="auto"/>
        <w:rPr>
          <w:rFonts w:ascii="Arial" w:hAnsi="Arial" w:cs="Arial"/>
          <w:bCs/>
          <w:color w:val="442D97"/>
          <w:sz w:val="28"/>
          <w:szCs w:val="28"/>
          <w:lang w:eastAsia="zh-CN"/>
        </w:rPr>
      </w:pPr>
      <w:r w:rsidRPr="004833B7">
        <w:rPr>
          <w:rFonts w:ascii="Arial" w:hAnsi="Arial" w:cs="Arial"/>
          <w:color w:val="442D97" w:themeColor="accent4" w:themeTint="BF"/>
          <w:sz w:val="28"/>
          <w:szCs w:val="28"/>
          <w:lang w:eastAsia="zh-CN"/>
        </w:rPr>
        <w:t>Accountabilities</w:t>
      </w:r>
    </w:p>
    <w:p w14:paraId="7B6194F3" w14:textId="2E3D1DFC" w:rsidR="00F018C9" w:rsidRPr="004833B7" w:rsidRDefault="00F018C9" w:rsidP="00C31F92">
      <w:pPr>
        <w:numPr>
          <w:ilvl w:val="0"/>
          <w:numId w:val="19"/>
        </w:numPr>
        <w:tabs>
          <w:tab w:val="num" w:pos="720"/>
        </w:tabs>
        <w:spacing w:before="60" w:after="0" w:line="240" w:lineRule="auto"/>
        <w:ind w:left="357" w:hanging="357"/>
        <w:rPr>
          <w:rFonts w:ascii="Arial" w:hAnsi="Arial" w:cs="Arial"/>
        </w:rPr>
      </w:pPr>
      <w:r w:rsidRPr="004833B7">
        <w:rPr>
          <w:rFonts w:ascii="Arial" w:hAnsi="Arial" w:cs="Arial"/>
        </w:rPr>
        <w:t>Provide day</w:t>
      </w:r>
      <w:r w:rsidRPr="004833B7">
        <w:rPr>
          <w:rFonts w:ascii="Arial" w:hAnsi="Arial" w:cs="Arial"/>
        </w:rPr>
        <w:noBreakHyphen/>
        <w:t>to</w:t>
      </w:r>
      <w:r w:rsidRPr="004833B7">
        <w:rPr>
          <w:rFonts w:ascii="Arial" w:hAnsi="Arial" w:cs="Arial"/>
        </w:rPr>
        <w:noBreakHyphen/>
        <w:t>day operational support for a range of technology systems, ensuring they are functioning effectively to meet business and emergency management requirements.</w:t>
      </w:r>
    </w:p>
    <w:p w14:paraId="699C1C92" w14:textId="79B423D6" w:rsidR="00F018C9" w:rsidRPr="004833B7" w:rsidRDefault="00F018C9" w:rsidP="00C31F92">
      <w:pPr>
        <w:numPr>
          <w:ilvl w:val="0"/>
          <w:numId w:val="19"/>
        </w:numPr>
        <w:tabs>
          <w:tab w:val="num" w:pos="720"/>
        </w:tabs>
        <w:spacing w:before="60" w:after="0" w:line="240" w:lineRule="auto"/>
        <w:ind w:left="357" w:hanging="357"/>
        <w:rPr>
          <w:rFonts w:ascii="Arial" w:hAnsi="Arial" w:cs="Arial"/>
        </w:rPr>
      </w:pPr>
      <w:r w:rsidRPr="004833B7">
        <w:rPr>
          <w:rFonts w:ascii="Arial" w:hAnsi="Arial" w:cs="Arial"/>
        </w:rPr>
        <w:t>Monitor system performance and availability, identify issues, and assist in troubleshooting, incident resolution and escalation in line with established processes and service standards.</w:t>
      </w:r>
    </w:p>
    <w:p w14:paraId="2500F544" w14:textId="0ECFBA09" w:rsidR="00F018C9" w:rsidRPr="004833B7" w:rsidRDefault="00F018C9" w:rsidP="00C31F92">
      <w:pPr>
        <w:numPr>
          <w:ilvl w:val="0"/>
          <w:numId w:val="19"/>
        </w:numPr>
        <w:tabs>
          <w:tab w:val="num" w:pos="720"/>
        </w:tabs>
        <w:spacing w:before="60" w:after="0" w:line="240" w:lineRule="auto"/>
        <w:ind w:left="357" w:hanging="357"/>
        <w:rPr>
          <w:rFonts w:ascii="Arial" w:hAnsi="Arial" w:cs="Arial"/>
        </w:rPr>
      </w:pPr>
      <w:r w:rsidRPr="004833B7">
        <w:rPr>
          <w:rFonts w:ascii="Arial" w:hAnsi="Arial" w:cs="Arial"/>
        </w:rPr>
        <w:t>Provide responsive system support during emergency management operations and periods of heightened activity, including after</w:t>
      </w:r>
      <w:r w:rsidRPr="004833B7">
        <w:rPr>
          <w:rFonts w:ascii="Arial" w:hAnsi="Arial" w:cs="Arial"/>
        </w:rPr>
        <w:noBreakHyphen/>
        <w:t>hours or surge support as required.</w:t>
      </w:r>
    </w:p>
    <w:p w14:paraId="356F60BC" w14:textId="13FD2190" w:rsidR="00213900" w:rsidRPr="004833B7" w:rsidRDefault="00F018C9" w:rsidP="00213900">
      <w:pPr>
        <w:numPr>
          <w:ilvl w:val="0"/>
          <w:numId w:val="19"/>
        </w:numPr>
        <w:tabs>
          <w:tab w:val="num" w:pos="720"/>
        </w:tabs>
        <w:spacing w:before="60" w:after="0" w:line="240" w:lineRule="auto"/>
        <w:ind w:left="357" w:hanging="357"/>
        <w:rPr>
          <w:rFonts w:ascii="Arial" w:hAnsi="Arial" w:cs="Arial"/>
        </w:rPr>
      </w:pPr>
      <w:r w:rsidRPr="004833B7">
        <w:rPr>
          <w:rFonts w:ascii="Arial" w:hAnsi="Arial" w:cs="Arial"/>
        </w:rPr>
        <w:t>Respond to system enquiries and support requests from internal users and stakeholders, providing clear advice, assistance and guidance on system use and issues.</w:t>
      </w:r>
    </w:p>
    <w:p w14:paraId="69AC5B8A" w14:textId="4C25ACA4" w:rsidR="00F018C9" w:rsidRPr="004833B7" w:rsidRDefault="00F018C9" w:rsidP="00C31F92">
      <w:pPr>
        <w:numPr>
          <w:ilvl w:val="0"/>
          <w:numId w:val="19"/>
        </w:numPr>
        <w:tabs>
          <w:tab w:val="num" w:pos="720"/>
        </w:tabs>
        <w:spacing w:before="60" w:after="0" w:line="240" w:lineRule="auto"/>
        <w:ind w:left="357" w:hanging="357"/>
        <w:rPr>
          <w:rFonts w:ascii="Arial" w:hAnsi="Arial" w:cs="Arial"/>
        </w:rPr>
      </w:pPr>
      <w:r w:rsidRPr="004833B7">
        <w:rPr>
          <w:rFonts w:ascii="Arial" w:hAnsi="Arial" w:cs="Arial"/>
        </w:rPr>
        <w:t>Assist in liaising with vendors, service providers and delivery partners to support issue resolution, maintenance activities and system enhancements.</w:t>
      </w:r>
    </w:p>
    <w:p w14:paraId="1440ACEE" w14:textId="5C5CDFFA" w:rsidR="00F018C9" w:rsidRPr="004833B7" w:rsidRDefault="00F018C9" w:rsidP="00C31F92">
      <w:pPr>
        <w:numPr>
          <w:ilvl w:val="0"/>
          <w:numId w:val="19"/>
        </w:numPr>
        <w:tabs>
          <w:tab w:val="num" w:pos="720"/>
        </w:tabs>
        <w:spacing w:before="60" w:after="0" w:line="240" w:lineRule="auto"/>
        <w:ind w:left="357" w:hanging="357"/>
        <w:rPr>
          <w:rFonts w:ascii="Arial" w:hAnsi="Arial" w:cs="Arial"/>
        </w:rPr>
      </w:pPr>
      <w:r w:rsidRPr="004833B7">
        <w:rPr>
          <w:rFonts w:ascii="Arial" w:hAnsi="Arial" w:cs="Arial"/>
        </w:rPr>
        <w:t>Maintain accurate records, system documentation, procedures and support materials to support consistent service delivery and knowledge sharing.</w:t>
      </w:r>
    </w:p>
    <w:p w14:paraId="1036DA3D" w14:textId="72094FD6" w:rsidR="00F018C9" w:rsidRPr="006D100E" w:rsidRDefault="00F018C9" w:rsidP="006D100E">
      <w:pPr>
        <w:numPr>
          <w:ilvl w:val="0"/>
          <w:numId w:val="19"/>
        </w:numPr>
        <w:tabs>
          <w:tab w:val="clear" w:pos="360"/>
          <w:tab w:val="num" w:pos="284"/>
          <w:tab w:val="num" w:pos="720"/>
        </w:tabs>
        <w:spacing w:before="60" w:after="0" w:line="240" w:lineRule="auto"/>
        <w:ind w:left="284" w:hanging="284"/>
        <w:rPr>
          <w:rFonts w:ascii="Arial" w:hAnsi="Arial" w:cs="Arial"/>
        </w:rPr>
      </w:pPr>
      <w:r w:rsidRPr="006D100E">
        <w:rPr>
          <w:rFonts w:ascii="Arial" w:hAnsi="Arial" w:cs="Arial"/>
        </w:rPr>
        <w:lastRenderedPageBreak/>
        <w:t>Support planned system changes, maintenance and upgrades, including testing, user communications and post</w:t>
      </w:r>
      <w:r w:rsidRPr="006D100E">
        <w:rPr>
          <w:rFonts w:ascii="Arial" w:hAnsi="Arial" w:cs="Arial"/>
        </w:rPr>
        <w:noBreakHyphen/>
        <w:t>implementation checks.</w:t>
      </w:r>
    </w:p>
    <w:p w14:paraId="235F1D58" w14:textId="6A48B2A9" w:rsidR="00F018C9" w:rsidRPr="006D100E" w:rsidRDefault="00F018C9" w:rsidP="006D100E">
      <w:pPr>
        <w:numPr>
          <w:ilvl w:val="0"/>
          <w:numId w:val="19"/>
        </w:numPr>
        <w:tabs>
          <w:tab w:val="clear" w:pos="360"/>
          <w:tab w:val="num" w:pos="284"/>
          <w:tab w:val="num" w:pos="720"/>
        </w:tabs>
        <w:spacing w:before="60" w:after="0" w:line="240" w:lineRule="auto"/>
        <w:ind w:left="284" w:hanging="284"/>
        <w:rPr>
          <w:rFonts w:ascii="Arial" w:hAnsi="Arial" w:cs="Arial"/>
        </w:rPr>
      </w:pPr>
      <w:r w:rsidRPr="006D100E">
        <w:rPr>
          <w:rFonts w:ascii="Arial" w:hAnsi="Arial" w:cs="Arial"/>
        </w:rPr>
        <w:t>Contribute to continuous improvement of system support processes, identifying issues, risks and improvement opportunities while supporting compliance with relevant policies, standards and controls.</w:t>
      </w:r>
    </w:p>
    <w:p w14:paraId="32A45BAB" w14:textId="77777777" w:rsidR="00213900" w:rsidRPr="006D100E" w:rsidRDefault="00213900" w:rsidP="006D100E">
      <w:pPr>
        <w:numPr>
          <w:ilvl w:val="0"/>
          <w:numId w:val="25"/>
        </w:numPr>
        <w:tabs>
          <w:tab w:val="clear" w:pos="720"/>
          <w:tab w:val="num" w:pos="284"/>
        </w:tabs>
        <w:spacing w:before="60" w:after="0" w:line="240" w:lineRule="auto"/>
        <w:ind w:left="284" w:hanging="284"/>
        <w:rPr>
          <w:rFonts w:ascii="Arial" w:hAnsi="Arial" w:cs="Arial"/>
        </w:rPr>
      </w:pPr>
      <w:r w:rsidRPr="006D100E">
        <w:rPr>
          <w:rFonts w:ascii="Arial" w:hAnsi="Arial" w:cs="Arial"/>
        </w:rPr>
        <w:t>Apply knowledge of modern web applications and supporting technologies to investigate and troubleshoot issues and help ensure applications operate effectively and as intended.</w:t>
      </w:r>
    </w:p>
    <w:p w14:paraId="665D8330" w14:textId="77777777" w:rsidR="00213900" w:rsidRPr="006D100E" w:rsidRDefault="00213900" w:rsidP="006D100E">
      <w:pPr>
        <w:numPr>
          <w:ilvl w:val="0"/>
          <w:numId w:val="25"/>
        </w:numPr>
        <w:tabs>
          <w:tab w:val="clear" w:pos="720"/>
          <w:tab w:val="num" w:pos="284"/>
          <w:tab w:val="num" w:pos="426"/>
        </w:tabs>
        <w:spacing w:before="60" w:after="0" w:line="240" w:lineRule="auto"/>
        <w:ind w:left="284" w:hanging="284"/>
        <w:rPr>
          <w:rFonts w:ascii="Arial" w:hAnsi="Arial" w:cs="Arial"/>
        </w:rPr>
      </w:pPr>
      <w:r w:rsidRPr="006D100E">
        <w:rPr>
          <w:rFonts w:ascii="Arial" w:hAnsi="Arial" w:cs="Arial"/>
        </w:rPr>
        <w:t>Use system data and appropriate technical tools to support issue investigation, troubleshooting and analysis of application behaviour and performance.</w:t>
      </w:r>
    </w:p>
    <w:p w14:paraId="2C7EC100" w14:textId="77777777" w:rsidR="00213900" w:rsidRPr="006D100E" w:rsidRDefault="00213900" w:rsidP="006D100E">
      <w:pPr>
        <w:numPr>
          <w:ilvl w:val="0"/>
          <w:numId w:val="25"/>
        </w:numPr>
        <w:tabs>
          <w:tab w:val="clear" w:pos="720"/>
          <w:tab w:val="num" w:pos="284"/>
          <w:tab w:val="num" w:pos="426"/>
        </w:tabs>
        <w:spacing w:before="60" w:after="0" w:line="240" w:lineRule="auto"/>
        <w:ind w:left="284" w:hanging="284"/>
        <w:rPr>
          <w:rFonts w:ascii="Arial" w:hAnsi="Arial" w:cs="Arial"/>
        </w:rPr>
      </w:pPr>
      <w:r w:rsidRPr="006D100E">
        <w:rPr>
          <w:rFonts w:ascii="Arial" w:hAnsi="Arial" w:cs="Arial"/>
        </w:rPr>
        <w:t xml:space="preserve">Work collaboratively with stakeholders and business owners to identify system and service </w:t>
      </w:r>
      <w:proofErr w:type="gramStart"/>
      <w:r w:rsidRPr="006D100E">
        <w:rPr>
          <w:rFonts w:ascii="Arial" w:hAnsi="Arial" w:cs="Arial"/>
        </w:rPr>
        <w:t>improvements, and</w:t>
      </w:r>
      <w:proofErr w:type="gramEnd"/>
      <w:r w:rsidRPr="006D100E">
        <w:rPr>
          <w:rFonts w:ascii="Arial" w:hAnsi="Arial" w:cs="Arial"/>
        </w:rPr>
        <w:t xml:space="preserve"> assess and triage enhancement requests to support effective prioritisation and delivery.</w:t>
      </w:r>
    </w:p>
    <w:p w14:paraId="15BEDA72" w14:textId="77777777" w:rsidR="00213900" w:rsidRPr="006D100E" w:rsidRDefault="00213900" w:rsidP="006D100E">
      <w:pPr>
        <w:numPr>
          <w:ilvl w:val="0"/>
          <w:numId w:val="25"/>
        </w:numPr>
        <w:tabs>
          <w:tab w:val="clear" w:pos="720"/>
          <w:tab w:val="num" w:pos="284"/>
          <w:tab w:val="num" w:pos="426"/>
        </w:tabs>
        <w:spacing w:before="60" w:after="0" w:line="240" w:lineRule="auto"/>
        <w:ind w:left="284" w:hanging="284"/>
        <w:rPr>
          <w:rFonts w:ascii="Arial" w:hAnsi="Arial" w:cs="Arial"/>
        </w:rPr>
      </w:pPr>
      <w:r w:rsidRPr="006D100E">
        <w:rPr>
          <w:rFonts w:ascii="Arial" w:hAnsi="Arial" w:cs="Arial"/>
        </w:rPr>
        <w:t>Actively contribute to system enhancement and continuous improvement working groups, bringing operational and technical knowledge to the identification, assessment, prioritisation and implementation of system improvements.</w:t>
      </w:r>
    </w:p>
    <w:p w14:paraId="4A200BEF" w14:textId="77777777" w:rsidR="00213900" w:rsidRPr="00886691" w:rsidRDefault="00213900" w:rsidP="00213900">
      <w:pPr>
        <w:tabs>
          <w:tab w:val="num" w:pos="720"/>
        </w:tabs>
        <w:spacing w:before="60" w:after="0" w:line="240" w:lineRule="auto"/>
        <w:rPr>
          <w:highlight w:val="gree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62DD3F46" w14:textId="142A7F19" w:rsidR="00495B3B" w:rsidRPr="00495B3B" w:rsidRDefault="00495B3B" w:rsidP="18C06FCC">
      <w:pPr>
        <w:spacing w:before="160" w:after="0"/>
        <w:rPr>
          <w:rFonts w:ascii="Arial" w:hAnsi="Arial" w:cs="Arial"/>
          <w:b/>
          <w:bCs/>
          <w:color w:val="363534"/>
        </w:rPr>
      </w:pPr>
      <w:r w:rsidRPr="18C06FCC">
        <w:rPr>
          <w:rFonts w:ascii="Arial" w:hAnsi="Arial" w:cs="Arial"/>
          <w:b/>
          <w:bCs/>
          <w:color w:val="363534"/>
        </w:rPr>
        <w:t>Capabilities</w:t>
      </w:r>
    </w:p>
    <w:p w14:paraId="4679A107" w14:textId="0CE6F6C5" w:rsidR="00495B3B" w:rsidRPr="00354FDE" w:rsidRDefault="052D7947" w:rsidP="00934D86">
      <w:pPr>
        <w:spacing w:before="60" w:after="0" w:line="240" w:lineRule="auto"/>
        <w:rPr>
          <w:rFonts w:ascii="Arial" w:eastAsia="Arial" w:hAnsi="Arial" w:cs="Arial"/>
          <w:color w:val="000000"/>
        </w:rPr>
      </w:pPr>
      <w:r w:rsidRPr="00354FDE">
        <w:rPr>
          <w:rFonts w:ascii="Arial" w:eastAsia="Arial" w:hAnsi="Arial" w:cs="Arial"/>
          <w:b/>
          <w:bCs/>
          <w:color w:val="000000"/>
        </w:rPr>
        <w:t>Knowledge and Skills</w:t>
      </w:r>
    </w:p>
    <w:p w14:paraId="7B10240F" w14:textId="77777777" w:rsidR="00213900" w:rsidRPr="00354FDE" w:rsidRDefault="052D7947" w:rsidP="00262DAD">
      <w:pPr>
        <w:pStyle w:val="ListParagraph"/>
        <w:numPr>
          <w:ilvl w:val="0"/>
          <w:numId w:val="20"/>
        </w:numPr>
        <w:tabs>
          <w:tab w:val="num" w:pos="851"/>
        </w:tabs>
        <w:spacing w:before="0" w:after="0" w:line="240" w:lineRule="auto"/>
        <w:rPr>
          <w:rFonts w:ascii="Arial" w:eastAsia="Arial" w:hAnsi="Arial" w:cs="Arial"/>
          <w:color w:val="000000"/>
        </w:rPr>
      </w:pPr>
      <w:r w:rsidRPr="00354FDE">
        <w:rPr>
          <w:rFonts w:ascii="Arial" w:eastAsia="Arial" w:hAnsi="Arial" w:cs="Arial"/>
          <w:color w:val="000000"/>
        </w:rPr>
        <w:t>Knowledge and experience in supporting technology systems.</w:t>
      </w:r>
    </w:p>
    <w:p w14:paraId="2013D2A5" w14:textId="70822C92" w:rsidR="00495B3B" w:rsidRPr="00354FDE" w:rsidRDefault="00213900" w:rsidP="005650E1">
      <w:pPr>
        <w:pStyle w:val="ListParagraph"/>
        <w:numPr>
          <w:ilvl w:val="0"/>
          <w:numId w:val="20"/>
        </w:numPr>
        <w:spacing w:before="0" w:after="0" w:line="240" w:lineRule="auto"/>
        <w:rPr>
          <w:rFonts w:ascii="Arial" w:eastAsia="Arial" w:hAnsi="Arial" w:cs="Arial"/>
          <w:color w:val="000000"/>
        </w:rPr>
      </w:pPr>
      <w:r w:rsidRPr="00354FDE">
        <w:rPr>
          <w:rFonts w:ascii="Segoe UI" w:hAnsi="Segoe UI" w:cs="Segoe UI"/>
          <w:sz w:val="21"/>
          <w:szCs w:val="21"/>
        </w:rPr>
        <w:t>Working knowledge of SQL scripting, including the ability to query and analyse data to support application troubleshooting, investigation and operational support.</w:t>
      </w:r>
      <w:r w:rsidR="052D7947" w:rsidRPr="00354FDE">
        <w:rPr>
          <w:rFonts w:ascii="Arial" w:eastAsia="Arial" w:hAnsi="Arial" w:cs="Arial"/>
          <w:color w:val="000000"/>
        </w:rPr>
        <w:t xml:space="preserve"> </w:t>
      </w:r>
    </w:p>
    <w:p w14:paraId="46888CDD" w14:textId="4297AB2C" w:rsidR="00495B3B" w:rsidRPr="00354FDE" w:rsidRDefault="052D7947" w:rsidP="00262DAD">
      <w:pPr>
        <w:pStyle w:val="ListParagraph"/>
        <w:numPr>
          <w:ilvl w:val="0"/>
          <w:numId w:val="20"/>
        </w:numPr>
        <w:tabs>
          <w:tab w:val="num" w:pos="851"/>
        </w:tabs>
        <w:spacing w:before="0" w:after="0" w:line="240" w:lineRule="auto"/>
        <w:rPr>
          <w:rFonts w:ascii="Arial" w:eastAsia="Arial" w:hAnsi="Arial" w:cs="Arial"/>
          <w:color w:val="000000"/>
        </w:rPr>
      </w:pPr>
      <w:r w:rsidRPr="00354FDE">
        <w:rPr>
          <w:rFonts w:ascii="Arial" w:eastAsia="Arial" w:hAnsi="Arial" w:cs="Arial"/>
          <w:color w:val="000000"/>
        </w:rPr>
        <w:t>Experience in supporting resource management systems is desirable.</w:t>
      </w:r>
    </w:p>
    <w:p w14:paraId="7D52A7DD" w14:textId="326B8654" w:rsidR="00495B3B" w:rsidRPr="00354FDE" w:rsidRDefault="052D7947" w:rsidP="00262DAD">
      <w:pPr>
        <w:pStyle w:val="ListParagraph"/>
        <w:numPr>
          <w:ilvl w:val="0"/>
          <w:numId w:val="20"/>
        </w:numPr>
        <w:tabs>
          <w:tab w:val="num" w:pos="851"/>
        </w:tabs>
        <w:spacing w:before="0" w:after="0" w:line="240" w:lineRule="auto"/>
        <w:rPr>
          <w:rFonts w:ascii="Arial" w:eastAsia="Arial" w:hAnsi="Arial" w:cs="Arial"/>
          <w:color w:val="000000"/>
        </w:rPr>
      </w:pPr>
      <w:r w:rsidRPr="00354FDE">
        <w:rPr>
          <w:rFonts w:ascii="Arial" w:eastAsia="Arial" w:hAnsi="Arial" w:cs="Arial"/>
          <w:color w:val="000000"/>
          <w:lang w:val="en-US"/>
        </w:rPr>
        <w:t>Strong stakeholder engagement skills.</w:t>
      </w:r>
    </w:p>
    <w:p w14:paraId="1DD8F468" w14:textId="568189B5" w:rsidR="00495B3B" w:rsidRPr="00354FDE" w:rsidRDefault="009404F4" w:rsidP="00262DAD">
      <w:pPr>
        <w:pStyle w:val="ListParagraph"/>
        <w:numPr>
          <w:ilvl w:val="0"/>
          <w:numId w:val="20"/>
        </w:numPr>
        <w:tabs>
          <w:tab w:val="num" w:pos="851"/>
        </w:tabs>
        <w:spacing w:before="0" w:after="0" w:line="240" w:lineRule="auto"/>
        <w:rPr>
          <w:rFonts w:ascii="Arial" w:eastAsia="Arial" w:hAnsi="Arial" w:cs="Arial"/>
          <w:color w:val="000000"/>
        </w:rPr>
      </w:pPr>
      <w:r w:rsidRPr="00354FDE">
        <w:rPr>
          <w:rFonts w:ascii="Arial" w:eastAsia="Arial" w:hAnsi="Arial" w:cs="Arial"/>
          <w:color w:val="000000"/>
          <w:lang w:val="en-US"/>
        </w:rPr>
        <w:t>Effective communication</w:t>
      </w:r>
      <w:r w:rsidR="052D7947" w:rsidRPr="00354FDE">
        <w:rPr>
          <w:rFonts w:ascii="Arial" w:eastAsia="Arial" w:hAnsi="Arial" w:cs="Arial"/>
          <w:color w:val="000000"/>
          <w:lang w:val="en-US"/>
        </w:rPr>
        <w:t xml:space="preserve"> skills</w:t>
      </w:r>
    </w:p>
    <w:p w14:paraId="355CEDD8" w14:textId="62D69A3B" w:rsidR="00495B3B" w:rsidRPr="00354FDE" w:rsidRDefault="052D7947" w:rsidP="00262DAD">
      <w:pPr>
        <w:pStyle w:val="ListParagraph"/>
        <w:numPr>
          <w:ilvl w:val="0"/>
          <w:numId w:val="20"/>
        </w:numPr>
        <w:tabs>
          <w:tab w:val="num" w:pos="851"/>
        </w:tabs>
        <w:spacing w:before="0" w:after="0" w:line="240" w:lineRule="auto"/>
        <w:rPr>
          <w:rFonts w:ascii="Arial" w:eastAsia="Arial" w:hAnsi="Arial" w:cs="Arial"/>
          <w:color w:val="000000"/>
        </w:rPr>
      </w:pPr>
      <w:r w:rsidRPr="00354FDE">
        <w:rPr>
          <w:rFonts w:ascii="Arial" w:eastAsia="Arial" w:hAnsi="Arial" w:cs="Arial"/>
          <w:color w:val="000000"/>
          <w:lang w:val="en-US"/>
        </w:rPr>
        <w:t>Experience in business analysis is desirable.</w:t>
      </w:r>
    </w:p>
    <w:p w14:paraId="2A4B5BBF" w14:textId="2D588DEF" w:rsidR="00495B3B" w:rsidRPr="00354FDE" w:rsidRDefault="052D7947" w:rsidP="00262DAD">
      <w:pPr>
        <w:pStyle w:val="ListParagraph"/>
        <w:numPr>
          <w:ilvl w:val="0"/>
          <w:numId w:val="20"/>
        </w:numPr>
        <w:tabs>
          <w:tab w:val="num" w:pos="851"/>
        </w:tabs>
        <w:spacing w:before="0" w:after="0" w:line="240" w:lineRule="auto"/>
        <w:rPr>
          <w:rFonts w:ascii="Arial" w:eastAsia="Arial" w:hAnsi="Arial" w:cs="Arial"/>
          <w:color w:val="000000"/>
        </w:rPr>
      </w:pPr>
      <w:r w:rsidRPr="00354FDE">
        <w:rPr>
          <w:rFonts w:ascii="Arial" w:eastAsia="Arial" w:hAnsi="Arial" w:cs="Arial"/>
          <w:color w:val="000000"/>
          <w:lang w:val="en-US"/>
        </w:rPr>
        <w:t>Experience in delivering technology systems training to business stakeholders is desirable.</w:t>
      </w:r>
    </w:p>
    <w:p w14:paraId="4931F799" w14:textId="40757C97" w:rsidR="00495B3B" w:rsidRPr="00354FDE" w:rsidRDefault="052D7947" w:rsidP="00262DAD">
      <w:pPr>
        <w:pStyle w:val="ListParagraph"/>
        <w:numPr>
          <w:ilvl w:val="0"/>
          <w:numId w:val="20"/>
        </w:numPr>
        <w:tabs>
          <w:tab w:val="num" w:pos="851"/>
        </w:tabs>
        <w:spacing w:before="0" w:after="0" w:line="240" w:lineRule="auto"/>
        <w:rPr>
          <w:rFonts w:ascii="Arial" w:eastAsia="Arial" w:hAnsi="Arial" w:cs="Arial"/>
          <w:color w:val="000000"/>
        </w:rPr>
      </w:pPr>
      <w:r w:rsidRPr="00354FDE">
        <w:rPr>
          <w:rFonts w:ascii="Arial" w:eastAsia="Arial" w:hAnsi="Arial" w:cs="Arial"/>
          <w:color w:val="000000"/>
          <w:lang w:val="en-US"/>
        </w:rPr>
        <w:t>Sound knowledge of emergency management / fire management principles including a comprehensive understanding of resource management in an emergency management context.</w:t>
      </w:r>
    </w:p>
    <w:p w14:paraId="04EB8FD0" w14:textId="329085EA" w:rsidR="00495B3B" w:rsidRPr="00495B3B" w:rsidRDefault="052D7947" w:rsidP="00934D86">
      <w:pPr>
        <w:spacing w:before="160" w:after="0"/>
        <w:rPr>
          <w:rFonts w:ascii="Arial" w:eastAsia="Arial" w:hAnsi="Arial" w:cs="Arial"/>
          <w:color w:val="000000"/>
        </w:rPr>
      </w:pPr>
      <w:r w:rsidRPr="18C06FCC">
        <w:rPr>
          <w:rFonts w:ascii="Arial" w:eastAsia="Arial" w:hAnsi="Arial" w:cs="Arial"/>
          <w:b/>
          <w:bCs/>
          <w:color w:val="000000"/>
        </w:rPr>
        <w:t>Planning and Organising:</w:t>
      </w:r>
    </w:p>
    <w:p w14:paraId="725E9CBD" w14:textId="07366BA9" w:rsidR="00495B3B" w:rsidRPr="00262DAD" w:rsidRDefault="052D7947" w:rsidP="00262DAD">
      <w:pPr>
        <w:pStyle w:val="ListParagraph"/>
        <w:numPr>
          <w:ilvl w:val="0"/>
          <w:numId w:val="21"/>
        </w:numPr>
        <w:spacing w:before="160" w:after="0"/>
        <w:rPr>
          <w:rFonts w:ascii="Arial" w:eastAsia="Arial" w:hAnsi="Arial" w:cs="Arial"/>
          <w:color w:val="000000"/>
        </w:rPr>
      </w:pPr>
      <w:r w:rsidRPr="00262DAD">
        <w:rPr>
          <w:rFonts w:ascii="Arial" w:eastAsia="Arial" w:hAnsi="Arial" w:cs="Arial"/>
          <w:color w:val="000000"/>
        </w:rPr>
        <w:t>Sets time aside to think.</w:t>
      </w:r>
    </w:p>
    <w:p w14:paraId="27E1EB00" w14:textId="2ADF91CD" w:rsidR="00495B3B" w:rsidRPr="00262DAD" w:rsidRDefault="052D7947" w:rsidP="00262DAD">
      <w:pPr>
        <w:pStyle w:val="ListParagraph"/>
        <w:numPr>
          <w:ilvl w:val="0"/>
          <w:numId w:val="21"/>
        </w:numPr>
        <w:spacing w:before="160" w:after="0"/>
        <w:rPr>
          <w:rFonts w:ascii="Arial" w:eastAsia="Arial" w:hAnsi="Arial" w:cs="Arial"/>
          <w:color w:val="000000"/>
        </w:rPr>
      </w:pPr>
      <w:r w:rsidRPr="00262DAD">
        <w:rPr>
          <w:rFonts w:ascii="Arial" w:eastAsia="Arial" w:hAnsi="Arial" w:cs="Arial"/>
          <w:color w:val="000000"/>
        </w:rPr>
        <w:t>Sets clearly defined objectives and priorities.</w:t>
      </w:r>
    </w:p>
    <w:p w14:paraId="0E4EEA3A" w14:textId="742300EE" w:rsidR="00495B3B" w:rsidRPr="00262DAD" w:rsidRDefault="052D7947" w:rsidP="00262DAD">
      <w:pPr>
        <w:pStyle w:val="ListParagraph"/>
        <w:numPr>
          <w:ilvl w:val="0"/>
          <w:numId w:val="21"/>
        </w:numPr>
        <w:spacing w:before="160" w:after="0"/>
        <w:rPr>
          <w:rFonts w:ascii="Arial" w:eastAsia="Arial" w:hAnsi="Arial" w:cs="Arial"/>
          <w:color w:val="000000"/>
        </w:rPr>
      </w:pPr>
      <w:r w:rsidRPr="00262DAD">
        <w:rPr>
          <w:rFonts w:ascii="Arial" w:eastAsia="Arial" w:hAnsi="Arial" w:cs="Arial"/>
          <w:color w:val="000000"/>
        </w:rPr>
        <w:t>Delegates responsibilities to ensure goals are met.</w:t>
      </w:r>
    </w:p>
    <w:p w14:paraId="0C755E29" w14:textId="77A7A5DA" w:rsidR="00495B3B" w:rsidRPr="00262DAD" w:rsidRDefault="052D7947" w:rsidP="00262DAD">
      <w:pPr>
        <w:pStyle w:val="ListParagraph"/>
        <w:numPr>
          <w:ilvl w:val="0"/>
          <w:numId w:val="21"/>
        </w:numPr>
        <w:spacing w:before="160" w:after="0"/>
        <w:rPr>
          <w:rFonts w:ascii="Arial" w:eastAsia="Arial" w:hAnsi="Arial" w:cs="Arial"/>
          <w:color w:val="000000"/>
        </w:rPr>
      </w:pPr>
      <w:r w:rsidRPr="00262DAD">
        <w:rPr>
          <w:rFonts w:ascii="Arial" w:eastAsia="Arial" w:hAnsi="Arial" w:cs="Arial"/>
          <w:color w:val="000000"/>
        </w:rPr>
        <w:t>Anticipates barriers and finds effective ways to deal with them.</w:t>
      </w:r>
    </w:p>
    <w:p w14:paraId="2845F82E" w14:textId="4C518671" w:rsidR="00495B3B" w:rsidRPr="00934D86" w:rsidRDefault="052D7947" w:rsidP="00934D86">
      <w:pPr>
        <w:spacing w:before="160" w:after="0"/>
        <w:rPr>
          <w:rFonts w:ascii="Arial" w:eastAsia="Arial" w:hAnsi="Arial" w:cs="Arial"/>
          <w:b/>
          <w:bCs/>
          <w:color w:val="000000"/>
        </w:rPr>
      </w:pPr>
      <w:r w:rsidRPr="18C06FCC">
        <w:rPr>
          <w:rFonts w:ascii="Arial" w:eastAsia="Arial" w:hAnsi="Arial" w:cs="Arial"/>
          <w:b/>
          <w:bCs/>
          <w:color w:val="000000"/>
        </w:rPr>
        <w:t>Stakeholder Management:</w:t>
      </w:r>
    </w:p>
    <w:p w14:paraId="5D397A58" w14:textId="1C35D530" w:rsidR="00495B3B" w:rsidRPr="00262DAD" w:rsidRDefault="052D7947" w:rsidP="00262DAD">
      <w:pPr>
        <w:pStyle w:val="ListParagraph"/>
        <w:numPr>
          <w:ilvl w:val="0"/>
          <w:numId w:val="22"/>
        </w:numPr>
        <w:spacing w:before="160" w:after="0"/>
        <w:rPr>
          <w:rFonts w:ascii="Arial" w:eastAsia="Arial" w:hAnsi="Arial" w:cs="Arial"/>
          <w:color w:val="000000"/>
        </w:rPr>
      </w:pPr>
      <w:r w:rsidRPr="00262DAD">
        <w:rPr>
          <w:rFonts w:ascii="Arial" w:eastAsia="Arial" w:hAnsi="Arial" w:cs="Arial"/>
          <w:color w:val="000000"/>
        </w:rPr>
        <w:t>Strong stakeholder engagement and communication skills both verbal and written.</w:t>
      </w:r>
    </w:p>
    <w:p w14:paraId="34E404B7" w14:textId="6D0C283C" w:rsidR="00495B3B" w:rsidRPr="00262DAD" w:rsidRDefault="052D7947" w:rsidP="00262DAD">
      <w:pPr>
        <w:pStyle w:val="ListParagraph"/>
        <w:numPr>
          <w:ilvl w:val="0"/>
          <w:numId w:val="22"/>
        </w:numPr>
        <w:spacing w:before="160" w:after="0"/>
        <w:rPr>
          <w:rFonts w:ascii="Arial" w:eastAsia="Arial" w:hAnsi="Arial" w:cs="Arial"/>
          <w:color w:val="000000"/>
        </w:rPr>
      </w:pPr>
      <w:r w:rsidRPr="00262DAD">
        <w:rPr>
          <w:rFonts w:ascii="Arial" w:eastAsia="Arial" w:hAnsi="Arial" w:cs="Arial"/>
          <w:color w:val="000000"/>
        </w:rPr>
        <w:t>Identifies issues in common for one or more stakeholders and uses them to build mutually beneficial partnerships. </w:t>
      </w:r>
    </w:p>
    <w:p w14:paraId="2C21FA67" w14:textId="7C00DFA8" w:rsidR="00495B3B" w:rsidRPr="00262DAD" w:rsidRDefault="052D7947" w:rsidP="00262DAD">
      <w:pPr>
        <w:pStyle w:val="ListParagraph"/>
        <w:numPr>
          <w:ilvl w:val="0"/>
          <w:numId w:val="22"/>
        </w:numPr>
        <w:spacing w:before="160" w:after="0"/>
        <w:rPr>
          <w:rFonts w:ascii="Arial" w:eastAsia="Arial" w:hAnsi="Arial" w:cs="Arial"/>
          <w:color w:val="000000"/>
        </w:rPr>
      </w:pPr>
      <w:r w:rsidRPr="00262DAD">
        <w:rPr>
          <w:rFonts w:ascii="Arial" w:eastAsia="Arial" w:hAnsi="Arial" w:cs="Arial"/>
          <w:color w:val="000000"/>
        </w:rPr>
        <w:t>Finds innovative solutions to resolve stakeholder issues. </w:t>
      </w:r>
    </w:p>
    <w:p w14:paraId="0B000E32" w14:textId="3F49EDF9" w:rsidR="00495B3B" w:rsidRPr="00934D86" w:rsidRDefault="052D7947" w:rsidP="00934D86">
      <w:pPr>
        <w:spacing w:before="160" w:after="0"/>
        <w:rPr>
          <w:rFonts w:ascii="Arial" w:eastAsia="Arial" w:hAnsi="Arial" w:cs="Arial"/>
          <w:b/>
          <w:bCs/>
          <w:color w:val="000000"/>
        </w:rPr>
      </w:pPr>
      <w:r w:rsidRPr="0EEE34E4">
        <w:rPr>
          <w:rFonts w:ascii="Arial" w:eastAsia="Arial" w:hAnsi="Arial" w:cs="Arial"/>
          <w:b/>
          <w:bCs/>
          <w:color w:val="000000"/>
        </w:rPr>
        <w:t>Verbal Communication: </w:t>
      </w:r>
    </w:p>
    <w:p w14:paraId="6FC530E2" w14:textId="23F49CB4" w:rsidR="00495B3B" w:rsidRPr="007026E3" w:rsidRDefault="052D7947" w:rsidP="007026E3">
      <w:pPr>
        <w:pStyle w:val="ListParagraph"/>
        <w:numPr>
          <w:ilvl w:val="0"/>
          <w:numId w:val="23"/>
        </w:numPr>
        <w:spacing w:before="160" w:after="0"/>
        <w:rPr>
          <w:rFonts w:ascii="Arial" w:eastAsia="Arial" w:hAnsi="Arial" w:cs="Arial"/>
          <w:color w:val="000000"/>
        </w:rPr>
      </w:pPr>
      <w:r w:rsidRPr="007026E3">
        <w:rPr>
          <w:rFonts w:ascii="Arial" w:eastAsia="Arial" w:hAnsi="Arial" w:cs="Arial"/>
          <w:color w:val="000000"/>
        </w:rPr>
        <w:t>Clearly and confidently communicates with people at all levels of the organisation.  </w:t>
      </w:r>
    </w:p>
    <w:p w14:paraId="5503A114" w14:textId="5FD26684" w:rsidR="00495B3B" w:rsidRPr="007026E3" w:rsidRDefault="052D7947" w:rsidP="007026E3">
      <w:pPr>
        <w:pStyle w:val="ListParagraph"/>
        <w:numPr>
          <w:ilvl w:val="0"/>
          <w:numId w:val="23"/>
        </w:numPr>
        <w:spacing w:before="160" w:after="0"/>
        <w:rPr>
          <w:rFonts w:ascii="Arial" w:eastAsia="Arial" w:hAnsi="Arial" w:cs="Arial"/>
          <w:color w:val="000000"/>
        </w:rPr>
      </w:pPr>
      <w:r w:rsidRPr="007026E3">
        <w:rPr>
          <w:rFonts w:ascii="Arial" w:eastAsia="Arial" w:hAnsi="Arial" w:cs="Arial"/>
          <w:color w:val="000000"/>
        </w:rPr>
        <w:t>Understands and meets the needs of target audience.  </w:t>
      </w:r>
    </w:p>
    <w:p w14:paraId="0EEDAF7E" w14:textId="04FB8A8C" w:rsidR="00495B3B" w:rsidRPr="007026E3" w:rsidRDefault="052D7947" w:rsidP="007026E3">
      <w:pPr>
        <w:pStyle w:val="ListParagraph"/>
        <w:numPr>
          <w:ilvl w:val="0"/>
          <w:numId w:val="23"/>
        </w:numPr>
        <w:spacing w:before="160" w:after="0"/>
        <w:rPr>
          <w:rFonts w:ascii="Arial" w:eastAsia="Arial" w:hAnsi="Arial" w:cs="Arial"/>
          <w:color w:val="000000"/>
        </w:rPr>
      </w:pPr>
      <w:r w:rsidRPr="007026E3">
        <w:rPr>
          <w:rFonts w:ascii="Arial" w:eastAsia="Arial" w:hAnsi="Arial" w:cs="Arial"/>
          <w:color w:val="000000"/>
        </w:rPr>
        <w:t>Uses audience feedback to refine communication and ensure communications are understood. </w:t>
      </w:r>
    </w:p>
    <w:p w14:paraId="79FAB9E6" w14:textId="74C5CACC" w:rsidR="00495B3B" w:rsidRPr="007026E3" w:rsidRDefault="052D7947" w:rsidP="007026E3">
      <w:pPr>
        <w:pStyle w:val="ListParagraph"/>
        <w:numPr>
          <w:ilvl w:val="0"/>
          <w:numId w:val="23"/>
        </w:numPr>
        <w:spacing w:before="160" w:after="0"/>
        <w:rPr>
          <w:rFonts w:ascii="Arial" w:eastAsia="Arial" w:hAnsi="Arial" w:cs="Arial"/>
          <w:color w:val="000000"/>
        </w:rPr>
      </w:pPr>
      <w:r w:rsidRPr="007026E3">
        <w:rPr>
          <w:rFonts w:ascii="Arial" w:eastAsia="Arial" w:hAnsi="Arial" w:cs="Arial"/>
          <w:color w:val="000000"/>
        </w:rPr>
        <w:t>Handles difficult and sensitive communications well. </w:t>
      </w:r>
    </w:p>
    <w:p w14:paraId="5CD13ADE" w14:textId="13A1FD6D" w:rsidR="00495B3B" w:rsidRPr="00495B3B" w:rsidRDefault="00495B3B" w:rsidP="18C06FCC">
      <w:pPr>
        <w:spacing w:before="60" w:after="0" w:line="240" w:lineRule="auto"/>
        <w:rPr>
          <w:rFonts w:ascii="Arial" w:hAnsi="Arial" w:cs="Arial"/>
          <w:color w:val="000000"/>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bookmarkStart w:id="2" w:name="_Hlk102550785"/>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7CF9A02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46148A0B" w:rsidR="00495B3B" w:rsidRPr="00495B3B" w:rsidRDefault="00495B3B" w:rsidP="0EEE34E4">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EEE34E4">
              <w:rPr>
                <w:rFonts w:cs="Arial"/>
                <w:color w:val="1A1A1A"/>
                <w:sz w:val="20"/>
              </w:rPr>
              <w:t>$</w:t>
            </w:r>
            <w:r w:rsidR="61E18442" w:rsidRPr="0EEE34E4">
              <w:rPr>
                <w:rFonts w:cs="Arial"/>
                <w:color w:val="1A1A1A"/>
                <w:sz w:val="20"/>
              </w:rPr>
              <w:t>0</w:t>
            </w:r>
            <w:r w:rsidRPr="0EEE34E4">
              <w:rPr>
                <w:rFonts w:cs="Arial"/>
                <w:color w:val="1A1A1A"/>
                <w:sz w:val="20"/>
              </w:rPr>
              <w:t xml:space="preserve"> A declaration of Private Interests will be required for positions with financial delegations of &gt;$20,000</w:t>
            </w:r>
          </w:p>
        </w:tc>
      </w:tr>
      <w:tr w:rsidR="00495B3B" w:rsidRPr="00495B3B" w14:paraId="13112EBA" w14:textId="77777777" w:rsidTr="7CF9A02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78E4CA7C" w:rsidR="00495B3B" w:rsidRPr="007A2004" w:rsidRDefault="00495B3B" w:rsidP="0097199B">
            <w:pPr>
              <w:spacing w:line="240" w:lineRule="auto"/>
              <w:contextualSpacing/>
              <w:outlineLvl w:val="1"/>
              <w:rPr>
                <w:rFonts w:ascii="Arial" w:hAnsi="Arial" w:cs="Arial"/>
                <w:color w:val="auto"/>
                <w:sz w:val="20"/>
              </w:rPr>
            </w:pPr>
            <w:r w:rsidRPr="007A2004">
              <w:rPr>
                <w:rFonts w:ascii="Arial" w:hAnsi="Arial" w:cs="Arial"/>
                <w:color w:val="auto"/>
                <w:sz w:val="20"/>
              </w:rPr>
              <w:t>The occupational health and safety    requirements of this position may include, but are not limited to:</w:t>
            </w:r>
          </w:p>
        </w:tc>
        <w:tc>
          <w:tcPr>
            <w:tcW w:w="6803" w:type="dxa"/>
            <w:shd w:val="clear" w:color="auto" w:fill="auto"/>
          </w:tcPr>
          <w:p w14:paraId="7216FB89" w14:textId="56A7EC2B" w:rsidR="00495B3B" w:rsidRPr="007A2004" w:rsidRDefault="00495B3B" w:rsidP="00934D86">
            <w:pPr>
              <w:numPr>
                <w:ilvl w:val="0"/>
                <w:numId w:val="17"/>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7A2004">
              <w:rPr>
                <w:rFonts w:ascii="Arial" w:hAnsi="Arial" w:cs="Arial"/>
                <w:color w:val="auto"/>
                <w:sz w:val="20"/>
              </w:rPr>
              <w:t>Sedentary desk work</w:t>
            </w:r>
          </w:p>
          <w:p w14:paraId="23FF4545" w14:textId="77777777" w:rsidR="00495B3B" w:rsidRPr="007A2004" w:rsidRDefault="00495B3B" w:rsidP="00934D86">
            <w:pPr>
              <w:numPr>
                <w:ilvl w:val="0"/>
                <w:numId w:val="17"/>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7A2004">
              <w:rPr>
                <w:rFonts w:ascii="Arial" w:hAnsi="Arial" w:cs="Arial"/>
                <w:color w:val="auto"/>
                <w:sz w:val="20"/>
              </w:rPr>
              <w:t>Emergency response work</w:t>
            </w:r>
          </w:p>
        </w:tc>
      </w:tr>
      <w:tr w:rsidR="00495B3B" w:rsidRPr="00495B3B" w14:paraId="7CD2DEBC" w14:textId="77777777" w:rsidTr="7CF9A02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3D8E65A6" w:rsidR="00495B3B" w:rsidRPr="001B0D83" w:rsidRDefault="00495B3B" w:rsidP="001B0D83">
            <w:pPr>
              <w:rPr>
                <w:rFonts w:ascii="Arial" w:hAnsi="Arial" w:cs="Arial"/>
                <w:color w:val="1A1A1A"/>
                <w:sz w:val="20"/>
              </w:rPr>
            </w:pPr>
            <w:r w:rsidRPr="00495B3B">
              <w:rPr>
                <w:rFonts w:ascii="Arial" w:hAnsi="Arial" w:cs="Arial"/>
                <w:color w:val="1A1A1A"/>
                <w:sz w:val="20"/>
              </w:rPr>
              <w:lastRenderedPageBreak/>
              <w:t xml:space="preserve">DEECA will conduct relevant checks about applicants and the information provided within an application. Checks will include but are not limited to: </w:t>
            </w: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512F4868" w:rsidR="00495B3B" w:rsidRPr="00495B3B" w:rsidRDefault="00495B3B" w:rsidP="00B74D57">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rsidTr="7CF9A02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480A88F0"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833D9C">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7CF9A02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694889CB" w14:textId="77777777" w:rsidR="00F84BF3" w:rsidRPr="00454423" w:rsidRDefault="00F84BF3" w:rsidP="00F84BF3">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1EDB1CF2" w14:textId="77777777" w:rsidR="00F84BF3" w:rsidRPr="005763CD" w:rsidRDefault="00F84BF3" w:rsidP="00F84BF3">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56F22E7A" w14:textId="77777777" w:rsidR="00F84BF3" w:rsidRPr="005763CD" w:rsidRDefault="00F84BF3" w:rsidP="00F84BF3">
      <w:pPr>
        <w:spacing w:before="0" w:after="0"/>
        <w:rPr>
          <w:rFonts w:ascii="Arial" w:hAnsi="Arial" w:cs="Arial"/>
        </w:rPr>
      </w:pPr>
    </w:p>
    <w:p w14:paraId="23EDF1DD" w14:textId="77777777" w:rsidR="00F84BF3" w:rsidRPr="005763CD" w:rsidRDefault="00F84BF3" w:rsidP="00F84BF3">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2" w:history="1">
        <w:r w:rsidRPr="00220147">
          <w:rPr>
            <w:rStyle w:val="Hyperlink"/>
            <w:rFonts w:ascii="Arial" w:hAnsi="Arial" w:cs="Arial"/>
            <w:lang w:eastAsia="en-US"/>
          </w:rPr>
          <w:t>www.deeca.vic.gov.au</w:t>
        </w:r>
      </w:hyperlink>
    </w:p>
    <w:p w14:paraId="7A646234" w14:textId="77777777" w:rsidR="00F84BF3" w:rsidRPr="00495B3B" w:rsidRDefault="00F84BF3" w:rsidP="00F84BF3">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52E85931" w14:textId="36B29E05" w:rsidR="00F84BF3" w:rsidRPr="00F84BF3" w:rsidRDefault="00F84BF3" w:rsidP="00F84BF3">
      <w:pPr>
        <w:spacing w:before="0" w:after="0" w:line="240" w:lineRule="auto"/>
        <w:jc w:val="both"/>
        <w:rPr>
          <w:rFonts w:ascii="Arial" w:hAnsi="Arial" w:cs="Arial"/>
        </w:rPr>
      </w:pPr>
      <w:r w:rsidRPr="00AC1638">
        <w:rPr>
          <w:rFonts w:ascii="Arial" w:hAnsi="Arial" w:cs="Arial"/>
        </w:rPr>
        <w:t xml:space="preserve">Our values align with the core </w:t>
      </w:r>
      <w:hyperlink r:id="rId2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7A9AD6CF" w14:textId="6214CC24" w:rsidR="00F84BF3" w:rsidRPr="00AC1638" w:rsidRDefault="00F84BF3" w:rsidP="00F84BF3">
      <w:pPr>
        <w:keepNext/>
        <w:spacing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212FB3BE" w14:textId="77777777" w:rsidR="00F84BF3" w:rsidRPr="00AC1638" w:rsidRDefault="00F84BF3" w:rsidP="00F84BF3">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3E0F5345" w14:textId="77777777" w:rsidR="00F84BF3" w:rsidRPr="00495B3B" w:rsidRDefault="00F84BF3" w:rsidP="00F84BF3">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CFA5056" w14:textId="77777777" w:rsidR="00F84BF3" w:rsidRDefault="00F84BF3" w:rsidP="00F84BF3">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59E8DE04" w14:textId="77777777" w:rsidR="00F84BF3" w:rsidRPr="00495B3B" w:rsidRDefault="00F84BF3" w:rsidP="00F84BF3">
      <w:pPr>
        <w:spacing w:line="240" w:lineRule="auto"/>
        <w:contextualSpacing/>
        <w:outlineLvl w:val="1"/>
        <w:rPr>
          <w:rFonts w:ascii="Arial" w:hAnsi="Arial" w:cs="Arial"/>
          <w:color w:val="363534"/>
        </w:rPr>
      </w:pPr>
    </w:p>
    <w:p w14:paraId="559A1326" w14:textId="77777777" w:rsidR="00F84BF3" w:rsidRPr="00495B3B" w:rsidRDefault="00F84BF3" w:rsidP="00F84BF3">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12DD6E87" w14:textId="77777777" w:rsidR="00F84BF3" w:rsidRPr="00495B3B" w:rsidRDefault="00F84BF3" w:rsidP="00F84BF3">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53E5DCBA" w14:textId="77777777" w:rsidR="00F84BF3" w:rsidRPr="00495B3B" w:rsidRDefault="00F84BF3" w:rsidP="00F84BF3">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3451A170" w14:textId="77777777" w:rsidR="00F84BF3" w:rsidRPr="00495B3B" w:rsidRDefault="00F84BF3" w:rsidP="00F84BF3">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3AAB25AC" w14:textId="77777777" w:rsidR="00F84BF3" w:rsidRPr="00495B3B" w:rsidRDefault="00F84BF3" w:rsidP="00F84BF3">
      <w:pPr>
        <w:rPr>
          <w:rFonts w:ascii="Arial" w:hAnsi="Arial" w:cs="Arial"/>
          <w:b/>
          <w:bCs/>
          <w:color w:val="363534"/>
        </w:rPr>
      </w:pPr>
      <w:r w:rsidRPr="00495B3B">
        <w:rPr>
          <w:rFonts w:ascii="Arial" w:hAnsi="Arial" w:cs="Arial"/>
          <w:b/>
          <w:bCs/>
          <w:color w:val="363534"/>
        </w:rPr>
        <w:t>Aboriginal Cultural Safety</w:t>
      </w:r>
    </w:p>
    <w:p w14:paraId="52D1051C" w14:textId="77777777" w:rsidR="00F84BF3" w:rsidRPr="00495B3B" w:rsidRDefault="00F84BF3" w:rsidP="00F84BF3">
      <w:pPr>
        <w:spacing w:before="0" w:after="0"/>
        <w:rPr>
          <w:rFonts w:ascii="Arial" w:hAnsi="Arial" w:cs="Arial"/>
          <w:color w:val="363534"/>
        </w:rPr>
      </w:pPr>
      <w:r w:rsidRPr="00495B3B">
        <w:rPr>
          <w:rFonts w:ascii="Arial" w:hAnsi="Arial" w:cs="Arial"/>
          <w:color w:val="363534"/>
        </w:rPr>
        <w:lastRenderedPageBreak/>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4" w:history="1">
        <w:r w:rsidRPr="726134F3">
          <w:rPr>
            <w:rStyle w:val="Hyperlink"/>
            <w:rFonts w:ascii="Arial" w:hAnsi="Arial" w:cs="Arial"/>
          </w:rPr>
          <w:t>aboriginal.employment@deeca.vic.gov.au</w:t>
        </w:r>
      </w:hyperlink>
      <w:r>
        <w:t>.</w:t>
      </w:r>
    </w:p>
    <w:p w14:paraId="37BDE3E8" w14:textId="77777777" w:rsidR="00F84BF3" w:rsidRPr="00495B3B" w:rsidRDefault="00F84BF3" w:rsidP="00F84BF3">
      <w:pPr>
        <w:rPr>
          <w:rFonts w:ascii="Arial" w:hAnsi="Arial" w:cs="Arial"/>
          <w:b/>
          <w:color w:val="363534"/>
          <w:szCs w:val="22"/>
        </w:rPr>
      </w:pPr>
      <w:r w:rsidRPr="00495B3B">
        <w:rPr>
          <w:rFonts w:ascii="Arial" w:hAnsi="Arial" w:cs="Arial"/>
          <w:b/>
          <w:color w:val="363534"/>
          <w:szCs w:val="22"/>
        </w:rPr>
        <w:t>Balancing your Life / Hybrid Working</w:t>
      </w:r>
    </w:p>
    <w:p w14:paraId="0ADD01DE" w14:textId="77777777" w:rsidR="00F84BF3" w:rsidRPr="00495B3B" w:rsidRDefault="00F84BF3" w:rsidP="00F84BF3">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5B9D592B" w14:textId="77777777" w:rsidR="00F84BF3" w:rsidRPr="00495B3B" w:rsidRDefault="00F84BF3" w:rsidP="00F84BF3">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5" w:history="1">
        <w:r w:rsidRPr="00220147">
          <w:rPr>
            <w:rStyle w:val="Hyperlink"/>
            <w:rFonts w:ascii="Arial" w:eastAsia="Microsoft JhengHei" w:hAnsi="Arial" w:cs="Arial"/>
            <w:sz w:val="22"/>
            <w:szCs w:val="24"/>
            <w:lang w:eastAsia="en-US"/>
          </w:rPr>
          <w:t>customer.service@deeca.vic.gov.au</w:t>
        </w:r>
      </w:hyperlink>
    </w:p>
    <w:p w14:paraId="491AE125" w14:textId="1C1E75F1" w:rsidR="00495B3B" w:rsidRPr="00A82B27" w:rsidRDefault="00495B3B" w:rsidP="00495B3B">
      <w:pPr>
        <w:spacing w:line="240" w:lineRule="auto"/>
      </w:pPr>
    </w:p>
    <w:sectPr w:rsidR="00495B3B" w:rsidRPr="00A82B27" w:rsidSect="0097199B">
      <w:headerReference w:type="default" r:id="rId26"/>
      <w:type w:val="continuous"/>
      <w:pgSz w:w="11907" w:h="16839" w:code="9"/>
      <w:pgMar w:top="1418" w:right="851" w:bottom="709"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2ED42" w14:textId="77777777" w:rsidR="00ED3680" w:rsidRDefault="00ED3680" w:rsidP="00CD157B">
      <w:pPr>
        <w:pStyle w:val="NoSpacing"/>
      </w:pPr>
    </w:p>
    <w:p w14:paraId="6B54EAAB" w14:textId="77777777" w:rsidR="00ED3680" w:rsidRDefault="00ED3680"/>
  </w:endnote>
  <w:endnote w:type="continuationSeparator" w:id="0">
    <w:p w14:paraId="3FDC2113" w14:textId="77777777" w:rsidR="00ED3680" w:rsidRDefault="00ED3680" w:rsidP="00CD157B">
      <w:pPr>
        <w:pStyle w:val="NoSpacing"/>
      </w:pPr>
    </w:p>
    <w:p w14:paraId="7AED9B48" w14:textId="77777777" w:rsidR="00ED3680" w:rsidRDefault="00ED3680"/>
  </w:endnote>
  <w:endnote w:type="continuationNotice" w:id="1">
    <w:p w14:paraId="10DDE2FB" w14:textId="77777777" w:rsidR="00ED3680" w:rsidRDefault="00ED3680" w:rsidP="00CD157B">
      <w:pPr>
        <w:pStyle w:val="NoSpacing"/>
      </w:pPr>
    </w:p>
    <w:p w14:paraId="2B5972D4" w14:textId="77777777" w:rsidR="00ED3680" w:rsidRDefault="00ED36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73CD8C3C"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D40EAF" w:rsidRPr="00D40EAF">
      <w:rPr>
        <w:bCs w:val="0"/>
      </w:rPr>
      <w:t>April 2024</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A0E9" w14:textId="77777777" w:rsidR="00D40EAF" w:rsidRPr="00810C40" w:rsidRDefault="00D40EAF" w:rsidP="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Pr="00D40EAF">
      <w:rPr>
        <w:bCs w:val="0"/>
      </w:rPr>
      <w:t>April 2024</w:t>
    </w:r>
  </w:p>
  <w:p w14:paraId="65DF65CB" w14:textId="77777777" w:rsidR="00D40EAF" w:rsidRDefault="00D40E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F9DAA" w14:textId="77777777" w:rsidR="00ED3680" w:rsidRPr="0056073C" w:rsidRDefault="00ED3680" w:rsidP="005D764F">
      <w:pPr>
        <w:pStyle w:val="FootnoteSeparator"/>
      </w:pPr>
    </w:p>
    <w:p w14:paraId="7E10521A" w14:textId="77777777" w:rsidR="00ED3680" w:rsidRDefault="00ED3680"/>
  </w:footnote>
  <w:footnote w:type="continuationSeparator" w:id="0">
    <w:p w14:paraId="29AF4D76" w14:textId="77777777" w:rsidR="00ED3680" w:rsidRPr="00CA30B7" w:rsidRDefault="00ED3680" w:rsidP="006D5A90">
      <w:pPr>
        <w:rPr>
          <w:lang w:val="en-US"/>
        </w:rPr>
      </w:pPr>
      <w:r w:rsidRPr="00CA30B7">
        <w:rPr>
          <w:lang w:val="en-US"/>
        </w:rPr>
        <w:t>_______</w:t>
      </w:r>
    </w:p>
    <w:p w14:paraId="453B75F1" w14:textId="77777777" w:rsidR="00ED3680" w:rsidRDefault="00ED3680"/>
  </w:footnote>
  <w:footnote w:type="continuationNotice" w:id="1">
    <w:p w14:paraId="4E2C1427" w14:textId="77777777" w:rsidR="00ED3680" w:rsidRDefault="00ED3680" w:rsidP="006D5A90"/>
    <w:p w14:paraId="0C0DFC4E" w14:textId="77777777" w:rsidR="00ED3680" w:rsidRDefault="00ED368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2BFF2EA" id="Hdr_Element6" o:spid="_x0000_s1026" alt="&quot;&quot;"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93DC581" id="Hdr_Element1" o:spid="_x0000_s1026" alt="&quot;&quot;"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2F65A96" id="Hdr_Element4" o:spid="_x0000_s1026" alt="&quot;&quot;"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6046D92" id="Hdr_Element5"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A7BBBA7" id="Hdr_Element2"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0BDC7CC" id="Hdr_Element3"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6C65985" id="Hdr_Element6"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B7FE658" id="Hdr_Element1"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1127BD2" id="Hdr_Element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0CB2F4E" id="Hdr_Element5"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9AEEC4D" id="Hdr_Element2" o:spid="_x0000_s1026" alt="&quot;&quot;"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F402613" id="Hdr_Element3" o:spid="_x0000_s1026" alt="&quot;&quot;"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73C2D92"/>
    <w:multiLevelType w:val="hybridMultilevel"/>
    <w:tmpl w:val="FE6AC572"/>
    <w:lvl w:ilvl="0" w:tplc="457610E0">
      <w:start w:val="1"/>
      <w:numFmt w:val="bullet"/>
      <w:lvlText w:val="•"/>
      <w:lvlJc w:val="left"/>
      <w:pPr>
        <w:tabs>
          <w:tab w:val="num" w:pos="720"/>
        </w:tabs>
        <w:ind w:left="720" w:hanging="360"/>
      </w:pPr>
      <w:rPr>
        <w:rFonts w:ascii="Times New Roman" w:hAnsi="Times New Roman" w:hint="default"/>
      </w:rPr>
    </w:lvl>
    <w:lvl w:ilvl="1" w:tplc="A7C6DD10" w:tentative="1">
      <w:start w:val="1"/>
      <w:numFmt w:val="bullet"/>
      <w:lvlText w:val="•"/>
      <w:lvlJc w:val="left"/>
      <w:pPr>
        <w:tabs>
          <w:tab w:val="num" w:pos="1440"/>
        </w:tabs>
        <w:ind w:left="1440" w:hanging="360"/>
      </w:pPr>
      <w:rPr>
        <w:rFonts w:ascii="Times New Roman" w:hAnsi="Times New Roman" w:hint="default"/>
      </w:rPr>
    </w:lvl>
    <w:lvl w:ilvl="2" w:tplc="6270C45E" w:tentative="1">
      <w:start w:val="1"/>
      <w:numFmt w:val="bullet"/>
      <w:lvlText w:val="•"/>
      <w:lvlJc w:val="left"/>
      <w:pPr>
        <w:tabs>
          <w:tab w:val="num" w:pos="2160"/>
        </w:tabs>
        <w:ind w:left="2160" w:hanging="360"/>
      </w:pPr>
      <w:rPr>
        <w:rFonts w:ascii="Times New Roman" w:hAnsi="Times New Roman" w:hint="default"/>
      </w:rPr>
    </w:lvl>
    <w:lvl w:ilvl="3" w:tplc="D206E67E" w:tentative="1">
      <w:start w:val="1"/>
      <w:numFmt w:val="bullet"/>
      <w:lvlText w:val="•"/>
      <w:lvlJc w:val="left"/>
      <w:pPr>
        <w:tabs>
          <w:tab w:val="num" w:pos="2880"/>
        </w:tabs>
        <w:ind w:left="2880" w:hanging="360"/>
      </w:pPr>
      <w:rPr>
        <w:rFonts w:ascii="Times New Roman" w:hAnsi="Times New Roman" w:hint="default"/>
      </w:rPr>
    </w:lvl>
    <w:lvl w:ilvl="4" w:tplc="349EE1C8" w:tentative="1">
      <w:start w:val="1"/>
      <w:numFmt w:val="bullet"/>
      <w:lvlText w:val="•"/>
      <w:lvlJc w:val="left"/>
      <w:pPr>
        <w:tabs>
          <w:tab w:val="num" w:pos="3600"/>
        </w:tabs>
        <w:ind w:left="3600" w:hanging="360"/>
      </w:pPr>
      <w:rPr>
        <w:rFonts w:ascii="Times New Roman" w:hAnsi="Times New Roman" w:hint="default"/>
      </w:rPr>
    </w:lvl>
    <w:lvl w:ilvl="5" w:tplc="4A96F10E" w:tentative="1">
      <w:start w:val="1"/>
      <w:numFmt w:val="bullet"/>
      <w:lvlText w:val="•"/>
      <w:lvlJc w:val="left"/>
      <w:pPr>
        <w:tabs>
          <w:tab w:val="num" w:pos="4320"/>
        </w:tabs>
        <w:ind w:left="4320" w:hanging="360"/>
      </w:pPr>
      <w:rPr>
        <w:rFonts w:ascii="Times New Roman" w:hAnsi="Times New Roman" w:hint="default"/>
      </w:rPr>
    </w:lvl>
    <w:lvl w:ilvl="6" w:tplc="278C7B46" w:tentative="1">
      <w:start w:val="1"/>
      <w:numFmt w:val="bullet"/>
      <w:lvlText w:val="•"/>
      <w:lvlJc w:val="left"/>
      <w:pPr>
        <w:tabs>
          <w:tab w:val="num" w:pos="5040"/>
        </w:tabs>
        <w:ind w:left="5040" w:hanging="360"/>
      </w:pPr>
      <w:rPr>
        <w:rFonts w:ascii="Times New Roman" w:hAnsi="Times New Roman" w:hint="default"/>
      </w:rPr>
    </w:lvl>
    <w:lvl w:ilvl="7" w:tplc="B5A03A70" w:tentative="1">
      <w:start w:val="1"/>
      <w:numFmt w:val="bullet"/>
      <w:lvlText w:val="•"/>
      <w:lvlJc w:val="left"/>
      <w:pPr>
        <w:tabs>
          <w:tab w:val="num" w:pos="5760"/>
        </w:tabs>
        <w:ind w:left="5760" w:hanging="360"/>
      </w:pPr>
      <w:rPr>
        <w:rFonts w:ascii="Times New Roman" w:hAnsi="Times New Roman" w:hint="default"/>
      </w:rPr>
    </w:lvl>
    <w:lvl w:ilvl="8" w:tplc="56321894"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4"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E726909"/>
    <w:multiLevelType w:val="hybridMultilevel"/>
    <w:tmpl w:val="1B16805C"/>
    <w:lvl w:ilvl="0" w:tplc="FFFFFFFF">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8"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0"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1" w15:restartNumberingAfterBreak="0">
    <w:nsid w:val="27C44DBC"/>
    <w:multiLevelType w:val="multilevel"/>
    <w:tmpl w:val="D67AA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3"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5"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7" w15:restartNumberingAfterBreak="0">
    <w:nsid w:val="34F67892"/>
    <w:multiLevelType w:val="multilevel"/>
    <w:tmpl w:val="F7A4E5AA"/>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9"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3" w15:restartNumberingAfterBreak="0">
    <w:nsid w:val="41807ABB"/>
    <w:multiLevelType w:val="multilevel"/>
    <w:tmpl w:val="F7A4E5AA"/>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6" w15:restartNumberingAfterBreak="0">
    <w:nsid w:val="47C214E1"/>
    <w:multiLevelType w:val="multilevel"/>
    <w:tmpl w:val="F7A4E5AA"/>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0"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1"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3"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4"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5"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6"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7"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8"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9"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0" w15:restartNumberingAfterBreak="0">
    <w:nsid w:val="5E263465"/>
    <w:multiLevelType w:val="multilevel"/>
    <w:tmpl w:val="F7A4E5AA"/>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1" w15:restartNumberingAfterBreak="0">
    <w:nsid w:val="5E5529AD"/>
    <w:multiLevelType w:val="multilevel"/>
    <w:tmpl w:val="F7A4E5AA"/>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2"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3" w15:restartNumberingAfterBreak="0">
    <w:nsid w:val="642A7C59"/>
    <w:multiLevelType w:val="multilevel"/>
    <w:tmpl w:val="8148197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4"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5"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6"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7"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8"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9"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0"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0"/>
  </w:num>
  <w:num w:numId="2" w16cid:durableId="170411264">
    <w:abstractNumId w:val="39"/>
  </w:num>
  <w:num w:numId="3" w16cid:durableId="985085104">
    <w:abstractNumId w:val="9"/>
  </w:num>
  <w:num w:numId="4" w16cid:durableId="1872112631">
    <w:abstractNumId w:val="12"/>
  </w:num>
  <w:num w:numId="5" w16cid:durableId="336812815">
    <w:abstractNumId w:val="25"/>
  </w:num>
  <w:num w:numId="6" w16cid:durableId="155153463">
    <w:abstractNumId w:val="0"/>
  </w:num>
  <w:num w:numId="7" w16cid:durableId="1428236886">
    <w:abstractNumId w:val="29"/>
  </w:num>
  <w:num w:numId="8" w16cid:durableId="103154041">
    <w:abstractNumId w:val="31"/>
  </w:num>
  <w:num w:numId="9" w16cid:durableId="1308436166">
    <w:abstractNumId w:val="28"/>
  </w:num>
  <w:num w:numId="10" w16cid:durableId="1335643199">
    <w:abstractNumId w:val="37"/>
  </w:num>
  <w:num w:numId="11" w16cid:durableId="1160577431">
    <w:abstractNumId w:val="30"/>
  </w:num>
  <w:num w:numId="12" w16cid:durableId="1673139647">
    <w:abstractNumId w:val="16"/>
  </w:num>
  <w:num w:numId="13" w16cid:durableId="1742215375">
    <w:abstractNumId w:val="49"/>
  </w:num>
  <w:num w:numId="14" w16cid:durableId="664823544">
    <w:abstractNumId w:val="46"/>
  </w:num>
  <w:num w:numId="15" w16cid:durableId="979774751">
    <w:abstractNumId w:val="13"/>
  </w:num>
  <w:num w:numId="16" w16cid:durableId="729228463">
    <w:abstractNumId w:val="5"/>
  </w:num>
  <w:num w:numId="17" w16cid:durableId="322781625">
    <w:abstractNumId w:val="27"/>
  </w:num>
  <w:num w:numId="18" w16cid:durableId="1925915232">
    <w:abstractNumId w:val="43"/>
  </w:num>
  <w:num w:numId="19" w16cid:durableId="1200163970">
    <w:abstractNumId w:val="17"/>
  </w:num>
  <w:num w:numId="20" w16cid:durableId="760762485">
    <w:abstractNumId w:val="41"/>
  </w:num>
  <w:num w:numId="21" w16cid:durableId="1325817389">
    <w:abstractNumId w:val="23"/>
  </w:num>
  <w:num w:numId="22" w16cid:durableId="566573658">
    <w:abstractNumId w:val="40"/>
  </w:num>
  <w:num w:numId="23" w16cid:durableId="916594281">
    <w:abstractNumId w:val="26"/>
  </w:num>
  <w:num w:numId="24" w16cid:durableId="480587230">
    <w:abstractNumId w:val="2"/>
  </w:num>
  <w:num w:numId="25" w16cid:durableId="484510292">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ABB"/>
    <w:rsid w:val="00043ACD"/>
    <w:rsid w:val="00043F27"/>
    <w:rsid w:val="00043FEB"/>
    <w:rsid w:val="00044607"/>
    <w:rsid w:val="00044A5B"/>
    <w:rsid w:val="0004603D"/>
    <w:rsid w:val="0004675A"/>
    <w:rsid w:val="00046F44"/>
    <w:rsid w:val="000473F4"/>
    <w:rsid w:val="00047702"/>
    <w:rsid w:val="00050713"/>
    <w:rsid w:val="00050F0B"/>
    <w:rsid w:val="000511F5"/>
    <w:rsid w:val="00051BFC"/>
    <w:rsid w:val="00051D5C"/>
    <w:rsid w:val="00052454"/>
    <w:rsid w:val="0005252A"/>
    <w:rsid w:val="000528CB"/>
    <w:rsid w:val="000531C8"/>
    <w:rsid w:val="00053C58"/>
    <w:rsid w:val="00053CC3"/>
    <w:rsid w:val="00054A64"/>
    <w:rsid w:val="0005566D"/>
    <w:rsid w:val="0005578D"/>
    <w:rsid w:val="0005582A"/>
    <w:rsid w:val="00055A62"/>
    <w:rsid w:val="00056024"/>
    <w:rsid w:val="000574CC"/>
    <w:rsid w:val="000574DD"/>
    <w:rsid w:val="00057EB4"/>
    <w:rsid w:val="00060B9F"/>
    <w:rsid w:val="000610DD"/>
    <w:rsid w:val="0006141F"/>
    <w:rsid w:val="000634B5"/>
    <w:rsid w:val="000636FD"/>
    <w:rsid w:val="00063A7B"/>
    <w:rsid w:val="00064148"/>
    <w:rsid w:val="000645D3"/>
    <w:rsid w:val="000646BE"/>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97D34"/>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D0A"/>
    <w:rsid w:val="000A3E5B"/>
    <w:rsid w:val="000A43C4"/>
    <w:rsid w:val="000A4DD8"/>
    <w:rsid w:val="000A513C"/>
    <w:rsid w:val="000A5285"/>
    <w:rsid w:val="000A55E9"/>
    <w:rsid w:val="000A56AA"/>
    <w:rsid w:val="000A6056"/>
    <w:rsid w:val="000A64D2"/>
    <w:rsid w:val="000A64DF"/>
    <w:rsid w:val="000A65C4"/>
    <w:rsid w:val="000A6AD7"/>
    <w:rsid w:val="000A732E"/>
    <w:rsid w:val="000B010B"/>
    <w:rsid w:val="000B02C8"/>
    <w:rsid w:val="000B07C0"/>
    <w:rsid w:val="000B1783"/>
    <w:rsid w:val="000B2770"/>
    <w:rsid w:val="000B3318"/>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54B"/>
    <w:rsid w:val="000C764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5AC"/>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5F8"/>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9B7"/>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685"/>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10"/>
    <w:rsid w:val="001129F9"/>
    <w:rsid w:val="00112A56"/>
    <w:rsid w:val="00112E93"/>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03"/>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895"/>
    <w:rsid w:val="00132ECF"/>
    <w:rsid w:val="00133CEB"/>
    <w:rsid w:val="00133DA1"/>
    <w:rsid w:val="00133DDA"/>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06"/>
    <w:rsid w:val="00144787"/>
    <w:rsid w:val="00145F74"/>
    <w:rsid w:val="0014604E"/>
    <w:rsid w:val="00146415"/>
    <w:rsid w:val="00146947"/>
    <w:rsid w:val="00147141"/>
    <w:rsid w:val="0014722D"/>
    <w:rsid w:val="00147B60"/>
    <w:rsid w:val="00150746"/>
    <w:rsid w:val="00151331"/>
    <w:rsid w:val="00151BF0"/>
    <w:rsid w:val="00152DC6"/>
    <w:rsid w:val="00152E41"/>
    <w:rsid w:val="00153652"/>
    <w:rsid w:val="001536B2"/>
    <w:rsid w:val="001538EE"/>
    <w:rsid w:val="00153993"/>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373"/>
    <w:rsid w:val="001644C7"/>
    <w:rsid w:val="00164716"/>
    <w:rsid w:val="00164A05"/>
    <w:rsid w:val="001651B6"/>
    <w:rsid w:val="00165E60"/>
    <w:rsid w:val="00166097"/>
    <w:rsid w:val="00166DAD"/>
    <w:rsid w:val="00166E6D"/>
    <w:rsid w:val="00166FB5"/>
    <w:rsid w:val="00167022"/>
    <w:rsid w:val="0016718E"/>
    <w:rsid w:val="0017060B"/>
    <w:rsid w:val="00170701"/>
    <w:rsid w:val="00170D34"/>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0D8"/>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6E9"/>
    <w:rsid w:val="00196A24"/>
    <w:rsid w:val="00196E13"/>
    <w:rsid w:val="00196ECF"/>
    <w:rsid w:val="0019756C"/>
    <w:rsid w:val="00197D54"/>
    <w:rsid w:val="001A0FC3"/>
    <w:rsid w:val="001A17FB"/>
    <w:rsid w:val="001A1E8A"/>
    <w:rsid w:val="001A1FD9"/>
    <w:rsid w:val="001A26B9"/>
    <w:rsid w:val="001A3352"/>
    <w:rsid w:val="001A3695"/>
    <w:rsid w:val="001A4052"/>
    <w:rsid w:val="001A44AA"/>
    <w:rsid w:val="001A4A74"/>
    <w:rsid w:val="001A59BB"/>
    <w:rsid w:val="001A5A0F"/>
    <w:rsid w:val="001A5B24"/>
    <w:rsid w:val="001A5B3F"/>
    <w:rsid w:val="001A5C62"/>
    <w:rsid w:val="001A63B0"/>
    <w:rsid w:val="001A6B09"/>
    <w:rsid w:val="001A706A"/>
    <w:rsid w:val="001A7C6D"/>
    <w:rsid w:val="001B017B"/>
    <w:rsid w:val="001B08FF"/>
    <w:rsid w:val="001B0D83"/>
    <w:rsid w:val="001B0E96"/>
    <w:rsid w:val="001B1992"/>
    <w:rsid w:val="001B1B2B"/>
    <w:rsid w:val="001B1CD9"/>
    <w:rsid w:val="001B204A"/>
    <w:rsid w:val="001B2370"/>
    <w:rsid w:val="001B2AD7"/>
    <w:rsid w:val="001B2BE0"/>
    <w:rsid w:val="001B2D49"/>
    <w:rsid w:val="001B2ED0"/>
    <w:rsid w:val="001B32D1"/>
    <w:rsid w:val="001B330C"/>
    <w:rsid w:val="001B332D"/>
    <w:rsid w:val="001B387D"/>
    <w:rsid w:val="001B3C21"/>
    <w:rsid w:val="001B45A7"/>
    <w:rsid w:val="001B45AD"/>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AD1"/>
    <w:rsid w:val="001E3BB5"/>
    <w:rsid w:val="001E3E6C"/>
    <w:rsid w:val="001E43CC"/>
    <w:rsid w:val="001E48EA"/>
    <w:rsid w:val="001E51A2"/>
    <w:rsid w:val="001E57CA"/>
    <w:rsid w:val="001E59A1"/>
    <w:rsid w:val="001E5CD5"/>
    <w:rsid w:val="001E6421"/>
    <w:rsid w:val="001E6674"/>
    <w:rsid w:val="001E67C2"/>
    <w:rsid w:val="001E70EA"/>
    <w:rsid w:val="001E773A"/>
    <w:rsid w:val="001E7FE0"/>
    <w:rsid w:val="001F0748"/>
    <w:rsid w:val="001F0A72"/>
    <w:rsid w:val="001F2252"/>
    <w:rsid w:val="001F2907"/>
    <w:rsid w:val="001F2963"/>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0E55"/>
    <w:rsid w:val="00211075"/>
    <w:rsid w:val="00211747"/>
    <w:rsid w:val="002117DD"/>
    <w:rsid w:val="00211AC7"/>
    <w:rsid w:val="00212101"/>
    <w:rsid w:val="00213177"/>
    <w:rsid w:val="002131BE"/>
    <w:rsid w:val="00213867"/>
    <w:rsid w:val="00213900"/>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17AD3"/>
    <w:rsid w:val="002204F3"/>
    <w:rsid w:val="00221061"/>
    <w:rsid w:val="00221E74"/>
    <w:rsid w:val="00222825"/>
    <w:rsid w:val="00222F2D"/>
    <w:rsid w:val="0022327F"/>
    <w:rsid w:val="0022339A"/>
    <w:rsid w:val="002239F4"/>
    <w:rsid w:val="002247B9"/>
    <w:rsid w:val="0022483C"/>
    <w:rsid w:val="0022486D"/>
    <w:rsid w:val="00226225"/>
    <w:rsid w:val="0022661F"/>
    <w:rsid w:val="00226A73"/>
    <w:rsid w:val="00226BF6"/>
    <w:rsid w:val="00227018"/>
    <w:rsid w:val="00230259"/>
    <w:rsid w:val="00230AED"/>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B6A"/>
    <w:rsid w:val="00235C2B"/>
    <w:rsid w:val="0023624D"/>
    <w:rsid w:val="00236EB0"/>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B3"/>
    <w:rsid w:val="00247FFA"/>
    <w:rsid w:val="002505EC"/>
    <w:rsid w:val="002507F1"/>
    <w:rsid w:val="002508AB"/>
    <w:rsid w:val="00251326"/>
    <w:rsid w:val="00251AD4"/>
    <w:rsid w:val="00251C26"/>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36"/>
    <w:rsid w:val="00260CB3"/>
    <w:rsid w:val="0026181D"/>
    <w:rsid w:val="00261B1F"/>
    <w:rsid w:val="00261BCC"/>
    <w:rsid w:val="00261BE8"/>
    <w:rsid w:val="00261C7F"/>
    <w:rsid w:val="00262168"/>
    <w:rsid w:val="002622B0"/>
    <w:rsid w:val="0026258F"/>
    <w:rsid w:val="002629DD"/>
    <w:rsid w:val="00262ACE"/>
    <w:rsid w:val="00262B31"/>
    <w:rsid w:val="00262DAD"/>
    <w:rsid w:val="002633AF"/>
    <w:rsid w:val="002635FC"/>
    <w:rsid w:val="00263A79"/>
    <w:rsid w:val="00264C6B"/>
    <w:rsid w:val="00264C82"/>
    <w:rsid w:val="00264FD6"/>
    <w:rsid w:val="00265B4D"/>
    <w:rsid w:val="00265C0D"/>
    <w:rsid w:val="00265DE2"/>
    <w:rsid w:val="0026655E"/>
    <w:rsid w:val="002671CE"/>
    <w:rsid w:val="0026756C"/>
    <w:rsid w:val="002676DE"/>
    <w:rsid w:val="00267DD0"/>
    <w:rsid w:val="0027011C"/>
    <w:rsid w:val="00270243"/>
    <w:rsid w:val="00270817"/>
    <w:rsid w:val="00270869"/>
    <w:rsid w:val="0027086E"/>
    <w:rsid w:val="00270A46"/>
    <w:rsid w:val="002715E9"/>
    <w:rsid w:val="0027194F"/>
    <w:rsid w:val="0027240B"/>
    <w:rsid w:val="00272580"/>
    <w:rsid w:val="002725C1"/>
    <w:rsid w:val="002726AA"/>
    <w:rsid w:val="00272792"/>
    <w:rsid w:val="00272A50"/>
    <w:rsid w:val="00272C23"/>
    <w:rsid w:val="0027305A"/>
    <w:rsid w:val="002737F3"/>
    <w:rsid w:val="0027394E"/>
    <w:rsid w:val="00273AC0"/>
    <w:rsid w:val="00273AF9"/>
    <w:rsid w:val="00273C00"/>
    <w:rsid w:val="002743CC"/>
    <w:rsid w:val="00274C38"/>
    <w:rsid w:val="00274DED"/>
    <w:rsid w:val="002753CD"/>
    <w:rsid w:val="00275582"/>
    <w:rsid w:val="002755F3"/>
    <w:rsid w:val="0027709F"/>
    <w:rsid w:val="0027759D"/>
    <w:rsid w:val="00277CC4"/>
    <w:rsid w:val="002800EC"/>
    <w:rsid w:val="002810E7"/>
    <w:rsid w:val="002811B9"/>
    <w:rsid w:val="00281C53"/>
    <w:rsid w:val="0028253E"/>
    <w:rsid w:val="002826B7"/>
    <w:rsid w:val="002829A0"/>
    <w:rsid w:val="002829B5"/>
    <w:rsid w:val="00282B59"/>
    <w:rsid w:val="00283AC7"/>
    <w:rsid w:val="00283C02"/>
    <w:rsid w:val="00283E7C"/>
    <w:rsid w:val="00283EA9"/>
    <w:rsid w:val="00283F74"/>
    <w:rsid w:val="00284456"/>
    <w:rsid w:val="00284B9E"/>
    <w:rsid w:val="002857D1"/>
    <w:rsid w:val="00286CD4"/>
    <w:rsid w:val="00287757"/>
    <w:rsid w:val="00287881"/>
    <w:rsid w:val="002879FE"/>
    <w:rsid w:val="00287E0B"/>
    <w:rsid w:val="002901CD"/>
    <w:rsid w:val="002902D6"/>
    <w:rsid w:val="002908BA"/>
    <w:rsid w:val="00290A59"/>
    <w:rsid w:val="00290C29"/>
    <w:rsid w:val="00290CBC"/>
    <w:rsid w:val="00291105"/>
    <w:rsid w:val="00291AB8"/>
    <w:rsid w:val="00291CB7"/>
    <w:rsid w:val="00292442"/>
    <w:rsid w:val="00292694"/>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0B94"/>
    <w:rsid w:val="002A1002"/>
    <w:rsid w:val="002A11B8"/>
    <w:rsid w:val="002A120A"/>
    <w:rsid w:val="002A16B3"/>
    <w:rsid w:val="002A175E"/>
    <w:rsid w:val="002A1929"/>
    <w:rsid w:val="002A1ACC"/>
    <w:rsid w:val="002A1BF1"/>
    <w:rsid w:val="002A26A8"/>
    <w:rsid w:val="002A2A25"/>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1EC"/>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50A"/>
    <w:rsid w:val="002D1BB5"/>
    <w:rsid w:val="002D21C9"/>
    <w:rsid w:val="002D2577"/>
    <w:rsid w:val="002D2A80"/>
    <w:rsid w:val="002D2AB4"/>
    <w:rsid w:val="002D2D1D"/>
    <w:rsid w:val="002D38FC"/>
    <w:rsid w:val="002D48D3"/>
    <w:rsid w:val="002D4B23"/>
    <w:rsid w:val="002D7242"/>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33C"/>
    <w:rsid w:val="00307DFA"/>
    <w:rsid w:val="0031041C"/>
    <w:rsid w:val="0031053E"/>
    <w:rsid w:val="003112C3"/>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48D"/>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1DF"/>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713"/>
    <w:rsid w:val="00351996"/>
    <w:rsid w:val="00351B0C"/>
    <w:rsid w:val="00351C28"/>
    <w:rsid w:val="0035206E"/>
    <w:rsid w:val="003521D1"/>
    <w:rsid w:val="00352E5F"/>
    <w:rsid w:val="00353F59"/>
    <w:rsid w:val="003541B7"/>
    <w:rsid w:val="00354A7F"/>
    <w:rsid w:val="00354FDE"/>
    <w:rsid w:val="00355335"/>
    <w:rsid w:val="00355697"/>
    <w:rsid w:val="00355826"/>
    <w:rsid w:val="00355864"/>
    <w:rsid w:val="003558F6"/>
    <w:rsid w:val="00355F07"/>
    <w:rsid w:val="00355FA7"/>
    <w:rsid w:val="00356026"/>
    <w:rsid w:val="003563B4"/>
    <w:rsid w:val="00356A79"/>
    <w:rsid w:val="003609C1"/>
    <w:rsid w:val="00360DE0"/>
    <w:rsid w:val="0036126C"/>
    <w:rsid w:val="00361ECA"/>
    <w:rsid w:val="0036200D"/>
    <w:rsid w:val="00362014"/>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6F5E"/>
    <w:rsid w:val="0036739A"/>
    <w:rsid w:val="0036747C"/>
    <w:rsid w:val="00370000"/>
    <w:rsid w:val="00370C5B"/>
    <w:rsid w:val="003718A2"/>
    <w:rsid w:val="003718C3"/>
    <w:rsid w:val="00371A0A"/>
    <w:rsid w:val="00371E29"/>
    <w:rsid w:val="003727CD"/>
    <w:rsid w:val="003731E8"/>
    <w:rsid w:val="00373597"/>
    <w:rsid w:val="00373A1B"/>
    <w:rsid w:val="003753F7"/>
    <w:rsid w:val="003756A1"/>
    <w:rsid w:val="00375A62"/>
    <w:rsid w:val="00375A74"/>
    <w:rsid w:val="00375DE3"/>
    <w:rsid w:val="003763C4"/>
    <w:rsid w:val="00376DDB"/>
    <w:rsid w:val="00376EF3"/>
    <w:rsid w:val="00376FAE"/>
    <w:rsid w:val="00376FEE"/>
    <w:rsid w:val="0037727C"/>
    <w:rsid w:val="00377A63"/>
    <w:rsid w:val="003803CA"/>
    <w:rsid w:val="00380438"/>
    <w:rsid w:val="0038051D"/>
    <w:rsid w:val="00380BE2"/>
    <w:rsid w:val="0038146D"/>
    <w:rsid w:val="003817EC"/>
    <w:rsid w:val="00381A63"/>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5E8D"/>
    <w:rsid w:val="003A601F"/>
    <w:rsid w:val="003A607D"/>
    <w:rsid w:val="003A6EE0"/>
    <w:rsid w:val="003A7302"/>
    <w:rsid w:val="003A73B6"/>
    <w:rsid w:val="003A75E6"/>
    <w:rsid w:val="003A7AFC"/>
    <w:rsid w:val="003A7D99"/>
    <w:rsid w:val="003A7E54"/>
    <w:rsid w:val="003A7E6D"/>
    <w:rsid w:val="003B0139"/>
    <w:rsid w:val="003B0A47"/>
    <w:rsid w:val="003B0AC8"/>
    <w:rsid w:val="003B0CAD"/>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1E6F"/>
    <w:rsid w:val="003E240E"/>
    <w:rsid w:val="003E26E7"/>
    <w:rsid w:val="003E2FEB"/>
    <w:rsid w:val="003E329B"/>
    <w:rsid w:val="003E3AD8"/>
    <w:rsid w:val="003E41FD"/>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18"/>
    <w:rsid w:val="004034E3"/>
    <w:rsid w:val="00403B47"/>
    <w:rsid w:val="00403C26"/>
    <w:rsid w:val="00403D9C"/>
    <w:rsid w:val="00404524"/>
    <w:rsid w:val="00404DEE"/>
    <w:rsid w:val="00404F39"/>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DCB"/>
    <w:rsid w:val="00417EBE"/>
    <w:rsid w:val="00420898"/>
    <w:rsid w:val="00420D7B"/>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4F86"/>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B22"/>
    <w:rsid w:val="00443F49"/>
    <w:rsid w:val="00444235"/>
    <w:rsid w:val="00444286"/>
    <w:rsid w:val="004449B7"/>
    <w:rsid w:val="00444B64"/>
    <w:rsid w:val="00444D80"/>
    <w:rsid w:val="00445724"/>
    <w:rsid w:val="00445B0B"/>
    <w:rsid w:val="0044611A"/>
    <w:rsid w:val="004463B1"/>
    <w:rsid w:val="00446B9A"/>
    <w:rsid w:val="00447172"/>
    <w:rsid w:val="004502DD"/>
    <w:rsid w:val="00450439"/>
    <w:rsid w:val="0045170A"/>
    <w:rsid w:val="0045185B"/>
    <w:rsid w:val="00451D86"/>
    <w:rsid w:val="004521BF"/>
    <w:rsid w:val="00452294"/>
    <w:rsid w:val="00452568"/>
    <w:rsid w:val="00452C67"/>
    <w:rsid w:val="00453216"/>
    <w:rsid w:val="00453399"/>
    <w:rsid w:val="004536F4"/>
    <w:rsid w:val="0045376B"/>
    <w:rsid w:val="00453B3B"/>
    <w:rsid w:val="00454104"/>
    <w:rsid w:val="00454482"/>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E1"/>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46CE"/>
    <w:rsid w:val="00475145"/>
    <w:rsid w:val="00475624"/>
    <w:rsid w:val="00475C60"/>
    <w:rsid w:val="00475F2F"/>
    <w:rsid w:val="00476141"/>
    <w:rsid w:val="00476168"/>
    <w:rsid w:val="00477040"/>
    <w:rsid w:val="004776C3"/>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3B7"/>
    <w:rsid w:val="0048370C"/>
    <w:rsid w:val="00483D8C"/>
    <w:rsid w:val="00484CC4"/>
    <w:rsid w:val="00484D6B"/>
    <w:rsid w:val="00484F7A"/>
    <w:rsid w:val="0048512D"/>
    <w:rsid w:val="00485885"/>
    <w:rsid w:val="00486301"/>
    <w:rsid w:val="0048667B"/>
    <w:rsid w:val="00486FC3"/>
    <w:rsid w:val="0048716F"/>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650"/>
    <w:rsid w:val="004A6856"/>
    <w:rsid w:val="004A6F63"/>
    <w:rsid w:val="004A731E"/>
    <w:rsid w:val="004A7370"/>
    <w:rsid w:val="004A7AA5"/>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AD2"/>
    <w:rsid w:val="004E3F1F"/>
    <w:rsid w:val="004E5182"/>
    <w:rsid w:val="004E60F4"/>
    <w:rsid w:val="004E6C3A"/>
    <w:rsid w:val="004E6D2C"/>
    <w:rsid w:val="004E6DDB"/>
    <w:rsid w:val="004E6EDB"/>
    <w:rsid w:val="004E7000"/>
    <w:rsid w:val="004E78B5"/>
    <w:rsid w:val="004E7A32"/>
    <w:rsid w:val="004E7A6C"/>
    <w:rsid w:val="004E7FB0"/>
    <w:rsid w:val="004F00F4"/>
    <w:rsid w:val="004F03F3"/>
    <w:rsid w:val="004F0E0D"/>
    <w:rsid w:val="004F0FB3"/>
    <w:rsid w:val="004F12E7"/>
    <w:rsid w:val="004F1C43"/>
    <w:rsid w:val="004F22E4"/>
    <w:rsid w:val="004F28B3"/>
    <w:rsid w:val="004F2B70"/>
    <w:rsid w:val="004F34DC"/>
    <w:rsid w:val="004F44A9"/>
    <w:rsid w:val="004F5359"/>
    <w:rsid w:val="004F5629"/>
    <w:rsid w:val="004F5DB0"/>
    <w:rsid w:val="004F5FD5"/>
    <w:rsid w:val="004F6047"/>
    <w:rsid w:val="004F6959"/>
    <w:rsid w:val="004F698C"/>
    <w:rsid w:val="004F6B8D"/>
    <w:rsid w:val="004F7BAE"/>
    <w:rsid w:val="005002A1"/>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645"/>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0B8"/>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4F06"/>
    <w:rsid w:val="00555230"/>
    <w:rsid w:val="00555BDA"/>
    <w:rsid w:val="00556110"/>
    <w:rsid w:val="00556165"/>
    <w:rsid w:val="005567D1"/>
    <w:rsid w:val="00556938"/>
    <w:rsid w:val="00556BA9"/>
    <w:rsid w:val="00556EBA"/>
    <w:rsid w:val="00557176"/>
    <w:rsid w:val="00557CF6"/>
    <w:rsid w:val="005601B8"/>
    <w:rsid w:val="005602D3"/>
    <w:rsid w:val="0056043F"/>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84E"/>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3C"/>
    <w:rsid w:val="005A09FD"/>
    <w:rsid w:val="005A0DC4"/>
    <w:rsid w:val="005A0F88"/>
    <w:rsid w:val="005A10E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3CA"/>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CBF"/>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2E7D"/>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3F45"/>
    <w:rsid w:val="00624360"/>
    <w:rsid w:val="0062488E"/>
    <w:rsid w:val="0062501A"/>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928"/>
    <w:rsid w:val="00633FDC"/>
    <w:rsid w:val="00634701"/>
    <w:rsid w:val="00634A06"/>
    <w:rsid w:val="00634A69"/>
    <w:rsid w:val="00634DC0"/>
    <w:rsid w:val="006355F8"/>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93D"/>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0ED"/>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65"/>
    <w:rsid w:val="00675FCA"/>
    <w:rsid w:val="00676101"/>
    <w:rsid w:val="00676131"/>
    <w:rsid w:val="006762A3"/>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97DAD"/>
    <w:rsid w:val="006A09EE"/>
    <w:rsid w:val="006A0A3B"/>
    <w:rsid w:val="006A0EE1"/>
    <w:rsid w:val="006A1B45"/>
    <w:rsid w:val="006A1D29"/>
    <w:rsid w:val="006A1F68"/>
    <w:rsid w:val="006A2255"/>
    <w:rsid w:val="006A2FDA"/>
    <w:rsid w:val="006A30ED"/>
    <w:rsid w:val="006A381E"/>
    <w:rsid w:val="006A384C"/>
    <w:rsid w:val="006A39C7"/>
    <w:rsid w:val="006A3CBF"/>
    <w:rsid w:val="006A3D28"/>
    <w:rsid w:val="006A4BB3"/>
    <w:rsid w:val="006A5522"/>
    <w:rsid w:val="006A5BE5"/>
    <w:rsid w:val="006A60EE"/>
    <w:rsid w:val="006A60F2"/>
    <w:rsid w:val="006A615A"/>
    <w:rsid w:val="006A69CB"/>
    <w:rsid w:val="006A6B3D"/>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8E4"/>
    <w:rsid w:val="006C4E89"/>
    <w:rsid w:val="006C520D"/>
    <w:rsid w:val="006C5FC0"/>
    <w:rsid w:val="006C60BE"/>
    <w:rsid w:val="006C67B9"/>
    <w:rsid w:val="006C6A9B"/>
    <w:rsid w:val="006C6F24"/>
    <w:rsid w:val="006C7559"/>
    <w:rsid w:val="006C778A"/>
    <w:rsid w:val="006C7D04"/>
    <w:rsid w:val="006C7F3C"/>
    <w:rsid w:val="006D08FE"/>
    <w:rsid w:val="006D0C0F"/>
    <w:rsid w:val="006D100E"/>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CED"/>
    <w:rsid w:val="006F1DED"/>
    <w:rsid w:val="006F2759"/>
    <w:rsid w:val="006F2A91"/>
    <w:rsid w:val="006F2D33"/>
    <w:rsid w:val="006F2D7A"/>
    <w:rsid w:val="006F2FF5"/>
    <w:rsid w:val="006F379C"/>
    <w:rsid w:val="006F4220"/>
    <w:rsid w:val="006F4249"/>
    <w:rsid w:val="006F4BD7"/>
    <w:rsid w:val="006F69F6"/>
    <w:rsid w:val="006F6BCB"/>
    <w:rsid w:val="006F7104"/>
    <w:rsid w:val="006F73FC"/>
    <w:rsid w:val="006F778D"/>
    <w:rsid w:val="006F7EA9"/>
    <w:rsid w:val="00701020"/>
    <w:rsid w:val="007011CA"/>
    <w:rsid w:val="00701265"/>
    <w:rsid w:val="00701AFC"/>
    <w:rsid w:val="007022EC"/>
    <w:rsid w:val="007026E3"/>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26C0"/>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4FE4"/>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647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17"/>
    <w:rsid w:val="007547D9"/>
    <w:rsid w:val="00754973"/>
    <w:rsid w:val="00755AE5"/>
    <w:rsid w:val="00756084"/>
    <w:rsid w:val="00756302"/>
    <w:rsid w:val="0075649A"/>
    <w:rsid w:val="007565FE"/>
    <w:rsid w:val="00756864"/>
    <w:rsid w:val="00756F61"/>
    <w:rsid w:val="007570AD"/>
    <w:rsid w:val="007577B1"/>
    <w:rsid w:val="00760AC7"/>
    <w:rsid w:val="00760C03"/>
    <w:rsid w:val="00760D0A"/>
    <w:rsid w:val="00760DB2"/>
    <w:rsid w:val="0076106D"/>
    <w:rsid w:val="00761F4F"/>
    <w:rsid w:val="00762184"/>
    <w:rsid w:val="0076251F"/>
    <w:rsid w:val="00762550"/>
    <w:rsid w:val="00762B35"/>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4DBA"/>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0ED6"/>
    <w:rsid w:val="007A1C6A"/>
    <w:rsid w:val="007A2004"/>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AA7"/>
    <w:rsid w:val="007B3CEB"/>
    <w:rsid w:val="007B3DAC"/>
    <w:rsid w:val="007B3F39"/>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56B0"/>
    <w:rsid w:val="007C6D10"/>
    <w:rsid w:val="007C71CA"/>
    <w:rsid w:val="007C7D6F"/>
    <w:rsid w:val="007D051A"/>
    <w:rsid w:val="007D0DEF"/>
    <w:rsid w:val="007D109C"/>
    <w:rsid w:val="007D2793"/>
    <w:rsid w:val="007D2A83"/>
    <w:rsid w:val="007D329A"/>
    <w:rsid w:val="007D3482"/>
    <w:rsid w:val="007D34FE"/>
    <w:rsid w:val="007D3658"/>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6B9"/>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49F"/>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2E7"/>
    <w:rsid w:val="00802788"/>
    <w:rsid w:val="0080306D"/>
    <w:rsid w:val="00803681"/>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09D"/>
    <w:rsid w:val="00810622"/>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90"/>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168"/>
    <w:rsid w:val="0082784D"/>
    <w:rsid w:val="00827C33"/>
    <w:rsid w:val="008303F6"/>
    <w:rsid w:val="00830A76"/>
    <w:rsid w:val="008310EA"/>
    <w:rsid w:val="00831C65"/>
    <w:rsid w:val="00831CBA"/>
    <w:rsid w:val="00831D0B"/>
    <w:rsid w:val="00832059"/>
    <w:rsid w:val="0083215A"/>
    <w:rsid w:val="0083274E"/>
    <w:rsid w:val="0083275D"/>
    <w:rsid w:val="008338F1"/>
    <w:rsid w:val="00833D9C"/>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398"/>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6691"/>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5F70"/>
    <w:rsid w:val="008963EF"/>
    <w:rsid w:val="00896F15"/>
    <w:rsid w:val="0089732D"/>
    <w:rsid w:val="0089760C"/>
    <w:rsid w:val="008A0667"/>
    <w:rsid w:val="008A0727"/>
    <w:rsid w:val="008A0940"/>
    <w:rsid w:val="008A17B2"/>
    <w:rsid w:val="008A17BE"/>
    <w:rsid w:val="008A17C5"/>
    <w:rsid w:val="008A19B9"/>
    <w:rsid w:val="008A27F2"/>
    <w:rsid w:val="008A2A93"/>
    <w:rsid w:val="008A2E7A"/>
    <w:rsid w:val="008A2FF2"/>
    <w:rsid w:val="008A3B5D"/>
    <w:rsid w:val="008A3FCD"/>
    <w:rsid w:val="008A45F2"/>
    <w:rsid w:val="008A490F"/>
    <w:rsid w:val="008A4B37"/>
    <w:rsid w:val="008A4E0D"/>
    <w:rsid w:val="008A4EA7"/>
    <w:rsid w:val="008A56DB"/>
    <w:rsid w:val="008A604A"/>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AC"/>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901"/>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4FD7"/>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45F"/>
    <w:rsid w:val="008F350F"/>
    <w:rsid w:val="008F3695"/>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2963"/>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15E"/>
    <w:rsid w:val="00932457"/>
    <w:rsid w:val="00932545"/>
    <w:rsid w:val="00932715"/>
    <w:rsid w:val="0093292E"/>
    <w:rsid w:val="009337AC"/>
    <w:rsid w:val="0093393D"/>
    <w:rsid w:val="00933DB9"/>
    <w:rsid w:val="00934249"/>
    <w:rsid w:val="00934D86"/>
    <w:rsid w:val="00934EA1"/>
    <w:rsid w:val="00934F00"/>
    <w:rsid w:val="009356DE"/>
    <w:rsid w:val="0093572F"/>
    <w:rsid w:val="00935A3E"/>
    <w:rsid w:val="00936145"/>
    <w:rsid w:val="009365BD"/>
    <w:rsid w:val="00936AC0"/>
    <w:rsid w:val="00937ADF"/>
    <w:rsid w:val="00937BCF"/>
    <w:rsid w:val="009404F4"/>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4F69"/>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7AF"/>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199B"/>
    <w:rsid w:val="009720CA"/>
    <w:rsid w:val="0097248E"/>
    <w:rsid w:val="009737F6"/>
    <w:rsid w:val="00973919"/>
    <w:rsid w:val="00973969"/>
    <w:rsid w:val="00973EB7"/>
    <w:rsid w:val="0097651A"/>
    <w:rsid w:val="00976609"/>
    <w:rsid w:val="009766B5"/>
    <w:rsid w:val="00976F66"/>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060"/>
    <w:rsid w:val="00985DB8"/>
    <w:rsid w:val="00986098"/>
    <w:rsid w:val="00986BE0"/>
    <w:rsid w:val="00990D01"/>
    <w:rsid w:val="00990EE2"/>
    <w:rsid w:val="00991C1B"/>
    <w:rsid w:val="009921E9"/>
    <w:rsid w:val="0099276A"/>
    <w:rsid w:val="00992C1A"/>
    <w:rsid w:val="00993D33"/>
    <w:rsid w:val="00993E4A"/>
    <w:rsid w:val="00993EF6"/>
    <w:rsid w:val="0099409A"/>
    <w:rsid w:val="009948D5"/>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A52"/>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6F4"/>
    <w:rsid w:val="009B0EB8"/>
    <w:rsid w:val="009B0FBD"/>
    <w:rsid w:val="009B1066"/>
    <w:rsid w:val="009B1397"/>
    <w:rsid w:val="009B1430"/>
    <w:rsid w:val="009B1B24"/>
    <w:rsid w:val="009B1C6B"/>
    <w:rsid w:val="009B1D71"/>
    <w:rsid w:val="009B2046"/>
    <w:rsid w:val="009B225A"/>
    <w:rsid w:val="009B235C"/>
    <w:rsid w:val="009B25D0"/>
    <w:rsid w:val="009B264D"/>
    <w:rsid w:val="009B2B00"/>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6C0"/>
    <w:rsid w:val="009D4706"/>
    <w:rsid w:val="009D5092"/>
    <w:rsid w:val="009D5A20"/>
    <w:rsid w:val="009D65EF"/>
    <w:rsid w:val="009D7116"/>
    <w:rsid w:val="009D7596"/>
    <w:rsid w:val="009D7930"/>
    <w:rsid w:val="009D79C2"/>
    <w:rsid w:val="009E0460"/>
    <w:rsid w:val="009E0601"/>
    <w:rsid w:val="009E0712"/>
    <w:rsid w:val="009E0C15"/>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5FD4"/>
    <w:rsid w:val="00A673E7"/>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0EA9"/>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8B2"/>
    <w:rsid w:val="00A85E99"/>
    <w:rsid w:val="00A86607"/>
    <w:rsid w:val="00A8679F"/>
    <w:rsid w:val="00A86F0E"/>
    <w:rsid w:val="00A878F9"/>
    <w:rsid w:val="00A87D1B"/>
    <w:rsid w:val="00A90568"/>
    <w:rsid w:val="00A90B7B"/>
    <w:rsid w:val="00A90E34"/>
    <w:rsid w:val="00A91763"/>
    <w:rsid w:val="00A9194C"/>
    <w:rsid w:val="00A91D05"/>
    <w:rsid w:val="00A92481"/>
    <w:rsid w:val="00A92800"/>
    <w:rsid w:val="00A93280"/>
    <w:rsid w:val="00A934FE"/>
    <w:rsid w:val="00A935BE"/>
    <w:rsid w:val="00A94064"/>
    <w:rsid w:val="00A94789"/>
    <w:rsid w:val="00A9579C"/>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1FC0"/>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3AD8"/>
    <w:rsid w:val="00AB40B1"/>
    <w:rsid w:val="00AB4111"/>
    <w:rsid w:val="00AB46D0"/>
    <w:rsid w:val="00AB4D60"/>
    <w:rsid w:val="00AB688E"/>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092F"/>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0E32"/>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138"/>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542"/>
    <w:rsid w:val="00B35B06"/>
    <w:rsid w:val="00B36966"/>
    <w:rsid w:val="00B36CFB"/>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1B9E"/>
    <w:rsid w:val="00B620F0"/>
    <w:rsid w:val="00B62287"/>
    <w:rsid w:val="00B62A99"/>
    <w:rsid w:val="00B633EF"/>
    <w:rsid w:val="00B6379A"/>
    <w:rsid w:val="00B63EF2"/>
    <w:rsid w:val="00B64019"/>
    <w:rsid w:val="00B649CC"/>
    <w:rsid w:val="00B64AC2"/>
    <w:rsid w:val="00B64F42"/>
    <w:rsid w:val="00B65AAD"/>
    <w:rsid w:val="00B65B86"/>
    <w:rsid w:val="00B65B88"/>
    <w:rsid w:val="00B66B79"/>
    <w:rsid w:val="00B66D5C"/>
    <w:rsid w:val="00B673B3"/>
    <w:rsid w:val="00B67462"/>
    <w:rsid w:val="00B67544"/>
    <w:rsid w:val="00B6778A"/>
    <w:rsid w:val="00B67D70"/>
    <w:rsid w:val="00B70553"/>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4D57"/>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242"/>
    <w:rsid w:val="00BA2314"/>
    <w:rsid w:val="00BA2466"/>
    <w:rsid w:val="00BA257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67C"/>
    <w:rsid w:val="00BB4FFE"/>
    <w:rsid w:val="00BB5C55"/>
    <w:rsid w:val="00BB6C59"/>
    <w:rsid w:val="00BB6F0D"/>
    <w:rsid w:val="00BB71B8"/>
    <w:rsid w:val="00BB75D1"/>
    <w:rsid w:val="00BB7839"/>
    <w:rsid w:val="00BB7854"/>
    <w:rsid w:val="00BB78B1"/>
    <w:rsid w:val="00BB7917"/>
    <w:rsid w:val="00BB7E78"/>
    <w:rsid w:val="00BB7F6A"/>
    <w:rsid w:val="00BC02FD"/>
    <w:rsid w:val="00BC0F21"/>
    <w:rsid w:val="00BC17CA"/>
    <w:rsid w:val="00BC18B1"/>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599"/>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035"/>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54D"/>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B4"/>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52B"/>
    <w:rsid w:val="00C25EC4"/>
    <w:rsid w:val="00C261D3"/>
    <w:rsid w:val="00C2623D"/>
    <w:rsid w:val="00C26318"/>
    <w:rsid w:val="00C263F1"/>
    <w:rsid w:val="00C26960"/>
    <w:rsid w:val="00C26F31"/>
    <w:rsid w:val="00C27679"/>
    <w:rsid w:val="00C27BE7"/>
    <w:rsid w:val="00C3034D"/>
    <w:rsid w:val="00C31760"/>
    <w:rsid w:val="00C31BCF"/>
    <w:rsid w:val="00C31F92"/>
    <w:rsid w:val="00C322C5"/>
    <w:rsid w:val="00C32994"/>
    <w:rsid w:val="00C32D32"/>
    <w:rsid w:val="00C337ED"/>
    <w:rsid w:val="00C339C7"/>
    <w:rsid w:val="00C33BEC"/>
    <w:rsid w:val="00C34819"/>
    <w:rsid w:val="00C353D3"/>
    <w:rsid w:val="00C35BA8"/>
    <w:rsid w:val="00C3647A"/>
    <w:rsid w:val="00C37088"/>
    <w:rsid w:val="00C37DCF"/>
    <w:rsid w:val="00C41448"/>
    <w:rsid w:val="00C41C5D"/>
    <w:rsid w:val="00C41E93"/>
    <w:rsid w:val="00C4465D"/>
    <w:rsid w:val="00C44908"/>
    <w:rsid w:val="00C44974"/>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3A1"/>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3DD5"/>
    <w:rsid w:val="00C648F9"/>
    <w:rsid w:val="00C64A4E"/>
    <w:rsid w:val="00C64DF6"/>
    <w:rsid w:val="00C65193"/>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3F3F"/>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213"/>
    <w:rsid w:val="00CE5644"/>
    <w:rsid w:val="00CE5820"/>
    <w:rsid w:val="00CE5B07"/>
    <w:rsid w:val="00CE6DFB"/>
    <w:rsid w:val="00CE700D"/>
    <w:rsid w:val="00CE73D9"/>
    <w:rsid w:val="00CE7CF8"/>
    <w:rsid w:val="00CF00D1"/>
    <w:rsid w:val="00CF0706"/>
    <w:rsid w:val="00CF0895"/>
    <w:rsid w:val="00CF0BD9"/>
    <w:rsid w:val="00CF13A3"/>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898"/>
    <w:rsid w:val="00D049BD"/>
    <w:rsid w:val="00D05169"/>
    <w:rsid w:val="00D05599"/>
    <w:rsid w:val="00D05B8D"/>
    <w:rsid w:val="00D05BC2"/>
    <w:rsid w:val="00D06726"/>
    <w:rsid w:val="00D06830"/>
    <w:rsid w:val="00D07203"/>
    <w:rsid w:val="00D07400"/>
    <w:rsid w:val="00D07EB7"/>
    <w:rsid w:val="00D10CCF"/>
    <w:rsid w:val="00D10FB9"/>
    <w:rsid w:val="00D11532"/>
    <w:rsid w:val="00D11902"/>
    <w:rsid w:val="00D11A9C"/>
    <w:rsid w:val="00D11AC3"/>
    <w:rsid w:val="00D1206E"/>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57D"/>
    <w:rsid w:val="00D41724"/>
    <w:rsid w:val="00D42208"/>
    <w:rsid w:val="00D42BBE"/>
    <w:rsid w:val="00D437EF"/>
    <w:rsid w:val="00D43D10"/>
    <w:rsid w:val="00D45815"/>
    <w:rsid w:val="00D45E0D"/>
    <w:rsid w:val="00D45FE2"/>
    <w:rsid w:val="00D46335"/>
    <w:rsid w:val="00D4671B"/>
    <w:rsid w:val="00D4710B"/>
    <w:rsid w:val="00D47E5F"/>
    <w:rsid w:val="00D47F17"/>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3CC"/>
    <w:rsid w:val="00D55470"/>
    <w:rsid w:val="00D561F6"/>
    <w:rsid w:val="00D56211"/>
    <w:rsid w:val="00D56B9A"/>
    <w:rsid w:val="00D570AD"/>
    <w:rsid w:val="00D57128"/>
    <w:rsid w:val="00D5772F"/>
    <w:rsid w:val="00D577B0"/>
    <w:rsid w:val="00D57DDF"/>
    <w:rsid w:val="00D60604"/>
    <w:rsid w:val="00D61461"/>
    <w:rsid w:val="00D61FAE"/>
    <w:rsid w:val="00D6253D"/>
    <w:rsid w:val="00D6289B"/>
    <w:rsid w:val="00D62EEE"/>
    <w:rsid w:val="00D63133"/>
    <w:rsid w:val="00D6390E"/>
    <w:rsid w:val="00D6442F"/>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2EF"/>
    <w:rsid w:val="00D763C9"/>
    <w:rsid w:val="00D76F8D"/>
    <w:rsid w:val="00D77246"/>
    <w:rsid w:val="00D778A4"/>
    <w:rsid w:val="00D800CD"/>
    <w:rsid w:val="00D801A0"/>
    <w:rsid w:val="00D80C7B"/>
    <w:rsid w:val="00D80D5E"/>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3D6"/>
    <w:rsid w:val="00D96B71"/>
    <w:rsid w:val="00D9747C"/>
    <w:rsid w:val="00D97567"/>
    <w:rsid w:val="00D97794"/>
    <w:rsid w:val="00D97AA7"/>
    <w:rsid w:val="00D97BBC"/>
    <w:rsid w:val="00D97F67"/>
    <w:rsid w:val="00DA02B1"/>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1E3D"/>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7A7"/>
    <w:rsid w:val="00DD2C2C"/>
    <w:rsid w:val="00DD2C71"/>
    <w:rsid w:val="00DD3B94"/>
    <w:rsid w:val="00DD3FEB"/>
    <w:rsid w:val="00DD4952"/>
    <w:rsid w:val="00DD53FC"/>
    <w:rsid w:val="00DD6100"/>
    <w:rsid w:val="00DD6E56"/>
    <w:rsid w:val="00DD7311"/>
    <w:rsid w:val="00DD74BB"/>
    <w:rsid w:val="00DD791E"/>
    <w:rsid w:val="00DD79E7"/>
    <w:rsid w:val="00DD7D99"/>
    <w:rsid w:val="00DD7FB2"/>
    <w:rsid w:val="00DE04B5"/>
    <w:rsid w:val="00DE04D9"/>
    <w:rsid w:val="00DE0931"/>
    <w:rsid w:val="00DE0BD4"/>
    <w:rsid w:val="00DE0F3F"/>
    <w:rsid w:val="00DE123D"/>
    <w:rsid w:val="00DE1E1F"/>
    <w:rsid w:val="00DE2252"/>
    <w:rsid w:val="00DE2576"/>
    <w:rsid w:val="00DE2ACB"/>
    <w:rsid w:val="00DE33D8"/>
    <w:rsid w:val="00DE3403"/>
    <w:rsid w:val="00DE3576"/>
    <w:rsid w:val="00DE36EE"/>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0A"/>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941"/>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240"/>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091"/>
    <w:rsid w:val="00E33E05"/>
    <w:rsid w:val="00E33E6A"/>
    <w:rsid w:val="00E34FC8"/>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9A1"/>
    <w:rsid w:val="00E45DDA"/>
    <w:rsid w:val="00E45FB1"/>
    <w:rsid w:val="00E4675C"/>
    <w:rsid w:val="00E468EB"/>
    <w:rsid w:val="00E46F8B"/>
    <w:rsid w:val="00E470F3"/>
    <w:rsid w:val="00E47100"/>
    <w:rsid w:val="00E4770F"/>
    <w:rsid w:val="00E4790E"/>
    <w:rsid w:val="00E50382"/>
    <w:rsid w:val="00E50E19"/>
    <w:rsid w:val="00E50F38"/>
    <w:rsid w:val="00E514E3"/>
    <w:rsid w:val="00E5163F"/>
    <w:rsid w:val="00E5184B"/>
    <w:rsid w:val="00E51AF9"/>
    <w:rsid w:val="00E5234E"/>
    <w:rsid w:val="00E53ADF"/>
    <w:rsid w:val="00E53BCD"/>
    <w:rsid w:val="00E5409A"/>
    <w:rsid w:val="00E54D85"/>
    <w:rsid w:val="00E56B40"/>
    <w:rsid w:val="00E56CE6"/>
    <w:rsid w:val="00E5717B"/>
    <w:rsid w:val="00E571CA"/>
    <w:rsid w:val="00E578E2"/>
    <w:rsid w:val="00E5799B"/>
    <w:rsid w:val="00E57F1F"/>
    <w:rsid w:val="00E60556"/>
    <w:rsid w:val="00E60F93"/>
    <w:rsid w:val="00E61AEC"/>
    <w:rsid w:val="00E61BCF"/>
    <w:rsid w:val="00E62624"/>
    <w:rsid w:val="00E637AA"/>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0562"/>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0F5"/>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178E"/>
    <w:rsid w:val="00EC245D"/>
    <w:rsid w:val="00EC288D"/>
    <w:rsid w:val="00EC2893"/>
    <w:rsid w:val="00EC2B7F"/>
    <w:rsid w:val="00EC32EA"/>
    <w:rsid w:val="00EC36FE"/>
    <w:rsid w:val="00EC3CF8"/>
    <w:rsid w:val="00EC3D62"/>
    <w:rsid w:val="00EC439D"/>
    <w:rsid w:val="00EC46FB"/>
    <w:rsid w:val="00EC488D"/>
    <w:rsid w:val="00EC49A0"/>
    <w:rsid w:val="00EC4E42"/>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680"/>
    <w:rsid w:val="00ED3A45"/>
    <w:rsid w:val="00ED4CF4"/>
    <w:rsid w:val="00ED513F"/>
    <w:rsid w:val="00ED56EB"/>
    <w:rsid w:val="00ED599F"/>
    <w:rsid w:val="00ED5F94"/>
    <w:rsid w:val="00ED6179"/>
    <w:rsid w:val="00ED6AFD"/>
    <w:rsid w:val="00ED6CBF"/>
    <w:rsid w:val="00ED763D"/>
    <w:rsid w:val="00ED76B2"/>
    <w:rsid w:val="00ED76B6"/>
    <w:rsid w:val="00ED7B8A"/>
    <w:rsid w:val="00EE0221"/>
    <w:rsid w:val="00EE0703"/>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68E"/>
    <w:rsid w:val="00EE59CC"/>
    <w:rsid w:val="00EE6450"/>
    <w:rsid w:val="00EE64AC"/>
    <w:rsid w:val="00EE6632"/>
    <w:rsid w:val="00EE75D4"/>
    <w:rsid w:val="00EE7E53"/>
    <w:rsid w:val="00EF05F4"/>
    <w:rsid w:val="00EF0EC3"/>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8C9"/>
    <w:rsid w:val="00F0196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274"/>
    <w:rsid w:val="00F116FC"/>
    <w:rsid w:val="00F117C2"/>
    <w:rsid w:val="00F11BAD"/>
    <w:rsid w:val="00F121AE"/>
    <w:rsid w:val="00F12536"/>
    <w:rsid w:val="00F12BFC"/>
    <w:rsid w:val="00F12CCF"/>
    <w:rsid w:val="00F12D62"/>
    <w:rsid w:val="00F133FD"/>
    <w:rsid w:val="00F135CD"/>
    <w:rsid w:val="00F1377D"/>
    <w:rsid w:val="00F13794"/>
    <w:rsid w:val="00F142C3"/>
    <w:rsid w:val="00F14B21"/>
    <w:rsid w:val="00F14EA6"/>
    <w:rsid w:val="00F14F09"/>
    <w:rsid w:val="00F15607"/>
    <w:rsid w:val="00F1589C"/>
    <w:rsid w:val="00F15DC6"/>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96"/>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4FC"/>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3C"/>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6F8F"/>
    <w:rsid w:val="00F77AA5"/>
    <w:rsid w:val="00F81099"/>
    <w:rsid w:val="00F81406"/>
    <w:rsid w:val="00F81917"/>
    <w:rsid w:val="00F81B26"/>
    <w:rsid w:val="00F81C49"/>
    <w:rsid w:val="00F81C81"/>
    <w:rsid w:val="00F82025"/>
    <w:rsid w:val="00F8220F"/>
    <w:rsid w:val="00F822C5"/>
    <w:rsid w:val="00F822D6"/>
    <w:rsid w:val="00F824E0"/>
    <w:rsid w:val="00F828A9"/>
    <w:rsid w:val="00F82AFD"/>
    <w:rsid w:val="00F82FA8"/>
    <w:rsid w:val="00F83668"/>
    <w:rsid w:val="00F836F3"/>
    <w:rsid w:val="00F83BB6"/>
    <w:rsid w:val="00F83E66"/>
    <w:rsid w:val="00F83FD9"/>
    <w:rsid w:val="00F846AE"/>
    <w:rsid w:val="00F84BF3"/>
    <w:rsid w:val="00F84D40"/>
    <w:rsid w:val="00F851EF"/>
    <w:rsid w:val="00F85DA4"/>
    <w:rsid w:val="00F85E95"/>
    <w:rsid w:val="00F85F94"/>
    <w:rsid w:val="00F86448"/>
    <w:rsid w:val="00F870D7"/>
    <w:rsid w:val="00F874AD"/>
    <w:rsid w:val="00F9224D"/>
    <w:rsid w:val="00F92490"/>
    <w:rsid w:val="00F929BC"/>
    <w:rsid w:val="00F92F98"/>
    <w:rsid w:val="00F930A6"/>
    <w:rsid w:val="00F9333C"/>
    <w:rsid w:val="00F937CB"/>
    <w:rsid w:val="00F93948"/>
    <w:rsid w:val="00F93A95"/>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9FE"/>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6BAD"/>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 w:val="052D7947"/>
    <w:rsid w:val="055EF663"/>
    <w:rsid w:val="0EE9D510"/>
    <w:rsid w:val="0EEE34E4"/>
    <w:rsid w:val="0FD70C8A"/>
    <w:rsid w:val="11D0AE3F"/>
    <w:rsid w:val="12AF08ED"/>
    <w:rsid w:val="1373D554"/>
    <w:rsid w:val="18C06FCC"/>
    <w:rsid w:val="1B0CEAF5"/>
    <w:rsid w:val="1C32680E"/>
    <w:rsid w:val="1D7F2908"/>
    <w:rsid w:val="20C487EC"/>
    <w:rsid w:val="245D5824"/>
    <w:rsid w:val="289A9F7C"/>
    <w:rsid w:val="2B5453E3"/>
    <w:rsid w:val="2DB0F4E8"/>
    <w:rsid w:val="2ED91AA7"/>
    <w:rsid w:val="2F7835AF"/>
    <w:rsid w:val="33C51E40"/>
    <w:rsid w:val="3470871C"/>
    <w:rsid w:val="35FE85FA"/>
    <w:rsid w:val="3AAB8395"/>
    <w:rsid w:val="40022541"/>
    <w:rsid w:val="41FF68B9"/>
    <w:rsid w:val="4550EF3F"/>
    <w:rsid w:val="4624E270"/>
    <w:rsid w:val="5DC3ABC2"/>
    <w:rsid w:val="61E18442"/>
    <w:rsid w:val="63E1560D"/>
    <w:rsid w:val="64E52A3C"/>
    <w:rsid w:val="673A222F"/>
    <w:rsid w:val="685EFCC4"/>
    <w:rsid w:val="6A43E592"/>
    <w:rsid w:val="6A8631CF"/>
    <w:rsid w:val="6B9856A2"/>
    <w:rsid w:val="6C5BE1B2"/>
    <w:rsid w:val="6F5F8E6A"/>
    <w:rsid w:val="70FB2B41"/>
    <w:rsid w:val="75095105"/>
    <w:rsid w:val="76A11571"/>
    <w:rsid w:val="76F50CC8"/>
    <w:rsid w:val="77DC9932"/>
    <w:rsid w:val="7C2C4CBF"/>
    <w:rsid w:val="7CF9A028"/>
    <w:rsid w:val="7DE7DFA9"/>
    <w:rsid w:val="7E6690D8"/>
    <w:rsid w:val="7E7EE2A0"/>
    <w:rsid w:val="7FE1954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EA92CB1A-1745-499D-BBA5-42E657385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99"/>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character" w:customStyle="1" w:styleId="cf01">
    <w:name w:val="cf01"/>
    <w:basedOn w:val="DefaultParagraphFont"/>
    <w:rsid w:val="001B0D83"/>
    <w:rPr>
      <w:rFonts w:ascii="Segoe UI" w:hAnsi="Segoe UI" w:cs="Segoe UI" w:hint="default"/>
      <w:sz w:val="18"/>
      <w:szCs w:val="18"/>
    </w:rPr>
  </w:style>
  <w:style w:type="character" w:customStyle="1" w:styleId="normaltextrun">
    <w:name w:val="normaltextrun"/>
    <w:basedOn w:val="DefaultParagraphFont"/>
    <w:rsid w:val="00270A46"/>
  </w:style>
  <w:style w:type="character" w:customStyle="1" w:styleId="eop">
    <w:name w:val="eop"/>
    <w:basedOn w:val="DefaultParagraphFont"/>
    <w:rsid w:val="00270A46"/>
  </w:style>
  <w:style w:type="paragraph" w:customStyle="1" w:styleId="BoldHeading">
    <w:name w:val="Bold Heading"/>
    <w:basedOn w:val="Normal"/>
    <w:next w:val="BodyText"/>
    <w:qFormat/>
    <w:rsid w:val="00235B6A"/>
    <w:pPr>
      <w:spacing w:before="280" w:after="240"/>
    </w:pPr>
    <w:rPr>
      <w:rFonts w:cs="Arial"/>
      <w:b/>
      <w:color w:val="232222" w:themeColor="text1"/>
    </w:rPr>
  </w:style>
  <w:style w:type="paragraph" w:customStyle="1" w:styleId="paragraph">
    <w:name w:val="paragraph"/>
    <w:basedOn w:val="Normal"/>
    <w:uiPriority w:val="1"/>
    <w:rsid w:val="18C06FCC"/>
    <w:pPr>
      <w:spacing w:beforeAutospacing="1" w:afterAutospacing="1" w:line="240" w:lineRule="auto"/>
    </w:pPr>
    <w:rPr>
      <w:sz w:val="24"/>
      <w:szCs w:val="24"/>
    </w:rPr>
  </w:style>
  <w:style w:type="paragraph" w:customStyle="1" w:styleId="DTPLIheadinggreen">
    <w:name w:val="DTPLI heading green"/>
    <w:basedOn w:val="Normal"/>
    <w:next w:val="Normal"/>
    <w:qFormat/>
    <w:rsid w:val="00403418"/>
    <w:pPr>
      <w:keepNext/>
      <w:spacing w:before="480" w:line="240" w:lineRule="auto"/>
      <w:ind w:right="-2"/>
    </w:pPr>
    <w:rPr>
      <w:rFonts w:ascii="Tahoma" w:hAnsi="Tahoma" w:cs="Arial"/>
      <w:color w:val="57A84C"/>
      <w:sz w:val="30"/>
    </w:rPr>
  </w:style>
  <w:style w:type="paragraph" w:customStyle="1" w:styleId="xmsolistparagraph">
    <w:name w:val="x_msolistparagraph"/>
    <w:basedOn w:val="Normal"/>
    <w:rsid w:val="00097D34"/>
    <w:pPr>
      <w:spacing w:before="100" w:beforeAutospacing="1" w:after="100" w:afterAutospacing="1" w:line="240" w:lineRule="auto"/>
    </w:pPr>
    <w:rPr>
      <w:rFonts w:ascii="Times New Roman" w:hAnsi="Times New Roman"/>
      <w:sz w:val="24"/>
      <w:szCs w:val="24"/>
    </w:rPr>
  </w:style>
  <w:style w:type="character" w:styleId="Mention">
    <w:name w:val="Mention"/>
    <w:basedOn w:val="DefaultParagraphFont"/>
    <w:uiPriority w:val="99"/>
    <w:unhideWhenUsed/>
    <w:rsid w:val="0048716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270020005">
      <w:bodyDiv w:val="1"/>
      <w:marLeft w:val="0"/>
      <w:marRight w:val="0"/>
      <w:marTop w:val="0"/>
      <w:marBottom w:val="0"/>
      <w:divBdr>
        <w:top w:val="none" w:sz="0" w:space="0" w:color="auto"/>
        <w:left w:val="none" w:sz="0" w:space="0" w:color="auto"/>
        <w:bottom w:val="none" w:sz="0" w:space="0" w:color="auto"/>
        <w:right w:val="none" w:sz="0" w:space="0" w:color="auto"/>
      </w:divBdr>
      <w:divsChild>
        <w:div w:id="430394150">
          <w:marLeft w:val="547"/>
          <w:marRight w:val="0"/>
          <w:marTop w:val="0"/>
          <w:marBottom w:val="0"/>
          <w:divBdr>
            <w:top w:val="none" w:sz="0" w:space="0" w:color="auto"/>
            <w:left w:val="none" w:sz="0" w:space="0" w:color="auto"/>
            <w:bottom w:val="none" w:sz="0" w:space="0" w:color="auto"/>
            <w:right w:val="none" w:sz="0" w:space="0" w:color="auto"/>
          </w:divBdr>
        </w:div>
      </w:divsChild>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648556464">
      <w:bodyDiv w:val="1"/>
      <w:marLeft w:val="0"/>
      <w:marRight w:val="0"/>
      <w:marTop w:val="0"/>
      <w:marBottom w:val="0"/>
      <w:divBdr>
        <w:top w:val="none" w:sz="0" w:space="0" w:color="auto"/>
        <w:left w:val="none" w:sz="0" w:space="0" w:color="auto"/>
        <w:bottom w:val="none" w:sz="0" w:space="0" w:color="auto"/>
        <w:right w:val="none" w:sz="0" w:space="0" w:color="auto"/>
      </w:divBdr>
    </w:div>
    <w:div w:id="685713390">
      <w:bodyDiv w:val="1"/>
      <w:marLeft w:val="0"/>
      <w:marRight w:val="0"/>
      <w:marTop w:val="0"/>
      <w:marBottom w:val="0"/>
      <w:divBdr>
        <w:top w:val="none" w:sz="0" w:space="0" w:color="auto"/>
        <w:left w:val="none" w:sz="0" w:space="0" w:color="auto"/>
        <w:bottom w:val="none" w:sz="0" w:space="0" w:color="auto"/>
        <w:right w:val="none" w:sz="0" w:space="0" w:color="auto"/>
      </w:divBdr>
    </w:div>
    <w:div w:id="1117259874">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264191422">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734548097">
      <w:bodyDiv w:val="1"/>
      <w:marLeft w:val="0"/>
      <w:marRight w:val="0"/>
      <w:marTop w:val="0"/>
      <w:marBottom w:val="0"/>
      <w:divBdr>
        <w:top w:val="none" w:sz="0" w:space="0" w:color="auto"/>
        <w:left w:val="none" w:sz="0" w:space="0" w:color="auto"/>
        <w:bottom w:val="none" w:sz="0" w:space="0" w:color="auto"/>
        <w:right w:val="none" w:sz="0" w:space="0" w:color="auto"/>
      </w:divBdr>
    </w:div>
    <w:div w:id="1970933141">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customer.service@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aboriginal.employment@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s://careers.vic.gov.au/victorian-public-sector/public-sector-values-integrity" TargetMode="Externa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www.deeca.vic.gov.au" TargetMode="External"/><Relationship Id="rId27" Type="http://schemas.openxmlformats.org/officeDocument/2006/relationships/fontTable" Target="fontTable.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797aeec6-0273-40f2-ab3e-beee73212332" ContentTypeId="0x0101009298E819CE1EBB4F8D2096B3E0F0C2910F" PreviousValue="false" LastSyncTimeStamp="2021-06-04T01:37:14.44Z"/>
</file>

<file path=customXml/item4.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C9AF7E3480481A4E84663EADBD2A745C" ma:contentTypeVersion="0" ma:contentTypeDescription="For use with ECM V2 HR Administration libraries. Documents relating to the hiring, on boarding, secondment, higher duties etc. of staff and contractors. &#10;!Note: Performance Management is in EPP " ma:contentTypeScope="" ma:versionID="e753ad030ca106f5f7b49ef228a96059">
  <xsd:schema xmlns:xsd="http://www.w3.org/2001/XMLSchema" xmlns:xs="http://www.w3.org/2001/XMLSchema" xmlns:p="http://schemas.microsoft.com/office/2006/metadata/properties" xmlns:ns2="08c1ea28-1067-4b10-9e87-bcfde8a6b47f" xmlns:ns3="9fd47c19-1c4a-4d7d-b342-c10cef269344" xmlns:ns4="a5f32de4-e402-4188-b034-e71ca7d22e54" targetNamespace="http://schemas.microsoft.com/office/2006/metadata/properties" ma:root="true" ma:fieldsID="d6a0b872f729c81b46fe3e8abc3fb134" ns2:_="" ns3:_="" ns4:_="">
    <xsd:import namespace="08c1ea28-1067-4b10-9e87-bcfde8a6b47f"/>
    <xsd:import namespace="9fd47c19-1c4a-4d7d-b342-c10cef269344"/>
    <xsd:import namespace="a5f32de4-e402-4188-b034-e71ca7d22e54"/>
    <xsd:element name="properties">
      <xsd:complexType>
        <xsd:sequence>
          <xsd:element name="documentManagement">
            <xsd:complexType>
              <xsd:all>
                <xsd:element ref="ns2:Financial_x0020_Year" minOccurs="0"/>
                <xsd:element ref="ns2:pd01c257034b4e86b1f58279a3bd54c6" minOccurs="0"/>
                <xsd:element ref="ns3:TaxCatchAll" minOccurs="0"/>
                <xsd:element ref="ns2:TaxCatchAllLabel" minOccurs="0"/>
                <xsd:element ref="ns3:fb3179c379644f499d7166d0c985669b" minOccurs="0"/>
                <xsd:element ref="ns3:b9b43b809ea4445880dbf70bb9849525" minOccurs="0"/>
                <xsd:element ref="ns3:pb0badcc4c144703855597c78047301a" minOccurs="0"/>
                <xsd:element ref="ns2:g91c59fb10974fa1a03160ad8386f0f4"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c1ea28-1067-4b10-9e87-bcfde8a6b47f"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xsd:simpleType>
        <xsd:restriction base="dms:Choice">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pd01c257034b4e86b1f58279a3bd54c6" ma:index="8" nillable="true" ma:displayName="Security Classification_0" ma:hidden="true" ma:internalName="pd01c257034b4e86b1f58279a3bd54c6">
      <xsd:simpleType>
        <xsd:restriction base="dms:Note"/>
      </xsd:simpleType>
    </xsd:element>
    <xsd:element name="TaxCatchAllLabel" ma:index="10" nillable="true" ma:displayName="Taxonomy Catch All Column1" ma:hidden="true" ma:list="{1c6cb5c7-2111-41e1-8438-d2c8f921baed}" ma:internalName="TaxCatchAllLabel" ma:readOnly="true" ma:showField="CatchAllDataLabel">
      <xsd:complexType>
        <xsd:complexContent>
          <xsd:extension base="dms:MultiChoiceLookup">
            <xsd:sequence>
              <xsd:element name="Value" type="dms:Lookup" maxOccurs="unbounded" minOccurs="0" nillable="true"/>
            </xsd:sequence>
          </xsd:extension>
        </xsd:complexContent>
      </xsd:complexType>
    </xsd:element>
    <xsd:element name="g91c59fb10974fa1a03160ad8386f0f4" ma:index="19" nillable="true" ma:displayName="Record Purpose_0" ma:hidden="true" ma:internalName="g91c59fb10974fa1a03160ad8386f0f4">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9" nillable="true" ma:displayName="Taxonomy Catch All Column" ma:description="" ma:hidden="true" ma:list="{1c6cb5c7-2111-41e1-8438-d2c8f921baed}" ma:internalName="TaxCatchAll" ma:showField="CatchAllData" ma:web="9348db88-3380-4d4d-bf2a-c8d4000e2134">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2" nillable="true" ma:displayName="Dissemination Limiting Marker_0" ma:hidden="true" ma:internalName="fb3179c379644f499d7166d0c985669b">
      <xsd:simpleType>
        <xsd:restriction base="dms:Note"/>
      </xsd:simpleType>
    </xsd:element>
    <xsd:element name="b9b43b809ea4445880dbf70bb9849525" ma:index="14" nillable="true" ma:displayName="Department Document Type_0" ma:hidden="true" ma:internalName="b9b43b809ea4445880dbf70bb9849525">
      <xsd:simpleType>
        <xsd:restriction base="dms:Note"/>
      </xsd:simpleType>
    </xsd:element>
    <xsd:element name="pb0badcc4c144703855597c78047301a" ma:index="16" nillable="true" ma:displayName="Records Class HR Admin_0" ma:hidden="true" ma:internalName="pb0badcc4c144703855597c78047301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21" nillable="true" ma:displayName="Document ID Value" ma:description="The value of the document ID assigned to this item." ma:indexed="true"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Position N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11</Value>
      <Value>26</Value>
      <Value>25</Value>
      <Value>10</Value>
      <Value>27</Value>
    </TaxCatchAll>
    <fb3179c379644f499d7166d0c985669b xmlns="9fd47c19-1c4a-4d7d-b342-c10cef269344">FOUO955eb6fc-b35a-4808-8aa5-31e514fa3f26</fb3179c379644f499d7166d0c985669b>
    <_dlc_DocId xmlns="a5f32de4-e402-4188-b034-e71ca7d22e54">DOCID2044-1792440928-149</_dlc_DocId>
    <_dlc_DocIdUrl xmlns="a5f32de4-e402-4188-b034-e71ca7d22e54">
      <Url>https://delwpvicgovau.sharepoint.com/sites/ecm_2044/_layouts/15/DocIdRedir.aspx?ID=DOCID2044-1792440928-149</Url>
      <Description>DOCID2044-1792440928-149</Description>
    </_dlc_DocIdUrl>
    <b9b43b809ea4445880dbf70bb9849525 xmlns="9fd47c19-1c4a-4d7d-b342-c10cef269344" xsi:nil="true"/>
    <pb0badcc4c144703855597c78047301a xmlns="9fd47c19-1c4a-4d7d-b342-c10cef269344">Position descriptione7dc6e5e-2e03-4578-94a0-13cedeca9a34</pb0badcc4c144703855597c78047301a>
    <pd01c257034b4e86b1f58279a3bd54c6 xmlns="08c1ea28-1067-4b10-9e87-bcfde8a6b47f">Unclassified7fa379f4-4aba-4692-ab80-7d39d3a23cf4</pd01c257034b4e86b1f58279a3bd54c6>
    <g91c59fb10974fa1a03160ad8386f0f4 xmlns="08c1ea28-1067-4b10-9e87-bcfde8a6b47f" xsi:nil="true"/>
    <Financial_x0020_Year xmlns="08c1ea28-1067-4b10-9e87-bcfde8a6b47f"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3.xml><?xml version="1.0" encoding="utf-8"?>
<ds:datastoreItem xmlns:ds="http://schemas.openxmlformats.org/officeDocument/2006/customXml" ds:itemID="{358F0D27-5C86-42B3-B899-564D6BABF2D0}">
  <ds:schemaRefs>
    <ds:schemaRef ds:uri="Microsoft.SharePoint.Taxonomy.ContentTypeSync"/>
  </ds:schemaRefs>
</ds:datastoreItem>
</file>

<file path=customXml/itemProps4.xml><?xml version="1.0" encoding="utf-8"?>
<ds:datastoreItem xmlns:ds="http://schemas.openxmlformats.org/officeDocument/2006/customXml" ds:itemID="{54AF498A-B93F-4220-B999-C14E3975DC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c1ea28-1067-4b10-9e87-bcfde8a6b47f"/>
    <ds:schemaRef ds:uri="9fd47c19-1c4a-4d7d-b342-c10cef269344"/>
    <ds:schemaRef ds:uri="a5f32de4-e402-4188-b034-e71ca7d22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6.xml><?xml version="1.0" encoding="utf-8"?>
<ds:datastoreItem xmlns:ds="http://schemas.openxmlformats.org/officeDocument/2006/customXml" ds:itemID="{7E2C3037-051F-4429-9165-6E5070096309}">
  <ds:schemaRefs>
    <ds:schemaRef ds:uri="http://schemas.microsoft.com/sharepoint/events"/>
  </ds:schemaRefs>
</ds:datastoreItem>
</file>

<file path=customXml/itemProps7.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08c1ea28-1067-4b10-9e87-bcfde8a6b47f"/>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2262</Words>
  <Characters>12898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50970173</vt:lpstr>
    </vt:vector>
  </TitlesOfParts>
  <Company/>
  <LinksUpToDate>false</LinksUpToDate>
  <CharactersWithSpaces>15130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50970173</dc:title>
  <dc:subject/>
  <dc:creator>Maree Lawson (DEECA)</dc:creator>
  <cp:keywords/>
  <dc:description/>
  <cp:lastModifiedBy>Maleeha Muhammad Arif (DEECA)</cp:lastModifiedBy>
  <cp:revision>2</cp:revision>
  <cp:lastPrinted>2022-06-20T15:14:00Z</cp:lastPrinted>
  <dcterms:created xsi:type="dcterms:W3CDTF">2026-10-09T00:04:00Z</dcterms:created>
  <dcterms:modified xsi:type="dcterms:W3CDTF">2026-10-09T00:04:00Z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0x0101009298E819CE1EBB4F8D2096B3E0F0C2910F00C9AF7E3480481A4E84663EADBD2A745C</vt:lpwstr>
  </property>
  <property fmtid="{D5CDD505-2E9C-101B-9397-08002B2CF9AE}" pid="5" name="MediaServiceImageTags">
    <vt:lpwstr/>
  </property>
  <property fmtid="{D5CDD505-2E9C-101B-9397-08002B2CF9AE}" pid="6" name="_dlc_DocIdItemGuid">
    <vt:lpwstr>9afb78fb-a76e-45a9-8424-eac86cc27c3b</vt:lpwstr>
  </property>
  <property fmtid="{D5CDD505-2E9C-101B-9397-08002B2CF9AE}" pid="7" name="Dissemination Limiting Marker">
    <vt:lpwstr>10;#FOUO|955eb6fc-b35a-4808-8aa5-31e514fa3f26</vt:lpwstr>
  </property>
  <property fmtid="{D5CDD505-2E9C-101B-9397-08002B2CF9AE}" pid="8" name="Security Classification">
    <vt:lpwstr>11;#Unclassified|7fa379f4-4aba-4692-ab80-7d39d3a23cf4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3" name="AdaOwningGroup">
    <vt:lpwstr>18;#People and Culture|4fe8dd26-179b-41a1-8a74-1f09d81ad67a</vt:lpwstr>
  </property>
  <property fmtid="{D5CDD505-2E9C-101B-9397-08002B2CF9AE}" pid="24" name="Records Class HR Admin">
    <vt:lpwstr>25;#Position description|e7dc6e5e-2e03-4578-94a0-13cedeca9a34</vt:lpwstr>
  </property>
  <property fmtid="{D5CDD505-2E9C-101B-9397-08002B2CF9AE}" pid="25" name="Records Class Polices Procedure">
    <vt:lpwstr>15;#Administration|51c21ac7-bf93-4151-9336-cb224cdf56e7</vt:lpwstr>
  </property>
  <property fmtid="{D5CDD505-2E9C-101B-9397-08002B2CF9AE}" pid="26" name="_docset_NoMedatataSyncRequired">
    <vt:lpwstr>False</vt:lpwstr>
  </property>
  <property fmtid="{D5CDD505-2E9C-101B-9397-08002B2CF9AE}" pid="27" name="Section">
    <vt:lpwstr>7;#All|8270565e-a836-42c0-aa61-1ac7b0ff14aa</vt:lpwstr>
  </property>
  <property fmtid="{D5CDD505-2E9C-101B-9397-08002B2CF9AE}" pid="28" name="Agency">
    <vt:lpwstr>1;#Department of Environment, Land, Water and Planning|607a3f87-1228-4cd9-82a5-076aa8776274</vt:lpwstr>
  </property>
  <property fmtid="{D5CDD505-2E9C-101B-9397-08002B2CF9AE}" pid="29" name="Branch">
    <vt:lpwstr>27;#Office of the Executive Director|ff8797a1-2baa-4900-9b1b-a15becd3915a</vt:lpwstr>
  </property>
  <property fmtid="{D5CDD505-2E9C-101B-9397-08002B2CF9AE}" pid="30" name="Division">
    <vt:lpwstr>26;#Infrastructure and Resources|21918da2-2a1d-4f28-8be4-79a312f82e92</vt:lpwstr>
  </property>
  <property fmtid="{D5CDD505-2E9C-101B-9397-08002B2CF9AE}" pid="31" name="Group1">
    <vt:lpwstr>10;#Forest, Fire and Regions|2e0654de-dfdc-4793-b2a2-0db9a0abca14</vt:lpwstr>
  </property>
  <property fmtid="{D5CDD505-2E9C-101B-9397-08002B2CF9AE}" pid="32" name="Sub-Section">
    <vt:lpwstr/>
  </property>
  <property fmtid="{D5CDD505-2E9C-101B-9397-08002B2CF9AE}" pid="33" name="lcf76f155ced4ddcb4097134ff3c332f">
    <vt:lpwstr/>
  </property>
  <property fmtid="{D5CDD505-2E9C-101B-9397-08002B2CF9AE}" pid="34" name="Order">
    <vt:r8>104600</vt:r8>
  </property>
  <property fmtid="{D5CDD505-2E9C-101B-9397-08002B2CF9AE}" pid="35" name="ece32f50ba964e1fbf627a9d83fe6c01">
    <vt:lpwstr>Department of Environment, Land, Water and Planning|607a3f87-1228-4cd9-82a5-076aa8776274</vt:lpwstr>
  </property>
  <property fmtid="{D5CDD505-2E9C-101B-9397-08002B2CF9AE}" pid="36" name="xd_ProgID">
    <vt:lpwstr/>
  </property>
  <property fmtid="{D5CDD505-2E9C-101B-9397-08002B2CF9AE}" pid="37" name="DocumentSetDescription">
    <vt:lpwstr/>
  </property>
  <property fmtid="{D5CDD505-2E9C-101B-9397-08002B2CF9AE}" pid="38" name="ComplianceAssetId">
    <vt:lpwstr/>
  </property>
  <property fmtid="{D5CDD505-2E9C-101B-9397-08002B2CF9AE}" pid="39" name="TemplateUrl">
    <vt:lpwstr/>
  </property>
  <property fmtid="{D5CDD505-2E9C-101B-9397-08002B2CF9AE}" pid="40" name="k1bd994a94c2413797db3bab8f123f6f">
    <vt:lpwstr>All|8270565e-a836-42c0-aa61-1ac7b0ff14aa</vt:lpwstr>
  </property>
  <property fmtid="{D5CDD505-2E9C-101B-9397-08002B2CF9AE}" pid="41" name="_ExtendedDescription">
    <vt:lpwstr/>
  </property>
  <property fmtid="{D5CDD505-2E9C-101B-9397-08002B2CF9AE}" pid="42" name="n771d69a070c4babbf278c67c8a2b859">
    <vt:lpwstr>Infrastructure and Resources|21918da2-2a1d-4f28-8be4-79a312f82e92</vt:lpwstr>
  </property>
  <property fmtid="{D5CDD505-2E9C-101B-9397-08002B2CF9AE}" pid="43" name="mfe9accc5a0b4653a7b513b67ffd122d">
    <vt:lpwstr>Office of the Executive Director|ff8797a1-2baa-4900-9b1b-a15becd3915a</vt:lpwstr>
  </property>
  <property fmtid="{D5CDD505-2E9C-101B-9397-08002B2CF9AE}" pid="44" name="TriggerFlowInfo">
    <vt:lpwstr/>
  </property>
  <property fmtid="{D5CDD505-2E9C-101B-9397-08002B2CF9AE}" pid="45" name="Language">
    <vt:lpwstr>English</vt:lpwstr>
  </property>
  <property fmtid="{D5CDD505-2E9C-101B-9397-08002B2CF9AE}" pid="46" name="xd_Signature">
    <vt:bool>false</vt:bool>
  </property>
  <property fmtid="{D5CDD505-2E9C-101B-9397-08002B2CF9AE}" pid="47" name="ic50d0a05a8e4d9791dac67f8a1e716c">
    <vt:lpwstr>Forest, Fire and Regions|2e0654de-dfdc-4793-b2a2-0db9a0abca14</vt:lpwstr>
  </property>
  <property fmtid="{D5CDD505-2E9C-101B-9397-08002B2CF9AE}" pid="48" name="Records_x0020_Class_x0020_HR_x0020_Admin">
    <vt:lpwstr>25;#Position description|e7dc6e5e-2e03-4578-94a0-13cedeca9a34</vt:lpwstr>
  </property>
  <property fmtid="{D5CDD505-2E9C-101B-9397-08002B2CF9AE}" pid="49" name="Security_x0020_Classification">
    <vt:lpwstr>11;#Unclassified|7fa379f4-4aba-4692-ab80-7d39d3a23cf4</vt:lpwstr>
  </property>
  <property fmtid="{D5CDD505-2E9C-101B-9397-08002B2CF9AE}" pid="50" name="Department_x0020_Document_x0020_Type">
    <vt:lpwstr/>
  </property>
  <property fmtid="{D5CDD505-2E9C-101B-9397-08002B2CF9AE}" pid="51" name="Dissemination_x0020_Limiting_x0020_Marker">
    <vt:lpwstr>10;#FOUO|955eb6fc-b35a-4808-8aa5-31e514fa3f26</vt:lpwstr>
  </property>
  <property fmtid="{D5CDD505-2E9C-101B-9397-08002B2CF9AE}" pid="52" name="Records Class Project">
    <vt:lpwstr>172;#Reference Materials|f95fc07f-4085-41de-ae1e-da9e571af2f5</vt:lpwstr>
  </property>
  <property fmtid="{D5CDD505-2E9C-101B-9397-08002B2CF9AE}" pid="53" name="Records_x0020_Class_x0020_Project">
    <vt:lpwstr>172;#Reference Materials|f95fc07f-4085-41de-ae1e-da9e571af2f5</vt:lpwstr>
  </property>
  <property fmtid="{D5CDD505-2E9C-101B-9397-08002B2CF9AE}" pid="54" name="a62e35d3ca6e4c3dbb873e9839083a22">
    <vt:lpwstr>Infrastructure and Resources|21918da2-2a1d-4f28-8be4-79a312f82e92</vt:lpwstr>
  </property>
  <property fmtid="{D5CDD505-2E9C-101B-9397-08002B2CF9AE}" pid="55" name="ce30ee04515448fca0009e3ecda303f3">
    <vt:lpwstr>Office of the Executive Director|ff8797a1-2baa-4900-9b1b-a15becd3915a</vt:lpwstr>
  </property>
  <property fmtid="{D5CDD505-2E9C-101B-9397-08002B2CF9AE}" pid="56" name="BFS Division">
    <vt:lpwstr>Forest and Fire Assets and Resources (FFAR)</vt:lpwstr>
  </property>
  <property fmtid="{D5CDD505-2E9C-101B-9397-08002B2CF9AE}" pid="57" name="BFS Branch">
    <vt:lpwstr>Technology</vt:lpwstr>
  </property>
  <property fmtid="{D5CDD505-2E9C-101B-9397-08002B2CF9AE}" pid="58" name="BFS Team">
    <vt:lpwstr>Services, Performance and Engagement</vt:lpwstr>
  </property>
  <property fmtid="{D5CDD505-2E9C-101B-9397-08002B2CF9AE}" pid="59" name="No">
    <vt:lpwstr>1</vt:lpwstr>
  </property>
  <property fmtid="{D5CDD505-2E9C-101B-9397-08002B2CF9AE}" pid="60" name="Tenure">
    <vt:lpwstr>Ongoing</vt:lpwstr>
  </property>
  <property fmtid="{D5CDD505-2E9C-101B-9397-08002B2CF9AE}" pid="61" name="Grade">
    <vt:lpwstr>VPS Grade 4</vt:lpwstr>
  </property>
  <property fmtid="{D5CDD505-2E9C-101B-9397-08002B2CF9AE}" pid="62" name="docLang">
    <vt:lpwstr>en</vt:lpwstr>
  </property>
  <property fmtid="{D5CDD505-2E9C-101B-9397-08002B2CF9AE}" pid="63" name="fb3179c379644f499d7166d0c985669b0">
    <vt:lpwstr>FOUO|955eb6fc-b35a-4808-8aa5-31e514fa3f26</vt:lpwstr>
  </property>
  <property fmtid="{D5CDD505-2E9C-101B-9397-08002B2CF9AE}" pid="64" name="pd01c257034b4e86b1f58279a3bd54c60">
    <vt:lpwstr>Unclassified|7fa379f4-4aba-4692-ab80-7d39d3a23cf4</vt:lpwstr>
  </property>
  <property fmtid="{D5CDD505-2E9C-101B-9397-08002B2CF9AE}" pid="65" name="g91c59fb10974fa1a03160ad8386f0f40">
    <vt:lpwstr/>
  </property>
  <property fmtid="{D5CDD505-2E9C-101B-9397-08002B2CF9AE}" pid="66" name="b9b43b809ea4445880dbf70bb98495250">
    <vt:lpwstr/>
  </property>
  <property fmtid="{D5CDD505-2E9C-101B-9397-08002B2CF9AE}" pid="67" name="pb0badcc4c144703855597c78047301a0">
    <vt:lpwstr>Position description|e7dc6e5e-2e03-4578-94a0-13cedeca9a34</vt:lpwstr>
  </property>
</Properties>
</file>