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29D0E01E">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0F4C6D9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A80EA9">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5AC887DF" w:rsidR="00C337ED" w:rsidRPr="008C06B8" w:rsidRDefault="00A14A3F" w:rsidP="008C06B8">
      <w:pPr>
        <w:pStyle w:val="Heading2"/>
        <w:spacing w:before="0"/>
      </w:pPr>
      <w:r w:rsidRPr="00A741FA">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1370E8BE">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7A3B93DF" w:rsidR="00495B3B" w:rsidRPr="00495B3B" w:rsidRDefault="004C59A5" w:rsidP="00664DF6">
            <w:pPr>
              <w:spacing w:before="0" w:after="0"/>
              <w:ind w:right="-450"/>
              <w:rPr>
                <w:rFonts w:ascii="Arial" w:hAnsi="Arial" w:cs="Arial"/>
                <w:color w:val="363534"/>
                <w:szCs w:val="22"/>
              </w:rPr>
            </w:pPr>
            <w:r w:rsidRPr="004C59A5">
              <w:rPr>
                <w:rFonts w:ascii="Arial" w:hAnsi="Arial" w:cs="Arial"/>
                <w:color w:val="363534"/>
                <w:szCs w:val="22"/>
              </w:rPr>
              <w:t xml:space="preserve">Operational </w:t>
            </w:r>
            <w:r w:rsidR="00205F36">
              <w:rPr>
                <w:rFonts w:ascii="Arial" w:hAnsi="Arial" w:cs="Arial"/>
                <w:color w:val="363534"/>
                <w:szCs w:val="22"/>
              </w:rPr>
              <w:t xml:space="preserve">Leadership </w:t>
            </w:r>
            <w:r w:rsidRPr="004C59A5">
              <w:rPr>
                <w:rFonts w:ascii="Arial" w:hAnsi="Arial" w:cs="Arial"/>
                <w:color w:val="363534"/>
                <w:szCs w:val="22"/>
              </w:rPr>
              <w:t>Capability and Training Officer</w:t>
            </w:r>
          </w:p>
        </w:tc>
      </w:tr>
      <w:tr w:rsidR="00495B3B" w:rsidRPr="00495B3B" w14:paraId="5F8F815C" w14:textId="77777777" w:rsidTr="1370E8BE">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264A331E" w:rsidR="00495B3B" w:rsidRPr="004378BF" w:rsidRDefault="004378BF" w:rsidP="5357816D">
            <w:pPr>
              <w:spacing w:before="0" w:after="0"/>
              <w:ind w:left="57" w:right="-450"/>
              <w:rPr>
                <w:rFonts w:ascii="Arial" w:hAnsi="Arial" w:cs="Arial"/>
                <w:color w:val="363534"/>
              </w:rPr>
            </w:pPr>
            <w:r w:rsidRPr="004378BF">
              <w:rPr>
                <w:rFonts w:ascii="Arial" w:hAnsi="Arial" w:cs="Arial"/>
                <w:color w:val="363534"/>
              </w:rPr>
              <w:t>50970258</w:t>
            </w:r>
          </w:p>
        </w:tc>
      </w:tr>
      <w:tr w:rsidR="00495B3B" w:rsidRPr="00495B3B" w14:paraId="6052E497" w14:textId="77777777" w:rsidTr="1370E8BE">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237BAC3F" w:rsidR="00495B3B" w:rsidRPr="00495B3B" w:rsidRDefault="009B06F4" w:rsidP="00495B3B">
            <w:pPr>
              <w:spacing w:before="0" w:after="0"/>
              <w:ind w:left="57" w:right="-450"/>
              <w:rPr>
                <w:rFonts w:ascii="Arial" w:hAnsi="Arial" w:cs="Arial"/>
                <w:color w:val="363534"/>
                <w:szCs w:val="22"/>
              </w:rPr>
            </w:pPr>
            <w:r>
              <w:rPr>
                <w:rFonts w:ascii="Arial" w:hAnsi="Arial" w:cs="Arial"/>
                <w:color w:val="363534"/>
                <w:szCs w:val="22"/>
              </w:rPr>
              <w:t>VPS</w:t>
            </w:r>
            <w:r w:rsidR="004378BF">
              <w:rPr>
                <w:rFonts w:ascii="Arial" w:hAnsi="Arial" w:cs="Arial"/>
                <w:color w:val="363534"/>
                <w:szCs w:val="22"/>
              </w:rPr>
              <w:t xml:space="preserve"> Grade</w:t>
            </w:r>
            <w:r>
              <w:rPr>
                <w:rFonts w:ascii="Arial" w:hAnsi="Arial" w:cs="Arial"/>
                <w:color w:val="363534"/>
                <w:szCs w:val="22"/>
              </w:rPr>
              <w:t xml:space="preserve"> </w:t>
            </w:r>
            <w:r w:rsidR="00460996">
              <w:rPr>
                <w:rFonts w:ascii="Arial" w:hAnsi="Arial" w:cs="Arial"/>
                <w:color w:val="363534"/>
                <w:szCs w:val="22"/>
              </w:rPr>
              <w:t>4</w:t>
            </w:r>
          </w:p>
        </w:tc>
      </w:tr>
      <w:tr w:rsidR="00495B3B" w:rsidRPr="00495B3B" w14:paraId="513E600D" w14:textId="77777777" w:rsidTr="1370E8BE">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278E03D5" w:rsidR="00495B3B" w:rsidRPr="00495B3B" w:rsidRDefault="000F2F29" w:rsidP="242FC041">
            <w:pPr>
              <w:spacing w:before="0" w:after="0"/>
              <w:ind w:left="57" w:right="-450"/>
              <w:rPr>
                <w:rFonts w:ascii="Arial" w:eastAsia="Arial" w:hAnsi="Arial" w:cs="Arial"/>
              </w:rPr>
            </w:pPr>
            <w:r w:rsidRPr="4A7CE657">
              <w:rPr>
                <w:rFonts w:ascii="Arial" w:hAnsi="Arial" w:cs="Arial"/>
                <w:color w:val="363534"/>
              </w:rPr>
              <w:t>$</w:t>
            </w:r>
            <w:r w:rsidR="0CFF0097" w:rsidRPr="4A7CE657">
              <w:rPr>
                <w:rFonts w:ascii="Arial" w:hAnsi="Arial" w:cs="Arial"/>
                <w:color w:val="363534"/>
              </w:rPr>
              <w:t xml:space="preserve">100,894 – </w:t>
            </w:r>
            <w:r w:rsidR="004378BF">
              <w:rPr>
                <w:rFonts w:ascii="Arial" w:hAnsi="Arial" w:cs="Arial"/>
                <w:color w:val="363534"/>
              </w:rPr>
              <w:t>$</w:t>
            </w:r>
            <w:r w:rsidR="0CFF0097" w:rsidRPr="4A7CE657">
              <w:rPr>
                <w:rFonts w:ascii="Arial" w:hAnsi="Arial" w:cs="Arial"/>
                <w:color w:val="363534"/>
              </w:rPr>
              <w:t xml:space="preserve">114,476 </w:t>
            </w:r>
            <w:r w:rsidRPr="4A7CE657">
              <w:rPr>
                <w:rFonts w:ascii="Arial" w:hAnsi="Arial" w:cs="Arial"/>
                <w:color w:val="363534"/>
              </w:rPr>
              <w:t>plus superannuation</w:t>
            </w:r>
          </w:p>
        </w:tc>
      </w:tr>
      <w:tr w:rsidR="00495B3B" w:rsidRPr="00495B3B" w14:paraId="2A722203" w14:textId="77777777" w:rsidTr="1370E8BE">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7C037F6F" w:rsidR="00495B3B" w:rsidRPr="00495B3B" w:rsidRDefault="00495B3B" w:rsidP="5357816D">
            <w:pPr>
              <w:tabs>
                <w:tab w:val="left" w:pos="3529"/>
              </w:tabs>
              <w:spacing w:before="0" w:after="0"/>
              <w:ind w:left="57" w:right="-450"/>
              <w:rPr>
                <w:rFonts w:ascii="Arial" w:hAnsi="Arial" w:cs="Arial"/>
                <w:color w:val="363534"/>
              </w:rPr>
            </w:pPr>
            <w:r w:rsidRPr="5357816D">
              <w:rPr>
                <w:rFonts w:ascii="Arial" w:hAnsi="Arial" w:cs="Arial"/>
                <w:color w:val="363534"/>
              </w:rPr>
              <w:t xml:space="preserve">Ongoing </w:t>
            </w:r>
          </w:p>
        </w:tc>
      </w:tr>
      <w:tr w:rsidR="00495B3B" w:rsidRPr="00495B3B" w14:paraId="73E4C712" w14:textId="77777777" w:rsidTr="1370E8BE">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3B430E0F" w:rsidR="00495B3B" w:rsidRPr="00495B3B" w:rsidRDefault="009B06F4" w:rsidP="00495B3B">
            <w:pPr>
              <w:spacing w:before="0" w:after="0"/>
              <w:ind w:left="57" w:right="-450"/>
              <w:rPr>
                <w:rFonts w:ascii="Arial" w:hAnsi="Arial" w:cs="Arial"/>
                <w:color w:val="363534"/>
                <w:szCs w:val="22"/>
              </w:rPr>
            </w:pPr>
            <w:r>
              <w:rPr>
                <w:rFonts w:ascii="Arial" w:hAnsi="Arial" w:cs="Arial"/>
                <w:color w:val="363534"/>
                <w:szCs w:val="22"/>
              </w:rPr>
              <w:t xml:space="preserve">Bushfire and Forest Services </w:t>
            </w:r>
          </w:p>
        </w:tc>
      </w:tr>
      <w:tr w:rsidR="00495B3B" w:rsidRPr="00495B3B" w14:paraId="1EBFF7E6" w14:textId="77777777" w:rsidTr="1370E8BE">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57023C84" w:rsidR="00495B3B" w:rsidRPr="00495B3B" w:rsidRDefault="00A443FF" w:rsidP="00A443FF">
            <w:pPr>
              <w:spacing w:before="0" w:after="0"/>
              <w:ind w:right="-450"/>
              <w:rPr>
                <w:rFonts w:ascii="Arial" w:hAnsi="Arial" w:cs="Arial"/>
                <w:color w:val="363534"/>
                <w:szCs w:val="22"/>
              </w:rPr>
            </w:pPr>
            <w:r>
              <w:rPr>
                <w:rFonts w:ascii="Arial" w:hAnsi="Arial" w:cs="Arial"/>
                <w:color w:val="363534"/>
                <w:szCs w:val="22"/>
              </w:rPr>
              <w:t xml:space="preserve">Forest and Fire Operations Division, </w:t>
            </w:r>
            <w:r w:rsidRPr="002D614B">
              <w:rPr>
                <w:rFonts w:ascii="Arial" w:hAnsi="Arial" w:cs="Arial"/>
                <w:color w:val="363534"/>
                <w:szCs w:val="22"/>
              </w:rPr>
              <w:t xml:space="preserve">Bushfire </w:t>
            </w:r>
            <w:r w:rsidR="000F2F29">
              <w:rPr>
                <w:rFonts w:ascii="Arial" w:hAnsi="Arial" w:cs="Arial"/>
                <w:color w:val="363534"/>
                <w:szCs w:val="22"/>
              </w:rPr>
              <w:t>and</w:t>
            </w:r>
            <w:r w:rsidRPr="002D614B">
              <w:rPr>
                <w:rFonts w:ascii="Arial" w:hAnsi="Arial" w:cs="Arial"/>
                <w:color w:val="363534"/>
                <w:szCs w:val="22"/>
              </w:rPr>
              <w:t xml:space="preserve"> Emergency Management</w:t>
            </w:r>
            <w:r w:rsidR="000F2F29">
              <w:rPr>
                <w:rFonts w:ascii="Arial" w:hAnsi="Arial" w:cs="Arial"/>
                <w:color w:val="363534"/>
                <w:szCs w:val="22"/>
              </w:rPr>
              <w:t xml:space="preserve"> Branch</w:t>
            </w:r>
          </w:p>
        </w:tc>
      </w:tr>
      <w:tr w:rsidR="00495B3B" w:rsidRPr="00495B3B" w14:paraId="37A0D7CE" w14:textId="77777777" w:rsidTr="1370E8BE">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7F76139A" w:rsidR="00495B3B" w:rsidRPr="00495B3B" w:rsidRDefault="00EA0572" w:rsidP="2050D184">
            <w:pPr>
              <w:spacing w:before="0" w:after="0"/>
              <w:ind w:left="57" w:right="-450"/>
              <w:rPr>
                <w:rFonts w:ascii="Arial" w:hAnsi="Arial" w:cs="Arial"/>
                <w:color w:val="363534"/>
              </w:rPr>
            </w:pPr>
            <w:r>
              <w:rPr>
                <w:rFonts w:ascii="Arial" w:hAnsi="Arial" w:cs="Arial"/>
                <w:color w:val="363534"/>
              </w:rPr>
              <w:t xml:space="preserve">Flexible within Victoria </w:t>
            </w:r>
          </w:p>
          <w:p w14:paraId="3B7CA3B3" w14:textId="688EA848"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A443FF">
              <w:rPr>
                <w:rFonts w:ascii="Arial" w:hAnsi="Arial" w:cs="Arial"/>
                <w:color w:val="363534"/>
                <w:szCs w:val="22"/>
              </w:rPr>
              <w:fldChar w:fldCharType="begin">
                <w:ffData>
                  <w:name w:val=""/>
                  <w:enabled/>
                  <w:calcOnExit w:val="0"/>
                  <w:checkBox>
                    <w:size w:val="26"/>
                    <w:default w:val="1"/>
                  </w:checkBox>
                </w:ffData>
              </w:fldChar>
            </w:r>
            <w:r w:rsidR="00A443FF">
              <w:rPr>
                <w:rFonts w:ascii="Arial" w:hAnsi="Arial" w:cs="Arial"/>
                <w:color w:val="363534"/>
                <w:szCs w:val="22"/>
              </w:rPr>
              <w:instrText xml:space="preserve"> FORMCHECKBOX </w:instrText>
            </w:r>
            <w:r w:rsidR="00A443FF">
              <w:rPr>
                <w:rFonts w:ascii="Arial" w:hAnsi="Arial" w:cs="Arial"/>
                <w:color w:val="363534"/>
                <w:szCs w:val="22"/>
              </w:rPr>
            </w:r>
            <w:r w:rsidR="00A443FF">
              <w:rPr>
                <w:rFonts w:ascii="Arial" w:hAnsi="Arial" w:cs="Arial"/>
                <w:color w:val="363534"/>
                <w:szCs w:val="22"/>
              </w:rPr>
              <w:fldChar w:fldCharType="separate"/>
            </w:r>
            <w:r w:rsidR="00A443FF">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1370E8BE">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0192855D" w:rsidR="00495B3B" w:rsidRPr="00495B3B" w:rsidRDefault="24FC8D12" w:rsidP="1370E8BE">
            <w:pPr>
              <w:tabs>
                <w:tab w:val="left" w:pos="469"/>
                <w:tab w:val="left" w:pos="1189"/>
              </w:tabs>
              <w:spacing w:before="0" w:after="0"/>
              <w:ind w:left="57" w:right="-450"/>
              <w:rPr>
                <w:rFonts w:ascii="Arial" w:hAnsi="Arial" w:cs="Arial"/>
                <w:color w:val="363534"/>
              </w:rPr>
            </w:pPr>
            <w:r w:rsidRPr="1370E8BE">
              <w:rPr>
                <w:rFonts w:ascii="Arial" w:hAnsi="Arial" w:cs="Arial"/>
                <w:color w:val="363534"/>
              </w:rPr>
              <w:t>Manager, Learning and Development</w:t>
            </w:r>
          </w:p>
        </w:tc>
      </w:tr>
      <w:tr w:rsidR="00495B3B" w:rsidRPr="00495B3B" w14:paraId="35F6D00F" w14:textId="77777777" w:rsidTr="1370E8BE">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4949DA95" w:rsidR="00495B3B" w:rsidRPr="00495B3B" w:rsidRDefault="00F75D7A" w:rsidP="1370E8BE">
            <w:pPr>
              <w:tabs>
                <w:tab w:val="left" w:pos="469"/>
                <w:tab w:val="left" w:pos="1189"/>
              </w:tabs>
              <w:spacing w:before="0" w:after="0"/>
              <w:ind w:left="57" w:right="-450"/>
              <w:rPr>
                <w:rFonts w:ascii="Arial" w:hAnsi="Arial" w:cs="Arial"/>
                <w:color w:val="363534"/>
              </w:rPr>
            </w:pPr>
            <w:r w:rsidRPr="1370E8BE">
              <w:rPr>
                <w:rFonts w:ascii="Arial" w:hAnsi="Arial" w:cs="Arial"/>
                <w:color w:val="363534"/>
              </w:rPr>
              <w:fldChar w:fldCharType="begin">
                <w:ffData>
                  <w:name w:val=""/>
                  <w:enabled/>
                  <w:calcOnExit w:val="0"/>
                  <w:checkBox>
                    <w:size w:val="26"/>
                    <w:default w:val="1"/>
                  </w:checkBox>
                </w:ffData>
              </w:fldChar>
            </w:r>
            <w:r w:rsidRPr="1370E8BE">
              <w:rPr>
                <w:rFonts w:ascii="Arial" w:hAnsi="Arial" w:cs="Arial"/>
                <w:color w:val="363534"/>
              </w:rPr>
              <w:instrText xml:space="preserve"> FORMCHECKBOX </w:instrText>
            </w:r>
            <w:r w:rsidRPr="1370E8BE">
              <w:rPr>
                <w:rFonts w:ascii="Arial" w:hAnsi="Arial" w:cs="Arial"/>
                <w:color w:val="363534"/>
              </w:rPr>
            </w:r>
            <w:r w:rsidRPr="1370E8BE">
              <w:rPr>
                <w:rFonts w:ascii="Arial" w:hAnsi="Arial" w:cs="Arial"/>
                <w:color w:val="363534"/>
              </w:rPr>
              <w:fldChar w:fldCharType="separate"/>
            </w:r>
            <w:r w:rsidRPr="1370E8BE">
              <w:rPr>
                <w:rFonts w:ascii="Arial" w:hAnsi="Arial" w:cs="Arial"/>
                <w:color w:val="363534"/>
              </w:rPr>
              <w:fldChar w:fldCharType="end"/>
            </w:r>
            <w:r w:rsidR="00495B3B" w:rsidRPr="00495B3B">
              <w:rPr>
                <w:rFonts w:ascii="Arial" w:hAnsi="Arial" w:cs="Arial"/>
                <w:color w:val="363534"/>
                <w:szCs w:val="22"/>
              </w:rPr>
              <w:tab/>
            </w:r>
            <w:r w:rsidR="00495B3B" w:rsidRPr="005E18CA">
              <w:rPr>
                <w:rFonts w:ascii="Arial" w:hAnsi="Arial" w:cs="Arial"/>
                <w:color w:val="363534"/>
              </w:rPr>
              <w:t>Yes</w:t>
            </w:r>
            <w:r w:rsidR="00495B3B" w:rsidRPr="00495B3B">
              <w:rPr>
                <w:rFonts w:ascii="Arial" w:hAnsi="Arial" w:cs="Arial"/>
                <w:color w:val="363534"/>
                <w:szCs w:val="22"/>
              </w:rPr>
              <w:tab/>
            </w:r>
            <w:r w:rsidR="00495B3B" w:rsidRPr="1370E8BE">
              <w:rPr>
                <w:rFonts w:ascii="Arial" w:hAnsi="Arial" w:cs="Arial"/>
                <w:color w:val="363534"/>
              </w:rPr>
              <w:fldChar w:fldCharType="begin">
                <w:ffData>
                  <w:name w:val=""/>
                  <w:enabled/>
                  <w:calcOnExit w:val="0"/>
                  <w:checkBox>
                    <w:size w:val="26"/>
                    <w:default w:val="0"/>
                    <w:checked w:val="0"/>
                  </w:checkBox>
                </w:ffData>
              </w:fldChar>
            </w:r>
            <w:r w:rsidR="00495B3B" w:rsidRPr="1370E8BE">
              <w:rPr>
                <w:rFonts w:ascii="Arial" w:hAnsi="Arial" w:cs="Arial"/>
                <w:color w:val="363534"/>
              </w:rPr>
              <w:instrText xml:space="preserve"> FORMCHECKBOX </w:instrText>
            </w:r>
            <w:r w:rsidR="00495B3B" w:rsidRPr="1370E8BE">
              <w:rPr>
                <w:rFonts w:ascii="Arial" w:hAnsi="Arial" w:cs="Arial"/>
                <w:color w:val="363534"/>
              </w:rPr>
            </w:r>
            <w:r w:rsidR="00495B3B" w:rsidRPr="1370E8BE">
              <w:rPr>
                <w:rFonts w:ascii="Arial" w:hAnsi="Arial" w:cs="Arial"/>
                <w:color w:val="363534"/>
              </w:rPr>
              <w:fldChar w:fldCharType="separate"/>
            </w:r>
            <w:r w:rsidR="00495B3B" w:rsidRPr="1370E8BE">
              <w:rPr>
                <w:rFonts w:ascii="Arial" w:hAnsi="Arial" w:cs="Arial"/>
                <w:color w:val="363534"/>
              </w:rPr>
              <w:fldChar w:fldCharType="end"/>
            </w:r>
            <w:r w:rsidR="00495B3B" w:rsidRPr="1370E8BE">
              <w:rPr>
                <w:rFonts w:ascii="Arial" w:hAnsi="Arial" w:cs="Arial"/>
                <w:color w:val="363534"/>
              </w:rPr>
              <w:t xml:space="preserve">  No                If yes, how many?</w:t>
            </w:r>
            <w:r w:rsidRPr="1370E8BE">
              <w:rPr>
                <w:rFonts w:ascii="Arial" w:hAnsi="Arial" w:cs="Arial"/>
                <w:color w:val="363534"/>
              </w:rPr>
              <w:t xml:space="preserve"> </w:t>
            </w:r>
            <w:r w:rsidR="4C34487C" w:rsidRPr="1370E8BE">
              <w:rPr>
                <w:rFonts w:ascii="Arial" w:hAnsi="Arial" w:cs="Arial"/>
                <w:color w:val="363534"/>
              </w:rPr>
              <w:t>One</w:t>
            </w:r>
          </w:p>
        </w:tc>
      </w:tr>
      <w:tr w:rsidR="00495B3B" w:rsidRPr="00495B3B" w14:paraId="70C7CF88" w14:textId="77777777" w:rsidTr="1370E8BE">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725E29D3" w:rsidR="00495B3B" w:rsidRPr="00495B3B" w:rsidRDefault="00EA0572" w:rsidP="00495B3B">
            <w:pPr>
              <w:spacing w:before="0" w:after="0"/>
              <w:ind w:left="57" w:right="-450"/>
              <w:rPr>
                <w:rFonts w:ascii="Arial" w:hAnsi="Arial" w:cs="Arial"/>
                <w:color w:val="363534"/>
                <w:szCs w:val="22"/>
              </w:rPr>
            </w:pPr>
            <w:r w:rsidRPr="00EA0572">
              <w:rPr>
                <w:rFonts w:ascii="Arial" w:hAnsi="Arial" w:cs="Arial"/>
                <w:color w:val="363534"/>
                <w:szCs w:val="22"/>
              </w:rPr>
              <w:t>Serena Turner</w:t>
            </w:r>
            <w:r>
              <w:rPr>
                <w:rFonts w:ascii="Arial" w:hAnsi="Arial" w:cs="Arial"/>
                <w:color w:val="363534"/>
                <w:szCs w:val="22"/>
              </w:rPr>
              <w:t xml:space="preserve"> - </w:t>
            </w:r>
            <w:hyperlink r:id="rId22" w:history="1">
              <w:r w:rsidRPr="000A118A">
                <w:rPr>
                  <w:rStyle w:val="Hyperlink"/>
                  <w:rFonts w:ascii="Arial" w:hAnsi="Arial" w:cs="Arial"/>
                  <w:szCs w:val="22"/>
                </w:rPr>
                <w:t>serena.turner@deeca.vic.gov.au</w:t>
              </w:r>
            </w:hyperlink>
            <w:r>
              <w:rPr>
                <w:rFonts w:ascii="Arial" w:hAnsi="Arial" w:cs="Arial"/>
                <w:color w:val="363534"/>
                <w:szCs w:val="22"/>
              </w:rPr>
              <w:t xml:space="preserve"> / </w:t>
            </w:r>
            <w:r w:rsidRPr="00EA0572">
              <w:rPr>
                <w:rFonts w:ascii="Arial" w:hAnsi="Arial" w:cs="Arial"/>
                <w:color w:val="363534"/>
                <w:szCs w:val="22"/>
              </w:rPr>
              <w:t>0408</w:t>
            </w:r>
            <w:r>
              <w:rPr>
                <w:rFonts w:ascii="Arial" w:hAnsi="Arial" w:cs="Arial"/>
                <w:color w:val="363534"/>
                <w:szCs w:val="22"/>
              </w:rPr>
              <w:t xml:space="preserve"> </w:t>
            </w:r>
            <w:r w:rsidRPr="00EA0572">
              <w:rPr>
                <w:rFonts w:ascii="Arial" w:hAnsi="Arial" w:cs="Arial"/>
                <w:color w:val="363534"/>
                <w:szCs w:val="22"/>
              </w:rPr>
              <w:t>931</w:t>
            </w:r>
            <w:r>
              <w:rPr>
                <w:rFonts w:ascii="Arial" w:hAnsi="Arial" w:cs="Arial"/>
                <w:color w:val="363534"/>
                <w:szCs w:val="22"/>
              </w:rPr>
              <w:t xml:space="preserve"> </w:t>
            </w:r>
            <w:r w:rsidRPr="00EA0572">
              <w:rPr>
                <w:rFonts w:ascii="Arial" w:hAnsi="Arial" w:cs="Arial"/>
                <w:color w:val="363534"/>
                <w:szCs w:val="22"/>
              </w:rPr>
              <w:t>947</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62263BFD" w14:textId="77777777" w:rsidR="00725A2E" w:rsidRDefault="00725A2E">
      <w:pPr>
        <w:spacing w:line="240" w:lineRule="auto"/>
        <w:rPr>
          <w:kern w:val="2"/>
          <w14:ligatures w14:val="standardContextual"/>
        </w:rPr>
      </w:pPr>
      <w:r>
        <w:t xml:space="preserve">The Operational Leadership Capability and Training Officer </w:t>
      </w:r>
      <w:proofErr w:type="gramStart"/>
      <w:r>
        <w:t>develops</w:t>
      </w:r>
      <w:proofErr w:type="gramEnd"/>
      <w:r>
        <w:t>, coordinates and continuously improves operational leadership learning and development initiatives to strengthen emergency management and forest and fire capability across DEECA and FFMVic.</w:t>
      </w:r>
    </w:p>
    <w:p w14:paraId="20F920FC" w14:textId="088CE739" w:rsidR="00725A2E" w:rsidRDefault="00725A2E">
      <w:pPr>
        <w:spacing w:line="240" w:lineRule="auto"/>
        <w:rPr>
          <w:kern w:val="2"/>
          <w14:ligatures w14:val="standardContextual"/>
        </w:rPr>
      </w:pPr>
      <w:r w:rsidRPr="005E18CA">
        <w:t xml:space="preserve">Working with the </w:t>
      </w:r>
      <w:r w:rsidR="002073BA" w:rsidRPr="005E18CA">
        <w:rPr>
          <w:rFonts w:ascii="Arial" w:hAnsi="Arial" w:cs="Arial"/>
          <w:color w:val="363534"/>
          <w:szCs w:val="22"/>
        </w:rPr>
        <w:t>Senior Emergency Management Capability and Training Officer</w:t>
      </w:r>
      <w:r w:rsidR="002073BA" w:rsidRPr="005E18CA">
        <w:t xml:space="preserve"> </w:t>
      </w:r>
      <w:r w:rsidRPr="005E18CA">
        <w:t>and key stakeholders, the role leads state-level design and coordination of programs, tools and guidance, and supports consistent regional planning, scheduling and delivery. The role also establishes and maintains a coaching and mentoring program developed at the state level and coordinated and delivered at the regional level to build leadership depth and succession pathways.</w:t>
      </w:r>
    </w:p>
    <w:p w14:paraId="70249182" w14:textId="77777777" w:rsidR="00155AC1" w:rsidRPr="00155AC1" w:rsidRDefault="00155AC1" w:rsidP="00155AC1">
      <w:pPr>
        <w:keepNext/>
        <w:spacing w:line="259" w:lineRule="auto"/>
        <w:rPr>
          <w:rFonts w:ascii="Arial" w:hAnsi="Arial" w:cs="Arial"/>
          <w:color w:val="442D97" w:themeColor="accent4" w:themeTint="BF"/>
          <w:sz w:val="28"/>
          <w:szCs w:val="28"/>
          <w:lang w:eastAsia="zh-CN"/>
        </w:rPr>
      </w:pPr>
      <w:r w:rsidRPr="00155AC1">
        <w:rPr>
          <w:rFonts w:ascii="Arial" w:hAnsi="Arial" w:cs="Arial"/>
          <w:color w:val="442D97" w:themeColor="accent4" w:themeTint="BF"/>
          <w:sz w:val="28"/>
          <w:szCs w:val="28"/>
          <w:lang w:eastAsia="zh-CN"/>
        </w:rPr>
        <w:t>Context</w:t>
      </w:r>
    </w:p>
    <w:p w14:paraId="45EF12C6" w14:textId="77777777" w:rsidR="00155AC1" w:rsidRPr="00155AC1" w:rsidRDefault="00155AC1" w:rsidP="00155AC1">
      <w:pPr>
        <w:keepNext/>
        <w:spacing w:before="240" w:line="259" w:lineRule="auto"/>
        <w:rPr>
          <w:rFonts w:ascii="Arial" w:hAnsi="Arial" w:cs="Arial"/>
          <w:b/>
          <w:bCs/>
          <w:noProof/>
          <w:color w:val="000000"/>
          <w:lang w:eastAsia="zh-CN"/>
        </w:rPr>
      </w:pPr>
      <w:r w:rsidRPr="00155AC1">
        <w:rPr>
          <w:rFonts w:ascii="Arial" w:hAnsi="Arial" w:cs="Arial"/>
          <w:b/>
          <w:bCs/>
          <w:noProof/>
          <w:color w:val="000000"/>
          <w:lang w:eastAsia="zh-CN"/>
        </w:rPr>
        <w:t>Group</w:t>
      </w:r>
    </w:p>
    <w:p w14:paraId="5AB03532" w14:textId="77777777" w:rsidR="00667C80" w:rsidRPr="00C85B8E" w:rsidRDefault="00667C80" w:rsidP="00667C80">
      <w:pPr>
        <w:keepNext/>
        <w:spacing w:line="259" w:lineRule="auto"/>
        <w:rPr>
          <w:rFonts w:ascii="Arial" w:hAnsi="Arial" w:cs="Arial"/>
          <w:lang w:eastAsia="zh-CN"/>
        </w:rPr>
      </w:pPr>
      <w:r w:rsidRPr="00C85B8E">
        <w:rPr>
          <w:rFonts w:ascii="Arial" w:hAnsi="Arial" w:cs="Arial"/>
          <w:lang w:eastAsia="zh-CN"/>
        </w:rPr>
        <w:t xml:space="preserve">Bushfire and Forest Services (BFS) is the public land manager for 3.2 million hectares of State forests, including delivery and maintenance of recreation assets, tourism services and forest health activities, and leads DEECA’s </w:t>
      </w:r>
      <w:r w:rsidRPr="00C85B8E">
        <w:rPr>
          <w:rFonts w:ascii="Arial" w:hAnsi="Arial" w:cs="Arial"/>
          <w:lang w:eastAsia="zh-CN"/>
        </w:rPr>
        <w:lastRenderedPageBreak/>
        <w:t>works across the state in preparing for and responding to fire and other emergencies, to reduce impacts on people, property and the environment.</w:t>
      </w:r>
    </w:p>
    <w:p w14:paraId="34F5AD76" w14:textId="77777777" w:rsidR="00667C80" w:rsidRPr="00C85B8E" w:rsidRDefault="00667C80" w:rsidP="00667C80">
      <w:pPr>
        <w:keepNext/>
        <w:spacing w:line="259" w:lineRule="auto"/>
        <w:rPr>
          <w:rFonts w:ascii="Arial" w:hAnsi="Arial" w:cs="Arial"/>
        </w:rPr>
      </w:pPr>
      <w:r w:rsidRPr="00C85B8E">
        <w:rPr>
          <w:rFonts w:ascii="Arial" w:hAnsi="Arial" w:cs="Arial"/>
        </w:rPr>
        <w:t>Underpinned by our commitment to work in partnership with Traditional Owners, BFS collaborates across government and DEECA to deliver key policies and outcomes in support of communities and industries that use our forests and is directly responsible for recreation policy and service delivery in state forests.</w:t>
      </w:r>
    </w:p>
    <w:p w14:paraId="500C49BA" w14:textId="77777777" w:rsidR="00667C80" w:rsidRPr="00C85B8E" w:rsidRDefault="00667C80" w:rsidP="00667C80">
      <w:pPr>
        <w:keepNext/>
        <w:spacing w:line="259" w:lineRule="auto"/>
        <w:rPr>
          <w:rFonts w:ascii="Arial" w:hAnsi="Arial" w:cs="Arial"/>
        </w:rPr>
      </w:pPr>
      <w:r w:rsidRPr="00C85B8E">
        <w:rPr>
          <w:rFonts w:ascii="Arial" w:hAnsi="Arial" w:cs="Arial"/>
        </w:rPr>
        <w:t>BFS plays a key role in working alongside emergency services under the Victorian Government’s ‘all communities, all emergencies’ operating framework, including meeting DEECA’s responsibilities before, during and after an emergency event.</w:t>
      </w:r>
    </w:p>
    <w:p w14:paraId="027557D0" w14:textId="77777777" w:rsidR="00667C80" w:rsidRPr="00C85B8E" w:rsidRDefault="00667C80" w:rsidP="00667C80">
      <w:pPr>
        <w:keepNext/>
        <w:spacing w:line="259" w:lineRule="auto"/>
        <w:rPr>
          <w:rFonts w:ascii="Arial" w:hAnsi="Arial" w:cs="Arial"/>
        </w:rPr>
      </w:pPr>
      <w:r w:rsidRPr="00C85B8E">
        <w:rPr>
          <w:rFonts w:ascii="Arial" w:hAnsi="Arial" w:cs="Arial"/>
        </w:rPr>
        <w:t>BFS undertakes regulatory functions for biodiversity, public land use and fire prevention, leads development and advice on forest, fire and emergency management policy, strategy and legislation, and delivers safe and fit-for-purpose capability solutions including statewide assets, equipment, technology and learning, ensuring consistency with the Victorian Government’s broader strategic objectives.</w:t>
      </w:r>
    </w:p>
    <w:p w14:paraId="6AB687F9" w14:textId="77777777" w:rsidR="00667C80" w:rsidRPr="00C85B8E" w:rsidRDefault="00667C80" w:rsidP="00667C80">
      <w:pPr>
        <w:keepNext/>
        <w:spacing w:line="259" w:lineRule="auto"/>
        <w:rPr>
          <w:rFonts w:ascii="Arial" w:hAnsi="Arial" w:cs="Arial"/>
        </w:rPr>
      </w:pPr>
      <w:r w:rsidRPr="00C85B8E">
        <w:rPr>
          <w:rFonts w:ascii="Arial" w:hAnsi="Arial" w:cs="Arial"/>
        </w:rPr>
        <w:t>BFS operates under two public brands – Forest Fire Management Victoria for its land and fire management activities and the Conservation Regulator for its regulatory activities.</w:t>
      </w:r>
    </w:p>
    <w:p w14:paraId="11A3D103" w14:textId="77777777" w:rsidR="00155AC1" w:rsidRPr="00155AC1" w:rsidRDefault="00155AC1" w:rsidP="00155AC1">
      <w:pPr>
        <w:keepNext/>
        <w:spacing w:before="240" w:line="259" w:lineRule="auto"/>
        <w:rPr>
          <w:rFonts w:ascii="Arial" w:hAnsi="Arial" w:cs="Arial"/>
          <w:b/>
          <w:bCs/>
          <w:noProof/>
          <w:color w:val="000000"/>
          <w:lang w:eastAsia="zh-CN"/>
        </w:rPr>
      </w:pPr>
      <w:r w:rsidRPr="00155AC1">
        <w:rPr>
          <w:rFonts w:ascii="Arial" w:hAnsi="Arial" w:cs="Arial"/>
          <w:b/>
          <w:bCs/>
          <w:noProof/>
          <w:color w:val="000000"/>
          <w:lang w:eastAsia="zh-CN"/>
        </w:rPr>
        <w:t xml:space="preserve">Division </w:t>
      </w:r>
    </w:p>
    <w:p w14:paraId="54962566" w14:textId="77777777" w:rsidR="00155AC1" w:rsidRPr="00155AC1" w:rsidRDefault="00155AC1" w:rsidP="00155AC1">
      <w:pPr>
        <w:keepNext/>
        <w:spacing w:line="259" w:lineRule="auto"/>
        <w:rPr>
          <w:rFonts w:ascii="Arial" w:hAnsi="Arial" w:cs="Arial"/>
          <w:szCs w:val="22"/>
        </w:rPr>
      </w:pPr>
      <w:r w:rsidRPr="00155AC1">
        <w:rPr>
          <w:rFonts w:ascii="Arial" w:hAnsi="Arial" w:cs="Arial"/>
          <w:szCs w:val="22"/>
        </w:rPr>
        <w:t xml:space="preserve">The Forest and Fire Operations Division delivers integrated forest and fire management activities across state forests. We deliver forest health programs, promote and manage recreation and tourism sites, and maintain </w:t>
      </w:r>
      <w:proofErr w:type="gramStart"/>
      <w:r w:rsidRPr="00155AC1">
        <w:rPr>
          <w:rFonts w:ascii="Arial" w:hAnsi="Arial" w:cs="Arial"/>
          <w:szCs w:val="22"/>
        </w:rPr>
        <w:t>the majority of</w:t>
      </w:r>
      <w:proofErr w:type="gramEnd"/>
      <w:r w:rsidRPr="00155AC1">
        <w:rPr>
          <w:rFonts w:ascii="Arial" w:hAnsi="Arial" w:cs="Arial"/>
          <w:szCs w:val="22"/>
        </w:rPr>
        <w:t xml:space="preserve"> the public land road network.</w:t>
      </w:r>
    </w:p>
    <w:p w14:paraId="1F259492" w14:textId="77777777" w:rsidR="00155AC1" w:rsidRPr="00155AC1" w:rsidRDefault="00155AC1" w:rsidP="00155AC1">
      <w:pPr>
        <w:keepNext/>
        <w:spacing w:line="259" w:lineRule="auto"/>
        <w:rPr>
          <w:rFonts w:ascii="Arial" w:hAnsi="Arial" w:cs="Arial"/>
        </w:rPr>
      </w:pPr>
      <w:r w:rsidRPr="00155AC1">
        <w:rPr>
          <w:rFonts w:ascii="Arial" w:hAnsi="Arial" w:cs="Arial"/>
        </w:rPr>
        <w:t>Under the Forest Fire Management Victoria (FFMVic) banner, we work with Parks Victoria and Melbourne Water to undertake bushfire management activities across all public land in Victoria. We undertake fuel management and other prevention activities as well as deliver bushfire response. We undertake our bushfire management activities as a part of our broader land management responsibilities.</w:t>
      </w:r>
    </w:p>
    <w:p w14:paraId="7FC168B2" w14:textId="77777777" w:rsidR="00155AC1" w:rsidRPr="00155AC1" w:rsidRDefault="00155AC1" w:rsidP="00155AC1">
      <w:pPr>
        <w:keepNext/>
        <w:spacing w:line="259" w:lineRule="auto"/>
        <w:rPr>
          <w:rFonts w:ascii="Arial" w:hAnsi="Arial" w:cs="Arial"/>
          <w:szCs w:val="22"/>
        </w:rPr>
      </w:pPr>
      <w:r w:rsidRPr="00155AC1">
        <w:rPr>
          <w:rFonts w:ascii="Arial" w:hAnsi="Arial" w:cs="Arial"/>
          <w:szCs w:val="22"/>
        </w:rPr>
        <w:t>We are the lead emergency management agency for bushfire and a support agency for a range of Class 2 emergencies.</w:t>
      </w:r>
    </w:p>
    <w:p w14:paraId="39DA75B1" w14:textId="77777777" w:rsidR="00155AC1" w:rsidRPr="00155AC1" w:rsidRDefault="00155AC1" w:rsidP="00155AC1">
      <w:pPr>
        <w:keepNext/>
        <w:spacing w:before="240" w:line="259" w:lineRule="auto"/>
        <w:rPr>
          <w:rFonts w:ascii="Arial" w:hAnsi="Arial" w:cs="Arial"/>
          <w:b/>
          <w:bCs/>
          <w:noProof/>
          <w:color w:val="000000"/>
          <w:lang w:eastAsia="zh-CN"/>
        </w:rPr>
      </w:pPr>
      <w:r w:rsidRPr="00155AC1">
        <w:rPr>
          <w:rFonts w:ascii="Arial" w:hAnsi="Arial" w:cs="Arial"/>
          <w:b/>
          <w:bCs/>
          <w:noProof/>
          <w:color w:val="000000"/>
          <w:lang w:eastAsia="zh-CN"/>
        </w:rPr>
        <w:t>Branch</w:t>
      </w:r>
    </w:p>
    <w:p w14:paraId="0CE1D90D" w14:textId="77777777" w:rsidR="00155AC1" w:rsidRPr="00155AC1" w:rsidRDefault="00155AC1" w:rsidP="00155AC1">
      <w:pPr>
        <w:keepNext/>
        <w:spacing w:line="259" w:lineRule="auto"/>
        <w:rPr>
          <w:rFonts w:ascii="Arial" w:hAnsi="Arial" w:cs="Arial"/>
        </w:rPr>
      </w:pPr>
      <w:r w:rsidRPr="00155AC1">
        <w:rPr>
          <w:rFonts w:ascii="Arial" w:hAnsi="Arial" w:cs="Arial"/>
        </w:rPr>
        <w:t xml:space="preserve">The Bushfire &amp; Emergency Management (BEM) Branch supports the Chief Fire Officer and ED FFOD to determine preparedness requirements and ensure those requirements can be effectively met. The BEM Branch is responsible for developing appropriate emergency readiness and response arrangements to support delivery of DEECA’s class 1 Bushfire emergency </w:t>
      </w:r>
      <w:proofErr w:type="gramStart"/>
      <w:r w:rsidRPr="00155AC1">
        <w:rPr>
          <w:rFonts w:ascii="Arial" w:hAnsi="Arial" w:cs="Arial"/>
        </w:rPr>
        <w:t>response, and</w:t>
      </w:r>
      <w:proofErr w:type="gramEnd"/>
      <w:r w:rsidRPr="00155AC1">
        <w:rPr>
          <w:rFonts w:ascii="Arial" w:hAnsi="Arial" w:cs="Arial"/>
        </w:rPr>
        <w:t xml:space="preserve"> working with the regions and districts to ensure these arrangements are implemented. </w:t>
      </w:r>
    </w:p>
    <w:p w14:paraId="4F5081B7" w14:textId="77777777" w:rsidR="00155AC1" w:rsidRPr="00155AC1" w:rsidRDefault="00155AC1" w:rsidP="00155AC1">
      <w:pPr>
        <w:keepNext/>
        <w:spacing w:line="259" w:lineRule="auto"/>
        <w:rPr>
          <w:rFonts w:ascii="Arial" w:hAnsi="Arial" w:cs="Arial"/>
        </w:rPr>
      </w:pPr>
      <w:r w:rsidRPr="00155AC1">
        <w:rPr>
          <w:rFonts w:ascii="Arial" w:hAnsi="Arial" w:cs="Arial"/>
        </w:rPr>
        <w:t xml:space="preserve">The BEM Branch also plays a key role in building and maintaining Forest Fire Management Victoria (FFMVic) capability, working with FFMVic partner agencies to identify training, asset and equipment requirements, and working with Traditional Owner Corporations and other stakeholders to build partnerships. </w:t>
      </w:r>
    </w:p>
    <w:p w14:paraId="5E8D39F2" w14:textId="77777777" w:rsidR="00155AC1" w:rsidRPr="00155AC1" w:rsidRDefault="00155AC1" w:rsidP="00155AC1">
      <w:pPr>
        <w:keepNext/>
        <w:spacing w:line="259" w:lineRule="auto"/>
        <w:rPr>
          <w:rFonts w:ascii="Arial" w:hAnsi="Arial" w:cs="Arial"/>
        </w:rPr>
      </w:pPr>
      <w:r w:rsidRPr="00155AC1">
        <w:rPr>
          <w:rFonts w:ascii="Arial" w:hAnsi="Arial" w:cs="Arial"/>
        </w:rPr>
        <w:t xml:space="preserve">The BEM Branch brings together bushfire and EM capability management with predictive services, creating a single branch responsible for the development of long term and short term (in year) capability requirements based on strategic direction, changing climate and predicted seasonal conditions. </w:t>
      </w:r>
    </w:p>
    <w:p w14:paraId="08E1E3E2" w14:textId="7C3303B2" w:rsidR="590D6D58" w:rsidRDefault="590D6D58" w:rsidP="68732FB1">
      <w:pPr>
        <w:keepNext/>
        <w:spacing w:line="259" w:lineRule="auto"/>
        <w:rPr>
          <w:rFonts w:ascii="Arial" w:hAnsi="Arial" w:cs="Arial"/>
          <w:b/>
          <w:bCs/>
        </w:rPr>
      </w:pPr>
      <w:r w:rsidRPr="68732FB1">
        <w:rPr>
          <w:rFonts w:ascii="Arial" w:hAnsi="Arial" w:cs="Arial"/>
          <w:b/>
          <w:bCs/>
        </w:rPr>
        <w:t>Unit</w:t>
      </w:r>
    </w:p>
    <w:p w14:paraId="6AF4EB67" w14:textId="10D17490" w:rsidR="00155AC1" w:rsidRPr="00155AC1" w:rsidRDefault="00155AC1" w:rsidP="00155AC1">
      <w:pPr>
        <w:spacing w:line="254" w:lineRule="auto"/>
        <w:rPr>
          <w:kern w:val="2"/>
          <w14:ligatures w14:val="standardContextual"/>
        </w:rPr>
      </w:pPr>
      <w:r w:rsidRPr="00155AC1">
        <w:t>The Capability</w:t>
      </w:r>
      <w:r w:rsidR="00373E1C">
        <w:t xml:space="preserve">, </w:t>
      </w:r>
      <w:r w:rsidR="00373E1C" w:rsidRPr="00155AC1">
        <w:t>Learning</w:t>
      </w:r>
      <w:r w:rsidRPr="00155AC1">
        <w:t xml:space="preserve"> and Development team provides the branch’s central program coordination function for planning, scheduling and assuring delivery of a portfolio of learning and development projects across emergency management, technical and aviation capability. The team works with regions, districts and subject matter experts to coordinate consistent delivery, maintain program plans and reporting, and manage interdependencies, risks and issues to support timely outcomes. It embeds fit-for-purpose governance, compliance and quality assurance to strengthen accountability, manage operational and organisational risk, and ensure learning products and pathways meet agreed standards. The team also uplifts learning systems, tools and resources to improve the experience and effectiveness of trainers and learners, aligns capability initiatives to operational priorities, and drives continuous improvement to deliver sustained, organisation-wide uplift in workforce capability.</w:t>
      </w:r>
    </w:p>
    <w:p w14:paraId="7DC003E2" w14:textId="77777777" w:rsidR="00082C05" w:rsidRDefault="00082C05">
      <w:pPr>
        <w:spacing w:line="256" w:lineRule="auto"/>
        <w:rPr>
          <w:kern w:val="2"/>
          <w14:ligatures w14:val="standardContextual"/>
        </w:rPr>
      </w:pPr>
      <w:r>
        <w:rPr>
          <w:color w:val="442D97"/>
          <w:sz w:val="28"/>
          <w:szCs w:val="28"/>
        </w:rPr>
        <w:t>Accountabilities</w:t>
      </w:r>
    </w:p>
    <w:p w14:paraId="502D0F46" w14:textId="77777777" w:rsidR="00082C05" w:rsidRDefault="00082C05" w:rsidP="007C4B76">
      <w:pPr>
        <w:pStyle w:val="ListParagraph"/>
        <w:numPr>
          <w:ilvl w:val="0"/>
          <w:numId w:val="19"/>
        </w:numPr>
        <w:spacing w:before="0" w:after="0" w:line="240" w:lineRule="auto"/>
        <w:contextualSpacing w:val="0"/>
        <w:rPr>
          <w:kern w:val="2"/>
          <w14:ligatures w14:val="standardContextual"/>
        </w:rPr>
      </w:pPr>
      <w:r>
        <w:t>Lead the development, coordination and continuous improvement of operational leadership training and development products, aligned to emergency management and forest and fire capability requirements.</w:t>
      </w:r>
    </w:p>
    <w:p w14:paraId="13FAB746" w14:textId="77777777" w:rsidR="00082C05" w:rsidRDefault="00082C05" w:rsidP="007C4B76">
      <w:pPr>
        <w:pStyle w:val="ListParagraph"/>
        <w:numPr>
          <w:ilvl w:val="0"/>
          <w:numId w:val="19"/>
        </w:numPr>
        <w:spacing w:before="0" w:after="0" w:line="240" w:lineRule="auto"/>
        <w:contextualSpacing w:val="0"/>
        <w:rPr>
          <w:kern w:val="2"/>
          <w14:ligatures w14:val="standardContextual"/>
        </w:rPr>
      </w:pPr>
      <w:r>
        <w:lastRenderedPageBreak/>
        <w:t>Develop state-level frameworks, tools and guidance for operational leadership programs, and coordinate consistent implementation across regions.</w:t>
      </w:r>
    </w:p>
    <w:p w14:paraId="0E8F30E8" w14:textId="77777777" w:rsidR="00082C05" w:rsidRDefault="00082C05" w:rsidP="007C4B76">
      <w:pPr>
        <w:pStyle w:val="ListParagraph"/>
        <w:numPr>
          <w:ilvl w:val="0"/>
          <w:numId w:val="19"/>
        </w:numPr>
        <w:spacing w:before="0" w:after="0" w:line="240" w:lineRule="auto"/>
        <w:contextualSpacing w:val="0"/>
        <w:rPr>
          <w:kern w:val="2"/>
          <w14:ligatures w14:val="standardContextual"/>
        </w:rPr>
      </w:pPr>
      <w:r>
        <w:t>Coordinate planning, scheduling and delivery of operational leadership development at the regional level, working with districts, regions and state stakeholders.</w:t>
      </w:r>
    </w:p>
    <w:p w14:paraId="54581FCB" w14:textId="77777777" w:rsidR="00082C05" w:rsidRDefault="00082C05" w:rsidP="007C4B76">
      <w:pPr>
        <w:pStyle w:val="ListParagraph"/>
        <w:numPr>
          <w:ilvl w:val="0"/>
          <w:numId w:val="19"/>
        </w:numPr>
        <w:spacing w:before="0" w:after="0" w:line="240" w:lineRule="auto"/>
        <w:contextualSpacing w:val="0"/>
        <w:rPr>
          <w:kern w:val="2"/>
          <w14:ligatures w14:val="standardContextual"/>
        </w:rPr>
      </w:pPr>
      <w:r>
        <w:t>Establish and maintain a coaching and mentoring program developed at the state level and coordinated and delivered at the regional level, including governance, matching, support materials and evaluation.</w:t>
      </w:r>
    </w:p>
    <w:p w14:paraId="1982AE78" w14:textId="77777777" w:rsidR="00082C05" w:rsidRDefault="00082C05" w:rsidP="007C4B76">
      <w:pPr>
        <w:pStyle w:val="ListParagraph"/>
        <w:numPr>
          <w:ilvl w:val="0"/>
          <w:numId w:val="19"/>
        </w:numPr>
        <w:spacing w:before="0" w:after="0" w:line="240" w:lineRule="auto"/>
        <w:contextualSpacing w:val="0"/>
        <w:rPr>
          <w:kern w:val="2"/>
          <w14:ligatures w14:val="standardContextual"/>
        </w:rPr>
      </w:pPr>
      <w:r>
        <w:t>Build strong partnerships with operational leaders and subject matter experts to ensure programs are practical, contemporary and responsive to regional and district needs.</w:t>
      </w:r>
    </w:p>
    <w:p w14:paraId="34E6EFD2" w14:textId="77777777" w:rsidR="00082C05" w:rsidRDefault="00082C05" w:rsidP="007C4B76">
      <w:pPr>
        <w:pStyle w:val="ListParagraph"/>
        <w:numPr>
          <w:ilvl w:val="0"/>
          <w:numId w:val="19"/>
        </w:numPr>
        <w:spacing w:before="0" w:after="0" w:line="240" w:lineRule="auto"/>
        <w:contextualSpacing w:val="0"/>
        <w:rPr>
          <w:kern w:val="2"/>
          <w14:ligatures w14:val="standardContextual"/>
        </w:rPr>
      </w:pPr>
      <w:r>
        <w:t>Monitor, evaluate and report on program uptake, quality and outcomes, and drive continuous improvement across state and regional delivery.</w:t>
      </w:r>
    </w:p>
    <w:p w14:paraId="56637A8F" w14:textId="77777777" w:rsidR="00082C05" w:rsidRDefault="00082C05" w:rsidP="007C4B76">
      <w:pPr>
        <w:pStyle w:val="ListParagraph"/>
        <w:numPr>
          <w:ilvl w:val="0"/>
          <w:numId w:val="19"/>
        </w:numPr>
        <w:spacing w:before="0" w:after="0" w:line="240" w:lineRule="auto"/>
        <w:contextualSpacing w:val="0"/>
        <w:rPr>
          <w:kern w:val="2"/>
          <w14:ligatures w14:val="standardContextual"/>
        </w:rPr>
      </w:pPr>
      <w:r>
        <w:t>Ensure learning products, delivery and records meet relevant quality standards and governance requirements, including alignment with DEECA systems and any applicable RTO obligations.</w:t>
      </w:r>
    </w:p>
    <w:p w14:paraId="5CB5CBEE" w14:textId="77777777" w:rsidR="00082C05" w:rsidRDefault="00082C05" w:rsidP="007C4B76">
      <w:pPr>
        <w:pStyle w:val="ListParagraph"/>
        <w:numPr>
          <w:ilvl w:val="0"/>
          <w:numId w:val="19"/>
        </w:numPr>
        <w:spacing w:before="0" w:after="0" w:line="240" w:lineRule="auto"/>
        <w:contextualSpacing w:val="0"/>
        <w:rPr>
          <w:color w:val="363534"/>
          <w:kern w:val="2"/>
          <w14:ligatures w14:val="standardContextual"/>
        </w:rPr>
      </w:pPr>
      <w:r>
        <w:rPr>
          <w:color w:val="363534"/>
        </w:rPr>
        <w:t>Practise cultural safety by creating environments, relationships and systems free from racism and discrimination so that people can feel safe, valued and able to participate.</w:t>
      </w:r>
    </w:p>
    <w:p w14:paraId="2F361EFD" w14:textId="77777777" w:rsidR="004A3767" w:rsidRDefault="004A3767" w:rsidP="00495B3B">
      <w:pPr>
        <w:keepNext/>
        <w:spacing w:before="0" w:line="240" w:lineRule="auto"/>
        <w:rPr>
          <w:rFonts w:ascii="Arial" w:hAnsi="Arial" w:cs="Arial"/>
          <w:bCs/>
          <w:color w:val="442D97"/>
          <w:sz w:val="28"/>
          <w:szCs w:val="28"/>
          <w:lang w:eastAsia="zh-CN"/>
        </w:rPr>
      </w:pPr>
    </w:p>
    <w:p w14:paraId="3D3807B0" w14:textId="1595CF15"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50459EE4" w14:textId="7AF4D334" w:rsidR="006D20AC" w:rsidRPr="00612740" w:rsidRDefault="006D20AC" w:rsidP="007C4B76">
      <w:pPr>
        <w:pStyle w:val="ListParagraph"/>
        <w:numPr>
          <w:ilvl w:val="0"/>
          <w:numId w:val="18"/>
        </w:numPr>
        <w:spacing w:before="0" w:after="0" w:line="240" w:lineRule="auto"/>
        <w:rPr>
          <w:rFonts w:ascii="Arial" w:hAnsi="Arial" w:cs="Arial"/>
        </w:rPr>
      </w:pPr>
      <w:r w:rsidRPr="00612740">
        <w:rPr>
          <w:rFonts w:ascii="Arial" w:hAnsi="Arial" w:cs="Arial"/>
        </w:rPr>
        <w:t>TAE40122 Cert IV Training and Assessment (or equivalent), or evidence of progress towards qualification.</w:t>
      </w:r>
    </w:p>
    <w:p w14:paraId="19ED7084" w14:textId="08D4C932" w:rsidR="006D20AC" w:rsidRPr="00612740" w:rsidRDefault="006D20AC" w:rsidP="007C4B76">
      <w:pPr>
        <w:pStyle w:val="ListParagraph"/>
        <w:numPr>
          <w:ilvl w:val="0"/>
          <w:numId w:val="18"/>
        </w:numPr>
        <w:spacing w:before="0" w:after="0" w:line="240" w:lineRule="auto"/>
        <w:rPr>
          <w:rFonts w:ascii="Arial" w:hAnsi="Arial" w:cs="Arial"/>
        </w:rPr>
      </w:pPr>
      <w:r w:rsidRPr="00612740">
        <w:rPr>
          <w:rFonts w:ascii="Arial" w:hAnsi="Arial" w:cs="Arial"/>
        </w:rPr>
        <w:t>Demonstrated knowledge and experience in the development, implementation and evaluation of training, assessment, and workforce capability programs (desirable).</w:t>
      </w:r>
    </w:p>
    <w:p w14:paraId="347FA01C" w14:textId="2D461982" w:rsidR="00317491" w:rsidRPr="00612740" w:rsidRDefault="006D20AC" w:rsidP="007C4B76">
      <w:pPr>
        <w:pStyle w:val="ListParagraph"/>
        <w:numPr>
          <w:ilvl w:val="0"/>
          <w:numId w:val="18"/>
        </w:numPr>
        <w:spacing w:before="0" w:after="0" w:line="240" w:lineRule="auto"/>
        <w:rPr>
          <w:rFonts w:ascii="Arial" w:hAnsi="Arial" w:cs="Arial"/>
        </w:rPr>
      </w:pPr>
      <w:r w:rsidRPr="00612740">
        <w:rPr>
          <w:rFonts w:ascii="Arial" w:hAnsi="Arial" w:cs="Arial"/>
        </w:rPr>
        <w:t>Experience with a Registered Training Organisation (RTO) or demonstrated working knowledge of RTO policies and procedures would be advantageous</w:t>
      </w:r>
    </w:p>
    <w:p w14:paraId="5C3402D7" w14:textId="77777777" w:rsidR="006D20AC" w:rsidRDefault="006D20AC" w:rsidP="006D20AC">
      <w:pPr>
        <w:spacing w:before="0" w:after="0" w:line="276" w:lineRule="auto"/>
        <w:contextualSpacing/>
        <w:rPr>
          <w:rFonts w:ascii="Arial" w:hAnsi="Arial" w:cs="Arial"/>
          <w:bCs/>
          <w:color w:val="363534"/>
        </w:rPr>
      </w:pPr>
    </w:p>
    <w:p w14:paraId="62DD3F46" w14:textId="260A6B98" w:rsidR="00495B3B" w:rsidRPr="00495B3B" w:rsidRDefault="00DC4AFA" w:rsidP="00DC4AFA">
      <w:pPr>
        <w:spacing w:before="0" w:after="0" w:line="276" w:lineRule="auto"/>
        <w:contextualSpacing/>
        <w:rPr>
          <w:rFonts w:ascii="Arial" w:hAnsi="Arial" w:cs="Arial"/>
          <w:b/>
          <w:color w:val="363534"/>
        </w:rPr>
      </w:pPr>
      <w:r>
        <w:rPr>
          <w:rFonts w:ascii="Arial" w:hAnsi="Arial" w:cs="Arial"/>
          <w:b/>
          <w:color w:val="363534"/>
        </w:rPr>
        <w:t>Ca</w:t>
      </w:r>
      <w:r w:rsidR="00495B3B" w:rsidRPr="00495B3B">
        <w:rPr>
          <w:rFonts w:ascii="Arial" w:hAnsi="Arial" w:cs="Arial"/>
          <w:b/>
          <w:color w:val="363534"/>
        </w:rPr>
        <w:t>pabilities</w:t>
      </w:r>
    </w:p>
    <w:p w14:paraId="4593F11B" w14:textId="1DBFA0E0" w:rsidR="00DB30BD" w:rsidRDefault="00DC4AFA" w:rsidP="00072A8E">
      <w:pPr>
        <w:spacing w:before="60" w:after="0" w:line="240" w:lineRule="auto"/>
        <w:rPr>
          <w:rFonts w:ascii="Arial" w:hAnsi="Arial" w:cs="Arial"/>
          <w:color w:val="000000"/>
          <w:lang w:eastAsia="zh-CN"/>
        </w:rPr>
      </w:pPr>
      <w:r w:rsidRPr="00DC4AFA">
        <w:rPr>
          <w:rFonts w:ascii="Arial" w:hAnsi="Arial" w:cs="Arial"/>
          <w:b/>
          <w:bCs/>
          <w:color w:val="000000"/>
          <w:lang w:eastAsia="zh-CN"/>
        </w:rPr>
        <w:t>Interpersonal Skills:</w:t>
      </w:r>
      <w:r w:rsidRPr="00DC4AFA">
        <w:rPr>
          <w:rFonts w:ascii="Arial" w:hAnsi="Arial" w:cs="Arial"/>
          <w:color w:val="000000"/>
          <w:lang w:eastAsia="zh-CN"/>
        </w:rPr>
        <w:t xml:space="preserve"> Sees things from another’s point of view &amp; confirms understanding; Understand motivations, needs and wants of stakeholders and their impact on service delivery; Tailor communications according to audience and/or audience preference.</w:t>
      </w:r>
    </w:p>
    <w:p w14:paraId="1EC13E24" w14:textId="4B57CA84" w:rsidR="00DB30BD" w:rsidRDefault="00D341F2" w:rsidP="00072A8E">
      <w:pPr>
        <w:spacing w:before="60" w:after="0" w:line="240" w:lineRule="auto"/>
        <w:rPr>
          <w:rFonts w:ascii="Arial" w:hAnsi="Arial" w:cs="Arial"/>
          <w:color w:val="000000"/>
          <w:lang w:eastAsia="zh-CN"/>
        </w:rPr>
      </w:pPr>
      <w:r w:rsidRPr="00D341F2">
        <w:rPr>
          <w:rFonts w:ascii="Arial" w:hAnsi="Arial" w:cs="Arial"/>
          <w:b/>
          <w:bCs/>
          <w:color w:val="000000"/>
          <w:lang w:eastAsia="zh-CN"/>
        </w:rPr>
        <w:t>Project Delivery:</w:t>
      </w:r>
      <w:r w:rsidRPr="00D341F2">
        <w:rPr>
          <w:rFonts w:ascii="Arial" w:hAnsi="Arial" w:cs="Arial"/>
          <w:color w:val="000000"/>
          <w:lang w:eastAsia="zh-CN"/>
        </w:rPr>
        <w:t xml:space="preserve"> Defines tasks to be delivered to meet agreed outcomes; Coordinates and guides others in the execution of work activities; Monitors progress of tasks against plans and takes corrective action when required.</w:t>
      </w:r>
    </w:p>
    <w:p w14:paraId="746E095A" w14:textId="77777777" w:rsidR="001E28DE" w:rsidRDefault="00D341F2" w:rsidP="00072A8E">
      <w:pPr>
        <w:spacing w:before="60" w:after="0" w:line="240" w:lineRule="auto"/>
        <w:rPr>
          <w:rFonts w:ascii="Arial" w:hAnsi="Arial" w:cs="Arial"/>
          <w:color w:val="000000"/>
          <w:lang w:eastAsia="zh-CN"/>
        </w:rPr>
      </w:pPr>
      <w:r w:rsidRPr="00D341F2">
        <w:rPr>
          <w:rFonts w:ascii="Arial" w:hAnsi="Arial" w:cs="Arial"/>
          <w:b/>
          <w:bCs/>
          <w:color w:val="000000"/>
          <w:lang w:eastAsia="zh-CN"/>
        </w:rPr>
        <w:t>Flexibility and Adaptability:</w:t>
      </w:r>
      <w:r w:rsidRPr="00D341F2">
        <w:rPr>
          <w:rFonts w:ascii="Arial" w:hAnsi="Arial" w:cs="Arial"/>
          <w:color w:val="000000"/>
          <w:lang w:eastAsia="zh-CN"/>
        </w:rPr>
        <w:t xml:space="preserve"> Accept changed priorities without undue discomfort. Responds quickly to changes. Comfortable working in collaboration with teams outside of own organisation.</w:t>
      </w:r>
      <w:bookmarkStart w:id="2" w:name="_Hlk102550785"/>
    </w:p>
    <w:p w14:paraId="61CC39B4" w14:textId="2A9D6D12" w:rsidR="00495B3B" w:rsidRDefault="001E28DE" w:rsidP="00072A8E">
      <w:pPr>
        <w:spacing w:before="60" w:after="0" w:line="240" w:lineRule="auto"/>
        <w:rPr>
          <w:rFonts w:ascii="Arial" w:hAnsi="Arial" w:cs="Arial"/>
          <w:color w:val="000000"/>
          <w:lang w:eastAsia="zh-CN"/>
        </w:rPr>
      </w:pPr>
      <w:r w:rsidRPr="001E28DE">
        <w:rPr>
          <w:rFonts w:ascii="Arial" w:hAnsi="Arial" w:cs="Arial"/>
          <w:b/>
          <w:bCs/>
          <w:color w:val="000000"/>
          <w:lang w:eastAsia="zh-CN"/>
        </w:rPr>
        <w:t>Future Focus:</w:t>
      </w:r>
      <w:r w:rsidRPr="001E28DE">
        <w:rPr>
          <w:rFonts w:ascii="Arial" w:hAnsi="Arial" w:cs="Arial"/>
          <w:color w:val="000000"/>
          <w:lang w:eastAsia="zh-CN"/>
        </w:rPr>
        <w:t xml:space="preserve"> Develops objectives that link to broader team and organisational objectives; </w:t>
      </w:r>
      <w:proofErr w:type="gramStart"/>
      <w:r w:rsidRPr="001E28DE">
        <w:rPr>
          <w:rFonts w:ascii="Arial" w:hAnsi="Arial" w:cs="Arial"/>
          <w:color w:val="000000"/>
          <w:lang w:eastAsia="zh-CN"/>
        </w:rPr>
        <w:t>Takes into account</w:t>
      </w:r>
      <w:proofErr w:type="gramEnd"/>
      <w:r w:rsidRPr="001E28DE">
        <w:rPr>
          <w:rFonts w:ascii="Arial" w:hAnsi="Arial" w:cs="Arial"/>
          <w:color w:val="000000"/>
          <w:lang w:eastAsia="zh-CN"/>
        </w:rPr>
        <w:t xml:space="preserve"> future aims and goals of the team and organisation in prioritising own and others' work. Integrates relevant technologies into own ways of working and supports others in this. Proactively stays up to date with best practice and leading developments relating to expertise and area of work.</w:t>
      </w:r>
    </w:p>
    <w:p w14:paraId="3F68CFED" w14:textId="77777777" w:rsidR="001E28DE" w:rsidRPr="001E28DE" w:rsidRDefault="001E28DE" w:rsidP="00072A8E">
      <w:pPr>
        <w:spacing w:before="60" w:after="0" w:line="240" w:lineRule="auto"/>
        <w:rPr>
          <w:rFonts w:ascii="Arial" w:hAnsi="Arial" w:cs="Arial"/>
          <w:color w:val="000000"/>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2A1BF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B413CF" w:rsidRDefault="00495B3B" w:rsidP="00495B3B">
            <w:pPr>
              <w:rPr>
                <w:rFonts w:cs="Arial"/>
                <w:color w:val="1A1A1A"/>
                <w:sz w:val="20"/>
              </w:rPr>
            </w:pPr>
            <w:r w:rsidRPr="00B413CF">
              <w:rPr>
                <w:rFonts w:cs="Arial"/>
                <w:color w:val="1A1A1A"/>
                <w:sz w:val="20"/>
              </w:rPr>
              <w:t>Financial Delegation Value</w:t>
            </w:r>
          </w:p>
        </w:tc>
        <w:tc>
          <w:tcPr>
            <w:tcW w:w="6803" w:type="dxa"/>
            <w:shd w:val="clear" w:color="auto" w:fill="auto"/>
          </w:tcPr>
          <w:p w14:paraId="2DBD5EFC" w14:textId="364866B6" w:rsidR="00495B3B" w:rsidRPr="00B413CF"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B413CF">
              <w:rPr>
                <w:rFonts w:cs="Arial"/>
                <w:color w:val="1A1A1A"/>
                <w:sz w:val="20"/>
              </w:rPr>
              <w:t>$</w:t>
            </w:r>
            <w:r w:rsidR="00B413CF" w:rsidRPr="00B413CF">
              <w:rPr>
                <w:rFonts w:cs="Arial"/>
                <w:color w:val="1A1A1A"/>
                <w:sz w:val="20"/>
              </w:rPr>
              <w:t>0</w:t>
            </w:r>
            <w:r w:rsidRPr="00B413CF">
              <w:rPr>
                <w:rFonts w:cs="Arial"/>
                <w:color w:val="1A1A1A"/>
                <w:sz w:val="20"/>
              </w:rPr>
              <w:t xml:space="preserve"> A declaration of Private Interests will be required for positions with financial delegations of &gt;$20,000</w:t>
            </w:r>
          </w:p>
        </w:tc>
      </w:tr>
      <w:tr w:rsidR="00495B3B" w:rsidRPr="00495B3B" w14:paraId="13112EBA" w14:textId="77777777" w:rsidTr="002A1BF1">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378BF" w:rsidRDefault="00495B3B" w:rsidP="00495B3B">
            <w:pPr>
              <w:spacing w:line="240" w:lineRule="auto"/>
              <w:contextualSpacing/>
              <w:outlineLvl w:val="1"/>
              <w:rPr>
                <w:rFonts w:ascii="Arial" w:hAnsi="Arial" w:cs="Arial"/>
                <w:color w:val="auto"/>
                <w:sz w:val="20"/>
              </w:rPr>
            </w:pPr>
            <w:r w:rsidRPr="004378BF">
              <w:rPr>
                <w:rFonts w:ascii="Arial" w:hAnsi="Arial" w:cs="Arial"/>
                <w:color w:val="auto"/>
                <w:sz w:val="20"/>
              </w:rPr>
              <w:t>The occupational health and safety    requirements of this position may include, but are not limited to:</w:t>
            </w:r>
          </w:p>
          <w:p w14:paraId="7E591157" w14:textId="77777777" w:rsidR="00495B3B" w:rsidRPr="004378BF" w:rsidRDefault="00495B3B" w:rsidP="00495B3B">
            <w:pPr>
              <w:rPr>
                <w:rFonts w:ascii="Arial" w:hAnsi="Arial" w:cs="Arial"/>
                <w:color w:val="auto"/>
                <w:sz w:val="20"/>
              </w:rPr>
            </w:pPr>
          </w:p>
        </w:tc>
        <w:tc>
          <w:tcPr>
            <w:tcW w:w="6803" w:type="dxa"/>
            <w:shd w:val="clear" w:color="auto" w:fill="auto"/>
          </w:tcPr>
          <w:p w14:paraId="7216FB89" w14:textId="77777777" w:rsidR="00495B3B" w:rsidRPr="004378BF" w:rsidRDefault="00495B3B" w:rsidP="007C4B76">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4378BF">
              <w:rPr>
                <w:rFonts w:ascii="Arial" w:hAnsi="Arial" w:cs="Arial"/>
                <w:color w:val="auto"/>
                <w:sz w:val="20"/>
              </w:rPr>
              <w:t>Sedentary desk work</w:t>
            </w:r>
          </w:p>
          <w:p w14:paraId="76BCBB17" w14:textId="77777777" w:rsidR="00495B3B" w:rsidRPr="004378BF" w:rsidRDefault="00495B3B" w:rsidP="007C4B76">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4378BF">
              <w:rPr>
                <w:rFonts w:ascii="Arial" w:hAnsi="Arial" w:cs="Arial"/>
                <w:color w:val="auto"/>
                <w:sz w:val="20"/>
              </w:rPr>
              <w:t>Field work</w:t>
            </w:r>
          </w:p>
          <w:p w14:paraId="4162592B" w14:textId="77777777" w:rsidR="00495B3B" w:rsidRPr="004378BF" w:rsidRDefault="00495B3B" w:rsidP="007C4B76">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4378BF">
              <w:rPr>
                <w:rFonts w:ascii="Arial" w:hAnsi="Arial" w:cs="Arial"/>
                <w:color w:val="auto"/>
                <w:sz w:val="20"/>
              </w:rPr>
              <w:t>Manual handling</w:t>
            </w:r>
          </w:p>
          <w:p w14:paraId="75038B2D" w14:textId="77777777" w:rsidR="00495B3B" w:rsidRPr="004378BF" w:rsidRDefault="00495B3B" w:rsidP="007C4B76">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4378BF">
              <w:rPr>
                <w:rFonts w:ascii="Arial" w:hAnsi="Arial" w:cs="Arial"/>
                <w:color w:val="auto"/>
                <w:sz w:val="20"/>
              </w:rPr>
              <w:t>Use of hazardous substances</w:t>
            </w:r>
          </w:p>
          <w:p w14:paraId="23FF4545" w14:textId="77777777" w:rsidR="00495B3B" w:rsidRPr="004378BF" w:rsidRDefault="00495B3B" w:rsidP="007C4B76">
            <w:pPr>
              <w:numPr>
                <w:ilvl w:val="0"/>
                <w:numId w:val="17"/>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4378BF">
              <w:rPr>
                <w:rFonts w:ascii="Arial" w:hAnsi="Arial" w:cs="Arial"/>
                <w:color w:val="auto"/>
                <w:sz w:val="20"/>
              </w:rPr>
              <w:t>Emergency response work</w:t>
            </w:r>
          </w:p>
        </w:tc>
      </w:tr>
      <w:tr w:rsidR="00495B3B" w:rsidRPr="00495B3B" w14:paraId="7CD2DEBC" w14:textId="77777777" w:rsidTr="002A1B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3D8E65A6" w:rsidR="00495B3B" w:rsidRPr="001B0D83" w:rsidRDefault="00495B3B" w:rsidP="001B0D83">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512F4868" w:rsidR="00495B3B" w:rsidRPr="00495B3B" w:rsidRDefault="00495B3B" w:rsidP="00B74D57">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2A1BF1">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5B632BCA"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BA6E57">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lastRenderedPageBreak/>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2A1B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lastRenderedPageBreak/>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2FC368A" w14:textId="77777777" w:rsidR="004378BF" w:rsidRPr="00495B3B" w:rsidRDefault="004378BF" w:rsidP="004378BF">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40C52453" w14:textId="77777777" w:rsidR="004378BF" w:rsidRPr="00454423" w:rsidRDefault="004378BF" w:rsidP="004378BF">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660F55F9" w14:textId="77777777" w:rsidR="004378BF" w:rsidRPr="005763CD" w:rsidRDefault="004378BF" w:rsidP="004378BF">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756218C8" w14:textId="77777777" w:rsidR="004378BF" w:rsidRPr="005763CD" w:rsidRDefault="004378BF" w:rsidP="004378BF">
      <w:pPr>
        <w:spacing w:before="0" w:after="0"/>
        <w:rPr>
          <w:rFonts w:ascii="Arial" w:hAnsi="Arial" w:cs="Arial"/>
        </w:rPr>
      </w:pPr>
    </w:p>
    <w:p w14:paraId="4F5D9D01" w14:textId="77777777" w:rsidR="004378BF" w:rsidRPr="005763CD" w:rsidRDefault="004378BF" w:rsidP="004378BF">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Pr="00220147">
          <w:rPr>
            <w:rStyle w:val="Hyperlink"/>
            <w:rFonts w:ascii="Arial" w:hAnsi="Arial" w:cs="Arial"/>
            <w:lang w:eastAsia="en-US"/>
          </w:rPr>
          <w:t>www.deeca.vic.gov.au</w:t>
        </w:r>
      </w:hyperlink>
    </w:p>
    <w:p w14:paraId="555CFC04" w14:textId="77777777" w:rsidR="004378BF" w:rsidRPr="00495B3B" w:rsidRDefault="004378BF" w:rsidP="004378BF">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6B3CF852" w14:textId="77777777" w:rsidR="004378BF" w:rsidRPr="002775A7" w:rsidRDefault="004378BF" w:rsidP="004378BF">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7193E600" w14:textId="7AE98018" w:rsidR="004378BF" w:rsidRPr="00AC1638" w:rsidRDefault="004378BF" w:rsidP="004378BF">
      <w:pPr>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1EB8D14" w14:textId="77777777" w:rsidR="004378BF" w:rsidRPr="00AC1638" w:rsidRDefault="004378BF" w:rsidP="004378B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54901480" w14:textId="77777777" w:rsidR="004378BF" w:rsidRPr="00495B3B" w:rsidRDefault="004378BF" w:rsidP="004378B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366F6358" w14:textId="77777777" w:rsidR="004378BF" w:rsidRDefault="004378BF" w:rsidP="004378B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6A42EF92" w14:textId="77777777" w:rsidR="004378BF" w:rsidRPr="00495B3B" w:rsidRDefault="004378BF" w:rsidP="004378BF">
      <w:pPr>
        <w:spacing w:line="240" w:lineRule="auto"/>
        <w:contextualSpacing/>
        <w:outlineLvl w:val="1"/>
        <w:rPr>
          <w:rFonts w:ascii="Arial" w:hAnsi="Arial" w:cs="Arial"/>
          <w:color w:val="363534"/>
        </w:rPr>
      </w:pPr>
    </w:p>
    <w:p w14:paraId="24EDB49E" w14:textId="77777777" w:rsidR="004378BF" w:rsidRPr="00495B3B" w:rsidRDefault="004378BF" w:rsidP="004378B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4E36DF8C" w14:textId="77777777" w:rsidR="004378BF" w:rsidRPr="00495B3B" w:rsidRDefault="004378BF" w:rsidP="004378BF">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2A2AE902" w14:textId="77777777" w:rsidR="004378BF" w:rsidRPr="00495B3B" w:rsidRDefault="004378BF" w:rsidP="004378BF">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4B39C1D3" w14:textId="77777777" w:rsidR="004378BF" w:rsidRPr="00495B3B" w:rsidRDefault="004378BF" w:rsidP="004378BF">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01CD9C2A" w14:textId="77777777" w:rsidR="004378BF" w:rsidRPr="00495B3B" w:rsidRDefault="004378BF" w:rsidP="004378BF">
      <w:pPr>
        <w:rPr>
          <w:rFonts w:ascii="Arial" w:hAnsi="Arial" w:cs="Arial"/>
          <w:b/>
          <w:bCs/>
          <w:color w:val="363534"/>
        </w:rPr>
      </w:pPr>
      <w:r w:rsidRPr="00495B3B">
        <w:rPr>
          <w:rFonts w:ascii="Arial" w:hAnsi="Arial" w:cs="Arial"/>
          <w:b/>
          <w:bCs/>
          <w:color w:val="363534"/>
        </w:rPr>
        <w:t>Aboriginal Cultural Safety</w:t>
      </w:r>
    </w:p>
    <w:p w14:paraId="47ECA8EF" w14:textId="77777777" w:rsidR="004378BF" w:rsidRPr="00495B3B" w:rsidRDefault="004378BF" w:rsidP="004378BF">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Pr="726134F3">
          <w:rPr>
            <w:rStyle w:val="Hyperlink"/>
            <w:rFonts w:ascii="Arial" w:hAnsi="Arial" w:cs="Arial"/>
          </w:rPr>
          <w:t>aboriginal.employment@deeca.vic.gov.au</w:t>
        </w:r>
      </w:hyperlink>
      <w:r>
        <w:t>.</w:t>
      </w:r>
    </w:p>
    <w:p w14:paraId="5D19C313" w14:textId="77777777" w:rsidR="004378BF" w:rsidRPr="00495B3B" w:rsidRDefault="004378BF" w:rsidP="004378BF">
      <w:pPr>
        <w:rPr>
          <w:rFonts w:ascii="Arial" w:hAnsi="Arial" w:cs="Arial"/>
          <w:b/>
          <w:color w:val="363534"/>
          <w:szCs w:val="22"/>
        </w:rPr>
      </w:pPr>
      <w:r w:rsidRPr="00495B3B">
        <w:rPr>
          <w:rFonts w:ascii="Arial" w:hAnsi="Arial" w:cs="Arial"/>
          <w:b/>
          <w:color w:val="363534"/>
          <w:szCs w:val="22"/>
        </w:rPr>
        <w:t>Balancing your Life / Hybrid Working</w:t>
      </w:r>
    </w:p>
    <w:p w14:paraId="405D901C" w14:textId="77777777" w:rsidR="004378BF" w:rsidRPr="00495B3B" w:rsidRDefault="004378BF" w:rsidP="004378BF">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t>
      </w:r>
      <w:r w:rsidRPr="00495B3B">
        <w:rPr>
          <w:rFonts w:ascii="Arial" w:eastAsia="Calibri" w:hAnsi="Arial" w:cs="Arial"/>
          <w:color w:val="363534"/>
          <w:szCs w:val="22"/>
        </w:rPr>
        <w:lastRenderedPageBreak/>
        <w:t xml:space="preserve">working some days from home or other suitable locations, starting early or late, working part time, job share or accessing paid or unpaid leave in line with our flexible working policy. </w:t>
      </w:r>
    </w:p>
    <w:p w14:paraId="606E64B3" w14:textId="77777777" w:rsidR="004378BF" w:rsidRPr="00495B3B" w:rsidRDefault="004378BF" w:rsidP="004378BF">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Pr="00220147">
          <w:rPr>
            <w:rStyle w:val="Hyperlink"/>
            <w:rFonts w:ascii="Arial" w:eastAsia="Microsoft JhengHei" w:hAnsi="Arial" w:cs="Arial"/>
            <w:sz w:val="22"/>
            <w:szCs w:val="24"/>
            <w:lang w:eastAsia="en-US"/>
          </w:rPr>
          <w:t>customer.service@deeca.vic.gov.au</w:t>
        </w:r>
      </w:hyperlink>
    </w:p>
    <w:p w14:paraId="061A21C4" w14:textId="77777777" w:rsidR="004378BF" w:rsidRPr="00A82B27" w:rsidRDefault="004378BF" w:rsidP="004378BF">
      <w:pPr>
        <w:spacing w:line="240" w:lineRule="auto"/>
      </w:pPr>
    </w:p>
    <w:p w14:paraId="69B28C1E" w14:textId="01B63964" w:rsidR="00A14A3F" w:rsidRDefault="00A14A3F" w:rsidP="007425C9"/>
    <w:sectPr w:rsidR="00A14A3F" w:rsidSect="00A80EA9">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512CC" w14:textId="77777777" w:rsidR="00B67570" w:rsidRDefault="00B67570" w:rsidP="00CD157B">
      <w:pPr>
        <w:pStyle w:val="NoSpacing"/>
      </w:pPr>
    </w:p>
    <w:p w14:paraId="582EE4CA" w14:textId="77777777" w:rsidR="00B67570" w:rsidRDefault="00B67570"/>
  </w:endnote>
  <w:endnote w:type="continuationSeparator" w:id="0">
    <w:p w14:paraId="589856B4" w14:textId="77777777" w:rsidR="00B67570" w:rsidRDefault="00B67570" w:rsidP="00CD157B">
      <w:pPr>
        <w:pStyle w:val="NoSpacing"/>
      </w:pPr>
    </w:p>
    <w:p w14:paraId="674322E9" w14:textId="77777777" w:rsidR="00B67570" w:rsidRDefault="00B67570"/>
  </w:endnote>
  <w:endnote w:type="continuationNotice" w:id="1">
    <w:p w14:paraId="18244166" w14:textId="77777777" w:rsidR="00B67570" w:rsidRDefault="00B67570" w:rsidP="00CD157B">
      <w:pPr>
        <w:pStyle w:val="NoSpacing"/>
      </w:pPr>
    </w:p>
    <w:p w14:paraId="41ED999B" w14:textId="77777777" w:rsidR="00B67570" w:rsidRDefault="00B675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5BA34B32"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155AC1">
      <w:rPr>
        <w:bCs w:val="0"/>
      </w:rPr>
      <w:t>April</w:t>
    </w:r>
    <w:r w:rsidR="00D40EAF" w:rsidRPr="00D40EAF">
      <w:rPr>
        <w:bCs w:val="0"/>
      </w:rPr>
      <w:t xml:space="preserve"> 202</w:t>
    </w:r>
    <w:r w:rsidR="00155AC1">
      <w:rPr>
        <w:bCs w:val="0"/>
      </w:rPr>
      <w:t>6</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535BD520"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6C0F3A">
      <w:rPr>
        <w:bCs w:val="0"/>
      </w:rPr>
      <w:t>April</w:t>
    </w:r>
    <w:r w:rsidRPr="00D40EAF">
      <w:rPr>
        <w:bCs w:val="0"/>
      </w:rPr>
      <w:t xml:space="preserve"> 202</w:t>
    </w:r>
    <w:r w:rsidR="006C0F3A">
      <w:rPr>
        <w:bCs w:val="0"/>
      </w:rPr>
      <w:t>6</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xmlns:a="http://schemas.openxmlformats.org/drawingml/2006/main" xmlns:adec="http://schemas.microsoft.com/office/drawing/2017/decorative" xmlns:a14="http://schemas.microsoft.com/office/drawing/2010/main">
          <w:pict w14:anchorId="6F300F1C">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CB53B" w14:textId="77777777" w:rsidR="00B67570" w:rsidRPr="0056073C" w:rsidRDefault="00B67570" w:rsidP="005D764F">
      <w:pPr>
        <w:pStyle w:val="FootnoteSeparator"/>
      </w:pPr>
    </w:p>
    <w:p w14:paraId="4EE16649" w14:textId="77777777" w:rsidR="00B67570" w:rsidRDefault="00B67570"/>
  </w:footnote>
  <w:footnote w:type="continuationSeparator" w:id="0">
    <w:p w14:paraId="6A6CC554" w14:textId="77777777" w:rsidR="00B67570" w:rsidRPr="00CA30B7" w:rsidRDefault="00B67570" w:rsidP="006D5A90">
      <w:pPr>
        <w:rPr>
          <w:lang w:val="en-US"/>
        </w:rPr>
      </w:pPr>
      <w:r w:rsidRPr="00CA30B7">
        <w:rPr>
          <w:lang w:val="en-US"/>
        </w:rPr>
        <w:t>_______</w:t>
      </w:r>
    </w:p>
    <w:p w14:paraId="69DB0686" w14:textId="77777777" w:rsidR="00B67570" w:rsidRDefault="00B67570"/>
  </w:footnote>
  <w:footnote w:type="continuationNotice" w:id="1">
    <w:p w14:paraId="25A856C8" w14:textId="77777777" w:rsidR="00B67570" w:rsidRDefault="00B67570" w:rsidP="006D5A90"/>
    <w:p w14:paraId="4615F85E" w14:textId="77777777" w:rsidR="00B67570" w:rsidRDefault="00B675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1CFB9B2E">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A489E6B">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7A3492B2">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403507D9">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197CAF47">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F2B304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25D45DE7">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951C9F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11ACD9EA">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48E26E1">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208AF1D7">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D09A539">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224C3AE1">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34BE8B36">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0DFB32CC">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8E7D704">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683E1C65">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17891745">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10150A5A">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ABEBBCB">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00A56612">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133844F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2B563897">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069453F6">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9"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0"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1"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30200401"/>
    <w:multiLevelType w:val="hybridMultilevel"/>
    <w:tmpl w:val="750CB1BC"/>
    <w:lvl w:ilvl="0" w:tplc="E9CE0F90">
      <w:numFmt w:val="bullet"/>
      <w:lvlText w:val="•"/>
      <w:lvlJc w:val="left"/>
      <w:pPr>
        <w:ind w:left="36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4"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6"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7"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3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7575580C"/>
    <w:multiLevelType w:val="hybridMultilevel"/>
    <w:tmpl w:val="35DC8B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9"/>
  </w:num>
  <w:num w:numId="2" w16cid:durableId="170411264">
    <w:abstractNumId w:val="35"/>
  </w:num>
  <w:num w:numId="3" w16cid:durableId="985085104">
    <w:abstractNumId w:val="8"/>
  </w:num>
  <w:num w:numId="4" w16cid:durableId="1872112631">
    <w:abstractNumId w:val="10"/>
  </w:num>
  <w:num w:numId="5" w16cid:durableId="336812815">
    <w:abstractNumId w:val="22"/>
  </w:num>
  <w:num w:numId="6" w16cid:durableId="155153463">
    <w:abstractNumId w:val="0"/>
  </w:num>
  <w:num w:numId="7" w16cid:durableId="1428236886">
    <w:abstractNumId w:val="25"/>
  </w:num>
  <w:num w:numId="8" w16cid:durableId="103154041">
    <w:abstractNumId w:val="27"/>
  </w:num>
  <w:num w:numId="9" w16cid:durableId="1308436166">
    <w:abstractNumId w:val="24"/>
  </w:num>
  <w:num w:numId="10" w16cid:durableId="1335643199">
    <w:abstractNumId w:val="33"/>
  </w:num>
  <w:num w:numId="11" w16cid:durableId="1160577431">
    <w:abstractNumId w:val="26"/>
  </w:num>
  <w:num w:numId="12" w16cid:durableId="1673139647">
    <w:abstractNumId w:val="15"/>
  </w:num>
  <w:num w:numId="13" w16cid:durableId="1742215375">
    <w:abstractNumId w:val="43"/>
  </w:num>
  <w:num w:numId="14" w16cid:durableId="664823544">
    <w:abstractNumId w:val="39"/>
  </w:num>
  <w:num w:numId="15" w16cid:durableId="979774751">
    <w:abstractNumId w:val="11"/>
  </w:num>
  <w:num w:numId="16" w16cid:durableId="729228463">
    <w:abstractNumId w:val="4"/>
  </w:num>
  <w:num w:numId="17" w16cid:durableId="322781625">
    <w:abstractNumId w:val="23"/>
  </w:num>
  <w:num w:numId="18" w16cid:durableId="2023358808">
    <w:abstractNumId w:val="12"/>
  </w:num>
  <w:num w:numId="19" w16cid:durableId="598441958">
    <w:abstractNumId w:val="4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23A"/>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29D2"/>
    <w:rsid w:val="0003300C"/>
    <w:rsid w:val="000332EC"/>
    <w:rsid w:val="000337A3"/>
    <w:rsid w:val="000343D3"/>
    <w:rsid w:val="000346D1"/>
    <w:rsid w:val="00034E7A"/>
    <w:rsid w:val="0003565D"/>
    <w:rsid w:val="00036064"/>
    <w:rsid w:val="000360F2"/>
    <w:rsid w:val="00036D45"/>
    <w:rsid w:val="000371D0"/>
    <w:rsid w:val="0003726A"/>
    <w:rsid w:val="00037321"/>
    <w:rsid w:val="000374E9"/>
    <w:rsid w:val="00037830"/>
    <w:rsid w:val="00037F96"/>
    <w:rsid w:val="000408B7"/>
    <w:rsid w:val="00040E63"/>
    <w:rsid w:val="00040EB4"/>
    <w:rsid w:val="000411A2"/>
    <w:rsid w:val="00041613"/>
    <w:rsid w:val="00041B06"/>
    <w:rsid w:val="00042903"/>
    <w:rsid w:val="00042E3F"/>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A8E"/>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05"/>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829"/>
    <w:rsid w:val="00092C13"/>
    <w:rsid w:val="00092F4A"/>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5AC"/>
    <w:rsid w:val="000D487A"/>
    <w:rsid w:val="000D4AC1"/>
    <w:rsid w:val="000D5000"/>
    <w:rsid w:val="000D5967"/>
    <w:rsid w:val="000D5CE1"/>
    <w:rsid w:val="000D6417"/>
    <w:rsid w:val="000D6482"/>
    <w:rsid w:val="000D648A"/>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29"/>
    <w:rsid w:val="000F2FCE"/>
    <w:rsid w:val="000F3362"/>
    <w:rsid w:val="000F39C2"/>
    <w:rsid w:val="000F3F36"/>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1A7"/>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290"/>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056"/>
    <w:rsid w:val="00127337"/>
    <w:rsid w:val="001274AA"/>
    <w:rsid w:val="001278BC"/>
    <w:rsid w:val="001301E1"/>
    <w:rsid w:val="001302AB"/>
    <w:rsid w:val="0013044E"/>
    <w:rsid w:val="00130471"/>
    <w:rsid w:val="00130735"/>
    <w:rsid w:val="00130B14"/>
    <w:rsid w:val="0013134A"/>
    <w:rsid w:val="001314BD"/>
    <w:rsid w:val="001320DB"/>
    <w:rsid w:val="00132534"/>
    <w:rsid w:val="00132596"/>
    <w:rsid w:val="00132ECF"/>
    <w:rsid w:val="00133CEB"/>
    <w:rsid w:val="00133DA1"/>
    <w:rsid w:val="00133DDA"/>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277"/>
    <w:rsid w:val="00146415"/>
    <w:rsid w:val="00146947"/>
    <w:rsid w:val="00147141"/>
    <w:rsid w:val="0014722D"/>
    <w:rsid w:val="00147B60"/>
    <w:rsid w:val="00150746"/>
    <w:rsid w:val="00151331"/>
    <w:rsid w:val="00151BF0"/>
    <w:rsid w:val="00152DC6"/>
    <w:rsid w:val="00152E41"/>
    <w:rsid w:val="001536B2"/>
    <w:rsid w:val="001538EE"/>
    <w:rsid w:val="0015405B"/>
    <w:rsid w:val="00155192"/>
    <w:rsid w:val="00155AC1"/>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7A"/>
    <w:rsid w:val="00185BF1"/>
    <w:rsid w:val="00186186"/>
    <w:rsid w:val="0018625D"/>
    <w:rsid w:val="00186A77"/>
    <w:rsid w:val="001870D8"/>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6E9"/>
    <w:rsid w:val="00196A24"/>
    <w:rsid w:val="00196E13"/>
    <w:rsid w:val="0019756C"/>
    <w:rsid w:val="001978D7"/>
    <w:rsid w:val="001978E3"/>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D83"/>
    <w:rsid w:val="001B0E96"/>
    <w:rsid w:val="001B1992"/>
    <w:rsid w:val="001B1B2B"/>
    <w:rsid w:val="001B1CD9"/>
    <w:rsid w:val="001B204A"/>
    <w:rsid w:val="001B2370"/>
    <w:rsid w:val="001B2AD7"/>
    <w:rsid w:val="001B2BE0"/>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28DE"/>
    <w:rsid w:val="001E3629"/>
    <w:rsid w:val="001E3BB5"/>
    <w:rsid w:val="001E3E6C"/>
    <w:rsid w:val="001E43CC"/>
    <w:rsid w:val="001E48EA"/>
    <w:rsid w:val="001E51A2"/>
    <w:rsid w:val="001E57CA"/>
    <w:rsid w:val="001E59A1"/>
    <w:rsid w:val="001E5CD5"/>
    <w:rsid w:val="001E6421"/>
    <w:rsid w:val="001E6674"/>
    <w:rsid w:val="001E67C2"/>
    <w:rsid w:val="001E70EA"/>
    <w:rsid w:val="001E773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5F36"/>
    <w:rsid w:val="002062AB"/>
    <w:rsid w:val="002067B9"/>
    <w:rsid w:val="00206D77"/>
    <w:rsid w:val="00206E8D"/>
    <w:rsid w:val="002071C2"/>
    <w:rsid w:val="002073BA"/>
    <w:rsid w:val="00207596"/>
    <w:rsid w:val="00207E74"/>
    <w:rsid w:val="00210137"/>
    <w:rsid w:val="00210B5C"/>
    <w:rsid w:val="00210C96"/>
    <w:rsid w:val="00210D2E"/>
    <w:rsid w:val="00211075"/>
    <w:rsid w:val="00211747"/>
    <w:rsid w:val="002117DD"/>
    <w:rsid w:val="00211AC7"/>
    <w:rsid w:val="00212101"/>
    <w:rsid w:val="00213177"/>
    <w:rsid w:val="00213867"/>
    <w:rsid w:val="002138C5"/>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ED0"/>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B3"/>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A46"/>
    <w:rsid w:val="00270DD8"/>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4C94"/>
    <w:rsid w:val="002857D1"/>
    <w:rsid w:val="00285859"/>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0DCC"/>
    <w:rsid w:val="002A1002"/>
    <w:rsid w:val="002A11B8"/>
    <w:rsid w:val="002A120A"/>
    <w:rsid w:val="002A16B3"/>
    <w:rsid w:val="002A175E"/>
    <w:rsid w:val="002A1929"/>
    <w:rsid w:val="002A1ACC"/>
    <w:rsid w:val="002A1BF1"/>
    <w:rsid w:val="002A26A8"/>
    <w:rsid w:val="002A344D"/>
    <w:rsid w:val="002A38CE"/>
    <w:rsid w:val="002A3D3F"/>
    <w:rsid w:val="002A4E2C"/>
    <w:rsid w:val="002A4F2A"/>
    <w:rsid w:val="002A5F7A"/>
    <w:rsid w:val="002A738D"/>
    <w:rsid w:val="002A73A1"/>
    <w:rsid w:val="002A7ACA"/>
    <w:rsid w:val="002A7D81"/>
    <w:rsid w:val="002B0874"/>
    <w:rsid w:val="002B0881"/>
    <w:rsid w:val="002B0D44"/>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73B"/>
    <w:rsid w:val="00315B21"/>
    <w:rsid w:val="00315DC5"/>
    <w:rsid w:val="00316561"/>
    <w:rsid w:val="00316DFD"/>
    <w:rsid w:val="00316E1E"/>
    <w:rsid w:val="00316EE4"/>
    <w:rsid w:val="003172A7"/>
    <w:rsid w:val="00317491"/>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27B8B"/>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57A2B"/>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3E1C"/>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453"/>
    <w:rsid w:val="003A5792"/>
    <w:rsid w:val="003A5DC8"/>
    <w:rsid w:val="003A5E0B"/>
    <w:rsid w:val="003A607D"/>
    <w:rsid w:val="003A7302"/>
    <w:rsid w:val="003A73B6"/>
    <w:rsid w:val="003A75E6"/>
    <w:rsid w:val="003A7AFC"/>
    <w:rsid w:val="003A7D99"/>
    <w:rsid w:val="003A7E54"/>
    <w:rsid w:val="003A7E6D"/>
    <w:rsid w:val="003B0139"/>
    <w:rsid w:val="003B0A47"/>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16A"/>
    <w:rsid w:val="003C074C"/>
    <w:rsid w:val="003C0A6C"/>
    <w:rsid w:val="003C1F69"/>
    <w:rsid w:val="003C25F9"/>
    <w:rsid w:val="003C2BDA"/>
    <w:rsid w:val="003C2C0D"/>
    <w:rsid w:val="003C2C66"/>
    <w:rsid w:val="003C300B"/>
    <w:rsid w:val="003C30EC"/>
    <w:rsid w:val="003C390B"/>
    <w:rsid w:val="003C3B57"/>
    <w:rsid w:val="003C5140"/>
    <w:rsid w:val="003C539B"/>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1E6F"/>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0D7B"/>
    <w:rsid w:val="00421133"/>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4F86"/>
    <w:rsid w:val="00435F95"/>
    <w:rsid w:val="00436175"/>
    <w:rsid w:val="00436860"/>
    <w:rsid w:val="004371A0"/>
    <w:rsid w:val="00437284"/>
    <w:rsid w:val="00437842"/>
    <w:rsid w:val="004378BF"/>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B22"/>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996"/>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6907"/>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85E"/>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12D"/>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767"/>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59A5"/>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2C45"/>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62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645"/>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43F"/>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2F3"/>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DC4"/>
    <w:rsid w:val="005A0F88"/>
    <w:rsid w:val="005A10E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3CA"/>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18CA"/>
    <w:rsid w:val="005E2165"/>
    <w:rsid w:val="005E22F3"/>
    <w:rsid w:val="005E380B"/>
    <w:rsid w:val="005E3C28"/>
    <w:rsid w:val="005E3CBF"/>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740"/>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4"/>
    <w:rsid w:val="00622D8F"/>
    <w:rsid w:val="00622E29"/>
    <w:rsid w:val="00623492"/>
    <w:rsid w:val="00623786"/>
    <w:rsid w:val="00623F45"/>
    <w:rsid w:val="00624360"/>
    <w:rsid w:val="0062488E"/>
    <w:rsid w:val="00624D7F"/>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99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4DF6"/>
    <w:rsid w:val="00665916"/>
    <w:rsid w:val="00665967"/>
    <w:rsid w:val="00665B44"/>
    <w:rsid w:val="00666207"/>
    <w:rsid w:val="006666E4"/>
    <w:rsid w:val="00666A21"/>
    <w:rsid w:val="00666B9E"/>
    <w:rsid w:val="00666F87"/>
    <w:rsid w:val="00667922"/>
    <w:rsid w:val="00667C80"/>
    <w:rsid w:val="00670F4A"/>
    <w:rsid w:val="00671029"/>
    <w:rsid w:val="00671194"/>
    <w:rsid w:val="00671BB1"/>
    <w:rsid w:val="006726FB"/>
    <w:rsid w:val="00672D5E"/>
    <w:rsid w:val="00672F1B"/>
    <w:rsid w:val="006730D3"/>
    <w:rsid w:val="006734AF"/>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572"/>
    <w:rsid w:val="006838F2"/>
    <w:rsid w:val="006846EA"/>
    <w:rsid w:val="00684FD1"/>
    <w:rsid w:val="006850A8"/>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1F68"/>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0F3A"/>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2C7"/>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0AC"/>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4249"/>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5F10"/>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5A2E"/>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4FE4"/>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0ED6"/>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6C6"/>
    <w:rsid w:val="007C184A"/>
    <w:rsid w:val="007C208D"/>
    <w:rsid w:val="007C22E7"/>
    <w:rsid w:val="007C3198"/>
    <w:rsid w:val="007C3866"/>
    <w:rsid w:val="007C42C1"/>
    <w:rsid w:val="007C4B76"/>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49F"/>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1A"/>
    <w:rsid w:val="0080479F"/>
    <w:rsid w:val="0080488F"/>
    <w:rsid w:val="00804E32"/>
    <w:rsid w:val="00805326"/>
    <w:rsid w:val="00805BCE"/>
    <w:rsid w:val="008060A1"/>
    <w:rsid w:val="0080645F"/>
    <w:rsid w:val="00806F9D"/>
    <w:rsid w:val="00807484"/>
    <w:rsid w:val="008078A9"/>
    <w:rsid w:val="0081009D"/>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A4A"/>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5F70"/>
    <w:rsid w:val="008963EF"/>
    <w:rsid w:val="00896F15"/>
    <w:rsid w:val="0089732D"/>
    <w:rsid w:val="0089760C"/>
    <w:rsid w:val="008A0069"/>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B62"/>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C7AC4"/>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6BA"/>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AEA"/>
    <w:rsid w:val="008F1DDA"/>
    <w:rsid w:val="008F26B4"/>
    <w:rsid w:val="008F2B26"/>
    <w:rsid w:val="008F2C95"/>
    <w:rsid w:val="008F2E1D"/>
    <w:rsid w:val="008F2EF1"/>
    <w:rsid w:val="008F3169"/>
    <w:rsid w:val="008F350F"/>
    <w:rsid w:val="008F3695"/>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0D3"/>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96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5E9C"/>
    <w:rsid w:val="0097651A"/>
    <w:rsid w:val="00976609"/>
    <w:rsid w:val="009766B5"/>
    <w:rsid w:val="00976F66"/>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97FD2"/>
    <w:rsid w:val="009A083C"/>
    <w:rsid w:val="009A144F"/>
    <w:rsid w:val="009A1F4F"/>
    <w:rsid w:val="009A2C7E"/>
    <w:rsid w:val="009A2DA7"/>
    <w:rsid w:val="009A331D"/>
    <w:rsid w:val="009A370B"/>
    <w:rsid w:val="009A3D30"/>
    <w:rsid w:val="009A3D84"/>
    <w:rsid w:val="009A4449"/>
    <w:rsid w:val="009A46E0"/>
    <w:rsid w:val="009A4954"/>
    <w:rsid w:val="009A4A52"/>
    <w:rsid w:val="009A4B34"/>
    <w:rsid w:val="009A51CB"/>
    <w:rsid w:val="009A5206"/>
    <w:rsid w:val="009A5287"/>
    <w:rsid w:val="009A5294"/>
    <w:rsid w:val="009A5A0E"/>
    <w:rsid w:val="009A5B03"/>
    <w:rsid w:val="009A670D"/>
    <w:rsid w:val="009A6F0F"/>
    <w:rsid w:val="009A757C"/>
    <w:rsid w:val="009A76A0"/>
    <w:rsid w:val="009A7701"/>
    <w:rsid w:val="009A780F"/>
    <w:rsid w:val="009A78D4"/>
    <w:rsid w:val="009A7E24"/>
    <w:rsid w:val="009B06F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601"/>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6EC"/>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6A50"/>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3FF"/>
    <w:rsid w:val="00A44B7C"/>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41FA"/>
    <w:rsid w:val="00A7514B"/>
    <w:rsid w:val="00A754E7"/>
    <w:rsid w:val="00A75703"/>
    <w:rsid w:val="00A7585A"/>
    <w:rsid w:val="00A7595C"/>
    <w:rsid w:val="00A75E13"/>
    <w:rsid w:val="00A7647C"/>
    <w:rsid w:val="00A76776"/>
    <w:rsid w:val="00A769E9"/>
    <w:rsid w:val="00A76D09"/>
    <w:rsid w:val="00A770F0"/>
    <w:rsid w:val="00A7714E"/>
    <w:rsid w:val="00A80EA9"/>
    <w:rsid w:val="00A81609"/>
    <w:rsid w:val="00A817E5"/>
    <w:rsid w:val="00A82130"/>
    <w:rsid w:val="00A82200"/>
    <w:rsid w:val="00A82495"/>
    <w:rsid w:val="00A82567"/>
    <w:rsid w:val="00A826AE"/>
    <w:rsid w:val="00A82B27"/>
    <w:rsid w:val="00A82DC0"/>
    <w:rsid w:val="00A82EF3"/>
    <w:rsid w:val="00A82F0F"/>
    <w:rsid w:val="00A8313C"/>
    <w:rsid w:val="00A84170"/>
    <w:rsid w:val="00A84C38"/>
    <w:rsid w:val="00A84FD0"/>
    <w:rsid w:val="00A85731"/>
    <w:rsid w:val="00A858B2"/>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008"/>
    <w:rsid w:val="00AA55DE"/>
    <w:rsid w:val="00AA60F4"/>
    <w:rsid w:val="00AA670E"/>
    <w:rsid w:val="00AA676A"/>
    <w:rsid w:val="00AA69E3"/>
    <w:rsid w:val="00AA7BCB"/>
    <w:rsid w:val="00AA7DC2"/>
    <w:rsid w:val="00AB00A6"/>
    <w:rsid w:val="00AB0123"/>
    <w:rsid w:val="00AB08D7"/>
    <w:rsid w:val="00AB1553"/>
    <w:rsid w:val="00AB2548"/>
    <w:rsid w:val="00AB2A52"/>
    <w:rsid w:val="00AB2C9C"/>
    <w:rsid w:val="00AB2EA4"/>
    <w:rsid w:val="00AB36A1"/>
    <w:rsid w:val="00AB370C"/>
    <w:rsid w:val="00AB3AD8"/>
    <w:rsid w:val="00AB40B1"/>
    <w:rsid w:val="00AB4111"/>
    <w:rsid w:val="00AB46D0"/>
    <w:rsid w:val="00AB4D60"/>
    <w:rsid w:val="00AB688E"/>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542"/>
    <w:rsid w:val="00B35B06"/>
    <w:rsid w:val="00B36966"/>
    <w:rsid w:val="00B3776C"/>
    <w:rsid w:val="00B37969"/>
    <w:rsid w:val="00B40690"/>
    <w:rsid w:val="00B40FEB"/>
    <w:rsid w:val="00B413CF"/>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743"/>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6C5"/>
    <w:rsid w:val="00B617FF"/>
    <w:rsid w:val="00B61B9E"/>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570"/>
    <w:rsid w:val="00B6778A"/>
    <w:rsid w:val="00B67D70"/>
    <w:rsid w:val="00B70553"/>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4D57"/>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57"/>
    <w:rsid w:val="00BA6E77"/>
    <w:rsid w:val="00BA7064"/>
    <w:rsid w:val="00BA77B4"/>
    <w:rsid w:val="00BA7B37"/>
    <w:rsid w:val="00BB1312"/>
    <w:rsid w:val="00BB1B2F"/>
    <w:rsid w:val="00BB1F66"/>
    <w:rsid w:val="00BB2BE3"/>
    <w:rsid w:val="00BB30CA"/>
    <w:rsid w:val="00BB31AC"/>
    <w:rsid w:val="00BB322B"/>
    <w:rsid w:val="00BB3A2F"/>
    <w:rsid w:val="00BB4FFE"/>
    <w:rsid w:val="00BB5C55"/>
    <w:rsid w:val="00BB6C59"/>
    <w:rsid w:val="00BB6F0D"/>
    <w:rsid w:val="00BB71B8"/>
    <w:rsid w:val="00BB75D1"/>
    <w:rsid w:val="00BB76A0"/>
    <w:rsid w:val="00BB7839"/>
    <w:rsid w:val="00BB7854"/>
    <w:rsid w:val="00BB78B1"/>
    <w:rsid w:val="00BB7917"/>
    <w:rsid w:val="00BB7E78"/>
    <w:rsid w:val="00BC02FD"/>
    <w:rsid w:val="00BC0F21"/>
    <w:rsid w:val="00BC17CA"/>
    <w:rsid w:val="00BC1B43"/>
    <w:rsid w:val="00BC2269"/>
    <w:rsid w:val="00BC230C"/>
    <w:rsid w:val="00BC272D"/>
    <w:rsid w:val="00BC2800"/>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489"/>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088"/>
    <w:rsid w:val="00C37DCF"/>
    <w:rsid w:val="00C404FC"/>
    <w:rsid w:val="00C41448"/>
    <w:rsid w:val="00C41C5D"/>
    <w:rsid w:val="00C41E93"/>
    <w:rsid w:val="00C4457C"/>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60A"/>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5E"/>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886"/>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0D1"/>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C75"/>
    <w:rsid w:val="00D01FA6"/>
    <w:rsid w:val="00D0206E"/>
    <w:rsid w:val="00D0210F"/>
    <w:rsid w:val="00D02608"/>
    <w:rsid w:val="00D02C69"/>
    <w:rsid w:val="00D02D95"/>
    <w:rsid w:val="00D02F55"/>
    <w:rsid w:val="00D0304D"/>
    <w:rsid w:val="00D03FC6"/>
    <w:rsid w:val="00D04112"/>
    <w:rsid w:val="00D049BD"/>
    <w:rsid w:val="00D05169"/>
    <w:rsid w:val="00D0559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040"/>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1F2"/>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7B0"/>
    <w:rsid w:val="00D57DDF"/>
    <w:rsid w:val="00D60604"/>
    <w:rsid w:val="00D61461"/>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668B8"/>
    <w:rsid w:val="00D67B37"/>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D7A"/>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3CB5"/>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0B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AFA"/>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9E7"/>
    <w:rsid w:val="00DD7D99"/>
    <w:rsid w:val="00DD7FB2"/>
    <w:rsid w:val="00DE04B5"/>
    <w:rsid w:val="00DE04D9"/>
    <w:rsid w:val="00DE0931"/>
    <w:rsid w:val="00DE0BD4"/>
    <w:rsid w:val="00DE0F3F"/>
    <w:rsid w:val="00DE123D"/>
    <w:rsid w:val="00DE1E1F"/>
    <w:rsid w:val="00DE2576"/>
    <w:rsid w:val="00DE2ACB"/>
    <w:rsid w:val="00DE33D8"/>
    <w:rsid w:val="00DE3403"/>
    <w:rsid w:val="00DE3576"/>
    <w:rsid w:val="00DE36EE"/>
    <w:rsid w:val="00DE3C95"/>
    <w:rsid w:val="00DE3E27"/>
    <w:rsid w:val="00DE4070"/>
    <w:rsid w:val="00DE44C8"/>
    <w:rsid w:val="00DE46CF"/>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654"/>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ACE"/>
    <w:rsid w:val="00E00BDA"/>
    <w:rsid w:val="00E00D3E"/>
    <w:rsid w:val="00E01535"/>
    <w:rsid w:val="00E01FCD"/>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240"/>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747"/>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576E"/>
    <w:rsid w:val="00E56B40"/>
    <w:rsid w:val="00E56CE6"/>
    <w:rsid w:val="00E5717B"/>
    <w:rsid w:val="00E571CA"/>
    <w:rsid w:val="00E578E2"/>
    <w:rsid w:val="00E5799B"/>
    <w:rsid w:val="00E57F1F"/>
    <w:rsid w:val="00E601E7"/>
    <w:rsid w:val="00E60556"/>
    <w:rsid w:val="00E60F93"/>
    <w:rsid w:val="00E61AEC"/>
    <w:rsid w:val="00E61BCF"/>
    <w:rsid w:val="00E62624"/>
    <w:rsid w:val="00E63D14"/>
    <w:rsid w:val="00E64520"/>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0562"/>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36E"/>
    <w:rsid w:val="00E85926"/>
    <w:rsid w:val="00E85C51"/>
    <w:rsid w:val="00E8627F"/>
    <w:rsid w:val="00E86502"/>
    <w:rsid w:val="00E870C7"/>
    <w:rsid w:val="00E879DA"/>
    <w:rsid w:val="00E87AC4"/>
    <w:rsid w:val="00E909D6"/>
    <w:rsid w:val="00E91353"/>
    <w:rsid w:val="00E915C8"/>
    <w:rsid w:val="00E91E54"/>
    <w:rsid w:val="00E91F3D"/>
    <w:rsid w:val="00E91F54"/>
    <w:rsid w:val="00E92585"/>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572"/>
    <w:rsid w:val="00EA0725"/>
    <w:rsid w:val="00EA09CB"/>
    <w:rsid w:val="00EA0BEE"/>
    <w:rsid w:val="00EA101C"/>
    <w:rsid w:val="00EA109C"/>
    <w:rsid w:val="00EA116F"/>
    <w:rsid w:val="00EA1366"/>
    <w:rsid w:val="00EA1FF3"/>
    <w:rsid w:val="00EA2529"/>
    <w:rsid w:val="00EA329B"/>
    <w:rsid w:val="00EA408D"/>
    <w:rsid w:val="00EA46DB"/>
    <w:rsid w:val="00EA4777"/>
    <w:rsid w:val="00EA4A60"/>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6D3"/>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6973"/>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5D7A"/>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A95"/>
    <w:rsid w:val="00F93D1E"/>
    <w:rsid w:val="00F94805"/>
    <w:rsid w:val="00F9492D"/>
    <w:rsid w:val="00F94D76"/>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672"/>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6BAD"/>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0CFF0097"/>
    <w:rsid w:val="0FF5910B"/>
    <w:rsid w:val="1370E8BE"/>
    <w:rsid w:val="196F868F"/>
    <w:rsid w:val="2050D184"/>
    <w:rsid w:val="21335DBF"/>
    <w:rsid w:val="242FC041"/>
    <w:rsid w:val="24FC8D12"/>
    <w:rsid w:val="2841456F"/>
    <w:rsid w:val="32137B7B"/>
    <w:rsid w:val="41BB8FC6"/>
    <w:rsid w:val="42C0A0F3"/>
    <w:rsid w:val="44C04348"/>
    <w:rsid w:val="4A7CE657"/>
    <w:rsid w:val="4C34487C"/>
    <w:rsid w:val="515865BA"/>
    <w:rsid w:val="5357816D"/>
    <w:rsid w:val="590D6D58"/>
    <w:rsid w:val="68732FB1"/>
    <w:rsid w:val="7934745E"/>
    <w:rsid w:val="79FC6789"/>
    <w:rsid w:val="7E981354"/>
    <w:rsid w:val="7FE1954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3D85F6E5-0618-49B9-A9E0-9C0AFC621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character" w:customStyle="1" w:styleId="cf01">
    <w:name w:val="cf01"/>
    <w:basedOn w:val="DefaultParagraphFont"/>
    <w:rsid w:val="001B0D83"/>
    <w:rPr>
      <w:rFonts w:ascii="Segoe UI" w:hAnsi="Segoe UI" w:cs="Segoe UI" w:hint="default"/>
      <w:sz w:val="18"/>
      <w:szCs w:val="18"/>
    </w:rPr>
  </w:style>
  <w:style w:type="character" w:customStyle="1" w:styleId="normaltextrun">
    <w:name w:val="normaltextrun"/>
    <w:basedOn w:val="DefaultParagraphFont"/>
    <w:rsid w:val="00270A46"/>
  </w:style>
  <w:style w:type="character" w:customStyle="1" w:styleId="eop">
    <w:name w:val="eop"/>
    <w:basedOn w:val="DefaultParagraphFont"/>
    <w:rsid w:val="00270A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270020005">
      <w:bodyDiv w:val="1"/>
      <w:marLeft w:val="0"/>
      <w:marRight w:val="0"/>
      <w:marTop w:val="0"/>
      <w:marBottom w:val="0"/>
      <w:divBdr>
        <w:top w:val="none" w:sz="0" w:space="0" w:color="auto"/>
        <w:left w:val="none" w:sz="0" w:space="0" w:color="auto"/>
        <w:bottom w:val="none" w:sz="0" w:space="0" w:color="auto"/>
        <w:right w:val="none" w:sz="0" w:space="0" w:color="auto"/>
      </w:divBdr>
      <w:divsChild>
        <w:div w:id="430394150">
          <w:marLeft w:val="547"/>
          <w:marRight w:val="0"/>
          <w:marTop w:val="0"/>
          <w:marBottom w:val="0"/>
          <w:divBdr>
            <w:top w:val="none" w:sz="0" w:space="0" w:color="auto"/>
            <w:left w:val="none" w:sz="0" w:space="0" w:color="auto"/>
            <w:bottom w:val="none" w:sz="0" w:space="0" w:color="auto"/>
            <w:right w:val="none" w:sz="0" w:space="0" w:color="auto"/>
          </w:divBdr>
        </w:div>
      </w:divsChild>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648556464">
      <w:bodyDiv w:val="1"/>
      <w:marLeft w:val="0"/>
      <w:marRight w:val="0"/>
      <w:marTop w:val="0"/>
      <w:marBottom w:val="0"/>
      <w:divBdr>
        <w:top w:val="none" w:sz="0" w:space="0" w:color="auto"/>
        <w:left w:val="none" w:sz="0" w:space="0" w:color="auto"/>
        <w:bottom w:val="none" w:sz="0" w:space="0" w:color="auto"/>
        <w:right w:val="none" w:sz="0" w:space="0" w:color="auto"/>
      </w:divBdr>
    </w:div>
    <w:div w:id="685713390">
      <w:bodyDiv w:val="1"/>
      <w:marLeft w:val="0"/>
      <w:marRight w:val="0"/>
      <w:marTop w:val="0"/>
      <w:marBottom w:val="0"/>
      <w:divBdr>
        <w:top w:val="none" w:sz="0" w:space="0" w:color="auto"/>
        <w:left w:val="none" w:sz="0" w:space="0" w:color="auto"/>
        <w:bottom w:val="none" w:sz="0" w:space="0" w:color="auto"/>
        <w:right w:val="none" w:sz="0" w:space="0" w:color="auto"/>
      </w:divBdr>
    </w:div>
    <w:div w:id="1117259874">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64191422">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34548097">
      <w:bodyDiv w:val="1"/>
      <w:marLeft w:val="0"/>
      <w:marRight w:val="0"/>
      <w:marTop w:val="0"/>
      <w:marBottom w:val="0"/>
      <w:divBdr>
        <w:top w:val="none" w:sz="0" w:space="0" w:color="auto"/>
        <w:left w:val="none" w:sz="0" w:space="0" w:color="auto"/>
        <w:bottom w:val="none" w:sz="0" w:space="0" w:color="auto"/>
        <w:right w:val="none" w:sz="0" w:space="0" w:color="auto"/>
      </w:divBdr>
    </w:div>
    <w:div w:id="1970933141">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serena.turner@deeca.vic.gov.au" TargetMode="Externa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64F7E70CD070184EA45A5AE16CFAF334" ma:contentTypeVersion="4" ma:contentTypeDescription="All project related information. The library can be used to manage multiple projects." ma:contentTypeScope="" ma:versionID="0f2484b5cc9bd9b76fe1879dc783caab">
  <xsd:schema xmlns:xsd="http://www.w3.org/2001/XMLSchema" xmlns:xs="http://www.w3.org/2001/XMLSchema" xmlns:p="http://schemas.microsoft.com/office/2006/metadata/properties" xmlns:ns2="9fd47c19-1c4a-4d7d-b342-c10cef269344" xmlns:ns3="a5f32de4-e402-4188-b034-e71ca7d22e54" targetNamespace="http://schemas.microsoft.com/office/2006/metadata/properties" ma:root="true" ma:fieldsID="2c3f427be18f0c3dd26540708f7205eb" ns2:_="" ns3:_="">
    <xsd:import namespace="9fd47c19-1c4a-4d7d-b342-c10cef269344"/>
    <xsd:import namespace="a5f32de4-e402-4188-b034-e71ca7d22e54"/>
    <xsd:element name="properties">
      <xsd:complexType>
        <xsd:sequence>
          <xsd:element name="documentManagement">
            <xsd:complexType>
              <xsd:all>
                <xsd:element ref="ns2:ProjName" minOccurs="0"/>
                <xsd:element ref="ns2:Project_Phase"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f2ccc2d036544b63b99cbcec8aa9ae6a" minOccurs="0"/>
                <xsd:element ref="ns2:g91c59fb10974fa1a03160ad8386f0f4"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rojName" ma:index="4" nillable="true" ma:displayName="Project Name" ma:description="ECM V2 Project Name" ma:format="Dropdown" ma:indexed="true" ma:internalName="ProjName">
      <xsd:simpleType>
        <xsd:union memberTypes="dms:Text">
          <xsd:simpleType>
            <xsd:restriction base="dms:Choice">
              <xsd:enumeration value="Add Project Name"/>
            </xsd:restriction>
          </xsd:simpleType>
        </xsd:union>
      </xsd:simpleType>
    </xsd:element>
    <xsd:element name="Project_Phase" ma:index="5" nillable="true" ma:displayName="Project_Phase" ma:format="Dropdown" ma:internalName="Project_Phase">
      <xsd:simpleType>
        <xsd:restriction base="dms:Choice">
          <xsd:enumeration value="Initiate"/>
          <xsd:enumeration value="Plan"/>
          <xsd:enumeration value="Build"/>
          <xsd:enumeration value="Test"/>
          <xsd:enumeration value="Implement"/>
          <xsd:enumeration value="Run"/>
        </xsd:restriction>
      </xsd:simpleType>
    </xsd:element>
    <xsd:element name="pd01c257034b4e86b1f58279a3bd54c6" ma:index="8" nillable="true" ma:taxonomy="true" ma:internalName="pd01c257034b4e86b1f58279a3bd54c6" ma:taxonomyFieldName="Security_x0020_Classification" ma:displayName="Security Classification" ma:readOnly="false" ma:default="1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1c6cb5c7-2111-41e1-8438-d2c8f921baed}" ma:internalName="TaxCatchAll" ma:showField="CatchAllData" ma:web="9348db88-3380-4d4d-bf2a-c8d4000e213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c6cb5c7-2111-41e1-8438-d2c8f921baed}" ma:internalName="TaxCatchAllLabel" ma:readOnly="true" ma:showField="CatchAllDataLabel" ma:web="9348db88-3380-4d4d-bf2a-c8d4000e2134">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2" nillable="true" ma:taxonomy="true" ma:internalName="fb3179c379644f499d7166d0c985669b" ma:taxonomyFieldName="Dissemination_x0020_Limiting_x0020_Marker" ma:displayName="Dissemination Limiting Marker" ma:readOnly="false" ma:default="10;#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4"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f2ccc2d036544b63b99cbcec8aa9ae6a" ma:index="17" ma:taxonomy="true" ma:internalName="f2ccc2d036544b63b99cbcec8aa9ae6a" ma:taxonomyFieldName="Records_x0020_Class_x0020_Project" ma:displayName="Classification" ma:readOnly="false" ma:default=""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0"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SharedContentType xmlns="Microsoft.SharePoint.Taxonomy.ContentTypeSync" SourceId="797aeec6-0273-40f2-ab3e-beee73212332" ContentTypeId="0x0101009298E819CE1EBB4F8D2096B3E0F0C2911D" PreviousValue="false" LastSyncTimeStamp="2021-06-04T01:43:48.807Z"/>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Value>
      <Value>12</Value>
      <Value>11</Value>
      <Value>10</Value>
    </TaxCatchAll>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ad5654aa-69da-4dc8-81ae-e984a44f2180</TermId>
        </TermInfo>
      </Terms>
    </b9b43b809ea4445880dbf70bb9849525>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DOCID2044-438838339-393</_dlc_DocId>
    <_dlc_DocIdUrl xmlns="a5f32de4-e402-4188-b034-e71ca7d22e54">
      <Url>https://delwpvicgovau.sharepoint.com/sites/ecm_2044/_layouts/15/DocIdRedir.aspx?ID=DOCID2044-438838339-393</Url>
      <Description>DOCID2044-438838339-393</Description>
    </_dlc_DocIdUrl>
    <ProjName xmlns="9fd47c19-1c4a-4d7d-b342-c10cef269344" xsi:nil="true"/>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Project_Phase xmlns="9fd47c19-1c4a-4d7d-b342-c10cef269344" xsi:nil="true"/>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f95fc07f-4085-41de-ae1e-da9e571af2f5</TermId>
        </TermInfo>
      </Terms>
    </f2ccc2d036544b63b99cbcec8aa9ae6a>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5A41E-2691-4992-88ED-C867E1D3330E}">
  <ds:schemaRefs>
    <ds:schemaRef ds:uri="http://schemas.microsoft.com/sharepoint/events"/>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604B2446-AB4C-4A2A-AE67-E37CEF62EB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d47c19-1c4a-4d7d-b342-c10cef269344"/>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662406F8-3C14-4AA4-9A7C-3056EFC6FBCE}">
  <ds:schemaRefs>
    <ds:schemaRef ds:uri="Microsoft.SharePoint.Taxonomy.ContentTypeSync"/>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2151</Words>
  <Characters>12267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FFOD-06</vt:lpstr>
    </vt:vector>
  </TitlesOfParts>
  <Company/>
  <LinksUpToDate>false</LinksUpToDate>
  <CharactersWithSpaces>14390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FFOD-06</dc:title>
  <dc:subject/>
  <dc:creator>Maree Lawson (DEECA)</dc:creator>
  <cp:keywords/>
  <dc:description/>
  <cp:lastModifiedBy>Fionna X Kelly (DEECA)</cp:lastModifiedBy>
  <cp:revision>17</cp:revision>
  <cp:lastPrinted>2022-06-18T12:14:00Z</cp:lastPrinted>
  <dcterms:created xsi:type="dcterms:W3CDTF">2026-04-24T23:27:00Z</dcterms:created>
  <dcterms:modified xsi:type="dcterms:W3CDTF">2026-10-13T02:31:00Z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0x0101009298E819CE1EBB4F8D2096B3E0F0C2911D0064F7E70CD070184EA45A5AE16CFAF334</vt:lpwstr>
  </property>
  <property fmtid="{D5CDD505-2E9C-101B-9397-08002B2CF9AE}" pid="5" name="MediaServiceImageTags">
    <vt:lpwstr/>
  </property>
  <property fmtid="{D5CDD505-2E9C-101B-9397-08002B2CF9AE}" pid="6" name="_dlc_DocIdItemGuid">
    <vt:lpwstr>7258ff02-70e8-4c57-b948-a503936bde79</vt:lpwstr>
  </property>
  <property fmtid="{D5CDD505-2E9C-101B-9397-08002B2CF9AE}" pid="7" name="Dissemination Limiting Marker">
    <vt:lpwstr>10;#FOUO|955eb6fc-b35a-4808-8aa5-31e514fa3f26</vt:lpwstr>
  </property>
  <property fmtid="{D5CDD505-2E9C-101B-9397-08002B2CF9AE}" pid="8" name="Security Classification">
    <vt:lpwstr>11;#Unclassified|7fa379f4-4aba-4692-ab80-7d39d3a23cf4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13;#Template|ad5654aa-69da-4dc8-81ae-e984a44f2180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Records Class HR Admin">
    <vt:lpwstr>25;#Position description|e7dc6e5e-2e03-4578-94a0-13cedeca9a34</vt:lpwstr>
  </property>
  <property fmtid="{D5CDD505-2E9C-101B-9397-08002B2CF9AE}" pid="25" name="Records Class Polices Procedure">
    <vt:lpwstr>15;#Administration|51c21ac7-bf93-4151-9336-cb224cdf56e7</vt:lpwstr>
  </property>
  <property fmtid="{D5CDD505-2E9C-101B-9397-08002B2CF9AE}" pid="26" name="_docset_NoMedatataSyncRequired">
    <vt:lpwstr>False</vt:lpwstr>
  </property>
  <property fmtid="{D5CDD505-2E9C-101B-9397-08002B2CF9AE}" pid="27" name="Order">
    <vt:r8>105100</vt:r8>
  </property>
  <property fmtid="{D5CDD505-2E9C-101B-9397-08002B2CF9AE}" pid="28" name="xd_ProgID">
    <vt:lpwstr/>
  </property>
  <property fmtid="{D5CDD505-2E9C-101B-9397-08002B2CF9AE}" pid="29" name="DocumentSetDescription">
    <vt:lpwstr/>
  </property>
  <property fmtid="{D5CDD505-2E9C-101B-9397-08002B2CF9AE}" pid="30" name="ComplianceAssetId">
    <vt:lpwstr/>
  </property>
  <property fmtid="{D5CDD505-2E9C-101B-9397-08002B2CF9AE}" pid="31" name="TemplateUrl">
    <vt:lpwstr/>
  </property>
  <property fmtid="{D5CDD505-2E9C-101B-9397-08002B2CF9AE}" pid="32" name="h81f2c99e50046799065ebcadc818b4b">
    <vt:lpwstr>Administration|51c21ac7-bf93-4151-9336-cb224cdf56e7</vt:lpwstr>
  </property>
  <property fmtid="{D5CDD505-2E9C-101B-9397-08002B2CF9AE}" pid="33" name="_ExtendedDescription">
    <vt:lpwstr/>
  </property>
  <property fmtid="{D5CDD505-2E9C-101B-9397-08002B2CF9AE}" pid="34" name="TriggerFlowInfo">
    <vt:lpwstr/>
  </property>
  <property fmtid="{D5CDD505-2E9C-101B-9397-08002B2CF9AE}" pid="35" name="xd_Signature">
    <vt:bool>false</vt:bool>
  </property>
  <property fmtid="{D5CDD505-2E9C-101B-9397-08002B2CF9AE}" pid="36" name="SharedWithUsers">
    <vt:lpwstr>498;#Alice R Pohlner (DEECA);#72;#Paul R Gray (DEECA);#69;#Andrew J Stanios (DEECA);#95;#Benjamin C Hui (DEECA);#514;#Reece Pisarskis (DEECA);#113;#Kate L Brunt (DEECA);#57;#Tess Hutton (DEECA);#64;#Fiona E Keoghan (DEECA);#66;#Penny L Rabarts (DEECA);#362;#Raquel A Bertoldi (DEECA);#29;#Bianca M Sirianni (DEECA);#127;#John X Morris (DEECA);#96;#Megan Elkington (DEECA);#28;#Kylie J Hyland (DEECA);#25;#Leah M O'Neill (DEECA);#30;#Michael T Wos (DEECA)</vt:lpwstr>
  </property>
  <property fmtid="{D5CDD505-2E9C-101B-9397-08002B2CF9AE}" pid="37" name="Security_x0020_Classification">
    <vt:lpwstr>11;#Unclassified|7fa379f4-4aba-4692-ab80-7d39d3a23cf4</vt:lpwstr>
  </property>
  <property fmtid="{D5CDD505-2E9C-101B-9397-08002B2CF9AE}" pid="38" name="Department_x0020_Document_x0020_Type">
    <vt:lpwstr>13;#Template|ad5654aa-69da-4dc8-81ae-e984a44f2180</vt:lpwstr>
  </property>
  <property fmtid="{D5CDD505-2E9C-101B-9397-08002B2CF9AE}" pid="39" name="Dissemination_x0020_Limiting_x0020_Marker">
    <vt:lpwstr>10;#FOUO|955eb6fc-b35a-4808-8aa5-31e514fa3f26</vt:lpwstr>
  </property>
  <property fmtid="{D5CDD505-2E9C-101B-9397-08002B2CF9AE}" pid="40" name="Records Class Project">
    <vt:lpwstr>12;#Reference Materials|f95fc07f-4085-41de-ae1e-da9e571af2f5</vt:lpwstr>
  </property>
  <property fmtid="{D5CDD505-2E9C-101B-9397-08002B2CF9AE}" pid="41" name="Records_x0020_Class_x0020_Project">
    <vt:lpwstr>12;#Reference Materials|f95fc07f-4085-41de-ae1e-da9e571af2f5</vt:lpwstr>
  </property>
  <property fmtid="{D5CDD505-2E9C-101B-9397-08002B2CF9AE}" pid="42" name="Records_x0020_Class_x0020_HR_x0020_Admin">
    <vt:lpwstr>25;#Position description|e7dc6e5e-2e03-4578-94a0-13cedeca9a34</vt:lpwstr>
  </property>
  <property fmtid="{D5CDD505-2E9C-101B-9397-08002B2CF9AE}" pid="43" name="Branch">
    <vt:lpwstr/>
  </property>
  <property fmtid="{D5CDD505-2E9C-101B-9397-08002B2CF9AE}" pid="44" name="ce30ee04515448fca0009e3ecda303f3">
    <vt:lpwstr/>
  </property>
  <property fmtid="{D5CDD505-2E9C-101B-9397-08002B2CF9AE}" pid="45" name="Division">
    <vt:lpwstr/>
  </property>
  <property fmtid="{D5CDD505-2E9C-101B-9397-08002B2CF9AE}" pid="46" name="a62e35d3ca6e4c3dbb873e9839083a22">
    <vt:lpwstr/>
  </property>
  <property fmtid="{D5CDD505-2E9C-101B-9397-08002B2CF9AE}" pid="47" name="BFS Division">
    <vt:lpwstr>Forest and Fire Operations Division (FFOD)</vt:lpwstr>
  </property>
  <property fmtid="{D5CDD505-2E9C-101B-9397-08002B2CF9AE}" pid="48" name="No">
    <vt:lpwstr>1</vt:lpwstr>
  </property>
  <property fmtid="{D5CDD505-2E9C-101B-9397-08002B2CF9AE}" pid="49" name="Grade">
    <vt:lpwstr>VPS Grade 4</vt:lpwstr>
  </property>
  <property fmtid="{D5CDD505-2E9C-101B-9397-08002B2CF9AE}" pid="50" name="BFS Branch">
    <vt:lpwstr>Bushfire and Emergency Management</vt:lpwstr>
  </property>
  <property fmtid="{D5CDD505-2E9C-101B-9397-08002B2CF9AE}" pid="51" name="BFS Team">
    <vt:lpwstr>Capability, Learning and Development</vt:lpwstr>
  </property>
  <property fmtid="{D5CDD505-2E9C-101B-9397-08002B2CF9AE}" pid="52" name="Tenure">
    <vt:lpwstr>Ongoing</vt:lpwstr>
  </property>
  <property fmtid="{D5CDD505-2E9C-101B-9397-08002B2CF9AE}" pid="53" name="docLang">
    <vt:lpwstr>en</vt:lpwstr>
  </property>
  <property fmtid="{D5CDD505-2E9C-101B-9397-08002B2CF9AE}" pid="54" name="fb3179c379644f499d7166d0c985669b0">
    <vt:lpwstr>FOUO|955eb6fc-b35a-4808-8aa5-31e514fa3f26</vt:lpwstr>
  </property>
  <property fmtid="{D5CDD505-2E9C-101B-9397-08002B2CF9AE}" pid="55" name="pd01c257034b4e86b1f58279a3bd54c60">
    <vt:lpwstr>Unclassified|7fa379f4-4aba-4692-ab80-7d39d3a23cf4</vt:lpwstr>
  </property>
  <property fmtid="{D5CDD505-2E9C-101B-9397-08002B2CF9AE}" pid="56" name="g91c59fb10974fa1a03160ad8386f0f40">
    <vt:lpwstr/>
  </property>
  <property fmtid="{D5CDD505-2E9C-101B-9397-08002B2CF9AE}" pid="57" name="b9b43b809ea4445880dbf70bb98495250">
    <vt:lpwstr>Template|ad5654aa-69da-4dc8-81ae-e984a44f2180</vt:lpwstr>
  </property>
  <property fmtid="{D5CDD505-2E9C-101B-9397-08002B2CF9AE}" pid="58" name="pb0badcc4c144703855597c78047301a0">
    <vt:lpwstr>Position description|e7dc6e5e-2e03-4578-94a0-13cedeca9a34</vt:lpwstr>
  </property>
  <property fmtid="{D5CDD505-2E9C-101B-9397-08002B2CF9AE}" pid="59" name="Document">
    <vt:lpwstr>Position Descriptions</vt:lpwstr>
  </property>
</Properties>
</file>