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ABCEF50"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FE4EB42">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5B70E81" w:rsidR="00495B3B" w:rsidRPr="00495B3B" w:rsidRDefault="00510A33" w:rsidP="00495B3B">
            <w:pPr>
              <w:spacing w:before="0" w:after="0"/>
              <w:ind w:left="57" w:right="-450"/>
              <w:rPr>
                <w:rFonts w:ascii="Arial" w:hAnsi="Arial" w:cs="Arial"/>
                <w:color w:val="363534"/>
                <w:szCs w:val="22"/>
              </w:rPr>
            </w:pPr>
            <w:r>
              <w:rPr>
                <w:rFonts w:ascii="Arial" w:hAnsi="Arial" w:cs="Arial"/>
                <w:color w:val="363534"/>
                <w:szCs w:val="22"/>
              </w:rPr>
              <w:t>Strategy Implementation Project Officer</w:t>
            </w:r>
          </w:p>
        </w:tc>
      </w:tr>
      <w:tr w:rsidR="00495B3B" w:rsidRPr="00495B3B" w14:paraId="5F8F815C" w14:textId="77777777" w:rsidTr="7FE4EB42">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BC5ECBC" w:rsidR="00495B3B" w:rsidRPr="00495B3B" w:rsidRDefault="00E24E52" w:rsidP="00495B3B">
            <w:pPr>
              <w:spacing w:before="0" w:after="0"/>
              <w:ind w:left="57" w:right="-450"/>
              <w:rPr>
                <w:rFonts w:ascii="Arial" w:hAnsi="Arial" w:cs="Arial"/>
                <w:color w:val="363534"/>
                <w:szCs w:val="22"/>
              </w:rPr>
            </w:pPr>
            <w:r>
              <w:rPr>
                <w:rFonts w:ascii="Arial" w:hAnsi="Arial" w:cs="Arial"/>
                <w:color w:val="363534"/>
                <w:szCs w:val="22"/>
              </w:rPr>
              <w:t>5097</w:t>
            </w:r>
            <w:r w:rsidR="008B6F80">
              <w:rPr>
                <w:rFonts w:ascii="Arial" w:hAnsi="Arial" w:cs="Arial"/>
                <w:color w:val="363534"/>
                <w:szCs w:val="22"/>
              </w:rPr>
              <w:t>0488</w:t>
            </w:r>
          </w:p>
        </w:tc>
      </w:tr>
      <w:tr w:rsidR="00495B3B" w:rsidRPr="00495B3B" w14:paraId="6052E497" w14:textId="77777777" w:rsidTr="7FE4EB42">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659B3EB" w:rsidR="00495B3B" w:rsidRPr="00495B3B" w:rsidRDefault="00A93CE5"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D70E73">
              <w:rPr>
                <w:rFonts w:ascii="Arial" w:hAnsi="Arial" w:cs="Arial"/>
                <w:color w:val="363534"/>
                <w:szCs w:val="22"/>
              </w:rPr>
              <w:t xml:space="preserve">Grade </w:t>
            </w:r>
            <w:r>
              <w:rPr>
                <w:rFonts w:ascii="Arial" w:hAnsi="Arial" w:cs="Arial"/>
                <w:color w:val="363534"/>
                <w:szCs w:val="22"/>
              </w:rPr>
              <w:t>4</w:t>
            </w:r>
          </w:p>
        </w:tc>
      </w:tr>
      <w:tr w:rsidR="00495B3B" w:rsidRPr="00495B3B" w14:paraId="513E600D" w14:textId="77777777" w:rsidTr="7FE4EB42">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E724AE9" w:rsidR="00495B3B" w:rsidRPr="00495B3B" w:rsidRDefault="00511F3A" w:rsidP="00495B3B">
            <w:pPr>
              <w:spacing w:before="0" w:after="0"/>
              <w:ind w:left="57" w:right="-450"/>
              <w:rPr>
                <w:rFonts w:ascii="Arial" w:hAnsi="Arial" w:cs="Arial"/>
                <w:color w:val="363534"/>
                <w:szCs w:val="22"/>
              </w:rPr>
            </w:pPr>
            <w:r>
              <w:rPr>
                <w:rFonts w:ascii="Arial" w:hAnsi="Arial" w:cs="Arial"/>
                <w:color w:val="363534"/>
                <w:szCs w:val="22"/>
              </w:rPr>
              <w:t xml:space="preserve">$100,894 to </w:t>
            </w:r>
            <w:r w:rsidR="00DC12B8">
              <w:rPr>
                <w:rFonts w:ascii="Arial" w:hAnsi="Arial" w:cs="Arial"/>
                <w:color w:val="363534"/>
                <w:szCs w:val="22"/>
              </w:rPr>
              <w:t>$114,</w:t>
            </w:r>
            <w:r w:rsidR="00714891">
              <w:rPr>
                <w:rFonts w:ascii="Arial" w:hAnsi="Arial" w:cs="Arial"/>
                <w:color w:val="363534"/>
                <w:szCs w:val="22"/>
              </w:rPr>
              <w:t>476 (plus superannuation)</w:t>
            </w:r>
            <w:r w:rsidR="00DC12B8">
              <w:rPr>
                <w:rFonts w:ascii="Arial" w:hAnsi="Arial" w:cs="Arial"/>
                <w:color w:val="363534"/>
                <w:szCs w:val="22"/>
              </w:rPr>
              <w:t xml:space="preserve"> </w:t>
            </w:r>
          </w:p>
        </w:tc>
      </w:tr>
      <w:tr w:rsidR="00495B3B" w:rsidRPr="00495B3B" w14:paraId="2A722203" w14:textId="77777777" w:rsidTr="7FE4EB42">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6E87153"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Term </w:t>
            </w:r>
            <w:r w:rsidR="00A71145">
              <w:rPr>
                <w:rFonts w:ascii="Arial" w:hAnsi="Arial" w:cs="Arial"/>
                <w:color w:val="363534"/>
                <w:szCs w:val="22"/>
              </w:rPr>
              <w:t>until</w:t>
            </w:r>
            <w:r w:rsidR="009C0FAB">
              <w:rPr>
                <w:rFonts w:ascii="Arial" w:hAnsi="Arial" w:cs="Arial"/>
                <w:color w:val="363534"/>
                <w:szCs w:val="22"/>
              </w:rPr>
              <w:t xml:space="preserve"> 30</w:t>
            </w:r>
            <w:r w:rsidR="00D70E73">
              <w:rPr>
                <w:rFonts w:ascii="Arial" w:hAnsi="Arial" w:cs="Arial"/>
                <w:color w:val="363534"/>
                <w:szCs w:val="22"/>
              </w:rPr>
              <w:t xml:space="preserve"> June </w:t>
            </w:r>
            <w:r w:rsidR="009C0FAB">
              <w:rPr>
                <w:rFonts w:ascii="Arial" w:hAnsi="Arial" w:cs="Arial"/>
                <w:color w:val="363534"/>
                <w:szCs w:val="22"/>
              </w:rPr>
              <w:t>2028</w:t>
            </w:r>
          </w:p>
        </w:tc>
      </w:tr>
      <w:tr w:rsidR="00495B3B" w:rsidRPr="00495B3B" w14:paraId="73E4C712" w14:textId="77777777" w:rsidTr="7FE4EB42">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D58E748" w:rsidR="00495B3B" w:rsidRPr="00495B3B" w:rsidRDefault="00B120EC"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7FE4EB42">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5CD9770" w:rsidR="00495B3B" w:rsidRPr="00495B3B" w:rsidRDefault="00B120EC" w:rsidP="00495B3B">
            <w:pPr>
              <w:spacing w:before="0" w:after="0"/>
              <w:ind w:left="57" w:right="-450"/>
              <w:rPr>
                <w:rFonts w:ascii="Arial" w:hAnsi="Arial" w:cs="Arial"/>
                <w:color w:val="363534"/>
                <w:szCs w:val="22"/>
              </w:rPr>
            </w:pPr>
            <w:r>
              <w:rPr>
                <w:rFonts w:ascii="Arial" w:hAnsi="Arial" w:cs="Arial"/>
                <w:color w:val="363534"/>
                <w:szCs w:val="22"/>
              </w:rPr>
              <w:t>Biosecurity Victoria / Biosecurity Emergency Management and Strategy</w:t>
            </w:r>
          </w:p>
        </w:tc>
      </w:tr>
      <w:tr w:rsidR="00495B3B" w:rsidRPr="00495B3B" w14:paraId="37A0D7CE" w14:textId="77777777" w:rsidTr="7FE4EB42">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0AC851AD"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5F30EA54" w:rsidR="00495B3B" w:rsidRPr="00495B3B" w:rsidRDefault="00495B3B" w:rsidP="7FE4EB42">
            <w:pPr>
              <w:spacing w:before="0" w:after="0"/>
              <w:ind w:left="57" w:right="-450"/>
              <w:rPr>
                <w:rFonts w:ascii="Arial" w:hAnsi="Arial" w:cs="Arial"/>
                <w:color w:val="363534"/>
              </w:rPr>
            </w:pPr>
            <w:r w:rsidRPr="7FE4EB42">
              <w:rPr>
                <w:rFonts w:ascii="Arial" w:hAnsi="Arial" w:cs="Arial"/>
                <w:color w:val="363534"/>
              </w:rPr>
              <w:t xml:space="preserve">Hybrid work arrangement available: </w:t>
            </w:r>
            <w:r w:rsidR="001241F9" w:rsidRPr="7FE4EB42">
              <w:rPr>
                <w:rFonts w:ascii="Arial" w:hAnsi="Arial" w:cs="Arial"/>
                <w:color w:val="363534"/>
              </w:rPr>
              <w:fldChar w:fldCharType="begin">
                <w:ffData>
                  <w:name w:val=""/>
                  <w:enabled/>
                  <w:calcOnExit w:val="0"/>
                  <w:checkBox>
                    <w:size w:val="26"/>
                    <w:default w:val="1"/>
                  </w:checkBox>
                </w:ffData>
              </w:fldChar>
            </w:r>
            <w:r w:rsidR="001241F9" w:rsidRPr="7FE4EB42">
              <w:rPr>
                <w:rFonts w:ascii="Arial" w:hAnsi="Arial" w:cs="Arial"/>
                <w:color w:val="363534"/>
              </w:rPr>
              <w:instrText xml:space="preserve"> FORMCHECKBOX </w:instrText>
            </w:r>
            <w:r w:rsidR="001241F9" w:rsidRPr="7FE4EB42">
              <w:rPr>
                <w:rFonts w:ascii="Arial" w:hAnsi="Arial" w:cs="Arial"/>
                <w:color w:val="363534"/>
              </w:rPr>
            </w:r>
            <w:r w:rsidR="001241F9" w:rsidRPr="7FE4EB42">
              <w:rPr>
                <w:rFonts w:ascii="Arial" w:hAnsi="Arial" w:cs="Arial"/>
                <w:color w:val="363534"/>
              </w:rPr>
              <w:fldChar w:fldCharType="separate"/>
            </w:r>
            <w:r w:rsidR="001241F9" w:rsidRPr="7FE4EB42">
              <w:rPr>
                <w:rFonts w:ascii="Arial" w:hAnsi="Arial" w:cs="Arial"/>
                <w:color w:val="363534"/>
              </w:rPr>
              <w:fldChar w:fldCharType="end"/>
            </w:r>
            <w:r w:rsidRPr="7FE4EB42">
              <w:rPr>
                <w:rFonts w:ascii="Arial" w:hAnsi="Arial" w:cs="Arial"/>
                <w:color w:val="363534"/>
              </w:rPr>
              <w:t xml:space="preserve">Yes           </w:t>
            </w:r>
            <w:r w:rsidR="00E1275A">
              <w:rPr>
                <w:rFonts w:ascii="Arial" w:hAnsi="Arial" w:cs="Arial"/>
                <w:color w:val="363534"/>
              </w:rPr>
              <w:t xml:space="preserve"> </w:t>
            </w:r>
            <w:r w:rsidR="00E1275A">
              <w:rPr>
                <w:rFonts w:ascii="Arial" w:hAnsi="Arial" w:cs="Arial"/>
                <w:color w:val="363534"/>
                <w:szCs w:val="22"/>
              </w:rPr>
              <w:fldChar w:fldCharType="begin">
                <w:ffData>
                  <w:name w:val=""/>
                  <w:enabled/>
                  <w:calcOnExit w:val="0"/>
                  <w:checkBox>
                    <w:size w:val="26"/>
                    <w:default w:val="0"/>
                  </w:checkBox>
                </w:ffData>
              </w:fldChar>
            </w:r>
            <w:r w:rsidR="00E1275A">
              <w:rPr>
                <w:rFonts w:ascii="Arial" w:hAnsi="Arial" w:cs="Arial"/>
                <w:color w:val="363534"/>
                <w:szCs w:val="22"/>
              </w:rPr>
              <w:instrText xml:space="preserve"> FORMCHECKBOX </w:instrText>
            </w:r>
            <w:r w:rsidR="00E1275A">
              <w:rPr>
                <w:rFonts w:ascii="Arial" w:hAnsi="Arial" w:cs="Arial"/>
                <w:color w:val="363534"/>
                <w:szCs w:val="22"/>
              </w:rPr>
            </w:r>
            <w:r w:rsidR="00E1275A">
              <w:rPr>
                <w:rFonts w:ascii="Arial" w:hAnsi="Arial" w:cs="Arial"/>
                <w:color w:val="363534"/>
                <w:szCs w:val="22"/>
              </w:rPr>
              <w:fldChar w:fldCharType="separate"/>
            </w:r>
            <w:r w:rsidR="00E1275A">
              <w:rPr>
                <w:rFonts w:ascii="Arial" w:hAnsi="Arial" w:cs="Arial"/>
                <w:color w:val="363534"/>
                <w:szCs w:val="22"/>
              </w:rPr>
              <w:fldChar w:fldCharType="end"/>
            </w:r>
            <w:r w:rsidR="00E1275A" w:rsidRPr="00495B3B">
              <w:rPr>
                <w:rFonts w:ascii="Arial" w:hAnsi="Arial" w:cs="Arial"/>
                <w:color w:val="363534"/>
                <w:szCs w:val="22"/>
              </w:rPr>
              <w:t xml:space="preserve">  No                </w:t>
            </w:r>
            <w:r w:rsidRPr="7FE4EB42">
              <w:rPr>
                <w:rFonts w:ascii="Arial" w:hAnsi="Arial" w:cs="Arial"/>
                <w:color w:val="363534"/>
              </w:rPr>
              <w:t xml:space="preserve">    </w:t>
            </w:r>
          </w:p>
        </w:tc>
      </w:tr>
      <w:tr w:rsidR="00495B3B" w:rsidRPr="00495B3B" w14:paraId="4352AE4A" w14:textId="77777777" w:rsidTr="7FE4EB42">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693E63D" w:rsidR="00495B3B" w:rsidRPr="00CC3B72" w:rsidRDefault="00CC3B72" w:rsidP="00495B3B">
            <w:pPr>
              <w:tabs>
                <w:tab w:val="left" w:pos="469"/>
                <w:tab w:val="left" w:pos="1189"/>
              </w:tabs>
              <w:spacing w:before="0" w:after="0"/>
              <w:ind w:left="57" w:right="-450"/>
              <w:rPr>
                <w:rFonts w:ascii="Arial" w:hAnsi="Arial" w:cs="Arial"/>
                <w:color w:val="363534"/>
                <w:szCs w:val="22"/>
              </w:rPr>
            </w:pPr>
            <w:r w:rsidRPr="00CC3B72">
              <w:rPr>
                <w:rFonts w:ascii="Arial" w:hAnsi="Arial" w:cs="Arial"/>
                <w:color w:val="363534"/>
                <w:szCs w:val="22"/>
              </w:rPr>
              <w:t>Program Manager - Biosecurity Strategy Implementation</w:t>
            </w:r>
            <w:r w:rsidR="00495B3B" w:rsidRPr="00CC3B72">
              <w:rPr>
                <w:rFonts w:ascii="Arial" w:hAnsi="Arial" w:cs="Arial"/>
                <w:color w:val="363534"/>
                <w:szCs w:val="22"/>
              </w:rPr>
              <w:tab/>
            </w:r>
            <w:r w:rsidR="00495B3B" w:rsidRPr="00CC3B72">
              <w:rPr>
                <w:rFonts w:ascii="Arial" w:hAnsi="Arial" w:cs="Arial"/>
                <w:color w:val="363534"/>
                <w:szCs w:val="22"/>
              </w:rPr>
              <w:tab/>
            </w:r>
          </w:p>
        </w:tc>
      </w:tr>
      <w:tr w:rsidR="00495B3B" w:rsidRPr="00495B3B" w14:paraId="35F6D00F" w14:textId="77777777" w:rsidTr="7FE4EB42">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C124272"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1241F9">
              <w:rPr>
                <w:rFonts w:ascii="Arial" w:hAnsi="Arial" w:cs="Arial"/>
                <w:color w:val="363534"/>
                <w:szCs w:val="22"/>
              </w:rPr>
              <w:fldChar w:fldCharType="begin">
                <w:ffData>
                  <w:name w:val=""/>
                  <w:enabled/>
                  <w:calcOnExit w:val="0"/>
                  <w:checkBox>
                    <w:size w:val="26"/>
                    <w:default w:val="1"/>
                  </w:checkBox>
                </w:ffData>
              </w:fldChar>
            </w:r>
            <w:r w:rsidR="001241F9">
              <w:rPr>
                <w:rFonts w:ascii="Arial" w:hAnsi="Arial" w:cs="Arial"/>
                <w:color w:val="363534"/>
                <w:szCs w:val="22"/>
              </w:rPr>
              <w:instrText xml:space="preserve"> FORMCHECKBOX </w:instrText>
            </w:r>
            <w:r w:rsidR="001241F9">
              <w:rPr>
                <w:rFonts w:ascii="Arial" w:hAnsi="Arial" w:cs="Arial"/>
                <w:color w:val="363534"/>
                <w:szCs w:val="22"/>
              </w:rPr>
            </w:r>
            <w:r w:rsidR="001241F9">
              <w:rPr>
                <w:rFonts w:ascii="Arial" w:hAnsi="Arial" w:cs="Arial"/>
                <w:color w:val="363534"/>
                <w:szCs w:val="22"/>
              </w:rPr>
              <w:fldChar w:fldCharType="separate"/>
            </w:r>
            <w:r w:rsidR="001241F9">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7FE4EB42">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95BAF2F" w:rsidR="00495B3B" w:rsidRPr="00495B3B" w:rsidRDefault="001241F9" w:rsidP="00495B3B">
            <w:pPr>
              <w:spacing w:before="0" w:after="0"/>
              <w:ind w:left="57" w:right="-450"/>
              <w:rPr>
                <w:rFonts w:ascii="Arial" w:hAnsi="Arial" w:cs="Arial"/>
                <w:color w:val="363534"/>
                <w:szCs w:val="22"/>
              </w:rPr>
            </w:pPr>
            <w:r>
              <w:rPr>
                <w:rFonts w:ascii="Arial" w:hAnsi="Arial" w:cs="Arial"/>
                <w:color w:val="363534"/>
                <w:szCs w:val="22"/>
              </w:rPr>
              <w:t>Will de Milliano</w:t>
            </w:r>
            <w:r w:rsidR="00D70E73">
              <w:rPr>
                <w:rFonts w:ascii="Arial" w:hAnsi="Arial" w:cs="Arial"/>
                <w:color w:val="363534"/>
                <w:szCs w:val="22"/>
              </w:rPr>
              <w:t xml:space="preserve"> via </w:t>
            </w:r>
            <w:hyperlink r:id="rId23" w:history="1">
              <w:r w:rsidR="00D70E73" w:rsidRPr="000D5C90">
                <w:rPr>
                  <w:rStyle w:val="Hyperlink"/>
                  <w:rFonts w:ascii="Arial" w:hAnsi="Arial" w:cs="Arial"/>
                  <w:szCs w:val="22"/>
                </w:rPr>
                <w:t>will.demilliano@agriculture.vic.gov.au</w:t>
              </w:r>
            </w:hyperlink>
            <w:r w:rsidR="00D70E73">
              <w:rPr>
                <w:rFonts w:ascii="Arial" w:hAnsi="Arial" w:cs="Arial"/>
                <w:color w:val="363534"/>
                <w:szCs w:val="22"/>
              </w:rPr>
              <w:t xml:space="preserve"> or </w:t>
            </w:r>
            <w:r>
              <w:rPr>
                <w:rFonts w:ascii="Arial" w:hAnsi="Arial" w:cs="Arial"/>
                <w:color w:val="363534"/>
                <w:szCs w:val="22"/>
              </w:rPr>
              <w:t>0407</w:t>
            </w:r>
            <w:r w:rsidR="00D70E73">
              <w:rPr>
                <w:rFonts w:ascii="Arial" w:hAnsi="Arial" w:cs="Arial"/>
                <w:color w:val="363534"/>
                <w:szCs w:val="22"/>
              </w:rPr>
              <w:t xml:space="preserve"> </w:t>
            </w:r>
            <w:r>
              <w:rPr>
                <w:rFonts w:ascii="Arial" w:hAnsi="Arial" w:cs="Arial"/>
                <w:color w:val="363534"/>
                <w:szCs w:val="22"/>
              </w:rPr>
              <w:t>905</w:t>
            </w:r>
            <w:r w:rsidR="00D70E73">
              <w:rPr>
                <w:rFonts w:ascii="Arial" w:hAnsi="Arial" w:cs="Arial"/>
                <w:color w:val="363534"/>
                <w:szCs w:val="22"/>
              </w:rPr>
              <w:t xml:space="preserve"> </w:t>
            </w:r>
            <w:r>
              <w:rPr>
                <w:rFonts w:ascii="Arial" w:hAnsi="Arial" w:cs="Arial"/>
                <w:color w:val="363534"/>
                <w:szCs w:val="22"/>
              </w:rPr>
              <w:t>616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D38B990" w14:textId="3F6D5496" w:rsidR="001C65D6" w:rsidRDefault="001C65D6" w:rsidP="00495B3B">
      <w:pPr>
        <w:keepNext/>
        <w:spacing w:line="240" w:lineRule="auto"/>
        <w:rPr>
          <w:rFonts w:ascii="Arial" w:hAnsi="Arial" w:cs="Arial"/>
          <w:noProof/>
          <w:color w:val="363534"/>
          <w:szCs w:val="22"/>
          <w:lang w:eastAsia="zh-CN"/>
        </w:rPr>
      </w:pPr>
      <w:r w:rsidRPr="001C65D6">
        <w:rPr>
          <w:rFonts w:ascii="Arial" w:hAnsi="Arial" w:cs="Arial"/>
          <w:noProof/>
          <w:color w:val="363534"/>
          <w:szCs w:val="22"/>
          <w:lang w:eastAsia="zh-CN"/>
        </w:rPr>
        <w:t xml:space="preserve">The Strategy Implementation Project Officer supports the delivery of Victoria's </w:t>
      </w:r>
      <w:r w:rsidR="002E0F94">
        <w:rPr>
          <w:rFonts w:ascii="Arial" w:hAnsi="Arial" w:cs="Arial"/>
          <w:noProof/>
          <w:color w:val="363534"/>
          <w:szCs w:val="22"/>
          <w:lang w:eastAsia="zh-CN"/>
        </w:rPr>
        <w:t>approach</w:t>
      </w:r>
      <w:r w:rsidR="00446A09">
        <w:rPr>
          <w:rFonts w:ascii="Arial" w:hAnsi="Arial" w:cs="Arial"/>
          <w:noProof/>
          <w:color w:val="363534"/>
          <w:szCs w:val="22"/>
          <w:lang w:eastAsia="zh-CN"/>
        </w:rPr>
        <w:t xml:space="preserve"> to biosecuirty </w:t>
      </w:r>
      <w:r w:rsidRPr="001C65D6">
        <w:rPr>
          <w:rFonts w:ascii="Arial" w:hAnsi="Arial" w:cs="Arial"/>
          <w:noProof/>
          <w:color w:val="363534"/>
          <w:szCs w:val="22"/>
          <w:lang w:eastAsia="zh-CN"/>
        </w:rPr>
        <w:t xml:space="preserve">by contributing to the planning, coordination and implementation of </w:t>
      </w:r>
      <w:r w:rsidR="00446A09">
        <w:rPr>
          <w:rFonts w:ascii="Arial" w:hAnsi="Arial" w:cs="Arial"/>
          <w:noProof/>
          <w:color w:val="363534"/>
          <w:szCs w:val="22"/>
          <w:lang w:eastAsia="zh-CN"/>
        </w:rPr>
        <w:t xml:space="preserve">Victoria’s Biosecurity Strategy, </w:t>
      </w:r>
      <w:r w:rsidRPr="001C65D6">
        <w:rPr>
          <w:rFonts w:ascii="Arial" w:hAnsi="Arial" w:cs="Arial"/>
          <w:noProof/>
          <w:color w:val="363534"/>
          <w:szCs w:val="22"/>
          <w:lang w:eastAsia="zh-CN"/>
        </w:rPr>
        <w:t xml:space="preserve">strategic projects, initiatives and governance activities. Working across a diverse portfolio, the position develops productive stakeholder relationships, provides project and governance support, undertakes analysis and reporting, and contributes to communication and engagement activities that enable coordinated action across Victoria's biosecurity system. The role plays an important part in strengthening implementation systems, processes and partnerships to support </w:t>
      </w:r>
      <w:r w:rsidR="002D3CB9">
        <w:rPr>
          <w:rFonts w:ascii="Arial" w:hAnsi="Arial" w:cs="Arial"/>
          <w:noProof/>
          <w:color w:val="363534"/>
          <w:szCs w:val="22"/>
          <w:lang w:eastAsia="zh-CN"/>
        </w:rPr>
        <w:t xml:space="preserve">the </w:t>
      </w:r>
      <w:r w:rsidRPr="001C65D6">
        <w:rPr>
          <w:rFonts w:ascii="Arial" w:hAnsi="Arial" w:cs="Arial"/>
          <w:noProof/>
          <w:color w:val="363534"/>
          <w:szCs w:val="22"/>
          <w:lang w:eastAsia="zh-CN"/>
        </w:rPr>
        <w:t>delivery of long-term biosecurity outcomes.</w:t>
      </w:r>
    </w:p>
    <w:p w14:paraId="1B3F576A" w14:textId="4229EB68"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439E8FBB" w14:textId="77777777" w:rsidR="00006886" w:rsidRPr="007F12E1" w:rsidRDefault="00006886" w:rsidP="00006886">
      <w:pPr>
        <w:keepNext/>
        <w:spacing w:line="240" w:lineRule="auto"/>
        <w:rPr>
          <w:rFonts w:ascii="Arial" w:hAnsi="Arial" w:cs="Arial"/>
          <w:i/>
          <w:iCs/>
          <w:noProof/>
          <w:color w:val="000000"/>
          <w:lang w:eastAsia="zh-CN"/>
        </w:rPr>
      </w:pPr>
      <w:r w:rsidRPr="007F12E1">
        <w:rPr>
          <w:rFonts w:ascii="Arial" w:hAnsi="Arial" w:cs="Arial"/>
          <w:i/>
          <w:iCs/>
          <w:noProof/>
          <w:color w:val="000000"/>
          <w:lang w:eastAsia="zh-CN"/>
        </w:rPr>
        <w:t>The Group</w:t>
      </w:r>
    </w:p>
    <w:p w14:paraId="34FCC297" w14:textId="77777777" w:rsidR="00006886" w:rsidRDefault="00006886" w:rsidP="00006886">
      <w:pPr>
        <w:keepNext/>
        <w:spacing w:line="240" w:lineRule="auto"/>
        <w:rPr>
          <w:rFonts w:ascii="Arial" w:hAnsi="Arial" w:cs="Arial"/>
          <w:noProof/>
          <w:color w:val="000000"/>
          <w:lang w:eastAsia="zh-CN"/>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5FC1E389" w14:textId="77777777" w:rsidR="00006886" w:rsidRPr="00D35EF4" w:rsidRDefault="00006886" w:rsidP="00006886">
      <w:pPr>
        <w:keepNext/>
        <w:spacing w:line="240" w:lineRule="auto"/>
      </w:pPr>
      <w:r w:rsidRPr="001E2B4B">
        <w:t xml:space="preserve">Staff are actively encouraged to nominate for an emergency role to support Agriculture Victoria's emergency response capability and capacity. To nominate for a role, staff can discuss their interest with their line manager and </w:t>
      </w:r>
      <w:r w:rsidRPr="001E2B4B">
        <w:lastRenderedPageBreak/>
        <w:t xml:space="preserve">visit the Agriculture Victoria </w:t>
      </w:r>
      <w:hyperlink r:id="rId24"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1E2B4B">
          <w:rPr>
            <w:rStyle w:val="Hyperlink"/>
          </w:rPr>
          <w:t>Emergency Role Nomination</w:t>
        </w:r>
      </w:hyperlink>
      <w:r w:rsidRPr="001E2B4B">
        <w:t xml:space="preserve"> page. Enquiries about emergency roles can also be directed to: </w:t>
      </w:r>
      <w:hyperlink r:id="rId25" w:tgtFrame="_blank" w:tooltip="mailto:agvic.emcapability@agriculture.vic.gov.au" w:history="1">
        <w:r w:rsidRPr="001E2B4B">
          <w:rPr>
            <w:rStyle w:val="Hyperlink"/>
          </w:rPr>
          <w:t>agvic.emcapability@agriculture.vic.gov.au</w:t>
        </w:r>
      </w:hyperlink>
      <w:r w:rsidRPr="001E2B4B">
        <w:t>.</w:t>
      </w:r>
    </w:p>
    <w:p w14:paraId="2C42DFF4" w14:textId="77777777" w:rsidR="00006886" w:rsidRPr="00E53E95" w:rsidRDefault="00006886" w:rsidP="00006886">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1C965DAC" w14:textId="77777777" w:rsidR="00006886" w:rsidRPr="00A93BB5" w:rsidRDefault="00006886" w:rsidP="00006886">
      <w:pPr>
        <w:keepNext/>
        <w:spacing w:line="240" w:lineRule="auto"/>
        <w:rPr>
          <w:rFonts w:ascii="Arial" w:hAnsi="Arial" w:cs="Arial"/>
          <w:noProof/>
          <w:lang w:eastAsia="zh-CN"/>
        </w:rPr>
      </w:pPr>
      <w:r w:rsidRPr="00A93BB5">
        <w:rPr>
          <w:rFonts w:ascii="Arial" w:hAnsi="Arial" w:cs="Arial"/>
          <w:noProof/>
          <w:lang w:eastAsia="zh-CN"/>
        </w:rPr>
        <w:t xml:space="preserve">The </w:t>
      </w:r>
      <w:r w:rsidRPr="00A93BB5">
        <w:rPr>
          <w:rFonts w:ascii="Arial" w:hAnsi="Arial" w:cs="Arial"/>
          <w:b/>
          <w:bCs/>
          <w:noProof/>
          <w:lang w:eastAsia="zh-CN"/>
        </w:rPr>
        <w:t>Biosecurity Victoria (BV) division</w:t>
      </w:r>
      <w:r w:rsidRPr="00A93BB5">
        <w:rPr>
          <w:rFonts w:ascii="Arial" w:hAnsi="Arial" w:cs="Arial"/>
          <w:noProof/>
          <w:lang w:eastAsia="zh-CN"/>
        </w:rPr>
        <w:t xml:space="preserve"> delivers a broad range of activities that, in partnership with industry and community, serve to protect the agriculture sector, community and environment from biosecurity threats and effectively regulate welfare and domestic animal issues. Key services include:</w:t>
      </w:r>
    </w:p>
    <w:p w14:paraId="4F9454A4" w14:textId="77777777" w:rsidR="00006886" w:rsidRPr="00A93BB5" w:rsidRDefault="00006886" w:rsidP="00006886">
      <w:pPr>
        <w:keepNext/>
        <w:numPr>
          <w:ilvl w:val="0"/>
          <w:numId w:val="45"/>
        </w:numPr>
        <w:spacing w:line="240" w:lineRule="auto"/>
        <w:rPr>
          <w:rFonts w:ascii="Arial" w:hAnsi="Arial" w:cs="Arial"/>
          <w:noProof/>
          <w:lang w:eastAsia="zh-CN"/>
        </w:rPr>
      </w:pPr>
      <w:r w:rsidRPr="00A93BB5">
        <w:rPr>
          <w:rFonts w:ascii="Arial" w:hAnsi="Arial" w:cs="Arial"/>
          <w:noProof/>
          <w:lang w:eastAsia="zh-CN"/>
        </w:rPr>
        <w:t>Maintaining and improving access to domestic and international markets for Victorian products</w:t>
      </w:r>
    </w:p>
    <w:p w14:paraId="08800A86" w14:textId="77777777" w:rsidR="00006886" w:rsidRPr="00A93BB5" w:rsidRDefault="00006886" w:rsidP="00006886">
      <w:pPr>
        <w:keepNext/>
        <w:numPr>
          <w:ilvl w:val="0"/>
          <w:numId w:val="45"/>
        </w:numPr>
        <w:spacing w:line="240" w:lineRule="auto"/>
        <w:rPr>
          <w:rFonts w:ascii="Arial" w:hAnsi="Arial" w:cs="Arial"/>
          <w:noProof/>
          <w:lang w:eastAsia="zh-CN"/>
        </w:rPr>
      </w:pPr>
      <w:r w:rsidRPr="00A93BB5">
        <w:rPr>
          <w:rFonts w:ascii="Arial" w:hAnsi="Arial" w:cs="Arial"/>
          <w:noProof/>
          <w:lang w:eastAsia="zh-CN"/>
        </w:rPr>
        <w:t>Preparing for, responding to, and facilitating recovery from biosecurity emergencies</w:t>
      </w:r>
    </w:p>
    <w:p w14:paraId="33205C38" w14:textId="77777777" w:rsidR="00006886" w:rsidRPr="00A93BB5" w:rsidRDefault="00006886" w:rsidP="00006886">
      <w:pPr>
        <w:keepNext/>
        <w:numPr>
          <w:ilvl w:val="0"/>
          <w:numId w:val="45"/>
        </w:numPr>
        <w:spacing w:line="240" w:lineRule="auto"/>
        <w:rPr>
          <w:rFonts w:ascii="Arial" w:hAnsi="Arial" w:cs="Arial"/>
          <w:noProof/>
          <w:lang w:eastAsia="zh-CN"/>
        </w:rPr>
      </w:pPr>
      <w:r w:rsidRPr="00A93BB5">
        <w:rPr>
          <w:rFonts w:ascii="Arial" w:hAnsi="Arial" w:cs="Arial"/>
          <w:noProof/>
          <w:lang w:eastAsia="zh-CN"/>
        </w:rPr>
        <w:t>Ensuring early detection and preventing the introduction and spread of plant and animal pests/diseases and invasive species</w:t>
      </w:r>
    </w:p>
    <w:p w14:paraId="7B7EAA41" w14:textId="77777777" w:rsidR="00006886" w:rsidRPr="00A93BB5" w:rsidRDefault="00006886" w:rsidP="00006886">
      <w:pPr>
        <w:keepNext/>
        <w:numPr>
          <w:ilvl w:val="0"/>
          <w:numId w:val="45"/>
        </w:numPr>
        <w:spacing w:line="240" w:lineRule="auto"/>
        <w:rPr>
          <w:rFonts w:ascii="Arial" w:hAnsi="Arial" w:cs="Arial"/>
          <w:noProof/>
          <w:lang w:eastAsia="zh-CN"/>
        </w:rPr>
      </w:pPr>
      <w:r w:rsidRPr="00A93BB5">
        <w:rPr>
          <w:rFonts w:ascii="Arial" w:hAnsi="Arial" w:cs="Arial"/>
          <w:noProof/>
          <w:lang w:eastAsia="zh-CN"/>
        </w:rPr>
        <w:t>Ensuring compliance with responsibilities associated with animal welfare, chemical use, invasive species, plant and animal pest and diseases through education and enforcement</w:t>
      </w:r>
    </w:p>
    <w:p w14:paraId="45567E9E" w14:textId="77777777" w:rsidR="00006886" w:rsidRPr="00A93BB5" w:rsidRDefault="00006886" w:rsidP="00006886">
      <w:pPr>
        <w:keepNext/>
        <w:numPr>
          <w:ilvl w:val="0"/>
          <w:numId w:val="45"/>
        </w:numPr>
        <w:spacing w:line="240" w:lineRule="auto"/>
        <w:rPr>
          <w:rFonts w:ascii="Arial" w:hAnsi="Arial" w:cs="Arial"/>
          <w:noProof/>
          <w:lang w:eastAsia="zh-CN"/>
        </w:rPr>
      </w:pPr>
      <w:r w:rsidRPr="00A93BB5">
        <w:rPr>
          <w:rFonts w:ascii="Arial" w:hAnsi="Arial" w:cs="Arial"/>
          <w:noProof/>
          <w:lang w:eastAsia="zh-CN"/>
        </w:rPr>
        <w:t>Supporting enhancing traceability and product integrity across the agricultural supply chain</w:t>
      </w:r>
    </w:p>
    <w:p w14:paraId="224448BE" w14:textId="77777777" w:rsidR="00006886" w:rsidRDefault="00006886" w:rsidP="00006886">
      <w:pPr>
        <w:keepNext/>
        <w:numPr>
          <w:ilvl w:val="0"/>
          <w:numId w:val="45"/>
        </w:numPr>
        <w:spacing w:line="240" w:lineRule="auto"/>
        <w:rPr>
          <w:rFonts w:ascii="Arial" w:hAnsi="Arial" w:cs="Arial"/>
          <w:noProof/>
          <w:lang w:eastAsia="zh-CN"/>
        </w:rPr>
      </w:pPr>
      <w:r w:rsidRPr="00A93BB5">
        <w:rPr>
          <w:rFonts w:ascii="Arial" w:hAnsi="Arial" w:cs="Arial"/>
          <w:noProof/>
          <w:lang w:eastAsia="zh-CN"/>
        </w:rPr>
        <w:t>Scientific and domestic animal license regulation services</w:t>
      </w:r>
    </w:p>
    <w:p w14:paraId="30A77698" w14:textId="77777777" w:rsidR="00006886" w:rsidRPr="00BF4E90" w:rsidRDefault="00006886" w:rsidP="00006886">
      <w:pPr>
        <w:keepNext/>
        <w:spacing w:line="240" w:lineRule="auto"/>
        <w:rPr>
          <w:rFonts w:ascii="Arial" w:hAnsi="Arial" w:cs="Arial"/>
          <w:noProof/>
          <w:color w:val="000000"/>
          <w:lang w:eastAsia="zh-CN"/>
        </w:rPr>
      </w:pPr>
      <w:r w:rsidRPr="00BF4E90">
        <w:rPr>
          <w:rFonts w:ascii="Arial" w:hAnsi="Arial" w:cs="Arial"/>
          <w:i/>
          <w:iCs/>
          <w:noProof/>
          <w:color w:val="000000"/>
          <w:lang w:eastAsia="zh-CN"/>
        </w:rPr>
        <w:t>The Branch</w:t>
      </w:r>
    </w:p>
    <w:p w14:paraId="237D6955" w14:textId="77777777" w:rsidR="00006886" w:rsidRDefault="00006886" w:rsidP="00006886">
      <w:pPr>
        <w:tabs>
          <w:tab w:val="left" w:pos="10178"/>
        </w:tabs>
        <w:spacing w:before="0" w:after="0"/>
        <w:ind w:right="114"/>
        <w:rPr>
          <w:rFonts w:cs="Calibri"/>
        </w:rPr>
      </w:pPr>
      <w:r w:rsidRPr="00BF4E90">
        <w:rPr>
          <w:rFonts w:cs="Calibri"/>
        </w:rPr>
        <w:t xml:space="preserve">The </w:t>
      </w:r>
      <w:r w:rsidRPr="00BF4E90">
        <w:rPr>
          <w:rFonts w:cs="Calibri"/>
          <w:b/>
          <w:bCs/>
        </w:rPr>
        <w:t>Biosecurity Emergency Management and Strategy (BEMS) branch</w:t>
      </w:r>
      <w:r w:rsidRPr="00BF4E90">
        <w:rPr>
          <w:rFonts w:cs="Calibri"/>
        </w:rPr>
        <w:t xml:space="preserve"> supports the implementation of Victoria’s Biosecurity Strategy and continues to boost DEECA’s preparedness for biosecurity emergencies. The branch oversees the development and oversight of Victoria’s Biosecurity Strategy Implementation plan, monitoring and evaluation plan. The BEMS is instrumental in driving and monitoring the continuous improvement of Victoria’s whole of government biosecurity preparedness as well as DEECA’s biosecurity preparedness particularly through independent assessments of progress, oversight of the funded initiatives and delivery of a biosecurity exercise program.</w:t>
      </w:r>
    </w:p>
    <w:p w14:paraId="794F3C65" w14:textId="3CD15619" w:rsidR="000A658A" w:rsidRPr="002E0F94" w:rsidRDefault="000A658A" w:rsidP="000A658A">
      <w:pPr>
        <w:keepNext/>
        <w:spacing w:line="240" w:lineRule="auto"/>
        <w:rPr>
          <w:rFonts w:ascii="Arial" w:hAnsi="Arial" w:cs="Arial"/>
          <w:i/>
          <w:iCs/>
          <w:noProof/>
          <w:color w:val="000000"/>
          <w:lang w:eastAsia="zh-CN"/>
        </w:rPr>
      </w:pPr>
      <w:r w:rsidRPr="002E0F94">
        <w:rPr>
          <w:rFonts w:ascii="Arial" w:hAnsi="Arial" w:cs="Arial"/>
          <w:i/>
          <w:iCs/>
          <w:noProof/>
          <w:color w:val="000000"/>
          <w:lang w:eastAsia="zh-CN"/>
        </w:rPr>
        <w:t xml:space="preserve">The </w:t>
      </w:r>
      <w:r w:rsidRPr="002E0F94">
        <w:rPr>
          <w:rFonts w:cs="Calibri"/>
          <w:i/>
          <w:iCs/>
        </w:rPr>
        <w:t xml:space="preserve">Biosecurity Strategy Implementation </w:t>
      </w:r>
      <w:r w:rsidRPr="002E0F94">
        <w:rPr>
          <w:rFonts w:ascii="Arial" w:hAnsi="Arial" w:cs="Arial"/>
          <w:i/>
          <w:iCs/>
          <w:noProof/>
          <w:color w:val="000000"/>
          <w:lang w:eastAsia="zh-CN"/>
        </w:rPr>
        <w:t>team</w:t>
      </w:r>
    </w:p>
    <w:p w14:paraId="0376922E" w14:textId="77777777" w:rsidR="005F0658" w:rsidRPr="005F0658" w:rsidRDefault="005F0658" w:rsidP="005F0658">
      <w:pPr>
        <w:keepNext/>
        <w:spacing w:line="240" w:lineRule="auto"/>
        <w:rPr>
          <w:rFonts w:cs="Calibri"/>
        </w:rPr>
      </w:pPr>
      <w:r w:rsidRPr="005F0658">
        <w:rPr>
          <w:rFonts w:cs="Calibri"/>
        </w:rPr>
        <w:t xml:space="preserve">The </w:t>
      </w:r>
      <w:r w:rsidRPr="00510460">
        <w:rPr>
          <w:rFonts w:cs="Calibri"/>
          <w:b/>
          <w:bCs/>
        </w:rPr>
        <w:t>Biosecurity Strategy Implementation (BSI) team</w:t>
      </w:r>
      <w:r w:rsidRPr="005F0658">
        <w:rPr>
          <w:rFonts w:cs="Calibri"/>
        </w:rPr>
        <w:t xml:space="preserve"> supports the delivery of Victoria's approach to biosecurity through implementation of Victoria's Biosecurity Strategy and other strategic biosecurity initiatives. Working across government, industry, research and community sectors, and with Traditional Owners, the team uses a system orchestration approach to enable, facilitate and influence delivery of priority actions and outcomes across Victoria's biosecurity system.</w:t>
      </w:r>
    </w:p>
    <w:p w14:paraId="3B8BBC90" w14:textId="77777777" w:rsidR="005F0658" w:rsidRDefault="005F0658" w:rsidP="005F0658">
      <w:pPr>
        <w:keepNext/>
        <w:spacing w:line="240" w:lineRule="auto"/>
        <w:rPr>
          <w:rFonts w:cs="Calibri"/>
        </w:rPr>
      </w:pPr>
      <w:r w:rsidRPr="005F0658">
        <w:rPr>
          <w:rFonts w:cs="Calibri"/>
        </w:rPr>
        <w:t>The team leads, facilitates and enables a diverse portfolio of activities including governance and stakeholder engagement, implementation planning and coordination, behaviour change and communication initiatives, strategic projects, and monitoring, evaluation and learning. This includes delivery of flagship initiatives such as the Biosecurity Roundtable and Biosecurity Quest, which help strengthen partnerships, build capability, promote collective action and improve biosecurity outcomes for Victoria</w:t>
      </w:r>
    </w:p>
    <w:p w14:paraId="47A5774F" w14:textId="73A928B6" w:rsidR="00495B3B" w:rsidRDefault="00495B3B" w:rsidP="005F065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C147A70"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t>Support implementation of Victoria's Biosecurity Strategy and other strategic biosecurity initiatives</w:t>
      </w:r>
      <w:r w:rsidRPr="00B35F5C">
        <w:rPr>
          <w:rFonts w:ascii="Arial" w:hAnsi="Arial" w:cs="Arial"/>
          <w:lang w:eastAsia="zh-CN"/>
        </w:rPr>
        <w:t xml:space="preserve"> by coordinating and delivering projects, work programs and activities that contribute to Victoria's biosecurity priorities and outcomes.</w:t>
      </w:r>
    </w:p>
    <w:p w14:paraId="18AA0A55"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t xml:space="preserve">Contribute to the development, implementation, administration and continuous improvement of governance arrangements, systems and processes </w:t>
      </w:r>
      <w:r w:rsidRPr="00B35F5C">
        <w:rPr>
          <w:rFonts w:ascii="Arial" w:hAnsi="Arial" w:cs="Arial"/>
          <w:lang w:eastAsia="zh-CN"/>
        </w:rPr>
        <w:t>that support strategic decision-making, accountability, stakeholder engagement and coordinated delivery across Victoria's biosecurity system. This includes providing secretariat, reporting and coordination support to governance groups, working groups and stakeholder forums.</w:t>
      </w:r>
    </w:p>
    <w:p w14:paraId="4E5B2B15"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t>Manage and support projects and implementation activities under limited direction</w:t>
      </w:r>
      <w:r w:rsidRPr="00B35F5C">
        <w:rPr>
          <w:rFonts w:ascii="Arial" w:hAnsi="Arial" w:cs="Arial"/>
          <w:lang w:eastAsia="zh-CN"/>
        </w:rPr>
        <w:t>, including project planning, scheduling, monitoring, risk management, reporting and evaluation, and contribute expertise to larger and more complex projects and initiatives.</w:t>
      </w:r>
    </w:p>
    <w:p w14:paraId="1A90940E"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t>Develop and maintain productive relationships with internal and external stakeholders</w:t>
      </w:r>
      <w:r w:rsidRPr="00B35F5C">
        <w:rPr>
          <w:rFonts w:ascii="Arial" w:hAnsi="Arial" w:cs="Arial"/>
          <w:lang w:eastAsia="zh-CN"/>
        </w:rPr>
        <w:t>, including government, industry, research, community and Traditional Owner representatives, to facilitate collaboration, knowledge sharing and collective action on biosecurity priorities.</w:t>
      </w:r>
    </w:p>
    <w:p w14:paraId="378CA53E"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t>Undertake research, analysis and synthesis of information to develop recommendations and advice</w:t>
      </w:r>
      <w:r w:rsidRPr="00B35F5C">
        <w:rPr>
          <w:rFonts w:ascii="Arial" w:hAnsi="Arial" w:cs="Arial"/>
          <w:lang w:eastAsia="zh-CN"/>
        </w:rPr>
        <w:t>, and prepare high-quality reports, briefings, presentations, correspondence and other documentation that supports governance, project delivery, planning and decision-making processes.</w:t>
      </w:r>
    </w:p>
    <w:p w14:paraId="29AC124B"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lastRenderedPageBreak/>
        <w:t>Contribute to communication, engagement, capability-building and behaviour change initiatives</w:t>
      </w:r>
      <w:r w:rsidRPr="00B35F5C">
        <w:rPr>
          <w:rFonts w:ascii="Arial" w:hAnsi="Arial" w:cs="Arial"/>
          <w:lang w:eastAsia="zh-CN"/>
        </w:rPr>
        <w:t>, including development and delivery of communication products, engagement activities, events and resources that support awareness, participation and improved biosecurity outcomes.</w:t>
      </w:r>
    </w:p>
    <w:p w14:paraId="494687C2" w14:textId="77777777"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B35F5C">
        <w:rPr>
          <w:rFonts w:ascii="Arial" w:hAnsi="Arial" w:cs="Arial"/>
          <w:b/>
          <w:bCs/>
          <w:lang w:eastAsia="zh-CN"/>
        </w:rPr>
        <w:t>Support monitoring, evaluation and learning activities</w:t>
      </w:r>
      <w:r w:rsidRPr="00B35F5C">
        <w:rPr>
          <w:rFonts w:ascii="Arial" w:hAnsi="Arial" w:cs="Arial"/>
          <w:lang w:eastAsia="zh-CN"/>
        </w:rPr>
        <w:t>, including implementation monitoring, reporting, review and continuous improvement activities that strengthen program effectiveness, implementation outcomes and organisational capability.</w:t>
      </w:r>
    </w:p>
    <w:p w14:paraId="70F60487" w14:textId="3BD8C19C" w:rsidR="00DD0A83" w:rsidRDefault="00DD0A83" w:rsidP="00B35F5C">
      <w:pPr>
        <w:numPr>
          <w:ilvl w:val="0"/>
          <w:numId w:val="43"/>
        </w:numPr>
        <w:spacing w:before="60" w:after="0" w:line="240" w:lineRule="auto"/>
        <w:ind w:left="357" w:hanging="357"/>
        <w:rPr>
          <w:rFonts w:ascii="Arial" w:hAnsi="Arial" w:cs="Arial"/>
          <w:lang w:eastAsia="zh-CN"/>
        </w:rPr>
      </w:pPr>
      <w:r w:rsidRPr="00DD0A83">
        <w:rPr>
          <w:rFonts w:ascii="Arial" w:hAnsi="Arial" w:cs="Arial"/>
          <w:b/>
          <w:bCs/>
          <w:lang w:eastAsia="zh-CN"/>
        </w:rPr>
        <w:t>Work with internal and external stakeholders to support implementation of Victoria's Biosecurity Strategy and other biosecurity initiatives</w:t>
      </w:r>
      <w:r w:rsidRPr="00DD0A83">
        <w:rPr>
          <w:rFonts w:ascii="Arial" w:hAnsi="Arial" w:cs="Arial"/>
          <w:lang w:eastAsia="zh-CN"/>
        </w:rPr>
        <w:t xml:space="preserve"> through consultation, stakeholder engagement, information sharing and coordinated delivery of project and program activities.</w:t>
      </w:r>
    </w:p>
    <w:p w14:paraId="07A8761B" w14:textId="7E045A2D" w:rsidR="00B35F5C" w:rsidRPr="00B35F5C" w:rsidRDefault="00B35F5C" w:rsidP="00B35F5C">
      <w:pPr>
        <w:numPr>
          <w:ilvl w:val="0"/>
          <w:numId w:val="43"/>
        </w:numPr>
        <w:spacing w:before="60" w:after="0" w:line="240" w:lineRule="auto"/>
        <w:ind w:left="357" w:hanging="357"/>
        <w:rPr>
          <w:rFonts w:ascii="Arial" w:hAnsi="Arial" w:cs="Arial"/>
          <w:lang w:eastAsia="zh-CN"/>
        </w:rPr>
      </w:pPr>
      <w:r w:rsidRPr="00EA6145">
        <w:rPr>
          <w:rFonts w:ascii="Arial" w:hAnsi="Arial" w:cs="Arial"/>
          <w:b/>
          <w:bCs/>
          <w:lang w:eastAsia="zh-CN"/>
        </w:rPr>
        <w:t>To practice cultural safety by creating environments, relationships and systems free from racism and discrimination</w:t>
      </w:r>
      <w:r w:rsidRPr="00B35F5C">
        <w:rPr>
          <w:rFonts w:ascii="Arial" w:hAnsi="Arial" w:cs="Arial"/>
          <w:lang w:eastAsia="zh-CN"/>
        </w:rPr>
        <w:t xml:space="preserve"> so that people can feel safe, valued and able to participate.</w:t>
      </w:r>
      <w:r w:rsidR="002E0F94">
        <w:rPr>
          <w:rFonts w:ascii="Arial" w:hAnsi="Arial" w:cs="Arial"/>
          <w:lang w:eastAsia="zh-CN"/>
        </w:rPr>
        <w:t xml:space="preserve"> </w:t>
      </w:r>
      <w:r w:rsidRPr="00B35F5C">
        <w:rPr>
          <w:rFonts w:ascii="Arial" w:hAnsi="Arial" w:cs="Arial"/>
          <w:lang w:eastAsia="zh-CN"/>
        </w:rPr>
        <w:t>To practice cultural safety by creating environments, relationships and systems free from racism and discrimination so that people can feel safe, valued and able to participate.</w:t>
      </w:r>
    </w:p>
    <w:p w14:paraId="373D1123" w14:textId="77777777" w:rsidR="00B35F5C" w:rsidRDefault="00B35F5C" w:rsidP="00B35F5C">
      <w:pPr>
        <w:spacing w:before="0" w:after="0" w:line="240" w:lineRule="auto"/>
        <w:rPr>
          <w:rFonts w:ascii="Arial" w:hAnsi="Arial" w:cs="Arial"/>
          <w:lang w:eastAsia="zh-CN"/>
        </w:rPr>
      </w:pPr>
    </w:p>
    <w:p w14:paraId="04F23CD5" w14:textId="77777777" w:rsidR="00B35F5C" w:rsidRPr="00495B3B" w:rsidRDefault="00B35F5C" w:rsidP="00B35F5C">
      <w:pPr>
        <w:spacing w:before="0" w:after="0" w:line="240" w:lineRule="auto"/>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1971CD1" w14:textId="4DD2BB3C" w:rsidR="008C390B" w:rsidRPr="008C390B" w:rsidRDefault="008C390B" w:rsidP="008C390B">
      <w:pPr>
        <w:numPr>
          <w:ilvl w:val="0"/>
          <w:numId w:val="43"/>
        </w:numPr>
        <w:spacing w:before="60" w:after="0" w:line="240" w:lineRule="auto"/>
        <w:ind w:left="357" w:hanging="357"/>
        <w:rPr>
          <w:rFonts w:ascii="Arial" w:hAnsi="Arial" w:cs="Arial"/>
          <w:lang w:eastAsia="zh-CN"/>
        </w:rPr>
      </w:pPr>
      <w:r w:rsidRPr="008C390B">
        <w:rPr>
          <w:rFonts w:ascii="Arial" w:hAnsi="Arial" w:cs="Arial"/>
          <w:lang w:eastAsia="zh-CN"/>
        </w:rPr>
        <w:t>A relevant tertiary degree, recognised qualification or relevant experience is required.</w:t>
      </w:r>
    </w:p>
    <w:p w14:paraId="7C9E91F6" w14:textId="71C34870" w:rsidR="002E7AD0" w:rsidRPr="008C390B" w:rsidRDefault="002E7AD0" w:rsidP="008C390B">
      <w:pPr>
        <w:numPr>
          <w:ilvl w:val="0"/>
          <w:numId w:val="43"/>
        </w:numPr>
        <w:spacing w:before="60" w:after="0" w:line="240" w:lineRule="auto"/>
        <w:ind w:left="357" w:hanging="357"/>
        <w:rPr>
          <w:rFonts w:ascii="Arial" w:hAnsi="Arial" w:cs="Arial"/>
          <w:lang w:eastAsia="zh-CN"/>
        </w:rPr>
      </w:pPr>
      <w:r w:rsidRPr="002E7AD0">
        <w:rPr>
          <w:rFonts w:ascii="Arial" w:hAnsi="Arial" w:cs="Arial"/>
          <w:lang w:eastAsia="zh-CN"/>
        </w:rPr>
        <w:t>Experience in project delivery, stakeholder engagement, governance support, strategy implementation, policy implementation or related fields is desirable.</w:t>
      </w:r>
    </w:p>
    <w:p w14:paraId="62DD3F46" w14:textId="484D4A4D"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13E77C40" w14:textId="77777777" w:rsidR="00987C2E" w:rsidRPr="00987C2E" w:rsidRDefault="00987C2E" w:rsidP="00987C2E">
      <w:pPr>
        <w:numPr>
          <w:ilvl w:val="0"/>
          <w:numId w:val="43"/>
        </w:numPr>
        <w:spacing w:before="60" w:after="0" w:line="240" w:lineRule="auto"/>
        <w:rPr>
          <w:rFonts w:ascii="Arial" w:hAnsi="Arial" w:cs="Arial"/>
          <w:b/>
          <w:bCs/>
          <w:color w:val="000000"/>
          <w:lang w:eastAsia="zh-CN"/>
        </w:rPr>
      </w:pPr>
      <w:r w:rsidRPr="00987C2E">
        <w:rPr>
          <w:rFonts w:ascii="Arial" w:hAnsi="Arial" w:cs="Arial"/>
          <w:b/>
          <w:bCs/>
          <w:color w:val="000000"/>
          <w:lang w:eastAsia="zh-CN"/>
        </w:rPr>
        <w:t>Outcomes Thinking (Applied)</w:t>
      </w:r>
    </w:p>
    <w:p w14:paraId="50A5FFE8" w14:textId="58D02548" w:rsidR="00987C2E" w:rsidRPr="00987C2E" w:rsidRDefault="00987C2E" w:rsidP="00987C2E">
      <w:pPr>
        <w:spacing w:before="60" w:after="0" w:line="240" w:lineRule="auto"/>
        <w:ind w:left="360"/>
        <w:rPr>
          <w:rFonts w:ascii="Arial" w:hAnsi="Arial" w:cs="Arial"/>
          <w:color w:val="000000"/>
          <w:lang w:eastAsia="zh-CN"/>
        </w:rPr>
      </w:pPr>
      <w:r w:rsidRPr="00987C2E">
        <w:rPr>
          <w:rFonts w:ascii="Arial" w:hAnsi="Arial" w:cs="Arial"/>
          <w:color w:val="000000"/>
          <w:lang w:eastAsia="zh-CN"/>
        </w:rPr>
        <w:t>Works with sense of purpose within the team and enables others to understand the strategic direction of the branch and organisation; Creates a sense of purpose within the team by establishing links between work and impact to the community.</w:t>
      </w:r>
    </w:p>
    <w:p w14:paraId="0B575AE6" w14:textId="77777777" w:rsidR="00987C2E" w:rsidRPr="00987C2E" w:rsidRDefault="00987C2E" w:rsidP="00987C2E">
      <w:pPr>
        <w:numPr>
          <w:ilvl w:val="0"/>
          <w:numId w:val="43"/>
        </w:numPr>
        <w:spacing w:before="60" w:after="0" w:line="240" w:lineRule="auto"/>
        <w:rPr>
          <w:rFonts w:ascii="Arial" w:hAnsi="Arial" w:cs="Arial"/>
          <w:b/>
          <w:bCs/>
          <w:color w:val="000000"/>
          <w:lang w:eastAsia="zh-CN"/>
        </w:rPr>
      </w:pPr>
      <w:r w:rsidRPr="00987C2E">
        <w:rPr>
          <w:rFonts w:ascii="Arial" w:hAnsi="Arial" w:cs="Arial"/>
          <w:b/>
          <w:bCs/>
          <w:color w:val="000000"/>
          <w:lang w:eastAsia="zh-CN"/>
        </w:rPr>
        <w:t>Stakeholder Management (Applied)</w:t>
      </w:r>
    </w:p>
    <w:p w14:paraId="3146E772" w14:textId="44331BD0" w:rsidR="00987C2E" w:rsidRPr="00987C2E" w:rsidRDefault="00987C2E" w:rsidP="00987C2E">
      <w:pPr>
        <w:spacing w:before="60" w:after="0" w:line="240" w:lineRule="auto"/>
        <w:ind w:left="360"/>
        <w:rPr>
          <w:rFonts w:ascii="Arial" w:hAnsi="Arial" w:cs="Arial"/>
          <w:color w:val="000000"/>
          <w:lang w:eastAsia="zh-CN"/>
        </w:rPr>
      </w:pPr>
      <w:r w:rsidRPr="00987C2E">
        <w:rPr>
          <w:rFonts w:ascii="Arial" w:hAnsi="Arial" w:cs="Arial"/>
          <w:color w:val="000000"/>
          <w:lang w:eastAsia="zh-CN"/>
        </w:rPr>
        <w:t>Takes steps to add value for the client or stakeholder; Links people with other areas as appropriate; Monitors client and stakeholder satisfaction; Constructively deals with stakeholder issues.</w:t>
      </w:r>
    </w:p>
    <w:p w14:paraId="48DA7EF5" w14:textId="77777777" w:rsidR="00987C2E" w:rsidRPr="00987C2E" w:rsidRDefault="00987C2E" w:rsidP="00987C2E">
      <w:pPr>
        <w:numPr>
          <w:ilvl w:val="0"/>
          <w:numId w:val="43"/>
        </w:numPr>
        <w:spacing w:before="60" w:after="0" w:line="240" w:lineRule="auto"/>
        <w:rPr>
          <w:rFonts w:ascii="Arial" w:hAnsi="Arial" w:cs="Arial"/>
          <w:b/>
          <w:bCs/>
          <w:color w:val="000000"/>
          <w:lang w:eastAsia="zh-CN"/>
        </w:rPr>
      </w:pPr>
      <w:r w:rsidRPr="00987C2E">
        <w:rPr>
          <w:rFonts w:ascii="Arial" w:hAnsi="Arial" w:cs="Arial"/>
          <w:b/>
          <w:bCs/>
          <w:color w:val="000000"/>
          <w:lang w:eastAsia="zh-CN"/>
        </w:rPr>
        <w:t>Project Delivery (Applied)</w:t>
      </w:r>
    </w:p>
    <w:p w14:paraId="014558F2" w14:textId="3AA005ED" w:rsidR="00987C2E" w:rsidRPr="00987C2E" w:rsidRDefault="00987C2E" w:rsidP="00987C2E">
      <w:pPr>
        <w:spacing w:before="60" w:after="0" w:line="240" w:lineRule="auto"/>
        <w:ind w:left="360"/>
        <w:rPr>
          <w:rFonts w:ascii="Arial" w:hAnsi="Arial" w:cs="Arial"/>
          <w:color w:val="000000"/>
          <w:lang w:eastAsia="zh-CN"/>
        </w:rPr>
      </w:pPr>
      <w:r w:rsidRPr="00987C2E">
        <w:rPr>
          <w:rFonts w:ascii="Arial" w:hAnsi="Arial" w:cs="Arial"/>
          <w:color w:val="000000"/>
          <w:lang w:eastAsia="zh-CN"/>
        </w:rPr>
        <w:t>Defines tasks to be delivered to meet agreed outcomes; Coordinates and guides others in the execution of work activities; Monitors progress of tasks against plans and takes corrective action when required.</w:t>
      </w:r>
    </w:p>
    <w:p w14:paraId="193EC969" w14:textId="77777777" w:rsidR="00987C2E" w:rsidRPr="00987C2E" w:rsidRDefault="00987C2E" w:rsidP="00987C2E">
      <w:pPr>
        <w:numPr>
          <w:ilvl w:val="0"/>
          <w:numId w:val="43"/>
        </w:numPr>
        <w:spacing w:before="60" w:after="0" w:line="240" w:lineRule="auto"/>
        <w:rPr>
          <w:rFonts w:ascii="Arial" w:hAnsi="Arial" w:cs="Arial"/>
          <w:b/>
          <w:bCs/>
          <w:color w:val="000000"/>
          <w:lang w:eastAsia="zh-CN"/>
        </w:rPr>
      </w:pPr>
      <w:r w:rsidRPr="00987C2E">
        <w:rPr>
          <w:rFonts w:ascii="Arial" w:hAnsi="Arial" w:cs="Arial"/>
          <w:b/>
          <w:bCs/>
          <w:color w:val="000000"/>
          <w:lang w:eastAsia="zh-CN"/>
        </w:rPr>
        <w:t>Critical Thinking and Problem Solving (Applied)</w:t>
      </w:r>
    </w:p>
    <w:p w14:paraId="1BF27F79" w14:textId="38FB2E10" w:rsidR="0050213A" w:rsidRDefault="00987C2E" w:rsidP="00987C2E">
      <w:pPr>
        <w:spacing w:before="60" w:after="0" w:line="240" w:lineRule="auto"/>
        <w:ind w:left="360"/>
        <w:rPr>
          <w:rFonts w:ascii="Arial" w:hAnsi="Arial" w:cs="Arial"/>
          <w:color w:val="000000"/>
          <w:lang w:eastAsia="zh-CN"/>
        </w:rPr>
      </w:pPr>
      <w:r w:rsidRPr="00987C2E">
        <w:rPr>
          <w:rFonts w:ascii="Arial" w:hAnsi="Arial" w:cs="Arial"/>
          <w:color w:val="000000"/>
          <w:lang w:eastAsia="zh-CN"/>
        </w:rPr>
        <w:t xml:space="preserve">Resolves issues through deep understanding or interpretation of existing guidelines. Where guidelines are not available, analyses ideas available and </w:t>
      </w:r>
      <w:proofErr w:type="gramStart"/>
      <w:r w:rsidRPr="00987C2E">
        <w:rPr>
          <w:rFonts w:ascii="Arial" w:hAnsi="Arial" w:cs="Arial"/>
          <w:color w:val="000000"/>
          <w:lang w:eastAsia="zh-CN"/>
        </w:rPr>
        <w:t>takes action</w:t>
      </w:r>
      <w:proofErr w:type="gramEnd"/>
      <w:r w:rsidRPr="00987C2E">
        <w:rPr>
          <w:rFonts w:ascii="Arial" w:hAnsi="Arial" w:cs="Arial"/>
          <w:color w:val="000000"/>
          <w:lang w:eastAsia="zh-CN"/>
        </w:rPr>
        <w:t xml:space="preserve"> through self, or in consultation with others to resolve problems. If required, determine additional information needed to make informed decisions. Applies critical thinking and problem-solving concepts in the right conte</w:t>
      </w:r>
      <w:r>
        <w:rPr>
          <w:rFonts w:ascii="Arial" w:hAnsi="Arial" w:cs="Arial"/>
          <w:color w:val="000000"/>
          <w:lang w:eastAsia="zh-CN"/>
        </w:rPr>
        <w:t>xt.</w:t>
      </w:r>
    </w:p>
    <w:p w14:paraId="569BFB0E" w14:textId="77777777" w:rsidR="00987C2E" w:rsidRDefault="00987C2E" w:rsidP="00987C2E">
      <w:pPr>
        <w:spacing w:before="60" w:after="0" w:line="240" w:lineRule="auto"/>
        <w:ind w:left="360"/>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24CD14B" w:rsidR="00495B3B" w:rsidRPr="00495B3B" w:rsidRDefault="00A71145"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7805EEBA" w:rsidR="00495B3B" w:rsidRPr="00A71145" w:rsidRDefault="00495B3B" w:rsidP="00A71145">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04C950E5"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 xml:space="preserve">Field </w:t>
            </w:r>
            <w:r w:rsidR="000241EA">
              <w:rPr>
                <w:rFonts w:ascii="Arial" w:hAnsi="Arial" w:cs="Arial"/>
                <w:sz w:val="20"/>
              </w:rPr>
              <w:t xml:space="preserve">visits </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4B7C6EA" w:rsidR="00495B3B" w:rsidRPr="00495B3B" w:rsidRDefault="0060476C"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60476C">
              <w:rPr>
                <w:rFonts w:ascii="Arial" w:hAnsi="Arial" w:cs="Arial"/>
                <w:color w:val="1A1A1A"/>
                <w:sz w:val="20"/>
              </w:rPr>
              <w:t>This position may require occasional out-of-hours work, including evening and weekend work, and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6"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39981D62" w:rsidR="00495B3B" w:rsidRDefault="00C8238F" w:rsidP="00A71145">
      <w:pPr>
        <w:spacing w:before="0" w:after="0" w:line="240" w:lineRule="auto"/>
        <w:jc w:val="both"/>
        <w:rPr>
          <w:rFonts w:ascii="Arial" w:hAnsi="Arial" w:cs="Arial"/>
        </w:rPr>
      </w:pPr>
      <w:r w:rsidRPr="00AC1638">
        <w:rPr>
          <w:rFonts w:ascii="Arial" w:hAnsi="Arial" w:cs="Arial"/>
        </w:rPr>
        <w:t xml:space="preserve">Our values align with the core </w:t>
      </w:r>
      <w:hyperlink r:id="rId27"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3D92463" w14:textId="77777777" w:rsidR="00A71145" w:rsidRPr="00A71145" w:rsidRDefault="00A71145" w:rsidP="00A71145">
      <w:pPr>
        <w:spacing w:before="0" w:after="0" w:line="240" w:lineRule="auto"/>
        <w:jc w:val="both"/>
        <w:rPr>
          <w:rFonts w:ascii="Arial" w:hAnsi="Arial" w:cs="Arial"/>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8"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lastRenderedPageBreak/>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9"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0ED24" w14:textId="77777777" w:rsidR="00CC6620" w:rsidRDefault="00CC6620" w:rsidP="00CD157B">
      <w:pPr>
        <w:pStyle w:val="NoSpacing"/>
      </w:pPr>
    </w:p>
    <w:p w14:paraId="063643FD" w14:textId="77777777" w:rsidR="00CC6620" w:rsidRDefault="00CC6620"/>
  </w:endnote>
  <w:endnote w:type="continuationSeparator" w:id="0">
    <w:p w14:paraId="6F930C77" w14:textId="77777777" w:rsidR="00CC6620" w:rsidRDefault="00CC6620" w:rsidP="00CD157B">
      <w:pPr>
        <w:pStyle w:val="NoSpacing"/>
      </w:pPr>
    </w:p>
    <w:p w14:paraId="77523553" w14:textId="77777777" w:rsidR="00CC6620" w:rsidRDefault="00CC6620"/>
  </w:endnote>
  <w:endnote w:type="continuationNotice" w:id="1">
    <w:p w14:paraId="26FDB24A" w14:textId="77777777" w:rsidR="00CC6620" w:rsidRDefault="00CC6620" w:rsidP="00CD157B">
      <w:pPr>
        <w:pStyle w:val="NoSpacing"/>
      </w:pPr>
    </w:p>
    <w:p w14:paraId="6DAD7F12" w14:textId="77777777" w:rsidR="00CC6620" w:rsidRDefault="00CC6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411CB" w14:textId="77777777" w:rsidR="00CC6620" w:rsidRPr="0056073C" w:rsidRDefault="00CC6620" w:rsidP="005D764F">
      <w:pPr>
        <w:pStyle w:val="FootnoteSeparator"/>
      </w:pPr>
    </w:p>
    <w:p w14:paraId="415B639A" w14:textId="77777777" w:rsidR="00CC6620" w:rsidRDefault="00CC6620"/>
  </w:footnote>
  <w:footnote w:type="continuationSeparator" w:id="0">
    <w:p w14:paraId="6F218883" w14:textId="77777777" w:rsidR="00CC6620" w:rsidRPr="00CA30B7" w:rsidRDefault="00CC6620" w:rsidP="006D5A90">
      <w:pPr>
        <w:rPr>
          <w:lang w:val="en-US"/>
        </w:rPr>
      </w:pPr>
      <w:r w:rsidRPr="00CA30B7">
        <w:rPr>
          <w:lang w:val="en-US"/>
        </w:rPr>
        <w:t>_______</w:t>
      </w:r>
    </w:p>
    <w:p w14:paraId="747EFFF9" w14:textId="77777777" w:rsidR="00CC6620" w:rsidRDefault="00CC6620"/>
  </w:footnote>
  <w:footnote w:type="continuationNotice" w:id="1">
    <w:p w14:paraId="6F3AECA8" w14:textId="77777777" w:rsidR="00CC6620" w:rsidRDefault="00CC6620" w:rsidP="006D5A90"/>
    <w:p w14:paraId="4295D9E0" w14:textId="77777777" w:rsidR="00CC6620" w:rsidRDefault="00CC6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DB931A"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7E1F27"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9D41AE"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C50808"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6B4808"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29D16A"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B465DC"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13C15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B3D3F8"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355DEF"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E263F6"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A434CD"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4AC170E"/>
    <w:multiLevelType w:val="hybridMultilevel"/>
    <w:tmpl w:val="57164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65857B03"/>
    <w:multiLevelType w:val="hybridMultilevel"/>
    <w:tmpl w:val="E8A828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BED342C"/>
    <w:multiLevelType w:val="hybridMultilevel"/>
    <w:tmpl w:val="88B29C06"/>
    <w:lvl w:ilvl="0" w:tplc="C4FCA5D8">
      <w:numFmt w:val="bullet"/>
      <w:lvlText w:val="•"/>
      <w:lvlJc w:val="left"/>
      <w:pPr>
        <w:ind w:left="720" w:hanging="72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C1362D7"/>
    <w:multiLevelType w:val="hybridMultilevel"/>
    <w:tmpl w:val="E21C0614"/>
    <w:lvl w:ilvl="0" w:tplc="C4FCA5D8">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6"/>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40"/>
  </w:num>
  <w:num w:numId="12" w16cid:durableId="377365663">
    <w:abstractNumId w:val="30"/>
  </w:num>
  <w:num w:numId="13" w16cid:durableId="1308436166">
    <w:abstractNumId w:val="32"/>
  </w:num>
  <w:num w:numId="14" w16cid:durableId="1335643199">
    <w:abstractNumId w:val="44"/>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7"/>
  </w:num>
  <w:num w:numId="36" w16cid:durableId="664823544">
    <w:abstractNumId w:val="53"/>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601031745">
    <w:abstractNumId w:val="16"/>
  </w:num>
  <w:num w:numId="46" w16cid:durableId="1772582345">
    <w:abstractNumId w:val="50"/>
  </w:num>
  <w:num w:numId="47" w16cid:durableId="1087575186">
    <w:abstractNumId w:val="39"/>
  </w:num>
  <w:num w:numId="48" w16cid:durableId="1683238063">
    <w:abstractNumId w:val="52"/>
  </w:num>
  <w:num w:numId="49" w16cid:durableId="1410008023">
    <w:abstractNumId w:val="5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86"/>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1EA"/>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4CC"/>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DAA"/>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6"/>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8A"/>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1F9"/>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5D6"/>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56A"/>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47C"/>
    <w:rsid w:val="002635FC"/>
    <w:rsid w:val="00263A79"/>
    <w:rsid w:val="00264C6B"/>
    <w:rsid w:val="00264C82"/>
    <w:rsid w:val="00264FD6"/>
    <w:rsid w:val="00265C0D"/>
    <w:rsid w:val="00265DE2"/>
    <w:rsid w:val="00266466"/>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4B"/>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76"/>
    <w:rsid w:val="002D10C1"/>
    <w:rsid w:val="002D11F9"/>
    <w:rsid w:val="002D1BB5"/>
    <w:rsid w:val="002D21C9"/>
    <w:rsid w:val="002D2577"/>
    <w:rsid w:val="002D2A80"/>
    <w:rsid w:val="002D2AB4"/>
    <w:rsid w:val="002D2D1D"/>
    <w:rsid w:val="002D38FC"/>
    <w:rsid w:val="002D3CB9"/>
    <w:rsid w:val="002D48D3"/>
    <w:rsid w:val="002D4B23"/>
    <w:rsid w:val="002D7AA5"/>
    <w:rsid w:val="002E03B0"/>
    <w:rsid w:val="002E0ED2"/>
    <w:rsid w:val="002E0F94"/>
    <w:rsid w:val="002E1116"/>
    <w:rsid w:val="002E1F33"/>
    <w:rsid w:val="002E22BE"/>
    <w:rsid w:val="002E2436"/>
    <w:rsid w:val="002E2FF4"/>
    <w:rsid w:val="002E3000"/>
    <w:rsid w:val="002E34C5"/>
    <w:rsid w:val="002E3829"/>
    <w:rsid w:val="002E3B71"/>
    <w:rsid w:val="002E4E4D"/>
    <w:rsid w:val="002E5553"/>
    <w:rsid w:val="002E585E"/>
    <w:rsid w:val="002E5BF4"/>
    <w:rsid w:val="002E5D2F"/>
    <w:rsid w:val="002E5D33"/>
    <w:rsid w:val="002E5E0C"/>
    <w:rsid w:val="002E6414"/>
    <w:rsid w:val="002E6528"/>
    <w:rsid w:val="002E681F"/>
    <w:rsid w:val="002E74C6"/>
    <w:rsid w:val="002E7557"/>
    <w:rsid w:val="002E7AD0"/>
    <w:rsid w:val="002E7BB7"/>
    <w:rsid w:val="002F0183"/>
    <w:rsid w:val="002F07A6"/>
    <w:rsid w:val="002F0F13"/>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249"/>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581"/>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265"/>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4"/>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39C"/>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543"/>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172"/>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A09"/>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A07"/>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3A"/>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460"/>
    <w:rsid w:val="00510836"/>
    <w:rsid w:val="00510A33"/>
    <w:rsid w:val="00510E09"/>
    <w:rsid w:val="00510EB4"/>
    <w:rsid w:val="0051166C"/>
    <w:rsid w:val="00511DD3"/>
    <w:rsid w:val="00511F3A"/>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BA7"/>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615"/>
    <w:rsid w:val="00546BB4"/>
    <w:rsid w:val="005471ED"/>
    <w:rsid w:val="00547D4F"/>
    <w:rsid w:val="00547D9B"/>
    <w:rsid w:val="0055029B"/>
    <w:rsid w:val="00550377"/>
    <w:rsid w:val="00551248"/>
    <w:rsid w:val="005516A4"/>
    <w:rsid w:val="005517F9"/>
    <w:rsid w:val="00551B6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B12"/>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658"/>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76C"/>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92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6CF"/>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891"/>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ED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678"/>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2F79"/>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4FA"/>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FEE"/>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F80"/>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9F"/>
    <w:rsid w:val="008C35D3"/>
    <w:rsid w:val="008C390B"/>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535"/>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3C8"/>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C2E"/>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0FAB"/>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740"/>
    <w:rsid w:val="009E783F"/>
    <w:rsid w:val="009E7A4A"/>
    <w:rsid w:val="009F090D"/>
    <w:rsid w:val="009F0C6B"/>
    <w:rsid w:val="009F139F"/>
    <w:rsid w:val="009F190F"/>
    <w:rsid w:val="009F2261"/>
    <w:rsid w:val="009F2537"/>
    <w:rsid w:val="009F28C7"/>
    <w:rsid w:val="009F329C"/>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45"/>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403"/>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CE5"/>
    <w:rsid w:val="00A94064"/>
    <w:rsid w:val="00A94789"/>
    <w:rsid w:val="00A9596E"/>
    <w:rsid w:val="00A95EFD"/>
    <w:rsid w:val="00A95F86"/>
    <w:rsid w:val="00A96357"/>
    <w:rsid w:val="00A9679B"/>
    <w:rsid w:val="00A96887"/>
    <w:rsid w:val="00A977CE"/>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92F"/>
    <w:rsid w:val="00B10A43"/>
    <w:rsid w:val="00B10FB5"/>
    <w:rsid w:val="00B11A35"/>
    <w:rsid w:val="00B120EC"/>
    <w:rsid w:val="00B12E28"/>
    <w:rsid w:val="00B14641"/>
    <w:rsid w:val="00B149D2"/>
    <w:rsid w:val="00B15095"/>
    <w:rsid w:val="00B15554"/>
    <w:rsid w:val="00B15A90"/>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5F5C"/>
    <w:rsid w:val="00B36966"/>
    <w:rsid w:val="00B3699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5E8"/>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004"/>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1A06"/>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AB4"/>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3B72"/>
    <w:rsid w:val="00CC40E5"/>
    <w:rsid w:val="00CC41A2"/>
    <w:rsid w:val="00CC4726"/>
    <w:rsid w:val="00CC4B9E"/>
    <w:rsid w:val="00CC545D"/>
    <w:rsid w:val="00CC5633"/>
    <w:rsid w:val="00CC57C6"/>
    <w:rsid w:val="00CC5FA4"/>
    <w:rsid w:val="00CC6620"/>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35"/>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36"/>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E73"/>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4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2B8"/>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A83"/>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2C"/>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D61"/>
    <w:rsid w:val="00E06F07"/>
    <w:rsid w:val="00E07835"/>
    <w:rsid w:val="00E079AF"/>
    <w:rsid w:val="00E07AC8"/>
    <w:rsid w:val="00E07BDC"/>
    <w:rsid w:val="00E10DD1"/>
    <w:rsid w:val="00E11416"/>
    <w:rsid w:val="00E11662"/>
    <w:rsid w:val="00E118C7"/>
    <w:rsid w:val="00E11CC1"/>
    <w:rsid w:val="00E11CD4"/>
    <w:rsid w:val="00E1275A"/>
    <w:rsid w:val="00E12775"/>
    <w:rsid w:val="00E12937"/>
    <w:rsid w:val="00E12987"/>
    <w:rsid w:val="00E1378A"/>
    <w:rsid w:val="00E1384D"/>
    <w:rsid w:val="00E13A68"/>
    <w:rsid w:val="00E13E43"/>
    <w:rsid w:val="00E13EED"/>
    <w:rsid w:val="00E14DEA"/>
    <w:rsid w:val="00E14E35"/>
    <w:rsid w:val="00E152A2"/>
    <w:rsid w:val="00E15757"/>
    <w:rsid w:val="00E15D51"/>
    <w:rsid w:val="00E16321"/>
    <w:rsid w:val="00E168F0"/>
    <w:rsid w:val="00E177BC"/>
    <w:rsid w:val="00E2039A"/>
    <w:rsid w:val="00E20745"/>
    <w:rsid w:val="00E21E66"/>
    <w:rsid w:val="00E22302"/>
    <w:rsid w:val="00E2352F"/>
    <w:rsid w:val="00E23AE7"/>
    <w:rsid w:val="00E23AF1"/>
    <w:rsid w:val="00E24CF0"/>
    <w:rsid w:val="00E24DB4"/>
    <w:rsid w:val="00E24E52"/>
    <w:rsid w:val="00E254C4"/>
    <w:rsid w:val="00E25B75"/>
    <w:rsid w:val="00E261C2"/>
    <w:rsid w:val="00E26215"/>
    <w:rsid w:val="00E2624C"/>
    <w:rsid w:val="00E26401"/>
    <w:rsid w:val="00E27914"/>
    <w:rsid w:val="00E279C6"/>
    <w:rsid w:val="00E27C4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45"/>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B0A"/>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BA"/>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3FA8"/>
    <w:rsid w:val="00F542CE"/>
    <w:rsid w:val="00F549BC"/>
    <w:rsid w:val="00F54A26"/>
    <w:rsid w:val="00F555C1"/>
    <w:rsid w:val="00F555F1"/>
    <w:rsid w:val="00F55FF5"/>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5E39391F"/>
    <w:rsid w:val="7FE4EB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4D4F31D-6693-4001-BED8-F3E7F2EE1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http://www.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gvic.emcapability@agriculture.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hyperlink" Target="mailto:customer.service@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will.demilliano@agriculture.vic.gov.au" TargetMode="External"/><Relationship Id="rId28" Type="http://schemas.openxmlformats.org/officeDocument/2006/relationships/hyperlink" Target="mailto:aboriginal.employment@deeca.vic.gov.au" TargetMode="External"/><Relationship Id="rId10" Type="http://schemas.openxmlformats.org/officeDocument/2006/relationships/styles" Target="styl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https://careers.vic.gov.au/victorian-public-sector/public-sector-values-integrity" TargetMode="External"/><Relationship Id="rId30"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Value>
      <Value>1</Value>
      <Value>14</Value>
    </TaxCatchAll>
    <DLCPolicyLabelClientValue xmlns="1e9e3136-3dd0-4fb9-bea8-be70a8201a1a">Version {_UIVersionString}</DLCPolicyLabelClientVal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_Status xmlns="http://schemas.microsoft.com/sharepoint/v3/fields">Not Started</_Status>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LCPolicyLabelLock xmlns="1e9e3136-3dd0-4fb9-bea8-be70a8201a1a" xsi:nil="true"/>
    <d25512bccefe4fa083801fcb78c24163 xmlns="9fd47c19-1c4a-4d7d-b342-c10cef269344">
      <Terms xmlns="http://schemas.microsoft.com/office/infopath/2007/PartnerControls">
        <TermInfo xmlns="http://schemas.microsoft.com/office/infopath/2007/PartnerControls">
          <TermName xmlns="http://schemas.microsoft.com/office/infopath/2007/PartnerControls">Process and procedure</TermName>
          <TermId xmlns="http://schemas.microsoft.com/office/infopath/2007/PartnerControls">9fed78e4-0cf7-4349-93c6-1d5eeb34ebd6</TermId>
        </TermInfo>
      </Terms>
    </d25512bccefe4fa083801fcb78c24163>
    <_dlc_DocId xmlns="a5f32de4-e402-4188-b034-e71ca7d22e54">DOCID1129-2081343109-39</_dlc_DocId>
    <_dlc_DocIdUrl xmlns="a5f32de4-e402-4188-b034-e71ca7d22e54">
      <Url>https://delwpvicgovau.sharepoint.com/sites/ecm_1129/_layouts/15/DocIdRedir.aspx?ID=DOCID1129-2081343109-39</Url>
      <Description>DOCID1129-2081343109-39</Description>
    </_dlc_DocIdUrl>
    <DLCPolicyLabelValue xmlns="1e9e3136-3dd0-4fb9-bea8-be70a8201a1a">Version 4.0</DLCPolicyLabelValue>
  </documentManagement>
</p:properties>
</file>

<file path=customXml/item3.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6C736975E12A4941A694A032DD02FCE5" ma:contentTypeVersion="207"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a23c8e5aa5cafa47a318c89a031865cb">
  <xsd:schema xmlns:xsd="http://www.w3.org/2001/XMLSchema" xmlns:xs="http://www.w3.org/2001/XMLSchema" xmlns:p="http://schemas.microsoft.com/office/2006/metadata/properties" xmlns:ns1="http://schemas.microsoft.com/sharepoint/v3" xmlns:ns2="9fd47c19-1c4a-4d7d-b342-c10cef269344" xmlns:ns3="http://schemas.microsoft.com/sharepoint/v3/fields" xmlns:ns4="a5f32de4-e402-4188-b034-e71ca7d22e54" xmlns:ns5="1e9e3136-3dd0-4fb9-bea8-be70a8201a1a" xmlns:ns6="abb2fbaf-e59c-4ed3-b8a0-ecc4466d848d" targetNamespace="http://schemas.microsoft.com/office/2006/metadata/properties" ma:root="true" ma:fieldsID="d42b4b629090318b7a91601d4b42af43" ns1:_="" ns2:_="" ns3:_="" ns4:_="" ns5:_="" ns6:_="">
    <xsd:import namespace="http://schemas.microsoft.com/sharepoint/v3"/>
    <xsd:import namespace="9fd47c19-1c4a-4d7d-b342-c10cef269344"/>
    <xsd:import namespace="http://schemas.microsoft.com/sharepoint/v3/fields"/>
    <xsd:import namespace="a5f32de4-e402-4188-b034-e71ca7d22e54"/>
    <xsd:import namespace="1e9e3136-3dd0-4fb9-bea8-be70a8201a1a"/>
    <xsd:import namespace="abb2fbaf-e59c-4ed3-b8a0-ecc4466d848d"/>
    <xsd:element name="properties">
      <xsd:complexType>
        <xsd:sequence>
          <xsd:element name="documentManagement">
            <xsd:complexType>
              <xsd:all>
                <xsd:element ref="ns3:_Status" minOccurs="0"/>
                <xsd:element ref="ns4:_dlc_DocId" minOccurs="0"/>
                <xsd:element ref="ns4:_dlc_DocIdUrl" minOccurs="0"/>
                <xsd:element ref="ns4: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d25512bccefe4fa083801fcb78c24163" minOccurs="0"/>
                <xsd:element ref="ns2:g91c59fb10974fa1a03160ad8386f0f4" minOccurs="0"/>
                <xsd:element ref="ns5:DLCPolicyLabelClientValue" minOccurs="0"/>
                <xsd:element ref="ns5:DLCPolicyLabelLock" minOccurs="0"/>
                <xsd:element ref="ns1:_dlc_Exempt" minOccurs="0"/>
                <xsd:element ref="ns5:DLCPolicyLabelValue" minOccurs="0"/>
                <xsd:element ref="ns6:MediaServiceMetadata" minOccurs="0"/>
                <xsd:element ref="ns6:MediaServiceFastMetadata"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d25512bccefe4fa083801fcb78c24163" ma:index="20" ma:taxonomy="true" ma:internalName="d25512bccefe4fa083801fcb78c24163" ma:taxonomyFieldName="Records_x0020_Class_x0020_Team_x0020_Admin" ma:displayName="Classification" ma:readOnly="false"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e3136-3dd0-4fb9-bea8-be70a8201a1a"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2fbaf-e59c-4ed3-b8a0-ecc4466d848d"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ECM V2 Team Administration</p:Name>
  <p:Description>Enable Version label</p:Description>
  <p:Statement/>
  <p:PolicyItems>
    <p:PolicyItem featureId="Microsoft.Office.RecordsManagement.PolicyFeatures.PolicyLabel" staticId="0x0101009298E819CE1EBB4F8D2096B3E0F0C2911F001C37ED5F1EA5BA458CF6BD8D3E1F868E|-1306371497" UniqueId="8a143950-fff3-4aad-b5bc-39cb7296bf0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1e9e3136-3dd0-4fb9-bea8-be70a8201a1a"/>
    <ds:schemaRef ds:uri="http://schemas.microsoft.com/sharepoint/v3/fields"/>
    <ds:schemaRef ds:uri="a5f32de4-e402-4188-b034-e71ca7d22e54"/>
  </ds:schemaRefs>
</ds:datastoreItem>
</file>

<file path=customXml/itemProps3.xml><?xml version="1.0" encoding="utf-8"?>
<ds:datastoreItem xmlns:ds="http://schemas.openxmlformats.org/officeDocument/2006/customXml" ds:itemID="{AF977C1B-0A4F-4D31-A502-7B0985BC5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http://schemas.microsoft.com/sharepoint/v3/fields"/>
    <ds:schemaRef ds:uri="a5f32de4-e402-4188-b034-e71ca7d22e54"/>
    <ds:schemaRef ds:uri="1e9e3136-3dd0-4fb9-bea8-be70a8201a1a"/>
    <ds:schemaRef ds:uri="abb2fbaf-e59c-4ed3-b8a0-ecc4466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65EB7-9AAA-4DF1-B5EC-C4CCA80B13CE}">
  <ds:schemaRefs>
    <ds:schemaRef ds:uri="office.server.policy"/>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0F2CFAE9-2927-42E7-8362-5E750F051B5D}">
  <ds:schemaRefs>
    <ds:schemaRef ds:uri="http://schemas.microsoft.com/sharepoint/events"/>
  </ds:schemaRefs>
</ds:datastoreItem>
</file>

<file path=customXml/itemProps8.xml><?xml version="1.0" encoding="utf-8"?>
<ds:datastoreItem xmlns:ds="http://schemas.openxmlformats.org/officeDocument/2006/customXml" ds:itemID="{A1B34F1F-E229-4597-BF61-1A4781E395E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2422</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16196</CharactersWithSpaces>
  <SharedDoc>false</SharedDoc>
  <HLinks>
    <vt:vector size="36" baseType="variant">
      <vt:variant>
        <vt:i4>3997788</vt:i4>
      </vt:variant>
      <vt:variant>
        <vt:i4>27</vt:i4>
      </vt:variant>
      <vt:variant>
        <vt:i4>0</vt:i4>
      </vt:variant>
      <vt:variant>
        <vt:i4>5</vt:i4>
      </vt:variant>
      <vt:variant>
        <vt:lpwstr>mailto:customer.service@deeca.vic.gov.au</vt:lpwstr>
      </vt:variant>
      <vt:variant>
        <vt:lpwstr/>
      </vt:variant>
      <vt:variant>
        <vt:i4>5177384</vt:i4>
      </vt:variant>
      <vt:variant>
        <vt:i4>24</vt:i4>
      </vt:variant>
      <vt:variant>
        <vt:i4>0</vt:i4>
      </vt:variant>
      <vt:variant>
        <vt:i4>5</vt:i4>
      </vt:variant>
      <vt:variant>
        <vt:lpwstr>mailto:aboriginal.employment@deeca.vic.gov.au</vt:lpwstr>
      </vt:variant>
      <vt:variant>
        <vt:lpwstr/>
      </vt:variant>
      <vt:variant>
        <vt:i4>1572952</vt:i4>
      </vt:variant>
      <vt:variant>
        <vt:i4>21</vt:i4>
      </vt:variant>
      <vt:variant>
        <vt:i4>0</vt:i4>
      </vt:variant>
      <vt:variant>
        <vt:i4>5</vt:i4>
      </vt:variant>
      <vt:variant>
        <vt:lpwstr>https://careers.vic.gov.au/victorian-public-sector/public-sector-values-integrity</vt:lpwstr>
      </vt:variant>
      <vt:variant>
        <vt:lpwstr/>
      </vt:variant>
      <vt:variant>
        <vt:i4>65547</vt:i4>
      </vt:variant>
      <vt:variant>
        <vt:i4>18</vt:i4>
      </vt:variant>
      <vt:variant>
        <vt:i4>0</vt:i4>
      </vt:variant>
      <vt:variant>
        <vt:i4>5</vt:i4>
      </vt:variant>
      <vt:variant>
        <vt:lpwstr>http://www.deeca.vic.gov.au/</vt:lpwstr>
      </vt:variant>
      <vt:variant>
        <vt:lpwstr/>
      </vt:variant>
      <vt:variant>
        <vt:i4>7995415</vt:i4>
      </vt:variant>
      <vt:variant>
        <vt:i4>15</vt:i4>
      </vt:variant>
      <vt:variant>
        <vt:i4>0</vt:i4>
      </vt:variant>
      <vt:variant>
        <vt:i4>5</vt:i4>
      </vt:variant>
      <vt:variant>
        <vt:lpwstr>mailto:agvic.emcapability@agriculture.vic.gov.au</vt:lpwstr>
      </vt:variant>
      <vt:variant>
        <vt:lpwstr/>
      </vt:variant>
      <vt:variant>
        <vt:i4>6553657</vt:i4>
      </vt:variant>
      <vt:variant>
        <vt:i4>12</vt:i4>
      </vt:variant>
      <vt:variant>
        <vt:i4>0</vt:i4>
      </vt:variant>
      <vt:variant>
        <vt:i4>5</vt:i4>
      </vt:variant>
      <vt:variant>
        <vt:lpwstr>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52</cp:revision>
  <cp:lastPrinted>2022-06-17T19:14:00Z</cp:lastPrinted>
  <dcterms:created xsi:type="dcterms:W3CDTF">2026-02-04T22:47:00Z</dcterms:created>
  <dcterms:modified xsi:type="dcterms:W3CDTF">2026-10-13T22:51:00Z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0x0101009298E819CE1EBB4F8D2096B3E0F0C2911F006C736975E12A4941A694A032DD02FCE5</vt:lpwstr>
  </property>
  <property fmtid="{D5CDD505-2E9C-101B-9397-08002B2CF9AE}" pid="5" name="MediaServiceImageTags">
    <vt:lpwstr/>
  </property>
  <property fmtid="{D5CDD505-2E9C-101B-9397-08002B2CF9AE}" pid="6" name="_dlc_DocIdItemGuid">
    <vt:lpwstr>9ef1b473-6bb1-4906-9fe4-52d51046f3fd</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13;#Process and procedure|9fed78e4-0cf7-4349-93c6-1d5eeb34ebd6</vt:lpwstr>
  </property>
  <property fmtid="{D5CDD505-2E9C-101B-9397-08002B2CF9AE}" pid="11" name="Department Document Type">
    <vt:lpwstr>14;#Template|ad5654aa-69da-4dc8-81ae-e984a44f2180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2;#Unclassified|7fa379f4-4aba-4692-ab80-7d39d3a23cf4</vt:lpwstr>
  </property>
  <property fmtid="{D5CDD505-2E9C-101B-9397-08002B2CF9AE}" pid="26" name="Department_x0020_Document_x0020_Type">
    <vt:lpwstr>14;#Template|ad5654aa-69da-4dc8-81ae-e984a44f2180</vt:lpwstr>
  </property>
  <property fmtid="{D5CDD505-2E9C-101B-9397-08002B2CF9AE}" pid="27" name="Records_x0020_Class_x0020_Team_x0020_Admin">
    <vt:lpwstr>13;#Process and procedure|9fed78e4-0cf7-4349-93c6-1d5eeb34ebd6</vt:lpwstr>
  </property>
  <property fmtid="{D5CDD505-2E9C-101B-9397-08002B2CF9AE}" pid="28" name="Dissemination_x0020_Limiting_x0020_Marker">
    <vt:lpwstr>1;#FOUO|955eb6fc-b35a-4808-8aa5-31e514fa3f26</vt:lpwstr>
  </property>
</Properties>
</file>