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76CE12"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DD4CCE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4A0DD96" w:rsidR="00495B3B" w:rsidRPr="00495B3B" w:rsidRDefault="0030547A" w:rsidP="00664DF6">
            <w:pPr>
              <w:spacing w:before="0" w:after="0"/>
              <w:ind w:right="-450"/>
              <w:rPr>
                <w:rFonts w:ascii="Arial" w:hAnsi="Arial" w:cs="Arial"/>
                <w:color w:val="363534"/>
                <w:szCs w:val="22"/>
              </w:rPr>
            </w:pPr>
            <w:r>
              <w:rPr>
                <w:rFonts w:ascii="Arial" w:hAnsi="Arial" w:cs="Arial"/>
                <w:color w:val="363534"/>
                <w:szCs w:val="22"/>
              </w:rPr>
              <w:t xml:space="preserve"> </w:t>
            </w:r>
            <w:r w:rsidR="005015FF" w:rsidRPr="005015FF">
              <w:rPr>
                <w:rFonts w:ascii="Arial" w:hAnsi="Arial" w:cs="Arial"/>
                <w:color w:val="363534"/>
                <w:szCs w:val="22"/>
              </w:rPr>
              <w:t>Senior Specialist Planning Officer</w:t>
            </w:r>
          </w:p>
        </w:tc>
      </w:tr>
      <w:tr w:rsidR="00495B3B" w:rsidRPr="00495B3B" w14:paraId="5F8F815C" w14:textId="77777777" w:rsidTr="3DD4CCE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048DB06" w:rsidR="00495B3B" w:rsidRPr="00495B3B" w:rsidRDefault="5E18FC10" w:rsidP="7FE1F1E0">
            <w:pPr>
              <w:spacing w:before="0" w:after="0"/>
              <w:ind w:left="57" w:right="-450"/>
              <w:rPr>
                <w:rFonts w:ascii="Arial" w:hAnsi="Arial" w:cs="Arial"/>
                <w:color w:val="363534"/>
              </w:rPr>
            </w:pPr>
            <w:r w:rsidRPr="43037D83">
              <w:rPr>
                <w:rFonts w:ascii="Arial" w:hAnsi="Arial" w:cs="Arial"/>
                <w:color w:val="363534"/>
              </w:rPr>
              <w:t>50962982</w:t>
            </w:r>
          </w:p>
        </w:tc>
      </w:tr>
      <w:tr w:rsidR="00495B3B" w:rsidRPr="00495B3B" w14:paraId="6052E497" w14:textId="77777777" w:rsidTr="3DD4CCE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7961651"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460996">
              <w:rPr>
                <w:rFonts w:ascii="Arial" w:hAnsi="Arial" w:cs="Arial"/>
                <w:color w:val="363534"/>
                <w:szCs w:val="22"/>
              </w:rPr>
              <w:t>4</w:t>
            </w:r>
          </w:p>
        </w:tc>
      </w:tr>
      <w:tr w:rsidR="00495B3B" w:rsidRPr="00495B3B" w14:paraId="513E600D" w14:textId="77777777" w:rsidTr="3DD4CCE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2AD6E41" w:rsidR="00495B3B" w:rsidRPr="00495B3B" w:rsidRDefault="00CF00D1" w:rsidP="049AD3F0">
            <w:pPr>
              <w:spacing w:before="0" w:after="0"/>
              <w:ind w:left="57" w:right="-450"/>
              <w:rPr>
                <w:rFonts w:ascii="Arial" w:hAnsi="Arial" w:cs="Arial"/>
                <w:color w:val="363534"/>
              </w:rPr>
            </w:pPr>
            <w:r w:rsidRPr="049AD3F0">
              <w:rPr>
                <w:rFonts w:ascii="Arial" w:hAnsi="Arial" w:cs="Arial"/>
                <w:color w:val="363534"/>
              </w:rPr>
              <w:t>$</w:t>
            </w:r>
            <w:r w:rsidR="00B10ADE">
              <w:rPr>
                <w:rFonts w:ascii="Arial" w:hAnsi="Arial" w:cs="Arial"/>
                <w:color w:val="363534"/>
              </w:rPr>
              <w:t>100</w:t>
            </w:r>
            <w:r w:rsidR="00686C1D">
              <w:rPr>
                <w:rFonts w:ascii="Arial" w:hAnsi="Arial" w:cs="Arial"/>
                <w:color w:val="363534"/>
              </w:rPr>
              <w:t>,894</w:t>
            </w:r>
            <w:r w:rsidR="00E27747" w:rsidRPr="049AD3F0">
              <w:rPr>
                <w:rFonts w:ascii="Arial" w:hAnsi="Arial" w:cs="Arial"/>
                <w:color w:val="363534"/>
              </w:rPr>
              <w:t xml:space="preserve"> - $</w:t>
            </w:r>
            <w:r w:rsidR="00460996" w:rsidRPr="049AD3F0">
              <w:rPr>
                <w:rFonts w:ascii="Arial" w:hAnsi="Arial" w:cs="Arial"/>
                <w:color w:val="363534"/>
              </w:rPr>
              <w:t>1</w:t>
            </w:r>
            <w:r w:rsidR="00686C1D">
              <w:rPr>
                <w:rFonts w:ascii="Arial" w:hAnsi="Arial" w:cs="Arial"/>
                <w:color w:val="363534"/>
              </w:rPr>
              <w:t>14,476</w:t>
            </w:r>
            <w:r w:rsidR="5A79F829" w:rsidRPr="049AD3F0">
              <w:rPr>
                <w:rFonts w:ascii="Arial" w:hAnsi="Arial" w:cs="Arial"/>
                <w:color w:val="363534"/>
              </w:rPr>
              <w:t xml:space="preserve"> </w:t>
            </w:r>
            <w:r w:rsidR="00DE15AB">
              <w:rPr>
                <w:rFonts w:ascii="Arial" w:hAnsi="Arial" w:cs="Arial"/>
                <w:color w:val="363534"/>
              </w:rPr>
              <w:t>plus Superannuation</w:t>
            </w:r>
          </w:p>
        </w:tc>
      </w:tr>
      <w:tr w:rsidR="00495B3B" w:rsidRPr="00495B3B" w14:paraId="2A722203" w14:textId="77777777" w:rsidTr="3DD4CCE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76DB2BF5" w:rsidR="00495B3B" w:rsidRPr="00495B3B" w:rsidRDefault="00686C1D"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011F12">
              <w:rPr>
                <w:rFonts w:ascii="Arial" w:hAnsi="Arial" w:cs="Arial"/>
                <w:color w:val="363534"/>
                <w:szCs w:val="22"/>
              </w:rPr>
              <w:t>, Full Time</w:t>
            </w:r>
            <w:r w:rsidR="00DE31C7">
              <w:rPr>
                <w:rFonts w:ascii="Arial" w:hAnsi="Arial" w:cs="Arial"/>
                <w:color w:val="363534"/>
                <w:szCs w:val="22"/>
              </w:rPr>
              <w:t>,</w:t>
            </w:r>
            <w:r>
              <w:rPr>
                <w:rFonts w:ascii="Arial" w:hAnsi="Arial" w:cs="Arial"/>
                <w:color w:val="363534"/>
                <w:szCs w:val="22"/>
              </w:rPr>
              <w:t xml:space="preserve"> Until </w:t>
            </w:r>
            <w:r w:rsidR="004E4F26">
              <w:rPr>
                <w:rFonts w:ascii="Arial" w:hAnsi="Arial" w:cs="Arial"/>
                <w:color w:val="363534"/>
                <w:szCs w:val="22"/>
              </w:rPr>
              <w:t>02 of April 202</w:t>
            </w:r>
            <w:r w:rsidR="000528CC">
              <w:rPr>
                <w:rFonts w:ascii="Arial" w:hAnsi="Arial" w:cs="Arial"/>
                <w:color w:val="363534"/>
                <w:szCs w:val="22"/>
              </w:rPr>
              <w:t>7</w:t>
            </w:r>
          </w:p>
        </w:tc>
      </w:tr>
      <w:tr w:rsidR="00495B3B" w:rsidRPr="00495B3B" w14:paraId="73E4C712" w14:textId="77777777" w:rsidTr="3DD4CCE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3DD4CCE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4629D1C" w14:textId="7051CF4F" w:rsidR="00495B3B" w:rsidRPr="00495B3B" w:rsidRDefault="0B240B7F" w:rsidP="3DD4CCEB">
            <w:pPr>
              <w:spacing w:before="0" w:after="0"/>
              <w:ind w:left="57" w:right="-450"/>
              <w:rPr>
                <w:rFonts w:ascii="Arial" w:hAnsi="Arial" w:cs="Arial"/>
                <w:color w:val="363534"/>
              </w:rPr>
            </w:pPr>
            <w:r w:rsidRPr="3DD4CCEB">
              <w:rPr>
                <w:rFonts w:ascii="Arial" w:hAnsi="Arial" w:cs="Arial"/>
                <w:color w:val="363534"/>
              </w:rPr>
              <w:t>Forest and Fire Operations Division,</w:t>
            </w:r>
            <w:r w:rsidR="00AA1574">
              <w:rPr>
                <w:rFonts w:ascii="Arial" w:hAnsi="Arial" w:cs="Arial"/>
                <w:color w:val="363534"/>
              </w:rPr>
              <w:t xml:space="preserve"> </w:t>
            </w:r>
            <w:r w:rsidRPr="3DD4CCEB">
              <w:rPr>
                <w:rFonts w:ascii="Arial" w:hAnsi="Arial" w:cs="Arial"/>
                <w:color w:val="363534"/>
              </w:rPr>
              <w:t>Gippsland</w:t>
            </w:r>
          </w:p>
          <w:p w14:paraId="20A96CCF" w14:textId="7A65C754" w:rsidR="00495B3B" w:rsidRPr="00495B3B" w:rsidRDefault="00495B3B" w:rsidP="00B07CC6">
            <w:pPr>
              <w:spacing w:before="0" w:after="0"/>
              <w:ind w:right="-450"/>
              <w:rPr>
                <w:rFonts w:ascii="Arial" w:hAnsi="Arial" w:cs="Arial"/>
                <w:color w:val="363534"/>
              </w:rPr>
            </w:pPr>
          </w:p>
        </w:tc>
      </w:tr>
      <w:tr w:rsidR="00495B3B" w:rsidRPr="00495B3B" w14:paraId="37A0D7CE" w14:textId="77777777" w:rsidTr="3DD4CCE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DB760C" w14:textId="4F909B60" w:rsidR="3915BA18" w:rsidRDefault="3915BA18" w:rsidP="5074E3E5">
            <w:pPr>
              <w:spacing w:before="0" w:after="0"/>
              <w:ind w:left="57" w:right="-450"/>
            </w:pPr>
            <w:r w:rsidRPr="43037D83">
              <w:rPr>
                <w:rFonts w:ascii="Arial" w:hAnsi="Arial" w:cs="Arial"/>
                <w:color w:val="363534"/>
              </w:rPr>
              <w:t xml:space="preserve">Flexible within </w:t>
            </w:r>
            <w:r w:rsidR="75A6493A" w:rsidRPr="43037D83">
              <w:rPr>
                <w:rFonts w:ascii="Arial" w:hAnsi="Arial" w:cs="Arial"/>
                <w:color w:val="363534"/>
              </w:rPr>
              <w:t>Gippsland</w:t>
            </w:r>
            <w:r w:rsidR="00B07CC6">
              <w:rPr>
                <w:rFonts w:ascii="Arial" w:hAnsi="Arial" w:cs="Arial"/>
                <w:color w:val="363534"/>
              </w:rPr>
              <w:t xml:space="preserve"> Region</w:t>
            </w:r>
            <w:r w:rsidR="008775CE">
              <w:rPr>
                <w:rFonts w:ascii="Arial" w:hAnsi="Arial" w:cs="Arial"/>
                <w:color w:val="363534"/>
              </w:rPr>
              <w:t xml:space="preserve"> (preferred </w:t>
            </w:r>
            <w:r w:rsidR="00E7174C">
              <w:rPr>
                <w:rFonts w:ascii="Arial" w:hAnsi="Arial" w:cs="Arial"/>
                <w:color w:val="363534"/>
              </w:rPr>
              <w:t xml:space="preserve">Latrobe or Macalister </w:t>
            </w:r>
            <w:r w:rsidR="00034139">
              <w:rPr>
                <w:rFonts w:ascii="Arial" w:hAnsi="Arial" w:cs="Arial"/>
                <w:color w:val="363534"/>
              </w:rPr>
              <w:t xml:space="preserve">District </w:t>
            </w:r>
            <w:r w:rsidR="00E7174C">
              <w:rPr>
                <w:rFonts w:ascii="Arial" w:hAnsi="Arial" w:cs="Arial"/>
                <w:color w:val="363534"/>
              </w:rPr>
              <w:t>based</w:t>
            </w:r>
            <w:r w:rsidR="008775CE">
              <w:rPr>
                <w:rFonts w:ascii="Arial" w:hAnsi="Arial" w:cs="Arial"/>
                <w:color w:val="363534"/>
              </w:rPr>
              <w:t>)</w:t>
            </w:r>
          </w:p>
          <w:p w14:paraId="3B7CA3B3" w14:textId="6808ACCC" w:rsidR="00495B3B" w:rsidRPr="00495B3B" w:rsidRDefault="00495B3B" w:rsidP="40480AD3">
            <w:pPr>
              <w:spacing w:before="0" w:after="0"/>
              <w:ind w:left="57" w:right="-450"/>
              <w:rPr>
                <w:rFonts w:ascii="Arial" w:hAnsi="Arial" w:cs="Arial"/>
                <w:color w:val="363534"/>
              </w:rPr>
            </w:pPr>
            <w:r w:rsidRPr="40480AD3">
              <w:rPr>
                <w:rFonts w:ascii="Arial" w:hAnsi="Arial" w:cs="Arial"/>
                <w:color w:val="363534"/>
              </w:rPr>
              <w:t xml:space="preserve">Hybrid work arrangement available: </w:t>
            </w:r>
            <w:r w:rsidR="0015252B" w:rsidRPr="40480AD3">
              <w:rPr>
                <w:rFonts w:ascii="Arial" w:hAnsi="Arial" w:cs="Arial"/>
                <w:color w:val="363534"/>
              </w:rPr>
              <w:fldChar w:fldCharType="begin">
                <w:ffData>
                  <w:name w:val=""/>
                  <w:enabled/>
                  <w:calcOnExit w:val="0"/>
                  <w:checkBox>
                    <w:size w:val="26"/>
                    <w:default w:val="1"/>
                  </w:checkBox>
                </w:ffData>
              </w:fldChar>
            </w:r>
            <w:r w:rsidR="0015252B" w:rsidRPr="40480AD3">
              <w:rPr>
                <w:rFonts w:ascii="Arial" w:hAnsi="Arial" w:cs="Arial"/>
                <w:color w:val="363534"/>
              </w:rPr>
              <w:instrText xml:space="preserve"> FORMCHECKBOX </w:instrText>
            </w:r>
            <w:r w:rsidR="0015252B" w:rsidRPr="40480AD3">
              <w:rPr>
                <w:rFonts w:ascii="Arial" w:hAnsi="Arial" w:cs="Arial"/>
                <w:color w:val="363534"/>
              </w:rPr>
            </w:r>
            <w:r w:rsidR="0015252B" w:rsidRPr="40480AD3">
              <w:rPr>
                <w:rFonts w:ascii="Arial" w:hAnsi="Arial" w:cs="Arial"/>
                <w:color w:val="363534"/>
              </w:rPr>
              <w:fldChar w:fldCharType="separate"/>
            </w:r>
            <w:r w:rsidR="0015252B" w:rsidRPr="40480AD3">
              <w:rPr>
                <w:rFonts w:ascii="Arial" w:hAnsi="Arial" w:cs="Arial"/>
                <w:color w:val="363534"/>
              </w:rPr>
              <w:fldChar w:fldCharType="end"/>
            </w:r>
            <w:r w:rsidRPr="40480AD3">
              <w:rPr>
                <w:rFonts w:ascii="Arial" w:hAnsi="Arial" w:cs="Arial"/>
                <w:color w:val="363534"/>
              </w:rPr>
              <w:t>Yes</w:t>
            </w:r>
            <w:r w:rsidRPr="00495B3B">
              <w:rPr>
                <w:rFonts w:ascii="Arial" w:hAnsi="Arial" w:cs="Arial"/>
                <w:color w:val="363534"/>
                <w:szCs w:val="22"/>
              </w:rPr>
              <w:tab/>
            </w:r>
            <w:r w:rsidRPr="40480AD3">
              <w:rPr>
                <w:rFonts w:ascii="Arial" w:hAnsi="Arial" w:cs="Arial"/>
                <w:color w:val="363534"/>
              </w:rPr>
              <w:fldChar w:fldCharType="begin">
                <w:ffData>
                  <w:name w:val=""/>
                  <w:enabled/>
                  <w:calcOnExit w:val="0"/>
                  <w:checkBox>
                    <w:size w:val="26"/>
                    <w:default w:val="0"/>
                    <w:checked w:val="0"/>
                  </w:checkBox>
                </w:ffData>
              </w:fldChar>
            </w:r>
            <w:r w:rsidRPr="40480AD3">
              <w:rPr>
                <w:rFonts w:ascii="Arial" w:hAnsi="Arial" w:cs="Arial"/>
                <w:color w:val="363534"/>
              </w:rPr>
              <w:instrText xml:space="preserve"> FORMCHECKBOX </w:instrText>
            </w:r>
            <w:r w:rsidRPr="40480AD3">
              <w:rPr>
                <w:rFonts w:ascii="Arial" w:hAnsi="Arial" w:cs="Arial"/>
                <w:color w:val="363534"/>
              </w:rPr>
            </w:r>
            <w:r w:rsidRPr="40480AD3">
              <w:rPr>
                <w:rFonts w:ascii="Arial" w:hAnsi="Arial" w:cs="Arial"/>
                <w:color w:val="363534"/>
              </w:rPr>
              <w:fldChar w:fldCharType="separate"/>
            </w:r>
            <w:r w:rsidRPr="40480AD3">
              <w:rPr>
                <w:rFonts w:ascii="Arial" w:hAnsi="Arial" w:cs="Arial"/>
                <w:color w:val="363534"/>
              </w:rPr>
              <w:fldChar w:fldCharType="end"/>
            </w:r>
            <w:r w:rsidRPr="40480AD3">
              <w:rPr>
                <w:rFonts w:ascii="Arial" w:hAnsi="Arial" w:cs="Arial"/>
                <w:color w:val="363534"/>
              </w:rPr>
              <w:t xml:space="preserve">               </w:t>
            </w:r>
          </w:p>
        </w:tc>
      </w:tr>
      <w:tr w:rsidR="00495B3B" w:rsidRPr="00495B3B" w14:paraId="4352AE4A" w14:textId="77777777" w:rsidTr="3DD4CCE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EA962F2" w:rsidR="00495B3B" w:rsidRPr="00495B3B" w:rsidRDefault="005015FF" w:rsidP="00495B3B">
            <w:pPr>
              <w:tabs>
                <w:tab w:val="left" w:pos="469"/>
                <w:tab w:val="left" w:pos="1189"/>
              </w:tabs>
              <w:spacing w:before="0" w:after="0"/>
              <w:ind w:left="57" w:right="-450"/>
              <w:rPr>
                <w:rFonts w:ascii="Arial" w:hAnsi="Arial" w:cs="Arial"/>
                <w:color w:val="363534"/>
                <w:szCs w:val="22"/>
              </w:rPr>
            </w:pPr>
            <w:r w:rsidRPr="005015FF">
              <w:rPr>
                <w:rFonts w:ascii="Arial" w:hAnsi="Arial" w:cs="Arial"/>
                <w:color w:val="363534"/>
                <w:szCs w:val="22"/>
              </w:rPr>
              <w:t>Manager, Specialist Planning</w:t>
            </w:r>
          </w:p>
        </w:tc>
      </w:tr>
      <w:tr w:rsidR="00CC4A1D" w:rsidRPr="00495B3B" w14:paraId="35F6D00F" w14:textId="77777777" w:rsidTr="3DD4CCEB">
        <w:trPr>
          <w:trHeight w:val="399"/>
        </w:trPr>
        <w:tc>
          <w:tcPr>
            <w:tcW w:w="2580" w:type="dxa"/>
            <w:tcBorders>
              <w:top w:val="nil"/>
              <w:bottom w:val="nil"/>
              <w:right w:val="nil"/>
            </w:tcBorders>
            <w:vAlign w:val="center"/>
          </w:tcPr>
          <w:p w14:paraId="55F53688" w14:textId="77777777" w:rsidR="00CC4A1D" w:rsidRPr="00495B3B" w:rsidRDefault="00CC4A1D" w:rsidP="00CC4A1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04D34E7" w:rsidR="00CC4A1D" w:rsidRPr="00495B3B" w:rsidRDefault="00D02A4F" w:rsidP="00CC4A1D">
            <w:pPr>
              <w:tabs>
                <w:tab w:val="left" w:pos="469"/>
                <w:tab w:val="left" w:pos="1189"/>
              </w:tabs>
              <w:spacing w:before="0" w:after="0"/>
              <w:ind w:right="-450"/>
              <w:rPr>
                <w:rFonts w:ascii="Arial" w:hAnsi="Arial" w:cs="Arial"/>
                <w:color w:val="363534"/>
              </w:rPr>
            </w:pPr>
            <w:r>
              <w:rPr>
                <w:rFonts w:ascii="Arial" w:hAnsi="Arial" w:cs="Arial"/>
                <w:color w:val="363534"/>
                <w:szCs w:val="22"/>
              </w:rPr>
              <w:t xml:space="preserv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CC4A1D" w:rsidRPr="00495B3B">
              <w:rPr>
                <w:rFonts w:ascii="Arial" w:hAnsi="Arial" w:cs="Arial"/>
                <w:color w:val="363534"/>
                <w:szCs w:val="22"/>
              </w:rPr>
              <w:tab/>
              <w:t>Yes</w:t>
            </w:r>
            <w:r w:rsidR="00CC4A1D" w:rsidRPr="00495B3B">
              <w:rPr>
                <w:rFonts w:ascii="Arial" w:hAnsi="Arial" w:cs="Arial"/>
                <w:color w:val="363534"/>
                <w:szCs w:val="22"/>
              </w:rPr>
              <w:tab/>
            </w:r>
            <w:r w:rsidR="00347409">
              <w:rPr>
                <w:rFonts w:ascii="Arial" w:hAnsi="Arial" w:cs="Arial"/>
                <w:color w:val="363534"/>
                <w:szCs w:val="22"/>
              </w:rPr>
              <w:fldChar w:fldCharType="begin">
                <w:ffData>
                  <w:name w:val=""/>
                  <w:enabled/>
                  <w:calcOnExit w:val="0"/>
                  <w:checkBox>
                    <w:size w:val="26"/>
                    <w:default w:val="0"/>
                  </w:checkBox>
                </w:ffData>
              </w:fldChar>
            </w:r>
            <w:r w:rsidR="00347409">
              <w:rPr>
                <w:rFonts w:ascii="Arial" w:hAnsi="Arial" w:cs="Arial"/>
                <w:color w:val="363534"/>
                <w:szCs w:val="22"/>
              </w:rPr>
              <w:instrText xml:space="preserve"> FORMCHECKBOX </w:instrText>
            </w:r>
            <w:r w:rsidR="00347409">
              <w:rPr>
                <w:rFonts w:ascii="Arial" w:hAnsi="Arial" w:cs="Arial"/>
                <w:color w:val="363534"/>
                <w:szCs w:val="22"/>
              </w:rPr>
            </w:r>
            <w:r w:rsidR="00347409">
              <w:rPr>
                <w:rFonts w:ascii="Arial" w:hAnsi="Arial" w:cs="Arial"/>
                <w:color w:val="363534"/>
                <w:szCs w:val="22"/>
              </w:rPr>
              <w:fldChar w:fldCharType="separate"/>
            </w:r>
            <w:r w:rsidR="00347409">
              <w:rPr>
                <w:rFonts w:ascii="Arial" w:hAnsi="Arial" w:cs="Arial"/>
                <w:color w:val="363534"/>
                <w:szCs w:val="22"/>
              </w:rPr>
              <w:fldChar w:fldCharType="end"/>
            </w:r>
            <w:r w:rsidR="00CC4A1D" w:rsidRPr="00495B3B">
              <w:rPr>
                <w:rFonts w:ascii="Arial" w:hAnsi="Arial" w:cs="Arial"/>
                <w:color w:val="363534"/>
                <w:szCs w:val="22"/>
              </w:rPr>
              <w:t xml:space="preserve">  No                If yes, how many?</w:t>
            </w:r>
            <w:r>
              <w:rPr>
                <w:rFonts w:ascii="Arial" w:hAnsi="Arial" w:cs="Arial"/>
                <w:color w:val="363534"/>
                <w:szCs w:val="22"/>
              </w:rPr>
              <w:t xml:space="preserve"> </w:t>
            </w:r>
            <w:r w:rsidR="00347409">
              <w:rPr>
                <w:rFonts w:ascii="Arial" w:hAnsi="Arial" w:cs="Arial"/>
                <w:color w:val="363534"/>
                <w:szCs w:val="22"/>
              </w:rPr>
              <w:t xml:space="preserve"> 2.</w:t>
            </w:r>
          </w:p>
        </w:tc>
      </w:tr>
      <w:tr w:rsidR="00CC4A1D" w:rsidRPr="00495B3B" w14:paraId="70C7CF88" w14:textId="77777777" w:rsidTr="3DD4CCEB">
        <w:trPr>
          <w:trHeight w:val="399"/>
        </w:trPr>
        <w:tc>
          <w:tcPr>
            <w:tcW w:w="2580" w:type="dxa"/>
            <w:tcBorders>
              <w:top w:val="nil"/>
              <w:bottom w:val="nil"/>
              <w:right w:val="nil"/>
            </w:tcBorders>
            <w:vAlign w:val="center"/>
          </w:tcPr>
          <w:p w14:paraId="58989FFF" w14:textId="77777777" w:rsidR="00CC4A1D" w:rsidRPr="00495B3B" w:rsidRDefault="00CC4A1D" w:rsidP="00CC4A1D">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D7C13A3" w14:textId="3B7144EB" w:rsidR="00625710" w:rsidRDefault="00B07CC6" w:rsidP="00CC4A1D">
            <w:pPr>
              <w:spacing w:before="0" w:after="0"/>
              <w:ind w:right="-450"/>
              <w:rPr>
                <w:rFonts w:ascii="Arial" w:hAnsi="Arial" w:cs="Arial"/>
                <w:color w:val="363534"/>
              </w:rPr>
            </w:pPr>
            <w:r>
              <w:rPr>
                <w:rFonts w:ascii="Arial" w:hAnsi="Arial" w:cs="Arial"/>
                <w:color w:val="363534"/>
              </w:rPr>
              <w:t>Cameron Furnell</w:t>
            </w:r>
            <w:r w:rsidR="00F74DDE">
              <w:rPr>
                <w:rFonts w:ascii="Arial" w:hAnsi="Arial" w:cs="Arial"/>
                <w:color w:val="363534"/>
              </w:rPr>
              <w:t>.</w:t>
            </w:r>
            <w:r w:rsidR="004539DD">
              <w:rPr>
                <w:rFonts w:ascii="Arial" w:hAnsi="Arial" w:cs="Arial"/>
                <w:color w:val="363534"/>
              </w:rPr>
              <w:t xml:space="preserve"> </w:t>
            </w:r>
            <w:r w:rsidR="003F6F90">
              <w:rPr>
                <w:rFonts w:ascii="Arial" w:hAnsi="Arial" w:cs="Arial"/>
                <w:color w:val="363534"/>
              </w:rPr>
              <w:t>A/</w:t>
            </w:r>
            <w:r w:rsidR="004539DD">
              <w:rPr>
                <w:rFonts w:ascii="Arial" w:hAnsi="Arial" w:cs="Arial"/>
                <w:color w:val="363534"/>
              </w:rPr>
              <w:t>Manager, Speciality Planning</w:t>
            </w:r>
            <w:r w:rsidR="00F74DDE">
              <w:rPr>
                <w:rFonts w:ascii="Arial" w:hAnsi="Arial" w:cs="Arial"/>
                <w:color w:val="363534"/>
              </w:rPr>
              <w:t xml:space="preserve"> </w:t>
            </w:r>
          </w:p>
          <w:p w14:paraId="723EDD97" w14:textId="537BC2F5" w:rsidR="00CC4A1D" w:rsidRPr="00495B3B" w:rsidRDefault="00625710" w:rsidP="00CC4A1D">
            <w:pPr>
              <w:spacing w:before="0" w:after="0"/>
              <w:ind w:right="-450"/>
              <w:rPr>
                <w:rFonts w:ascii="Arial" w:hAnsi="Arial" w:cs="Arial"/>
                <w:color w:val="363534"/>
              </w:rPr>
            </w:pPr>
            <w:hyperlink r:id="rId23" w:history="1">
              <w:r w:rsidRPr="00DC486A">
                <w:rPr>
                  <w:rStyle w:val="Hyperlink"/>
                  <w:rFonts w:ascii="Arial" w:hAnsi="Arial" w:cs="Arial"/>
                </w:rPr>
                <w:t>Cameron.furnell@deeca.vic.gov.au</w:t>
              </w:r>
            </w:hyperlink>
            <w:r w:rsidR="009150C0">
              <w:rPr>
                <w:rFonts w:ascii="Arial" w:hAnsi="Arial" w:cs="Arial"/>
                <w:color w:val="363534"/>
              </w:rPr>
              <w:t xml:space="preserve"> / </w:t>
            </w:r>
            <w:r w:rsidR="00F74DDE">
              <w:rPr>
                <w:rFonts w:ascii="Arial" w:hAnsi="Arial" w:cs="Arial"/>
                <w:color w:val="363534"/>
              </w:rPr>
              <w:t>0436847115.</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B3F576A" w14:textId="14A06431" w:rsidR="00495B3B" w:rsidRDefault="007951DA" w:rsidP="00495B3B">
      <w:pPr>
        <w:keepNext/>
        <w:spacing w:line="240" w:lineRule="auto"/>
        <w:rPr>
          <w:rFonts w:ascii="Arial" w:hAnsi="Arial" w:cs="Arial"/>
          <w:szCs w:val="22"/>
        </w:rPr>
      </w:pPr>
      <w:r w:rsidRPr="007951DA">
        <w:rPr>
          <w:rFonts w:ascii="Arial" w:hAnsi="Arial" w:cs="Arial"/>
          <w:szCs w:val="22"/>
        </w:rPr>
        <w:t>The Senior Specialist Planning Officer undertakes tactical planning of complex, high-impact and high-risk forest and fire management works, including Strategic Fuel Breaks, large-scale hazardous tree treatment and regeneration activities.</w:t>
      </w:r>
    </w:p>
    <w:p w14:paraId="249EAE18" w14:textId="77777777" w:rsidR="00973A23" w:rsidRPr="00B74D57" w:rsidRDefault="00973A23" w:rsidP="00973A23">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76898916" w14:textId="77777777" w:rsidR="00973A23" w:rsidRPr="00B74D57" w:rsidRDefault="00973A23" w:rsidP="00973A23">
      <w:pPr>
        <w:spacing w:before="0" w:after="150" w:line="240" w:lineRule="auto"/>
        <w:rPr>
          <w:rFonts w:ascii="Arial" w:hAnsi="Arial" w:cs="Arial"/>
          <w:szCs w:val="22"/>
        </w:rPr>
      </w:pPr>
      <w:r w:rsidRPr="00B74D57">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155CFDF1" w14:textId="77777777" w:rsidR="00973A23" w:rsidRPr="00B74D57" w:rsidRDefault="00973A23" w:rsidP="00973A23">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2B86BE39" w14:textId="77777777" w:rsidR="00973A23" w:rsidRPr="00B74D57" w:rsidRDefault="00973A23" w:rsidP="00973A23">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6B3C68F8" w14:textId="77777777" w:rsidR="00973A23" w:rsidRPr="00B74D57" w:rsidRDefault="00973A23" w:rsidP="00973A23">
      <w:pPr>
        <w:spacing w:before="0" w:after="150" w:line="240" w:lineRule="auto"/>
        <w:rPr>
          <w:rFonts w:ascii="Arial" w:hAnsi="Arial" w:cs="Arial"/>
          <w:szCs w:val="22"/>
        </w:rPr>
      </w:pPr>
      <w:r w:rsidRPr="00B74D57">
        <w:rPr>
          <w:rFonts w:ascii="Arial" w:hAnsi="Arial" w:cs="Arial"/>
          <w:szCs w:val="22"/>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lastRenderedPageBreak/>
        <w:t xml:space="preserve">Division </w:t>
      </w:r>
    </w:p>
    <w:p w14:paraId="159B4DD6" w14:textId="7312B9AA" w:rsidR="00601DD4" w:rsidRPr="00601DD4" w:rsidRDefault="00601DD4" w:rsidP="7FE1F1E0">
      <w:pPr>
        <w:keepNext/>
        <w:spacing w:line="240" w:lineRule="auto"/>
        <w:rPr>
          <w:rFonts w:ascii="Arial" w:hAnsi="Arial" w:cs="Arial"/>
        </w:rPr>
      </w:pPr>
      <w:r w:rsidRPr="7FE1F1E0">
        <w:rPr>
          <w:rFonts w:ascii="Arial" w:hAnsi="Arial" w:cs="Arial"/>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7FE1F1E0">
        <w:rPr>
          <w:rFonts w:ascii="Arial" w:hAnsi="Arial" w:cs="Arial"/>
        </w:rPr>
        <w:t>the majority of</w:t>
      </w:r>
      <w:proofErr w:type="gramEnd"/>
      <w:r w:rsidRPr="7FE1F1E0">
        <w:rPr>
          <w:rFonts w:ascii="Arial" w:hAnsi="Arial" w:cs="Arial"/>
        </w:rPr>
        <w:t xml:space="preserve"> the public land road network.</w:t>
      </w:r>
    </w:p>
    <w:p w14:paraId="307C263C" w14:textId="1DE3EBD0" w:rsidR="00601DD4" w:rsidRPr="00601DD4" w:rsidRDefault="00601DD4" w:rsidP="7FE1F1E0">
      <w:pPr>
        <w:keepNext/>
        <w:spacing w:line="240" w:lineRule="auto"/>
        <w:rPr>
          <w:rFonts w:ascii="Arial" w:hAnsi="Arial" w:cs="Arial"/>
        </w:rPr>
      </w:pPr>
      <w:r w:rsidRPr="7FE1F1E0">
        <w:rPr>
          <w:rFonts w:ascii="Arial" w:hAnsi="Arial" w:cs="Arial"/>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25D3917C" w14:textId="77777777" w:rsidR="00601DD4" w:rsidRPr="00601DD4" w:rsidRDefault="00601DD4" w:rsidP="00601DD4">
      <w:pPr>
        <w:keepNext/>
        <w:spacing w:line="240" w:lineRule="auto"/>
        <w:rPr>
          <w:rFonts w:ascii="Arial" w:hAnsi="Arial" w:cs="Arial"/>
          <w:szCs w:val="22"/>
        </w:rPr>
      </w:pPr>
      <w:r w:rsidRPr="00601DD4">
        <w:rPr>
          <w:rFonts w:ascii="Arial" w:hAnsi="Arial" w:cs="Arial"/>
          <w:szCs w:val="22"/>
        </w:rPr>
        <w:t>We are the lead emergency management agency for bushfire and a support agency for a range of Class 2 emergencies.</w:t>
      </w:r>
    </w:p>
    <w:p w14:paraId="088DA4DC" w14:textId="722B81B3" w:rsidR="0048512D" w:rsidRPr="0048512D" w:rsidRDefault="0048512D" w:rsidP="3DD4CCEB">
      <w:pPr>
        <w:keepNext/>
        <w:spacing w:line="240" w:lineRule="auto"/>
        <w:rPr>
          <w:rFonts w:ascii="Arial" w:hAnsi="Arial" w:cs="Arial"/>
          <w:b/>
          <w:bCs/>
        </w:rPr>
      </w:pPr>
      <w:r w:rsidRPr="3DD4CCEB">
        <w:rPr>
          <w:rFonts w:ascii="Arial" w:hAnsi="Arial" w:cs="Arial"/>
          <w:b/>
          <w:bCs/>
        </w:rPr>
        <w:t>Branch</w:t>
      </w:r>
      <w:r w:rsidR="2FA08693" w:rsidRPr="3DD4CCEB">
        <w:rPr>
          <w:rFonts w:ascii="Arial" w:hAnsi="Arial" w:cs="Arial"/>
          <w:b/>
          <w:bCs/>
        </w:rPr>
        <w:t xml:space="preserve"> – Forest and Fire Programs Team </w:t>
      </w:r>
    </w:p>
    <w:p w14:paraId="574AFE69" w14:textId="72164883" w:rsidR="2B57E3EB" w:rsidRDefault="2B57E3EB" w:rsidP="69AB51F5">
      <w:pPr>
        <w:keepNext/>
        <w:spacing w:before="0" w:line="240" w:lineRule="auto"/>
        <w:rPr>
          <w:rFonts w:ascii="Arial" w:eastAsia="Arial" w:hAnsi="Arial" w:cs="Arial"/>
          <w:color w:val="000000"/>
        </w:rPr>
      </w:pPr>
      <w:r w:rsidRPr="69AB51F5">
        <w:rPr>
          <w:rFonts w:ascii="Arial" w:eastAsia="Arial" w:hAnsi="Arial" w:cs="Arial"/>
          <w:color w:val="000000"/>
        </w:rPr>
        <w:t xml:space="preserve">The Forest and Fire Programs Team is responsible for establishing and managing arrangements for the effective and efficient delivery of programs across the region. The Forest and Fire Programs Team will support the delivery of regional programs by implementing rigorous project management reporting to monitor program delivery, budget and outcomes. Funded initiatives within the region will be coordinated by the Forest and Fire Programs Team. The team will also ensure the implementation of DEECA’s procurement and contract management integrity controls and systems within the region across all program </w:t>
      </w:r>
      <w:proofErr w:type="gramStart"/>
      <w:r w:rsidRPr="69AB51F5">
        <w:rPr>
          <w:rFonts w:ascii="Arial" w:eastAsia="Arial" w:hAnsi="Arial" w:cs="Arial"/>
          <w:color w:val="000000"/>
        </w:rPr>
        <w:t>activities, and</w:t>
      </w:r>
      <w:proofErr w:type="gramEnd"/>
      <w:r w:rsidRPr="69AB51F5">
        <w:rPr>
          <w:rFonts w:ascii="Arial" w:eastAsia="Arial" w:hAnsi="Arial" w:cs="Arial"/>
          <w:color w:val="000000"/>
        </w:rPr>
        <w:t xml:space="preserve"> directly support the procurement of complex or large-scale works.</w:t>
      </w:r>
    </w:p>
    <w:p w14:paraId="10B80D3F" w14:textId="11EB4F22" w:rsidR="2B57E3EB" w:rsidRDefault="2B57E3EB" w:rsidP="68A861B1">
      <w:pPr>
        <w:shd w:val="clear" w:color="auto" w:fill="FFFFFF" w:themeFill="background1"/>
        <w:spacing w:before="0" w:after="0"/>
        <w:rPr>
          <w:rFonts w:ascii="Arial" w:eastAsia="Arial" w:hAnsi="Arial" w:cs="Arial"/>
          <w:color w:val="000000"/>
        </w:rPr>
      </w:pPr>
      <w:r w:rsidRPr="68A861B1">
        <w:rPr>
          <w:rFonts w:ascii="Arial" w:eastAsia="Arial" w:hAnsi="Arial" w:cs="Arial"/>
          <w:color w:val="000000"/>
        </w:rPr>
        <w:t>The Forest and Fire Programs team has specialist resources responsible for leading tactical planning of complex or high-risk forest and fire management works across the region, as well as superintending externally contracted wor</w:t>
      </w:r>
      <w:r w:rsidR="3425965D" w:rsidRPr="68A861B1">
        <w:rPr>
          <w:rFonts w:ascii="Arial" w:eastAsia="Arial" w:hAnsi="Arial" w:cs="Arial"/>
          <w:color w:val="000000"/>
        </w:rPr>
        <w:t>k.</w:t>
      </w:r>
    </w:p>
    <w:p w14:paraId="13E29730" w14:textId="72EDB29D" w:rsidR="68A861B1" w:rsidRDefault="68A861B1" w:rsidP="68A861B1">
      <w:pPr>
        <w:shd w:val="clear" w:color="auto" w:fill="FFFFFF" w:themeFill="background1"/>
        <w:spacing w:before="0" w:after="0"/>
        <w:rPr>
          <w:rFonts w:ascii="Arial" w:eastAsia="Arial" w:hAnsi="Arial" w:cs="Arial"/>
          <w:color w:val="000000"/>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A2C809C" w14:textId="0FDB2F12" w:rsidR="00DA21FE" w:rsidRPr="00AA1574" w:rsidRDefault="00DA21FE" w:rsidP="003B4F80">
      <w:pPr>
        <w:pStyle w:val="ListParagraph"/>
        <w:numPr>
          <w:ilvl w:val="0"/>
          <w:numId w:val="19"/>
        </w:numPr>
        <w:rPr>
          <w:rFonts w:ascii="Arial" w:hAnsi="Arial" w:cs="Arial"/>
          <w:lang w:eastAsia="zh-CN"/>
        </w:rPr>
      </w:pPr>
      <w:r w:rsidRPr="00AA1574">
        <w:rPr>
          <w:rFonts w:ascii="Arial" w:hAnsi="Arial" w:cs="Arial"/>
          <w:lang w:eastAsia="zh-CN"/>
        </w:rPr>
        <w:t xml:space="preserve">Implement robust and transparent planning processes for high impact and/or complexity work, including adherence to legislation and DEECA policy </w:t>
      </w:r>
    </w:p>
    <w:p w14:paraId="284EC261" w14:textId="48ED853A" w:rsidR="00DA21FE" w:rsidRPr="00AA1574" w:rsidRDefault="00DA21FE" w:rsidP="003B4F80">
      <w:pPr>
        <w:pStyle w:val="ListParagraph"/>
        <w:numPr>
          <w:ilvl w:val="0"/>
          <w:numId w:val="19"/>
        </w:numPr>
        <w:rPr>
          <w:rFonts w:ascii="Arial" w:hAnsi="Arial" w:cs="Arial"/>
          <w:lang w:eastAsia="zh-CN"/>
        </w:rPr>
      </w:pPr>
      <w:r w:rsidRPr="00AA1574">
        <w:rPr>
          <w:rFonts w:ascii="Arial" w:hAnsi="Arial" w:cs="Arial"/>
          <w:lang w:eastAsia="zh-CN"/>
        </w:rPr>
        <w:t>Ensure the preparation of high-quality documentation to support the planning and procurement of services to ensure delivery of high impact and/or complexity works</w:t>
      </w:r>
    </w:p>
    <w:p w14:paraId="7083D7AE" w14:textId="49AE7EC5" w:rsidR="00DA21FE" w:rsidRPr="00AA1574" w:rsidRDefault="00DA21FE" w:rsidP="003B4F80">
      <w:pPr>
        <w:pStyle w:val="ListParagraph"/>
        <w:numPr>
          <w:ilvl w:val="0"/>
          <w:numId w:val="19"/>
        </w:numPr>
        <w:rPr>
          <w:rFonts w:ascii="Arial" w:hAnsi="Arial" w:cs="Arial"/>
          <w:lang w:eastAsia="zh-CN"/>
        </w:rPr>
      </w:pPr>
      <w:r w:rsidRPr="00AA1574">
        <w:rPr>
          <w:rFonts w:ascii="Arial" w:hAnsi="Arial" w:cs="Arial"/>
          <w:lang w:eastAsia="zh-CN"/>
        </w:rPr>
        <w:t xml:space="preserve">Collaborate with other regional Specialist Tactical Planning Teams and the Planning &amp; Authorisation Branch to continually improve the processes for planning high impact and/or complexity work, working as part of a community of practice to mature the planning processes and management of values </w:t>
      </w:r>
    </w:p>
    <w:p w14:paraId="1B2ED325" w14:textId="280DEA7A" w:rsidR="007368FB" w:rsidRPr="00AA1574" w:rsidRDefault="00DA21FE" w:rsidP="003B4F80">
      <w:pPr>
        <w:pStyle w:val="ListParagraph"/>
        <w:numPr>
          <w:ilvl w:val="0"/>
          <w:numId w:val="19"/>
        </w:numPr>
        <w:rPr>
          <w:rFonts w:ascii="Arial" w:hAnsi="Arial" w:cs="Arial"/>
          <w:lang w:eastAsia="zh-CN"/>
        </w:rPr>
      </w:pPr>
      <w:r w:rsidRPr="00AA1574">
        <w:rPr>
          <w:rFonts w:ascii="Arial" w:hAnsi="Arial" w:cs="Arial"/>
          <w:lang w:eastAsia="zh-CN"/>
        </w:rPr>
        <w:t>To practice cultural safety by creating environments, relationships and systems free from racism and discrimination so that people can feel safe, valued and able to participate.</w:t>
      </w:r>
    </w:p>
    <w:p w14:paraId="0122177A" w14:textId="77777777" w:rsidR="00AA1574" w:rsidRPr="00AA1574" w:rsidRDefault="00AA1574" w:rsidP="00AA1574">
      <w:pPr>
        <w:pStyle w:val="ListParagraph"/>
        <w:rPr>
          <w:lang w:eastAsia="zh-CN"/>
        </w:rPr>
      </w:pPr>
    </w:p>
    <w:p w14:paraId="3D3807B0" w14:textId="06F5B50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42C89B6" w14:textId="0211D697" w:rsidR="00B865CC" w:rsidRPr="00AA1574" w:rsidRDefault="00B865CC" w:rsidP="003B4F80">
      <w:pPr>
        <w:pStyle w:val="ListParagraph"/>
        <w:numPr>
          <w:ilvl w:val="0"/>
          <w:numId w:val="18"/>
        </w:numPr>
        <w:rPr>
          <w:rFonts w:ascii="Arial" w:hAnsi="Arial" w:cs="Arial"/>
          <w:lang w:eastAsia="zh-CN"/>
        </w:rPr>
      </w:pPr>
      <w:r w:rsidRPr="00AA1574">
        <w:rPr>
          <w:rFonts w:ascii="Arial" w:hAnsi="Arial" w:cs="Arial"/>
          <w:lang w:eastAsia="zh-CN"/>
        </w:rPr>
        <w:t xml:space="preserve">Knowledge of operational delivery of forest management programs/services </w:t>
      </w:r>
    </w:p>
    <w:p w14:paraId="0BABBAA0" w14:textId="5B75C214" w:rsidR="00B865CC" w:rsidRPr="00AA1574" w:rsidRDefault="00B865CC" w:rsidP="003B4F80">
      <w:pPr>
        <w:pStyle w:val="ListParagraph"/>
        <w:numPr>
          <w:ilvl w:val="0"/>
          <w:numId w:val="18"/>
        </w:numPr>
        <w:rPr>
          <w:rFonts w:ascii="Arial" w:hAnsi="Arial" w:cs="Arial"/>
          <w:lang w:eastAsia="zh-CN"/>
        </w:rPr>
      </w:pPr>
      <w:r w:rsidRPr="00AA1574">
        <w:rPr>
          <w:rFonts w:ascii="Arial" w:hAnsi="Arial" w:cs="Arial"/>
          <w:lang w:eastAsia="zh-CN"/>
        </w:rPr>
        <w:t>Tertiary qualifications in natural resource or environmental management, or public policy (desirable)</w:t>
      </w:r>
    </w:p>
    <w:p w14:paraId="587AB63F" w14:textId="4B3BBC00" w:rsidR="00EE6034" w:rsidRPr="00AA1574" w:rsidRDefault="00B865CC" w:rsidP="003B4F80">
      <w:pPr>
        <w:pStyle w:val="ListParagraph"/>
        <w:numPr>
          <w:ilvl w:val="0"/>
          <w:numId w:val="18"/>
        </w:numPr>
        <w:rPr>
          <w:rFonts w:ascii="Arial" w:hAnsi="Arial" w:cs="Arial"/>
          <w:lang w:eastAsia="zh-CN"/>
        </w:rPr>
      </w:pPr>
      <w:r w:rsidRPr="00AA1574">
        <w:rPr>
          <w:rFonts w:ascii="Arial" w:hAnsi="Arial" w:cs="Arial"/>
          <w:lang w:eastAsia="zh-CN"/>
        </w:rPr>
        <w:t xml:space="preserve">Experience working with planning systems including </w:t>
      </w:r>
      <w:r w:rsidR="000700F7" w:rsidRPr="00AA1574">
        <w:rPr>
          <w:rFonts w:ascii="Arial" w:hAnsi="Arial" w:cs="Arial"/>
          <w:lang w:eastAsia="zh-CN"/>
        </w:rPr>
        <w:t>Fuel Management System (</w:t>
      </w:r>
      <w:r w:rsidRPr="00AA1574">
        <w:rPr>
          <w:rFonts w:ascii="Arial" w:hAnsi="Arial" w:cs="Arial"/>
          <w:lang w:eastAsia="zh-CN"/>
        </w:rPr>
        <w:t>FMS</w:t>
      </w:r>
      <w:r w:rsidR="000700F7" w:rsidRPr="00AA1574">
        <w:rPr>
          <w:rFonts w:ascii="Arial" w:hAnsi="Arial" w:cs="Arial"/>
          <w:lang w:eastAsia="zh-CN"/>
        </w:rPr>
        <w:t>)</w:t>
      </w:r>
      <w:r w:rsidRPr="00AA1574">
        <w:rPr>
          <w:rFonts w:ascii="Arial" w:hAnsi="Arial" w:cs="Arial"/>
          <w:lang w:eastAsia="zh-CN"/>
        </w:rPr>
        <w:t xml:space="preserve">, </w:t>
      </w:r>
      <w:proofErr w:type="spellStart"/>
      <w:r w:rsidRPr="00AA1574">
        <w:rPr>
          <w:rFonts w:ascii="Arial" w:hAnsi="Arial" w:cs="Arial"/>
          <w:lang w:eastAsia="zh-CN"/>
        </w:rPr>
        <w:t>eMAP</w:t>
      </w:r>
      <w:proofErr w:type="spellEnd"/>
      <w:r w:rsidRPr="00AA1574">
        <w:rPr>
          <w:rFonts w:ascii="Arial" w:hAnsi="Arial" w:cs="Arial"/>
          <w:lang w:eastAsia="zh-CN"/>
        </w:rPr>
        <w:t xml:space="preserve"> and ArcGIS (or similar)</w:t>
      </w:r>
    </w:p>
    <w:p w14:paraId="62DD3F46" w14:textId="5D10C0D5" w:rsidR="00495B3B" w:rsidRPr="00495B3B" w:rsidRDefault="00495B3B" w:rsidP="00B865CC">
      <w:pPr>
        <w:spacing w:before="160" w:after="0"/>
        <w:rPr>
          <w:rFonts w:ascii="Arial" w:hAnsi="Arial" w:cs="Arial"/>
          <w:b/>
          <w:color w:val="363534"/>
        </w:rPr>
      </w:pPr>
      <w:r w:rsidRPr="00495B3B">
        <w:rPr>
          <w:rFonts w:ascii="Arial" w:hAnsi="Arial" w:cs="Arial"/>
          <w:b/>
          <w:color w:val="363534"/>
        </w:rPr>
        <w:t>Capabilities</w:t>
      </w:r>
    </w:p>
    <w:p w14:paraId="61CC39B4" w14:textId="1BB10650" w:rsidR="00495B3B" w:rsidRPr="00B865CC" w:rsidRDefault="00B865CC" w:rsidP="003B4F80">
      <w:pPr>
        <w:pStyle w:val="ListParagraph"/>
        <w:keepNext/>
        <w:numPr>
          <w:ilvl w:val="0"/>
          <w:numId w:val="17"/>
        </w:numPr>
        <w:spacing w:before="0" w:after="0" w:line="240" w:lineRule="auto"/>
        <w:rPr>
          <w:rFonts w:ascii="Arial" w:hAnsi="Arial" w:cs="Arial"/>
          <w:bCs/>
          <w:color w:val="442D97"/>
          <w:sz w:val="28"/>
          <w:szCs w:val="28"/>
          <w:lang w:eastAsia="zh-CN"/>
        </w:rPr>
      </w:pPr>
      <w:bookmarkStart w:id="2" w:name="_Hlk102550785"/>
      <w:r w:rsidRPr="00B865CC">
        <w:rPr>
          <w:rFonts w:ascii="Arial" w:hAnsi="Arial" w:cs="Arial"/>
          <w:b/>
          <w:bCs/>
          <w:color w:val="000000"/>
          <w:lang w:eastAsia="zh-CN"/>
        </w:rPr>
        <w:t xml:space="preserve">Critical Thinking and Problem Solving: </w:t>
      </w:r>
      <w:r w:rsidRPr="00B865CC">
        <w:rPr>
          <w:rFonts w:ascii="Arial" w:hAnsi="Arial" w:cs="Arial"/>
          <w:color w:val="000000"/>
          <w:lang w:eastAsia="zh-CN"/>
        </w:rPr>
        <w:t xml:space="preserve">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w:t>
      </w:r>
      <w:proofErr w:type="gramStart"/>
      <w:r w:rsidRPr="00B865CC">
        <w:rPr>
          <w:rFonts w:ascii="Arial" w:hAnsi="Arial" w:cs="Arial"/>
          <w:color w:val="000000"/>
          <w:lang w:eastAsia="zh-CN"/>
        </w:rPr>
        <w:t>problem</w:t>
      </w:r>
      <w:r w:rsidR="00EB5E47">
        <w:rPr>
          <w:rFonts w:ascii="Arial" w:hAnsi="Arial" w:cs="Arial"/>
          <w:color w:val="000000"/>
          <w:lang w:eastAsia="zh-CN"/>
        </w:rPr>
        <w:t xml:space="preserve"> </w:t>
      </w:r>
      <w:r w:rsidRPr="00B865CC">
        <w:rPr>
          <w:rFonts w:ascii="Arial" w:hAnsi="Arial" w:cs="Arial"/>
          <w:color w:val="000000"/>
          <w:lang w:eastAsia="zh-CN"/>
        </w:rPr>
        <w:t>solving</w:t>
      </w:r>
      <w:proofErr w:type="gramEnd"/>
      <w:r w:rsidRPr="00B865CC">
        <w:rPr>
          <w:rFonts w:ascii="Arial" w:hAnsi="Arial" w:cs="Arial"/>
          <w:color w:val="000000"/>
          <w:lang w:eastAsia="zh-CN"/>
        </w:rPr>
        <w:t xml:space="preserve"> concepts in the right context.</w:t>
      </w:r>
    </w:p>
    <w:p w14:paraId="439452EB" w14:textId="77777777" w:rsidR="00AA1574" w:rsidRPr="00AA1574" w:rsidRDefault="005A0F07" w:rsidP="003B4F80">
      <w:pPr>
        <w:pStyle w:val="ListParagraph"/>
        <w:numPr>
          <w:ilvl w:val="0"/>
          <w:numId w:val="17"/>
        </w:numPr>
        <w:rPr>
          <w:rFonts w:ascii="Arial" w:hAnsi="Arial" w:cs="Arial"/>
          <w:bCs/>
          <w:color w:val="442D97"/>
          <w:sz w:val="28"/>
          <w:szCs w:val="28"/>
          <w:lang w:eastAsia="zh-CN"/>
        </w:rPr>
      </w:pPr>
      <w:r w:rsidRPr="005A0F07">
        <w:rPr>
          <w:b/>
          <w:bCs/>
          <w:lang w:eastAsia="zh-CN"/>
        </w:rPr>
        <w:t xml:space="preserve">Project Delivery: </w:t>
      </w:r>
      <w:r w:rsidRPr="005A0F07">
        <w:rPr>
          <w:lang w:eastAsia="zh-CN"/>
        </w:rPr>
        <w:t>Defines tasks to be delivered to meet agreed outcomes; Coordinates and guides others in the execution of work activities; Monitors progress of tasks against plans and takes corrective action when required.</w:t>
      </w:r>
    </w:p>
    <w:p w14:paraId="51CCBC44" w14:textId="77777777" w:rsidR="00AA1574" w:rsidRPr="00AA1574" w:rsidRDefault="00451889" w:rsidP="003B4F80">
      <w:pPr>
        <w:pStyle w:val="ListParagraph"/>
        <w:numPr>
          <w:ilvl w:val="0"/>
          <w:numId w:val="17"/>
        </w:numPr>
        <w:rPr>
          <w:rFonts w:ascii="Arial" w:hAnsi="Arial" w:cs="Arial"/>
          <w:bCs/>
          <w:color w:val="442D97"/>
          <w:sz w:val="28"/>
          <w:szCs w:val="28"/>
          <w:lang w:eastAsia="zh-CN"/>
        </w:rPr>
      </w:pPr>
      <w:r w:rsidRPr="00AA1574">
        <w:rPr>
          <w:b/>
          <w:bCs/>
          <w:lang w:eastAsia="zh-CN"/>
        </w:rPr>
        <w:t>Data Literacy:</w:t>
      </w:r>
      <w:r w:rsidRPr="00451889">
        <w:rPr>
          <w:lang w:eastAsia="zh-CN"/>
        </w:rPr>
        <w:t xml:space="preserve"> Considers data sources, collection and structure impacts in the delivery of data analysis; Generates descriptive statistics and relevant data visualisation leading to decisions under the guidance from subject matter experts; Ability to utilise advanced excel formulas, pivot tables and generation of data charts is required.</w:t>
      </w:r>
    </w:p>
    <w:p w14:paraId="16B58C4E" w14:textId="536E3D30" w:rsidR="00451889" w:rsidRPr="00AA1574" w:rsidRDefault="00451889" w:rsidP="003B4F80">
      <w:pPr>
        <w:pStyle w:val="ListParagraph"/>
        <w:numPr>
          <w:ilvl w:val="0"/>
          <w:numId w:val="17"/>
        </w:numPr>
        <w:rPr>
          <w:rFonts w:ascii="Arial" w:hAnsi="Arial" w:cs="Arial"/>
          <w:bCs/>
          <w:color w:val="442D97"/>
          <w:sz w:val="28"/>
          <w:szCs w:val="28"/>
          <w:lang w:eastAsia="zh-CN"/>
        </w:rPr>
      </w:pPr>
      <w:r w:rsidRPr="00AA1574">
        <w:rPr>
          <w:b/>
          <w:bCs/>
          <w:lang w:eastAsia="zh-CN"/>
        </w:rPr>
        <w:lastRenderedPageBreak/>
        <w:t>Stakeholder Management:</w:t>
      </w:r>
      <w:r w:rsidRPr="00451889">
        <w:rPr>
          <w:lang w:eastAsia="zh-CN"/>
        </w:rPr>
        <w:t xml:space="preserve"> Takes steps to add value for the client or stakeholder; Links people with other areas as appropriate; Monitors client and stakeholder satisfaction; Constructively deals with stakeholder issues.</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28E1A8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8E49520"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F33F31">
              <w:rPr>
                <w:rFonts w:cs="Arial"/>
                <w:color w:val="1A1A1A"/>
                <w:sz w:val="20"/>
              </w:rPr>
              <w:t>$</w:t>
            </w:r>
            <w:r w:rsidR="00F33F31" w:rsidRPr="00F33F31">
              <w:rPr>
                <w:rFonts w:cs="Arial"/>
                <w:color w:val="1A1A1A"/>
                <w:sz w:val="20"/>
              </w:rPr>
              <w:t>0</w:t>
            </w:r>
            <w:r w:rsidRPr="00F33F31">
              <w:rPr>
                <w:rFonts w:cs="Arial"/>
                <w:color w:val="1A1A1A"/>
                <w:sz w:val="20"/>
              </w:rPr>
              <w:t xml:space="preserve"> A declaration</w:t>
            </w:r>
            <w:r w:rsidRPr="00495B3B">
              <w:rPr>
                <w:rFonts w:cs="Arial"/>
                <w:color w:val="1A1A1A"/>
                <w:sz w:val="20"/>
              </w:rPr>
              <w:t xml:space="preserve"> of Private Interests will be required for positions with financial delegations of &gt;$20,000</w:t>
            </w:r>
          </w:p>
        </w:tc>
      </w:tr>
      <w:tr w:rsidR="00495B3B" w:rsidRPr="00495B3B" w14:paraId="13112EBA" w14:textId="77777777" w:rsidTr="28E1A846">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566D73D4" w:rsidR="00495B3B" w:rsidRPr="00495B3B" w:rsidRDefault="00495B3B" w:rsidP="003B4F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28E1A846">
              <w:rPr>
                <w:rFonts w:ascii="Arial" w:hAnsi="Arial" w:cs="Arial"/>
                <w:sz w:val="20"/>
              </w:rPr>
              <w:t>Sedentary desk work</w:t>
            </w:r>
          </w:p>
          <w:p w14:paraId="76BCBB17" w14:textId="77777777" w:rsidR="00495B3B" w:rsidRPr="00495B3B" w:rsidRDefault="00495B3B" w:rsidP="003B4F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3B4F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3B4F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3B4F80">
            <w:pPr>
              <w:numPr>
                <w:ilvl w:val="0"/>
                <w:numId w:val="16"/>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28E1A8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28E1A846">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4F323AAA" w14:textId="77777777" w:rsidR="000F2336" w:rsidRPr="00495B3B" w:rsidRDefault="000F2336" w:rsidP="000F233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5015962" w14:textId="77777777" w:rsidR="000F2336" w:rsidRPr="00495B3B" w:rsidRDefault="000F2336" w:rsidP="000F233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5C30C0A4" w14:textId="2FCEE556" w:rsidR="00495B3B" w:rsidRPr="00495B3B" w:rsidRDefault="000F2336" w:rsidP="000F233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Pr>
                <w:rFonts w:ascii="Arial" w:hAnsi="Arial" w:cs="Arial"/>
                <w:color w:val="1A1A1A"/>
                <w:sz w:val="20"/>
              </w:rPr>
              <w:t>.</w:t>
            </w:r>
          </w:p>
        </w:tc>
      </w:tr>
      <w:tr w:rsidR="00495B3B" w:rsidRPr="00495B3B" w14:paraId="10873C64" w14:textId="77777777" w:rsidTr="28E1A8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905F1D6" w14:textId="77777777" w:rsidR="00AA1574" w:rsidRPr="00495B3B" w:rsidRDefault="00AA1574" w:rsidP="00AA157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1B973B" w14:textId="77777777" w:rsidR="00AA1574" w:rsidRPr="00454423" w:rsidRDefault="00AA1574" w:rsidP="00AA157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18568E8" w14:textId="77777777" w:rsidR="00AA1574" w:rsidRPr="005763CD" w:rsidRDefault="00AA1574" w:rsidP="00AA157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6166826" w14:textId="77777777" w:rsidR="00AA1574" w:rsidRPr="005763CD" w:rsidRDefault="00AA1574" w:rsidP="00AA1574">
      <w:pPr>
        <w:spacing w:before="0" w:after="0"/>
        <w:rPr>
          <w:rFonts w:ascii="Arial" w:hAnsi="Arial" w:cs="Arial"/>
        </w:rPr>
      </w:pPr>
    </w:p>
    <w:p w14:paraId="24A62172" w14:textId="77777777" w:rsidR="00AA1574" w:rsidRPr="005763CD" w:rsidRDefault="00AA1574" w:rsidP="00AA157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145DC944" w14:textId="77777777" w:rsidR="00AA1574" w:rsidRPr="00495B3B" w:rsidRDefault="00AA1574" w:rsidP="00AA157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0093BA5" w14:textId="77777777" w:rsidR="00AA1574" w:rsidRDefault="00AA1574" w:rsidP="00AA1574">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A0ADDF9" w14:textId="2D4220FA" w:rsidR="00AA1574" w:rsidRPr="00AA1574" w:rsidRDefault="00AA1574" w:rsidP="00AA1574">
      <w:pPr>
        <w:spacing w:before="0" w:after="0" w:line="240" w:lineRule="auto"/>
        <w:jc w:val="both"/>
        <w:rPr>
          <w:rFonts w:ascii="Arial" w:hAnsi="Arial" w:cs="Arial"/>
        </w:rPr>
      </w:pPr>
    </w:p>
    <w:p w14:paraId="5DF25253" w14:textId="77777777" w:rsidR="00AA1574" w:rsidRPr="00AC1638" w:rsidRDefault="00AA1574" w:rsidP="00AA157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44D3530" w14:textId="77777777" w:rsidR="00AA1574" w:rsidRPr="00AC1638" w:rsidRDefault="00AA1574" w:rsidP="00AA157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0FE2FA8" w14:textId="77777777" w:rsidR="00AA1574" w:rsidRPr="00495B3B" w:rsidRDefault="00AA1574" w:rsidP="00AA157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27702DF" w14:textId="77777777" w:rsidR="00AA1574" w:rsidRDefault="00AA1574" w:rsidP="00AA157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AB5D963" w14:textId="77777777" w:rsidR="00AA1574" w:rsidRPr="00495B3B" w:rsidRDefault="00AA1574" w:rsidP="00AA1574">
      <w:pPr>
        <w:spacing w:line="240" w:lineRule="auto"/>
        <w:contextualSpacing/>
        <w:outlineLvl w:val="1"/>
        <w:rPr>
          <w:rFonts w:ascii="Arial" w:hAnsi="Arial" w:cs="Arial"/>
          <w:color w:val="363534"/>
        </w:rPr>
      </w:pPr>
    </w:p>
    <w:p w14:paraId="1D618389" w14:textId="77777777" w:rsidR="00AA1574" w:rsidRPr="00495B3B" w:rsidRDefault="00AA1574" w:rsidP="00AA157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0FFDDB6" w14:textId="77777777" w:rsidR="00AA1574" w:rsidRPr="00495B3B" w:rsidRDefault="00AA1574" w:rsidP="00AA157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2E958C6" w14:textId="77777777" w:rsidR="00AA1574" w:rsidRPr="00495B3B" w:rsidRDefault="00AA1574" w:rsidP="00AA157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CFF6C9C" w14:textId="77777777" w:rsidR="00AA1574" w:rsidRPr="00495B3B" w:rsidRDefault="00AA1574" w:rsidP="00AA157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DF67DDB" w14:textId="77777777" w:rsidR="00AA1574" w:rsidRPr="00495B3B" w:rsidRDefault="00AA1574" w:rsidP="00AA1574">
      <w:pPr>
        <w:rPr>
          <w:rFonts w:ascii="Arial" w:hAnsi="Arial" w:cs="Arial"/>
          <w:b/>
          <w:bCs/>
          <w:color w:val="363534"/>
        </w:rPr>
      </w:pPr>
      <w:r w:rsidRPr="00495B3B">
        <w:rPr>
          <w:rFonts w:ascii="Arial" w:hAnsi="Arial" w:cs="Arial"/>
          <w:b/>
          <w:bCs/>
          <w:color w:val="363534"/>
        </w:rPr>
        <w:t>Aboriginal Cultural Safety</w:t>
      </w:r>
    </w:p>
    <w:p w14:paraId="64470496" w14:textId="77777777" w:rsidR="00AA1574" w:rsidRPr="00495B3B" w:rsidRDefault="00AA1574" w:rsidP="00AA157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1387DA04" w14:textId="77777777" w:rsidR="00AA1574" w:rsidRPr="00495B3B" w:rsidRDefault="00AA1574" w:rsidP="00AA1574">
      <w:pPr>
        <w:rPr>
          <w:rFonts w:ascii="Arial" w:hAnsi="Arial" w:cs="Arial"/>
          <w:b/>
          <w:color w:val="363534"/>
          <w:szCs w:val="22"/>
        </w:rPr>
      </w:pPr>
      <w:r w:rsidRPr="00495B3B">
        <w:rPr>
          <w:rFonts w:ascii="Arial" w:hAnsi="Arial" w:cs="Arial"/>
          <w:b/>
          <w:color w:val="363534"/>
          <w:szCs w:val="22"/>
        </w:rPr>
        <w:t>Balancing your Life / Hybrid Working</w:t>
      </w:r>
    </w:p>
    <w:p w14:paraId="5DC39807" w14:textId="77777777" w:rsidR="00AA1574" w:rsidRPr="00495B3B" w:rsidRDefault="00AA1574" w:rsidP="00AA157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3AC36CF" w14:textId="77777777" w:rsidR="00AA1574" w:rsidRPr="00495B3B" w:rsidRDefault="00AA1574" w:rsidP="00AA157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615AA" w14:textId="77777777" w:rsidR="003B4F80" w:rsidRDefault="003B4F80" w:rsidP="00CD157B">
      <w:pPr>
        <w:pStyle w:val="NoSpacing"/>
      </w:pPr>
    </w:p>
    <w:p w14:paraId="16E9FF77" w14:textId="77777777" w:rsidR="003B4F80" w:rsidRDefault="003B4F80"/>
  </w:endnote>
  <w:endnote w:type="continuationSeparator" w:id="0">
    <w:p w14:paraId="7E238825" w14:textId="77777777" w:rsidR="003B4F80" w:rsidRDefault="003B4F80" w:rsidP="00CD157B">
      <w:pPr>
        <w:pStyle w:val="NoSpacing"/>
      </w:pPr>
    </w:p>
    <w:p w14:paraId="342AF7FE" w14:textId="77777777" w:rsidR="003B4F80" w:rsidRDefault="003B4F80"/>
  </w:endnote>
  <w:endnote w:type="continuationNotice" w:id="1">
    <w:p w14:paraId="7E8087F3" w14:textId="77777777" w:rsidR="003B4F80" w:rsidRDefault="003B4F80" w:rsidP="00CD157B">
      <w:pPr>
        <w:pStyle w:val="NoSpacing"/>
      </w:pPr>
    </w:p>
    <w:p w14:paraId="23EC7B7A" w14:textId="77777777" w:rsidR="003B4F80" w:rsidRDefault="003B4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63A7C9B"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0F2336">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FFEEEE"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0F2336">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5966" w14:textId="77777777" w:rsidR="003B4F80" w:rsidRPr="0056073C" w:rsidRDefault="003B4F80" w:rsidP="005D764F">
      <w:pPr>
        <w:pStyle w:val="FootnoteSeparator"/>
      </w:pPr>
    </w:p>
    <w:p w14:paraId="2E3A6C22" w14:textId="77777777" w:rsidR="003B4F80" w:rsidRDefault="003B4F80"/>
  </w:footnote>
  <w:footnote w:type="continuationSeparator" w:id="0">
    <w:p w14:paraId="17ECCFD8" w14:textId="77777777" w:rsidR="003B4F80" w:rsidRPr="00CA30B7" w:rsidRDefault="003B4F80" w:rsidP="006D5A90">
      <w:pPr>
        <w:rPr>
          <w:lang w:val="en-US"/>
        </w:rPr>
      </w:pPr>
      <w:r w:rsidRPr="00CA30B7">
        <w:rPr>
          <w:lang w:val="en-US"/>
        </w:rPr>
        <w:t>_______</w:t>
      </w:r>
    </w:p>
    <w:p w14:paraId="72EE4B3C" w14:textId="77777777" w:rsidR="003B4F80" w:rsidRDefault="003B4F80"/>
  </w:footnote>
  <w:footnote w:type="continuationNotice" w:id="1">
    <w:p w14:paraId="557817D9" w14:textId="77777777" w:rsidR="003B4F80" w:rsidRDefault="003B4F80" w:rsidP="006D5A90"/>
    <w:p w14:paraId="7B37B519" w14:textId="77777777" w:rsidR="003B4F80" w:rsidRDefault="003B4F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956285"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C11AAF"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20150F"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A16F89"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EC914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2FDB32"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A16FB5"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54730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55F259"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9E6F79"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690D0B"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4E156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5B5D14"/>
    <w:multiLevelType w:val="hybridMultilevel"/>
    <w:tmpl w:val="37202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1F5C4D58"/>
    <w:multiLevelType w:val="hybridMultilevel"/>
    <w:tmpl w:val="C670525A"/>
    <w:lvl w:ilvl="0" w:tplc="B8D2CF26">
      <w:numFmt w:val="bullet"/>
      <w:lvlText w:val="•"/>
      <w:lvlJc w:val="left"/>
      <w:pPr>
        <w:ind w:left="720" w:hanging="360"/>
      </w:pPr>
      <w:rPr>
        <w:rFonts w:ascii="Arial" w:eastAsia="Times New Roman"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6A3B67"/>
    <w:multiLevelType w:val="hybridMultilevel"/>
    <w:tmpl w:val="3F4CA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8"/>
  </w:num>
  <w:num w:numId="4" w16cid:durableId="1872112631">
    <w:abstractNumId w:val="11"/>
  </w:num>
  <w:num w:numId="5" w16cid:durableId="336812815">
    <w:abstractNumId w:val="22"/>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5"/>
  </w:num>
  <w:num w:numId="13" w16cid:durableId="1742215375">
    <w:abstractNumId w:val="43"/>
  </w:num>
  <w:num w:numId="14" w16cid:durableId="664823544">
    <w:abstractNumId w:val="40"/>
  </w:num>
  <w:num w:numId="15" w16cid:durableId="979774751">
    <w:abstractNumId w:val="12"/>
  </w:num>
  <w:num w:numId="16" w16cid:durableId="322781625">
    <w:abstractNumId w:val="24"/>
  </w:num>
  <w:num w:numId="17" w16cid:durableId="85617284">
    <w:abstractNumId w:val="9"/>
  </w:num>
  <w:num w:numId="18" w16cid:durableId="98179902">
    <w:abstractNumId w:val="23"/>
  </w:num>
  <w:num w:numId="19" w16cid:durableId="1576160798">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12"/>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10"/>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25"/>
    <w:rsid w:val="00030A38"/>
    <w:rsid w:val="0003160B"/>
    <w:rsid w:val="0003300C"/>
    <w:rsid w:val="000332EC"/>
    <w:rsid w:val="000337A3"/>
    <w:rsid w:val="00034139"/>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28CC"/>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4DD3"/>
    <w:rsid w:val="00066309"/>
    <w:rsid w:val="0006651D"/>
    <w:rsid w:val="00066A4B"/>
    <w:rsid w:val="00066BD0"/>
    <w:rsid w:val="00066D49"/>
    <w:rsid w:val="0006707D"/>
    <w:rsid w:val="000672C6"/>
    <w:rsid w:val="00067A55"/>
    <w:rsid w:val="00067B0C"/>
    <w:rsid w:val="00067EEC"/>
    <w:rsid w:val="000700F7"/>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80A"/>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336"/>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7B"/>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52B"/>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240"/>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09F"/>
    <w:rsid w:val="001813B0"/>
    <w:rsid w:val="001818D8"/>
    <w:rsid w:val="0018239D"/>
    <w:rsid w:val="0018271E"/>
    <w:rsid w:val="001827CC"/>
    <w:rsid w:val="00183096"/>
    <w:rsid w:val="001835D2"/>
    <w:rsid w:val="0018426D"/>
    <w:rsid w:val="00184490"/>
    <w:rsid w:val="001844C6"/>
    <w:rsid w:val="001845EF"/>
    <w:rsid w:val="00184B03"/>
    <w:rsid w:val="00185B7A"/>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3EB5"/>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43E"/>
    <w:rsid w:val="001B2AD7"/>
    <w:rsid w:val="001B2BE0"/>
    <w:rsid w:val="001B2D49"/>
    <w:rsid w:val="001B2ED0"/>
    <w:rsid w:val="001B32D1"/>
    <w:rsid w:val="001B330C"/>
    <w:rsid w:val="001B332D"/>
    <w:rsid w:val="001B387D"/>
    <w:rsid w:val="001B45A7"/>
    <w:rsid w:val="001B4D93"/>
    <w:rsid w:val="001B57E8"/>
    <w:rsid w:val="001B6D41"/>
    <w:rsid w:val="001B6E7E"/>
    <w:rsid w:val="001B7C04"/>
    <w:rsid w:val="001B7E65"/>
    <w:rsid w:val="001C045F"/>
    <w:rsid w:val="001C047F"/>
    <w:rsid w:val="001C06EC"/>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121"/>
    <w:rsid w:val="002042D5"/>
    <w:rsid w:val="002047FF"/>
    <w:rsid w:val="002048EC"/>
    <w:rsid w:val="0020496E"/>
    <w:rsid w:val="00204B9C"/>
    <w:rsid w:val="00204C72"/>
    <w:rsid w:val="00204E08"/>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4A57"/>
    <w:rsid w:val="00226225"/>
    <w:rsid w:val="0022661F"/>
    <w:rsid w:val="00226A73"/>
    <w:rsid w:val="00226BF6"/>
    <w:rsid w:val="00227018"/>
    <w:rsid w:val="00230027"/>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9D8"/>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47A"/>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36"/>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12C"/>
    <w:rsid w:val="00347409"/>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24F"/>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F80"/>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A6C"/>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6F90"/>
    <w:rsid w:val="003F71AF"/>
    <w:rsid w:val="003F7516"/>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25E"/>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44B"/>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2C6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889"/>
    <w:rsid w:val="00451D86"/>
    <w:rsid w:val="004521BF"/>
    <w:rsid w:val="00452294"/>
    <w:rsid w:val="00452568"/>
    <w:rsid w:val="00452C67"/>
    <w:rsid w:val="00453216"/>
    <w:rsid w:val="00453399"/>
    <w:rsid w:val="004536F4"/>
    <w:rsid w:val="0045376B"/>
    <w:rsid w:val="004539DD"/>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77D57"/>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F26"/>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15FF"/>
    <w:rsid w:val="0050214D"/>
    <w:rsid w:val="005021BD"/>
    <w:rsid w:val="00502F94"/>
    <w:rsid w:val="005038D0"/>
    <w:rsid w:val="00503CC8"/>
    <w:rsid w:val="00503F05"/>
    <w:rsid w:val="00504037"/>
    <w:rsid w:val="005040D3"/>
    <w:rsid w:val="005047D7"/>
    <w:rsid w:val="00505645"/>
    <w:rsid w:val="00505D82"/>
    <w:rsid w:val="00505E4F"/>
    <w:rsid w:val="00505F17"/>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2CB7"/>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944"/>
    <w:rsid w:val="00596A6E"/>
    <w:rsid w:val="00596B04"/>
    <w:rsid w:val="00596CF7"/>
    <w:rsid w:val="00596F6F"/>
    <w:rsid w:val="0059706F"/>
    <w:rsid w:val="00597959"/>
    <w:rsid w:val="00597C60"/>
    <w:rsid w:val="005A018A"/>
    <w:rsid w:val="005A09FD"/>
    <w:rsid w:val="005A0DC4"/>
    <w:rsid w:val="005A0F07"/>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1DD4"/>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10"/>
    <w:rsid w:val="0062575A"/>
    <w:rsid w:val="00625EF4"/>
    <w:rsid w:val="00626118"/>
    <w:rsid w:val="00626215"/>
    <w:rsid w:val="00627DAE"/>
    <w:rsid w:val="00630C13"/>
    <w:rsid w:val="006310C1"/>
    <w:rsid w:val="00631E3B"/>
    <w:rsid w:val="00631F4C"/>
    <w:rsid w:val="00631FAF"/>
    <w:rsid w:val="00632211"/>
    <w:rsid w:val="00632574"/>
    <w:rsid w:val="00632F36"/>
    <w:rsid w:val="00633405"/>
    <w:rsid w:val="006335A3"/>
    <w:rsid w:val="00633CF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DF6"/>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C1D"/>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4FE4"/>
    <w:rsid w:val="00735EAB"/>
    <w:rsid w:val="0073663C"/>
    <w:rsid w:val="0073689E"/>
    <w:rsid w:val="007368FB"/>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EEE"/>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D77"/>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1DA"/>
    <w:rsid w:val="0079538D"/>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DB9"/>
    <w:rsid w:val="007C1560"/>
    <w:rsid w:val="007C1577"/>
    <w:rsid w:val="007C16C6"/>
    <w:rsid w:val="007C184A"/>
    <w:rsid w:val="007C208D"/>
    <w:rsid w:val="007C22E7"/>
    <w:rsid w:val="007C3198"/>
    <w:rsid w:val="007C3866"/>
    <w:rsid w:val="007C42C1"/>
    <w:rsid w:val="007C4DBF"/>
    <w:rsid w:val="007C5053"/>
    <w:rsid w:val="007C5B4F"/>
    <w:rsid w:val="007C6D10"/>
    <w:rsid w:val="007C71CA"/>
    <w:rsid w:val="007C7D6F"/>
    <w:rsid w:val="007D051A"/>
    <w:rsid w:val="007D0DEF"/>
    <w:rsid w:val="007D109C"/>
    <w:rsid w:val="007D13FA"/>
    <w:rsid w:val="007D2793"/>
    <w:rsid w:val="007D2A83"/>
    <w:rsid w:val="007D329A"/>
    <w:rsid w:val="007D3482"/>
    <w:rsid w:val="007D34FE"/>
    <w:rsid w:val="007D3656"/>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5DEF"/>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1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5BB"/>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410"/>
    <w:rsid w:val="0084171D"/>
    <w:rsid w:val="00841981"/>
    <w:rsid w:val="00842222"/>
    <w:rsid w:val="00842607"/>
    <w:rsid w:val="00842E33"/>
    <w:rsid w:val="008436A5"/>
    <w:rsid w:val="00843A9A"/>
    <w:rsid w:val="008440AA"/>
    <w:rsid w:val="008442C3"/>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6B2"/>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5CE"/>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5B3"/>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B83"/>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0D8"/>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0C0"/>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194"/>
    <w:rsid w:val="009356DE"/>
    <w:rsid w:val="0093572F"/>
    <w:rsid w:val="00935A3E"/>
    <w:rsid w:val="00936145"/>
    <w:rsid w:val="00936AC0"/>
    <w:rsid w:val="00937ADF"/>
    <w:rsid w:val="00937BCF"/>
    <w:rsid w:val="00937E70"/>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57"/>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A23"/>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183"/>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3D8"/>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B39"/>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3632"/>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574"/>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2C7"/>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2FBC"/>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CC6"/>
    <w:rsid w:val="00B10A43"/>
    <w:rsid w:val="00B10ADE"/>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17F88"/>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487C"/>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39D"/>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3DF2"/>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E1B"/>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2C2"/>
    <w:rsid w:val="00B84C25"/>
    <w:rsid w:val="00B84D6E"/>
    <w:rsid w:val="00B84FDB"/>
    <w:rsid w:val="00B8541F"/>
    <w:rsid w:val="00B8564B"/>
    <w:rsid w:val="00B85CCA"/>
    <w:rsid w:val="00B85D6C"/>
    <w:rsid w:val="00B85E1F"/>
    <w:rsid w:val="00B865CC"/>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07E03"/>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BEB"/>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0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FF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A1D"/>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146"/>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6BE"/>
    <w:rsid w:val="00CF4D45"/>
    <w:rsid w:val="00CF54B4"/>
    <w:rsid w:val="00CF58FE"/>
    <w:rsid w:val="00CF5D42"/>
    <w:rsid w:val="00CF5DCC"/>
    <w:rsid w:val="00CF5F17"/>
    <w:rsid w:val="00CF6286"/>
    <w:rsid w:val="00CF62B7"/>
    <w:rsid w:val="00CF6A35"/>
    <w:rsid w:val="00CF6A86"/>
    <w:rsid w:val="00CF7021"/>
    <w:rsid w:val="00CF7BB2"/>
    <w:rsid w:val="00CF7DA3"/>
    <w:rsid w:val="00D009C0"/>
    <w:rsid w:val="00D00FD6"/>
    <w:rsid w:val="00D01FA6"/>
    <w:rsid w:val="00D0206E"/>
    <w:rsid w:val="00D0210F"/>
    <w:rsid w:val="00D02608"/>
    <w:rsid w:val="00D02A4F"/>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0F7"/>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51B"/>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646"/>
    <w:rsid w:val="00D61461"/>
    <w:rsid w:val="00D6150C"/>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131"/>
    <w:rsid w:val="00D739C2"/>
    <w:rsid w:val="00D741BC"/>
    <w:rsid w:val="00D7477B"/>
    <w:rsid w:val="00D7487A"/>
    <w:rsid w:val="00D74AE4"/>
    <w:rsid w:val="00D75187"/>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1FE"/>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5AB"/>
    <w:rsid w:val="00DE1E1F"/>
    <w:rsid w:val="00DE2576"/>
    <w:rsid w:val="00DE2ACB"/>
    <w:rsid w:val="00DE31C7"/>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25"/>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176"/>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174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5D"/>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0FF"/>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5E47"/>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523"/>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034"/>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3F3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4DDE"/>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B44"/>
    <w:rsid w:val="00F85DA4"/>
    <w:rsid w:val="00F85F94"/>
    <w:rsid w:val="00F863AD"/>
    <w:rsid w:val="00F86448"/>
    <w:rsid w:val="00F870D7"/>
    <w:rsid w:val="00F874AD"/>
    <w:rsid w:val="00F9224D"/>
    <w:rsid w:val="00F92490"/>
    <w:rsid w:val="00F929BC"/>
    <w:rsid w:val="00F92F98"/>
    <w:rsid w:val="00F930A6"/>
    <w:rsid w:val="00F9333C"/>
    <w:rsid w:val="00F93948"/>
    <w:rsid w:val="00F93A95"/>
    <w:rsid w:val="00F93D1E"/>
    <w:rsid w:val="00F93E31"/>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99"/>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49AD3F0"/>
    <w:rsid w:val="055193C4"/>
    <w:rsid w:val="0B240B7F"/>
    <w:rsid w:val="0F5E3ABA"/>
    <w:rsid w:val="19FB8328"/>
    <w:rsid w:val="1B58FEAA"/>
    <w:rsid w:val="212CF38C"/>
    <w:rsid w:val="28E1A846"/>
    <w:rsid w:val="2B27210C"/>
    <w:rsid w:val="2B57E3EB"/>
    <w:rsid w:val="2BFA84FB"/>
    <w:rsid w:val="2CB57AB9"/>
    <w:rsid w:val="2DD54771"/>
    <w:rsid w:val="2DDF3ED2"/>
    <w:rsid w:val="2FA08693"/>
    <w:rsid w:val="32BBA0E5"/>
    <w:rsid w:val="3425965D"/>
    <w:rsid w:val="34492A3A"/>
    <w:rsid w:val="35C7EC0F"/>
    <w:rsid w:val="3915BA18"/>
    <w:rsid w:val="3AD8110A"/>
    <w:rsid w:val="3C292189"/>
    <w:rsid w:val="3DD4CCEB"/>
    <w:rsid w:val="3EFB5E3E"/>
    <w:rsid w:val="40480AD3"/>
    <w:rsid w:val="43037D83"/>
    <w:rsid w:val="4D5354A3"/>
    <w:rsid w:val="5074E3E5"/>
    <w:rsid w:val="50B5E06A"/>
    <w:rsid w:val="51060075"/>
    <w:rsid w:val="56F7CBA4"/>
    <w:rsid w:val="57D5C35F"/>
    <w:rsid w:val="586F333C"/>
    <w:rsid w:val="5877C528"/>
    <w:rsid w:val="5A79F829"/>
    <w:rsid w:val="5E18FC10"/>
    <w:rsid w:val="68A861B1"/>
    <w:rsid w:val="69AB51F5"/>
    <w:rsid w:val="6B059C6F"/>
    <w:rsid w:val="6E9F7D1D"/>
    <w:rsid w:val="6EDB4D7D"/>
    <w:rsid w:val="75A6493A"/>
    <w:rsid w:val="7FE19547"/>
    <w:rsid w:val="7FE1F1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EE06029-2D68-4F57-86F3-1AE30BF5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89593767">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5862580">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39192751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67793885">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Cameron.furnell@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DOCID1096-922493358-131</_dlc_DocId>
    <_dlc_DocIdUrl xmlns="a5f32de4-e402-4188-b034-e71ca7d22e54">
      <Url>https://delwpvicgovau.sharepoint.com/sites/ecm_1096/_layouts/15/DocIdRedir.aspx?ID=DOCID1096-922493358-131</Url>
      <Description>DOCID1096-922493358-131</Description>
    </_dlc_DocIdUrl>
    <DLCPolicyLabelValue xmlns="9c4c9ff1-6507-4003-9a10-6bc219b54808">Version 0.18</DLCPolicyLabelValue>
    <DLCPolicyLabelClientValue xmlns="9c4c9ff1-6507-4003-9a10-6bc219b54808">Version {_UIVersionString}</DLCPolicyLabelClientValue>
    <DLCPolicyLabelLock xmlns="9c4c9ff1-6507-4003-9a10-6bc219b54808" xsi:nil="true"/>
    <Branch xmlns="1b359fe1-3e3a-4ae7-9c6e-bfc0ca44a9dc">Forest &amp; Fire Planning</Branch>
    <Noofpositions xmlns="1b359fe1-3e3a-4ae7-9c6e-bfc0ca44a9dc">3</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FFOD-24 FFOD-43 FFOD-66</Position_x0020_ID>
    <Grade xmlns="1b359fe1-3e3a-4ae7-9c6e-bfc0ca44a9dc">VPS Grade 4</Grade>
    <Unit xmlns="1b359fe1-3e3a-4ae7-9c6e-bfc0ca44a9dc">Regional Forest and Fire Plannin</Unit>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FFOD595</EOIID>
    <Region xmlns="bb8a5b01-2c8e-4818-bd11-6ca6867ccd6e">
      <Value>Barwon South West (FFOD)</Value>
      <Value>Gippsland (FFOD)</Value>
      <Value>Grampians (FFOD)</Value>
      <Value>Loddon Mallee (FFOD)</Value>
    </Region>
  </documentManagement>
</p:properties>
</file>

<file path=customXml/item7.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19" ma:contentTypeDescription="For use with ECM V2 HR Administration libraries. Documents relating to the hiring, on boarding, secondment, higher duties etc. of staff and contractors. &#10;!Note: Performance Management is in EPP " ma:contentTypeScope="" ma:versionID="43bef5eaab8be04eb0d068afa77e1f2c">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59027dd529aba4ce7fc9a03de93d4b3f"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ACF00A-E889-44B5-A4D1-DC2A91E0A51E}">
  <ds:schemaRefs>
    <ds:schemaRef ds:uri="office.server.policy"/>
  </ds:schemaRefs>
</ds:datastoreItem>
</file>

<file path=customXml/itemProps3.xml><?xml version="1.0" encoding="utf-8"?>
<ds:datastoreItem xmlns:ds="http://schemas.openxmlformats.org/officeDocument/2006/customXml" ds:itemID="{E8AB1011-021E-4B28-ADB4-4BC014F9BDA7}">
  <ds:schemaRefs>
    <ds:schemaRef ds:uri="Microsoft.SharePoint.Taxonomy.ContentTypeSync"/>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7.xml><?xml version="1.0" encoding="utf-8"?>
<ds:datastoreItem xmlns:ds="http://schemas.openxmlformats.org/officeDocument/2006/customXml" ds:itemID="{080AAFE5-9465-4FAD-A581-142A812F6826}">
  <ds:schemaRefs>
    <ds:schemaRef ds:uri="http://schemas.microsoft.com/sharepoint/events"/>
    <ds:schemaRef ds:uri=""/>
  </ds:schemaRefs>
</ds:datastoreItem>
</file>

<file path=customXml/itemProps8.xml><?xml version="1.0" encoding="utf-8"?>
<ds:datastoreItem xmlns:ds="http://schemas.openxmlformats.org/officeDocument/2006/customXml" ds:itemID="{DAA9D89D-163E-4B54-9298-65EBE4AA1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Senior Specialist Planning Officer</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Specialist Planning Officer</dc:title>
  <dc:subject/>
  <dc:creator>Maree Lawson (DEECA)</dc:creator>
  <cp:keywords/>
  <dc:description/>
  <cp:lastModifiedBy>Maleeha Muhammad Arif (DEECA)</cp:lastModifiedBy>
  <cp:revision>2</cp:revision>
  <cp:lastPrinted>2022-06-17T19:14:00Z</cp:lastPrinted>
  <dcterms:created xsi:type="dcterms:W3CDTF">2026-09-03T05:36:00Z</dcterms:created>
  <dcterms:modified xsi:type="dcterms:W3CDTF">2026-09-03T05:36:00Z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_dlc_DocIdItemGuid">
    <vt:lpwstr>7da5f4af-6dbc-4114-bea5-16f943ff90a8</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14;#Position Description|9b605b16-5ff4-4142-9815-57489365a519</vt:lpwstr>
  </property>
  <property fmtid="{D5CDD505-2E9C-101B-9397-08002B2CF9AE}" pid="25" name="Records Class Polices Procedure">
    <vt:lpwstr>15;#Administration|51c21ac7-bf93-4151-9336-cb224cdf56e7</vt:lpwstr>
  </property>
  <property fmtid="{D5CDD505-2E9C-101B-9397-08002B2CF9AE}" pid="26" name="_docset_NoMedatataSyncRequired">
    <vt:lpwstr>False</vt:lpwstr>
  </property>
  <property fmtid="{D5CDD505-2E9C-101B-9397-08002B2CF9AE}" pid="27" name="Order">
    <vt:r8>106100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ies>
</file>