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6889293E"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E91BB90">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292EC1A2" w:rsidR="00495B3B" w:rsidRPr="00495B3B" w:rsidRDefault="001606FA" w:rsidP="68FA812E">
            <w:pPr>
              <w:spacing w:before="0" w:after="0"/>
              <w:ind w:left="57" w:right="-450"/>
              <w:rPr>
                <w:rFonts w:ascii="Arial" w:hAnsi="Arial" w:cs="Arial"/>
                <w:color w:val="363534"/>
              </w:rPr>
            </w:pPr>
            <w:r>
              <w:rPr>
                <w:rFonts w:ascii="Arial" w:hAnsi="Arial" w:cs="Arial"/>
                <w:color w:val="363534"/>
              </w:rPr>
              <w:t xml:space="preserve">Manager, </w:t>
            </w:r>
            <w:r w:rsidR="00186391">
              <w:rPr>
                <w:rFonts w:ascii="Arial" w:hAnsi="Arial" w:cs="Arial"/>
                <w:color w:val="363534"/>
              </w:rPr>
              <w:t>Whole of Energy Strategy and Transition</w:t>
            </w:r>
          </w:p>
        </w:tc>
      </w:tr>
      <w:tr w:rsidR="00495B3B" w:rsidRPr="00495B3B" w14:paraId="5F8F815C" w14:textId="77777777" w:rsidTr="0E91BB90">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2844BBE2" w:rsidR="00495B3B" w:rsidRPr="00495B3B" w:rsidRDefault="00936C0A" w:rsidP="00495B3B">
            <w:pPr>
              <w:spacing w:before="0" w:after="0"/>
              <w:ind w:left="57" w:right="-450"/>
              <w:rPr>
                <w:rFonts w:ascii="Arial" w:hAnsi="Arial" w:cs="Arial"/>
                <w:color w:val="363534"/>
                <w:szCs w:val="22"/>
              </w:rPr>
            </w:pPr>
            <w:r w:rsidRPr="00936C0A">
              <w:rPr>
                <w:rFonts w:ascii="Arial" w:hAnsi="Arial" w:cs="Arial"/>
                <w:color w:val="363534"/>
                <w:szCs w:val="22"/>
              </w:rPr>
              <w:t>50970107</w:t>
            </w:r>
          </w:p>
        </w:tc>
      </w:tr>
      <w:tr w:rsidR="00495B3B" w:rsidRPr="00495B3B" w14:paraId="6052E497" w14:textId="77777777" w:rsidTr="0091009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00EA8AB5" w:rsidR="00495B3B" w:rsidRPr="00495B3B" w:rsidRDefault="00546CEA" w:rsidP="00495B3B">
            <w:pPr>
              <w:spacing w:before="0" w:after="0"/>
              <w:ind w:left="57" w:right="-450"/>
              <w:rPr>
                <w:rFonts w:ascii="Arial" w:hAnsi="Arial" w:cs="Arial"/>
                <w:color w:val="363534"/>
                <w:szCs w:val="22"/>
              </w:rPr>
            </w:pPr>
            <w:r>
              <w:rPr>
                <w:rFonts w:ascii="Arial" w:hAnsi="Arial" w:cs="Arial"/>
                <w:color w:val="363534"/>
                <w:szCs w:val="22"/>
              </w:rPr>
              <w:t>VPS Grade 6</w:t>
            </w:r>
          </w:p>
        </w:tc>
      </w:tr>
      <w:tr w:rsidR="00495B3B" w:rsidRPr="00495B3B" w14:paraId="513E600D" w14:textId="77777777" w:rsidTr="0E91BB90">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12E8D579" w:rsidR="00495B3B" w:rsidRPr="00495B3B" w:rsidRDefault="03E3B956" w:rsidP="00495B3B">
            <w:pPr>
              <w:spacing w:before="0" w:after="0"/>
              <w:ind w:left="57" w:right="-450"/>
              <w:rPr>
                <w:rFonts w:ascii="Arial" w:eastAsia="Arial" w:hAnsi="Arial" w:cs="Arial"/>
                <w:color w:val="363534"/>
              </w:rPr>
            </w:pPr>
            <w:r w:rsidRPr="797FC920">
              <w:rPr>
                <w:rFonts w:ascii="Arial" w:eastAsia="Arial" w:hAnsi="Arial" w:cs="Arial"/>
                <w:noProof/>
                <w:color w:val="363534"/>
              </w:rPr>
              <w:t>$</w:t>
            </w:r>
            <w:r w:rsidR="00936C0A" w:rsidRPr="00936C0A">
              <w:rPr>
                <w:rFonts w:ascii="Arial" w:eastAsia="Arial" w:hAnsi="Arial" w:cs="Arial"/>
                <w:noProof/>
                <w:color w:val="363534"/>
              </w:rPr>
              <w:t>142,790</w:t>
            </w:r>
            <w:r w:rsidR="00936C0A">
              <w:rPr>
                <w:rFonts w:ascii="Arial" w:eastAsia="Arial" w:hAnsi="Arial" w:cs="Arial"/>
                <w:noProof/>
                <w:color w:val="363534"/>
              </w:rPr>
              <w:t xml:space="preserve"> - </w:t>
            </w:r>
            <w:r w:rsidR="00936C0A" w:rsidRPr="00936C0A">
              <w:rPr>
                <w:rFonts w:ascii="Arial" w:eastAsia="Arial" w:hAnsi="Arial" w:cs="Arial"/>
                <w:noProof/>
                <w:color w:val="363534"/>
              </w:rPr>
              <w:t>$191,084</w:t>
            </w:r>
            <w:r w:rsidR="003E1D1A" w:rsidRPr="797FC920">
              <w:rPr>
                <w:rFonts w:ascii="Arial" w:eastAsia="Arial" w:hAnsi="Arial" w:cs="Arial"/>
                <w:color w:val="363534"/>
              </w:rPr>
              <w:t xml:space="preserve"> plus superannuation</w:t>
            </w:r>
          </w:p>
        </w:tc>
      </w:tr>
      <w:tr w:rsidR="00495B3B" w:rsidRPr="00495B3B" w14:paraId="2A722203" w14:textId="77777777" w:rsidTr="0E91BB90">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4B013153" w:rsidR="00495B3B" w:rsidRPr="00495B3B" w:rsidRDefault="00936C0A" w:rsidP="00495B3B">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for </w:t>
            </w:r>
            <w:r w:rsidR="00F314AC">
              <w:rPr>
                <w:rFonts w:ascii="Arial" w:hAnsi="Arial" w:cs="Arial"/>
                <w:color w:val="363534"/>
                <w:szCs w:val="22"/>
              </w:rPr>
              <w:t>3 years</w:t>
            </w:r>
          </w:p>
        </w:tc>
      </w:tr>
      <w:tr w:rsidR="00495B3B" w:rsidRPr="00495B3B" w14:paraId="73E4C712" w14:textId="77777777" w:rsidTr="0E91BB90">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6B95F3EA" w:rsidR="00495B3B" w:rsidRPr="00495B3B" w:rsidRDefault="003E1D1A" w:rsidP="00495B3B">
            <w:pPr>
              <w:spacing w:before="0" w:after="0"/>
              <w:ind w:left="57" w:right="-450"/>
              <w:rPr>
                <w:rFonts w:ascii="Arial" w:hAnsi="Arial" w:cs="Arial"/>
                <w:color w:val="363534"/>
                <w:szCs w:val="22"/>
              </w:rPr>
            </w:pPr>
            <w:r>
              <w:rPr>
                <w:rFonts w:ascii="Arial" w:hAnsi="Arial" w:cs="Arial"/>
                <w:color w:val="363534"/>
                <w:szCs w:val="22"/>
              </w:rPr>
              <w:t>Energy Group</w:t>
            </w:r>
          </w:p>
        </w:tc>
      </w:tr>
      <w:tr w:rsidR="003E1D1A" w:rsidRPr="00495B3B" w14:paraId="1EBFF7E6" w14:textId="77777777" w:rsidTr="0E91BB90">
        <w:trPr>
          <w:trHeight w:val="399"/>
        </w:trPr>
        <w:tc>
          <w:tcPr>
            <w:tcW w:w="2580" w:type="dxa"/>
            <w:tcBorders>
              <w:top w:val="nil"/>
              <w:bottom w:val="nil"/>
              <w:right w:val="nil"/>
            </w:tcBorders>
            <w:vAlign w:val="center"/>
          </w:tcPr>
          <w:p w14:paraId="2AB5EF48" w14:textId="77777777" w:rsidR="003E1D1A" w:rsidRPr="00495B3B" w:rsidRDefault="003E1D1A" w:rsidP="003E1D1A">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55E1B30C" w:rsidR="003E1D1A" w:rsidRPr="00495B3B" w:rsidRDefault="00186391" w:rsidP="003E1D1A">
            <w:pPr>
              <w:spacing w:before="0" w:after="0"/>
              <w:ind w:left="57" w:right="-450"/>
              <w:rPr>
                <w:rFonts w:ascii="Arial" w:hAnsi="Arial" w:cs="Arial"/>
                <w:color w:val="363534"/>
                <w:szCs w:val="22"/>
              </w:rPr>
            </w:pPr>
            <w:r>
              <w:rPr>
                <w:rFonts w:ascii="Arial" w:eastAsia="Arial" w:hAnsi="Arial" w:cs="Arial"/>
                <w:noProof/>
                <w:color w:val="363534"/>
              </w:rPr>
              <w:t xml:space="preserve">Whole of </w:t>
            </w:r>
            <w:r w:rsidR="00B10EAE">
              <w:rPr>
                <w:rFonts w:ascii="Arial" w:eastAsia="Arial" w:hAnsi="Arial" w:cs="Arial"/>
                <w:noProof/>
                <w:color w:val="363534"/>
              </w:rPr>
              <w:t>Energy Strategy</w:t>
            </w:r>
            <w:r>
              <w:rPr>
                <w:rFonts w:ascii="Arial" w:eastAsia="Arial" w:hAnsi="Arial" w:cs="Arial"/>
                <w:noProof/>
                <w:color w:val="363534"/>
              </w:rPr>
              <w:t xml:space="preserve"> and Transition Division</w:t>
            </w:r>
          </w:p>
        </w:tc>
      </w:tr>
      <w:tr w:rsidR="003E1D1A" w:rsidRPr="00495B3B" w14:paraId="37A0D7CE" w14:textId="77777777" w:rsidTr="0E91BB90">
        <w:trPr>
          <w:trHeight w:val="399"/>
        </w:trPr>
        <w:tc>
          <w:tcPr>
            <w:tcW w:w="2580" w:type="dxa"/>
            <w:tcBorders>
              <w:top w:val="nil"/>
              <w:bottom w:val="nil"/>
              <w:right w:val="nil"/>
            </w:tcBorders>
            <w:vAlign w:val="center"/>
          </w:tcPr>
          <w:p w14:paraId="4595FCF5" w14:textId="77777777" w:rsidR="003E1D1A" w:rsidRPr="00495B3B" w:rsidRDefault="003E1D1A" w:rsidP="003E1D1A">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99A66E0" w14:textId="2DD17675" w:rsidR="00443852" w:rsidRDefault="0F87D040" w:rsidP="00443852">
            <w:pPr>
              <w:spacing w:before="0" w:after="0"/>
              <w:ind w:left="57" w:right="-450"/>
              <w:rPr>
                <w:rFonts w:ascii="Arial" w:hAnsi="Arial" w:cs="Arial"/>
                <w:color w:val="363534"/>
                <w:lang w:eastAsia="zh-CN"/>
              </w:rPr>
            </w:pPr>
            <w:r w:rsidRPr="0E91BB90">
              <w:rPr>
                <w:rFonts w:ascii="Arial" w:hAnsi="Arial" w:cs="Arial"/>
                <w:color w:val="363534"/>
              </w:rPr>
              <w:t>8 Nicholson Street Melbourne</w:t>
            </w:r>
          </w:p>
          <w:p w14:paraId="3B7CA3B3" w14:textId="03922B79" w:rsidR="003E1D1A" w:rsidRPr="00495B3B" w:rsidRDefault="3CDE334E" w:rsidP="0E91BB90">
            <w:pPr>
              <w:spacing w:before="0" w:after="0"/>
              <w:ind w:left="57" w:right="-450"/>
              <w:rPr>
                <w:rFonts w:ascii="Arial" w:hAnsi="Arial" w:cs="Arial"/>
                <w:color w:val="363534"/>
              </w:rPr>
            </w:pPr>
            <w:r w:rsidRPr="0E91BB90">
              <w:rPr>
                <w:rFonts w:ascii="Arial" w:hAnsi="Arial" w:cs="Arial"/>
                <w:color w:val="363534"/>
              </w:rPr>
              <w:t xml:space="preserve">Hybrid work arrangement available: </w:t>
            </w:r>
            <w:r w:rsidR="003E1D1A" w:rsidRPr="0E91BB90">
              <w:rPr>
                <w:rFonts w:ascii="Arial" w:hAnsi="Arial" w:cs="Arial"/>
                <w:color w:val="363534"/>
              </w:rPr>
              <w:fldChar w:fldCharType="begin">
                <w:ffData>
                  <w:name w:val=""/>
                  <w:enabled/>
                  <w:calcOnExit w:val="0"/>
                  <w:checkBox>
                    <w:size w:val="26"/>
                    <w:default w:val="1"/>
                  </w:checkBox>
                </w:ffData>
              </w:fldChar>
            </w:r>
            <w:r w:rsidR="003E1D1A" w:rsidRPr="0E91BB90">
              <w:rPr>
                <w:rFonts w:ascii="Arial" w:hAnsi="Arial" w:cs="Arial"/>
                <w:color w:val="363534"/>
              </w:rPr>
              <w:instrText xml:space="preserve"> FORMCHECKBOX </w:instrText>
            </w:r>
            <w:r w:rsidR="003E1D1A" w:rsidRPr="0E91BB90">
              <w:rPr>
                <w:rFonts w:ascii="Arial" w:hAnsi="Arial" w:cs="Arial"/>
                <w:color w:val="363534"/>
              </w:rPr>
            </w:r>
            <w:r w:rsidR="003E1D1A" w:rsidRPr="0E91BB90">
              <w:rPr>
                <w:rFonts w:ascii="Arial" w:hAnsi="Arial" w:cs="Arial"/>
                <w:color w:val="363534"/>
              </w:rPr>
              <w:fldChar w:fldCharType="separate"/>
            </w:r>
            <w:r w:rsidR="003E1D1A" w:rsidRPr="0E91BB90">
              <w:rPr>
                <w:rFonts w:ascii="Arial" w:hAnsi="Arial" w:cs="Arial"/>
                <w:color w:val="363534"/>
              </w:rPr>
              <w:fldChar w:fldCharType="end"/>
            </w:r>
            <w:r w:rsidRPr="0E91BB90">
              <w:rPr>
                <w:rFonts w:ascii="Arial" w:hAnsi="Arial" w:cs="Arial"/>
                <w:color w:val="363534"/>
              </w:rPr>
              <w:t>Yes</w:t>
            </w:r>
            <w:r w:rsidR="003E1D1A" w:rsidRPr="00495B3B">
              <w:rPr>
                <w:rFonts w:ascii="Arial" w:hAnsi="Arial" w:cs="Arial"/>
                <w:color w:val="363534"/>
                <w:szCs w:val="22"/>
              </w:rPr>
              <w:tab/>
            </w:r>
            <w:r w:rsidR="003E1D1A" w:rsidRPr="0E91BB90">
              <w:rPr>
                <w:rFonts w:ascii="Arial" w:hAnsi="Arial" w:cs="Arial"/>
                <w:color w:val="363534"/>
              </w:rPr>
              <w:fldChar w:fldCharType="begin">
                <w:ffData>
                  <w:name w:val=""/>
                  <w:enabled/>
                  <w:calcOnExit w:val="0"/>
                  <w:checkBox>
                    <w:size w:val="26"/>
                    <w:default w:val="0"/>
                    <w:checked w:val="0"/>
                  </w:checkBox>
                </w:ffData>
              </w:fldChar>
            </w:r>
            <w:r w:rsidR="003E1D1A" w:rsidRPr="0E91BB90">
              <w:rPr>
                <w:rFonts w:ascii="Arial" w:hAnsi="Arial" w:cs="Arial"/>
                <w:color w:val="363534"/>
              </w:rPr>
              <w:instrText xml:space="preserve"> FORMCHECKBOX </w:instrText>
            </w:r>
            <w:r w:rsidR="003E1D1A" w:rsidRPr="0E91BB90">
              <w:rPr>
                <w:rFonts w:ascii="Arial" w:hAnsi="Arial" w:cs="Arial"/>
                <w:color w:val="363534"/>
              </w:rPr>
            </w:r>
            <w:r w:rsidR="003E1D1A" w:rsidRPr="0E91BB90">
              <w:rPr>
                <w:rFonts w:ascii="Arial" w:hAnsi="Arial" w:cs="Arial"/>
                <w:color w:val="363534"/>
              </w:rPr>
              <w:fldChar w:fldCharType="separate"/>
            </w:r>
            <w:r w:rsidR="003E1D1A" w:rsidRPr="0E91BB90">
              <w:rPr>
                <w:rFonts w:ascii="Arial" w:hAnsi="Arial" w:cs="Arial"/>
                <w:color w:val="363534"/>
              </w:rPr>
              <w:fldChar w:fldCharType="end"/>
            </w:r>
            <w:r w:rsidRPr="0E91BB90">
              <w:rPr>
                <w:rFonts w:ascii="Arial" w:hAnsi="Arial" w:cs="Arial"/>
                <w:color w:val="363534"/>
              </w:rPr>
              <w:t xml:space="preserve">  No                </w:t>
            </w:r>
          </w:p>
        </w:tc>
      </w:tr>
      <w:tr w:rsidR="003E1D1A" w:rsidRPr="00495B3B" w14:paraId="4352AE4A" w14:textId="77777777" w:rsidTr="0E91BB90">
        <w:trPr>
          <w:trHeight w:val="399"/>
        </w:trPr>
        <w:tc>
          <w:tcPr>
            <w:tcW w:w="2580" w:type="dxa"/>
            <w:tcBorders>
              <w:top w:val="nil"/>
              <w:bottom w:val="nil"/>
              <w:right w:val="nil"/>
            </w:tcBorders>
            <w:vAlign w:val="center"/>
          </w:tcPr>
          <w:p w14:paraId="3083C225" w14:textId="77777777" w:rsidR="003E1D1A" w:rsidRPr="00495B3B" w:rsidRDefault="003E1D1A" w:rsidP="003E1D1A">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4F2DD179" w:rsidR="003E1D1A" w:rsidRPr="00495B3B" w:rsidRDefault="00186391" w:rsidP="003E1D1A">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Sharn Enzinger, Executive</w:t>
            </w:r>
            <w:r w:rsidR="00A55F7F">
              <w:rPr>
                <w:rFonts w:ascii="Arial" w:hAnsi="Arial" w:cs="Arial"/>
                <w:color w:val="363534"/>
                <w:szCs w:val="22"/>
              </w:rPr>
              <w:t xml:space="preserve"> </w:t>
            </w:r>
            <w:r w:rsidR="006E0D56" w:rsidRPr="006E0D56">
              <w:rPr>
                <w:rFonts w:ascii="Arial" w:hAnsi="Arial" w:cs="Arial"/>
                <w:color w:val="363534"/>
                <w:szCs w:val="22"/>
              </w:rPr>
              <w:t xml:space="preserve">Director, </w:t>
            </w:r>
            <w:r>
              <w:rPr>
                <w:rFonts w:ascii="Arial" w:hAnsi="Arial" w:cs="Arial"/>
                <w:color w:val="363534"/>
              </w:rPr>
              <w:t>Whole of Energy Strategy and Transition</w:t>
            </w:r>
            <w:r w:rsidR="003E1D1A" w:rsidRPr="00495B3B">
              <w:rPr>
                <w:rFonts w:ascii="Arial" w:hAnsi="Arial" w:cs="Arial"/>
                <w:color w:val="363534"/>
                <w:szCs w:val="22"/>
              </w:rPr>
              <w:tab/>
            </w:r>
            <w:r w:rsidR="003E1D1A" w:rsidRPr="00495B3B">
              <w:rPr>
                <w:rFonts w:ascii="Arial" w:hAnsi="Arial" w:cs="Arial"/>
                <w:color w:val="363534"/>
                <w:szCs w:val="22"/>
              </w:rPr>
              <w:tab/>
            </w:r>
          </w:p>
        </w:tc>
      </w:tr>
      <w:tr w:rsidR="003E1D1A" w:rsidRPr="00495B3B" w14:paraId="35F6D00F" w14:textId="77777777" w:rsidTr="0E91BB90">
        <w:trPr>
          <w:trHeight w:val="399"/>
        </w:trPr>
        <w:tc>
          <w:tcPr>
            <w:tcW w:w="2580" w:type="dxa"/>
            <w:tcBorders>
              <w:top w:val="nil"/>
              <w:bottom w:val="nil"/>
              <w:right w:val="nil"/>
            </w:tcBorders>
            <w:vAlign w:val="center"/>
          </w:tcPr>
          <w:p w14:paraId="55F53688" w14:textId="77777777" w:rsidR="003E1D1A" w:rsidRPr="00495B3B" w:rsidRDefault="003E1D1A" w:rsidP="003E1D1A">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7A99E06E" w:rsidR="003E1D1A" w:rsidRPr="00495B3B" w:rsidRDefault="003C7D40" w:rsidP="003E1D1A">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3E1D1A" w:rsidRPr="00495B3B">
              <w:rPr>
                <w:rFonts w:ascii="Arial" w:hAnsi="Arial" w:cs="Arial"/>
                <w:color w:val="363534"/>
                <w:szCs w:val="22"/>
              </w:rPr>
              <w:tab/>
              <w:t>Yes</w:t>
            </w:r>
            <w:r w:rsidR="003E1D1A"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3E1D1A" w:rsidRPr="00495B3B">
              <w:rPr>
                <w:rFonts w:ascii="Arial" w:hAnsi="Arial" w:cs="Arial"/>
                <w:color w:val="363534"/>
                <w:szCs w:val="22"/>
              </w:rPr>
              <w:t xml:space="preserve">  No                If yes, how many?</w:t>
            </w:r>
            <w:r w:rsidR="00CC2E89">
              <w:rPr>
                <w:rFonts w:ascii="Arial" w:hAnsi="Arial" w:cs="Arial"/>
                <w:color w:val="363534"/>
                <w:szCs w:val="22"/>
              </w:rPr>
              <w:t xml:space="preserve"> </w:t>
            </w:r>
            <w:r w:rsidR="00186391">
              <w:rPr>
                <w:rFonts w:ascii="Arial" w:hAnsi="Arial" w:cs="Arial"/>
                <w:color w:val="363534"/>
                <w:szCs w:val="22"/>
              </w:rPr>
              <w:t>2-3</w:t>
            </w:r>
          </w:p>
        </w:tc>
      </w:tr>
      <w:tr w:rsidR="003E1D1A" w:rsidRPr="00495B3B" w14:paraId="70C7CF88" w14:textId="77777777" w:rsidTr="0E91BB90">
        <w:trPr>
          <w:trHeight w:val="399"/>
        </w:trPr>
        <w:tc>
          <w:tcPr>
            <w:tcW w:w="2580" w:type="dxa"/>
            <w:tcBorders>
              <w:top w:val="nil"/>
              <w:bottom w:val="nil"/>
              <w:right w:val="nil"/>
            </w:tcBorders>
            <w:vAlign w:val="center"/>
          </w:tcPr>
          <w:p w14:paraId="58989FFF" w14:textId="77777777" w:rsidR="003E1D1A" w:rsidRPr="00495B3B" w:rsidRDefault="003E1D1A" w:rsidP="003E1D1A">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C5DA0CD" w14:textId="1D94D9E3" w:rsidR="003C60B1" w:rsidRDefault="00D522F4" w:rsidP="003E1D1A">
            <w:pPr>
              <w:spacing w:before="0" w:after="0"/>
              <w:ind w:left="57" w:right="-450"/>
              <w:rPr>
                <w:rFonts w:ascii="Arial" w:hAnsi="Arial" w:cs="Arial"/>
                <w:color w:val="363534"/>
                <w:szCs w:val="22"/>
              </w:rPr>
            </w:pPr>
            <w:r>
              <w:rPr>
                <w:rFonts w:ascii="Arial" w:hAnsi="Arial" w:cs="Arial"/>
                <w:color w:val="363534"/>
                <w:szCs w:val="22"/>
              </w:rPr>
              <w:t>Kirrily Noonan</w:t>
            </w:r>
            <w:r w:rsidR="003C60B1">
              <w:rPr>
                <w:rFonts w:ascii="Arial" w:hAnsi="Arial" w:cs="Arial"/>
                <w:color w:val="363534"/>
                <w:szCs w:val="22"/>
              </w:rPr>
              <w:t xml:space="preserve">: </w:t>
            </w:r>
            <w:hyperlink r:id="rId23" w:history="1">
              <w:r w:rsidRPr="009556F8">
                <w:rPr>
                  <w:rStyle w:val="Hyperlink"/>
                  <w:rFonts w:ascii="Arial" w:hAnsi="Arial" w:cs="Arial"/>
                  <w:szCs w:val="22"/>
                </w:rPr>
                <w:t>kirrily.noonan@deeca.vic.gov.au</w:t>
              </w:r>
            </w:hyperlink>
          </w:p>
          <w:p w14:paraId="723EDD97" w14:textId="207F134F" w:rsidR="000C2FE6" w:rsidRPr="00495B3B" w:rsidRDefault="000C2FE6" w:rsidP="00596F0F">
            <w:pPr>
              <w:spacing w:before="0" w:after="0"/>
              <w:ind w:left="57" w:right="-450"/>
              <w:rPr>
                <w:rFonts w:ascii="Arial" w:hAnsi="Arial" w:cs="Arial"/>
                <w:color w:val="363534"/>
                <w:szCs w:val="22"/>
              </w:rPr>
            </w:pP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13BD037" w14:textId="2636329E" w:rsidR="00256067" w:rsidRPr="009D565E" w:rsidRDefault="00256067" w:rsidP="00517BEB">
      <w:pPr>
        <w:spacing w:before="0" w:after="0"/>
        <w:ind w:right="-450"/>
        <w:jc w:val="both"/>
        <w:rPr>
          <w:rFonts w:ascii="Arial" w:hAnsi="Arial" w:cs="Arial"/>
          <w:color w:val="363534"/>
        </w:rPr>
      </w:pPr>
      <w:r w:rsidRPr="00256067">
        <w:rPr>
          <w:rFonts w:ascii="Arial" w:eastAsia="Arial" w:hAnsi="Arial" w:cs="Arial"/>
          <w:color w:val="363534"/>
        </w:rPr>
        <w:t xml:space="preserve">The </w:t>
      </w:r>
      <w:r w:rsidR="009D565E">
        <w:rPr>
          <w:rFonts w:ascii="Arial" w:hAnsi="Arial" w:cs="Arial"/>
          <w:color w:val="363534"/>
        </w:rPr>
        <w:t>Manager, Whole of Energy Strategy and Transition</w:t>
      </w:r>
      <w:r w:rsidRPr="00256067">
        <w:rPr>
          <w:rFonts w:ascii="Arial" w:eastAsia="Arial" w:hAnsi="Arial" w:cs="Arial"/>
          <w:color w:val="363534"/>
        </w:rPr>
        <w:t xml:space="preserve">, is responsible for leading </w:t>
      </w:r>
      <w:r w:rsidR="00F43A21">
        <w:rPr>
          <w:rFonts w:ascii="Arial" w:eastAsia="Arial" w:hAnsi="Arial" w:cs="Arial"/>
          <w:color w:val="363534"/>
        </w:rPr>
        <w:t xml:space="preserve">a small team that informs the strategic direction of the </w:t>
      </w:r>
      <w:r w:rsidR="00467A1D">
        <w:rPr>
          <w:rFonts w:ascii="Arial" w:eastAsia="Arial" w:hAnsi="Arial" w:cs="Arial"/>
          <w:color w:val="363534"/>
        </w:rPr>
        <w:t xml:space="preserve">Energy Group’s </w:t>
      </w:r>
      <w:r w:rsidR="00E96EC0">
        <w:rPr>
          <w:rFonts w:ascii="Arial" w:eastAsia="Arial" w:hAnsi="Arial" w:cs="Arial"/>
          <w:color w:val="363534"/>
        </w:rPr>
        <w:t xml:space="preserve">work program to </w:t>
      </w:r>
      <w:r w:rsidR="00467A1D">
        <w:rPr>
          <w:rFonts w:ascii="Arial" w:eastAsia="Arial" w:hAnsi="Arial" w:cs="Arial"/>
          <w:color w:val="363534"/>
        </w:rPr>
        <w:t xml:space="preserve">deliver Victoria’s </w:t>
      </w:r>
      <w:r w:rsidR="00E75B7D">
        <w:rPr>
          <w:rFonts w:ascii="Arial" w:eastAsia="Arial" w:hAnsi="Arial" w:cs="Arial"/>
          <w:color w:val="363534"/>
        </w:rPr>
        <w:t xml:space="preserve">energy </w:t>
      </w:r>
      <w:r w:rsidR="00467A1D">
        <w:rPr>
          <w:rFonts w:ascii="Arial" w:eastAsia="Arial" w:hAnsi="Arial" w:cs="Arial"/>
          <w:color w:val="363534"/>
        </w:rPr>
        <w:t>transition</w:t>
      </w:r>
      <w:r w:rsidRPr="00256067">
        <w:rPr>
          <w:rFonts w:ascii="Arial" w:eastAsia="Arial" w:hAnsi="Arial" w:cs="Arial"/>
          <w:color w:val="363534"/>
        </w:rPr>
        <w:t xml:space="preserve">. </w:t>
      </w:r>
      <w:r w:rsidR="000E639B">
        <w:rPr>
          <w:rFonts w:ascii="Arial" w:eastAsia="Arial" w:hAnsi="Arial" w:cs="Arial"/>
          <w:color w:val="363534"/>
        </w:rPr>
        <w:t>The role will work across the Energy Group</w:t>
      </w:r>
      <w:r w:rsidR="00971591">
        <w:rPr>
          <w:rFonts w:ascii="Arial" w:eastAsia="Arial" w:hAnsi="Arial" w:cs="Arial"/>
          <w:color w:val="363534"/>
        </w:rPr>
        <w:t xml:space="preserve"> to identify and explain the strategic implications of t</w:t>
      </w:r>
      <w:r w:rsidR="009E668B">
        <w:rPr>
          <w:rFonts w:ascii="Arial" w:eastAsia="Arial" w:hAnsi="Arial" w:cs="Arial"/>
          <w:color w:val="363534"/>
        </w:rPr>
        <w:t xml:space="preserve">he transition for the workplan of the Group. </w:t>
      </w:r>
    </w:p>
    <w:p w14:paraId="4DE8BBF3" w14:textId="77777777" w:rsidR="00D12DCE" w:rsidRDefault="00256067" w:rsidP="00FF3489">
      <w:pPr>
        <w:jc w:val="both"/>
        <w:rPr>
          <w:rFonts w:ascii="Arial" w:eastAsia="Arial" w:hAnsi="Arial" w:cs="Arial"/>
          <w:color w:val="363534"/>
        </w:rPr>
      </w:pPr>
      <w:r w:rsidRPr="00256067">
        <w:rPr>
          <w:rFonts w:ascii="Arial" w:eastAsia="Arial" w:hAnsi="Arial" w:cs="Arial"/>
          <w:color w:val="363534"/>
        </w:rPr>
        <w:t xml:space="preserve">The role involves </w:t>
      </w:r>
      <w:r w:rsidR="00E6198F">
        <w:rPr>
          <w:rFonts w:ascii="Arial" w:eastAsia="Arial" w:hAnsi="Arial" w:cs="Arial"/>
          <w:color w:val="363534"/>
        </w:rPr>
        <w:t xml:space="preserve">leading </w:t>
      </w:r>
      <w:r w:rsidRPr="00256067">
        <w:rPr>
          <w:rFonts w:ascii="Arial" w:eastAsia="Arial" w:hAnsi="Arial" w:cs="Arial"/>
          <w:color w:val="363534"/>
        </w:rPr>
        <w:t>policy</w:t>
      </w:r>
      <w:r w:rsidR="00BD37C4">
        <w:rPr>
          <w:rFonts w:ascii="Arial" w:eastAsia="Arial" w:hAnsi="Arial" w:cs="Arial"/>
          <w:color w:val="363534"/>
        </w:rPr>
        <w:t xml:space="preserve"> analysis</w:t>
      </w:r>
      <w:r w:rsidR="007804B9">
        <w:rPr>
          <w:rFonts w:ascii="Arial" w:eastAsia="Arial" w:hAnsi="Arial" w:cs="Arial"/>
          <w:color w:val="363534"/>
        </w:rPr>
        <w:t xml:space="preserve"> and </w:t>
      </w:r>
      <w:r w:rsidR="005C48B0">
        <w:rPr>
          <w:rFonts w:ascii="Arial" w:eastAsia="Arial" w:hAnsi="Arial" w:cs="Arial"/>
          <w:color w:val="363534"/>
        </w:rPr>
        <w:t xml:space="preserve">developing a narrative </w:t>
      </w:r>
      <w:r w:rsidR="00EE173E">
        <w:rPr>
          <w:rFonts w:ascii="Arial" w:eastAsia="Arial" w:hAnsi="Arial" w:cs="Arial"/>
          <w:color w:val="363534"/>
        </w:rPr>
        <w:t>to</w:t>
      </w:r>
      <w:r w:rsidR="00595583">
        <w:rPr>
          <w:rFonts w:ascii="Arial" w:eastAsia="Arial" w:hAnsi="Arial" w:cs="Arial"/>
          <w:color w:val="363534"/>
        </w:rPr>
        <w:t xml:space="preserve"> </w:t>
      </w:r>
      <w:r w:rsidR="00EE173E">
        <w:rPr>
          <w:rFonts w:ascii="Arial" w:eastAsia="Arial" w:hAnsi="Arial" w:cs="Arial"/>
          <w:color w:val="363534"/>
        </w:rPr>
        <w:t xml:space="preserve">support </w:t>
      </w:r>
      <w:r w:rsidR="00595583">
        <w:rPr>
          <w:rFonts w:ascii="Arial" w:eastAsia="Arial" w:hAnsi="Arial" w:cs="Arial"/>
          <w:color w:val="363534"/>
        </w:rPr>
        <w:t>expla</w:t>
      </w:r>
      <w:r w:rsidR="00EE173E">
        <w:rPr>
          <w:rFonts w:ascii="Arial" w:eastAsia="Arial" w:hAnsi="Arial" w:cs="Arial"/>
          <w:color w:val="363534"/>
        </w:rPr>
        <w:t>nation of th</w:t>
      </w:r>
      <w:r w:rsidR="00595583">
        <w:rPr>
          <w:rFonts w:ascii="Arial" w:eastAsia="Arial" w:hAnsi="Arial" w:cs="Arial"/>
          <w:color w:val="363534"/>
        </w:rPr>
        <w:t xml:space="preserve">e </w:t>
      </w:r>
      <w:r w:rsidR="00EE173E">
        <w:rPr>
          <w:rFonts w:ascii="Arial" w:eastAsia="Arial" w:hAnsi="Arial" w:cs="Arial"/>
          <w:color w:val="363534"/>
        </w:rPr>
        <w:t>energy transition</w:t>
      </w:r>
      <w:r w:rsidR="007804B9">
        <w:rPr>
          <w:rFonts w:ascii="Arial" w:eastAsia="Arial" w:hAnsi="Arial" w:cs="Arial"/>
          <w:color w:val="363534"/>
        </w:rPr>
        <w:t>.</w:t>
      </w:r>
      <w:r w:rsidR="00BD37C4">
        <w:rPr>
          <w:rFonts w:ascii="Arial" w:eastAsia="Arial" w:hAnsi="Arial" w:cs="Arial"/>
          <w:color w:val="363534"/>
        </w:rPr>
        <w:t xml:space="preserve"> </w:t>
      </w:r>
      <w:r w:rsidR="007804B9">
        <w:rPr>
          <w:rFonts w:ascii="Arial" w:eastAsia="Arial" w:hAnsi="Arial" w:cs="Arial"/>
          <w:color w:val="363534"/>
        </w:rPr>
        <w:t>It also involves</w:t>
      </w:r>
      <w:r w:rsidR="00BD37C4">
        <w:rPr>
          <w:rFonts w:ascii="Arial" w:eastAsia="Arial" w:hAnsi="Arial" w:cs="Arial"/>
          <w:color w:val="363534"/>
        </w:rPr>
        <w:t xml:space="preserve"> </w:t>
      </w:r>
      <w:r w:rsidR="000F7E4F">
        <w:rPr>
          <w:rFonts w:ascii="Arial" w:eastAsia="Arial" w:hAnsi="Arial" w:cs="Arial"/>
          <w:color w:val="363534"/>
        </w:rPr>
        <w:t xml:space="preserve">collaborating </w:t>
      </w:r>
      <w:r w:rsidR="00495B9A">
        <w:rPr>
          <w:rFonts w:ascii="Arial" w:eastAsia="Arial" w:hAnsi="Arial" w:cs="Arial"/>
          <w:color w:val="363534"/>
        </w:rPr>
        <w:t>with other members of the Division and Group that are responsible for</w:t>
      </w:r>
      <w:r w:rsidR="00BD37C4">
        <w:rPr>
          <w:rFonts w:ascii="Arial" w:eastAsia="Arial" w:hAnsi="Arial" w:cs="Arial"/>
          <w:color w:val="363534"/>
        </w:rPr>
        <w:t xml:space="preserve"> </w:t>
      </w:r>
      <w:r w:rsidR="00BB05E4">
        <w:rPr>
          <w:rFonts w:ascii="Arial" w:eastAsia="Arial" w:hAnsi="Arial" w:cs="Arial"/>
          <w:color w:val="363534"/>
        </w:rPr>
        <w:t xml:space="preserve">work programs </w:t>
      </w:r>
      <w:r w:rsidR="002F6DC6">
        <w:rPr>
          <w:rFonts w:ascii="Arial" w:eastAsia="Arial" w:hAnsi="Arial" w:cs="Arial"/>
          <w:color w:val="363534"/>
        </w:rPr>
        <w:t>that impact the energy transition</w:t>
      </w:r>
      <w:r w:rsidRPr="00256067">
        <w:rPr>
          <w:rFonts w:ascii="Arial" w:eastAsia="Arial" w:hAnsi="Arial" w:cs="Arial"/>
          <w:color w:val="363534"/>
        </w:rPr>
        <w:t xml:space="preserve">. </w:t>
      </w:r>
    </w:p>
    <w:p w14:paraId="015ED0A4" w14:textId="01379F59" w:rsidR="00256067" w:rsidRPr="00256067" w:rsidRDefault="00256067" w:rsidP="00FF3489">
      <w:pPr>
        <w:jc w:val="both"/>
        <w:rPr>
          <w:rFonts w:ascii="Arial" w:eastAsia="Arial" w:hAnsi="Arial" w:cs="Arial"/>
          <w:color w:val="363534"/>
        </w:rPr>
      </w:pPr>
      <w:r w:rsidRPr="00256067">
        <w:rPr>
          <w:rFonts w:ascii="Arial" w:eastAsia="Arial" w:hAnsi="Arial" w:cs="Arial"/>
          <w:color w:val="363534"/>
        </w:rPr>
        <w:t>The successful applicant will have a strong focus on detail, coupled with strong energy and strategic policy leadership experience</w:t>
      </w:r>
      <w:r w:rsidR="00374E0B">
        <w:rPr>
          <w:rFonts w:ascii="Arial" w:eastAsia="Arial" w:hAnsi="Arial" w:cs="Arial"/>
          <w:color w:val="363534"/>
        </w:rPr>
        <w:t>, and demonstrated strong project management capabilities</w:t>
      </w:r>
      <w:r w:rsidRPr="00256067">
        <w:rPr>
          <w:rFonts w:ascii="Arial" w:eastAsia="Arial" w:hAnsi="Arial" w:cs="Arial"/>
          <w:color w:val="363534"/>
        </w:rPr>
        <w:t xml:space="preserve">. </w:t>
      </w:r>
    </w:p>
    <w:p w14:paraId="65228A5E" w14:textId="286D0645" w:rsidR="00875758" w:rsidRDefault="00256067" w:rsidP="00FF3489">
      <w:pPr>
        <w:jc w:val="both"/>
        <w:rPr>
          <w:rFonts w:ascii="Arial" w:eastAsia="Arial" w:hAnsi="Arial" w:cs="Arial"/>
          <w:i/>
          <w:iCs/>
          <w:noProof/>
          <w:color w:val="000000"/>
        </w:rPr>
      </w:pPr>
      <w:r w:rsidRPr="00256067">
        <w:rPr>
          <w:rFonts w:ascii="Arial" w:eastAsia="Arial" w:hAnsi="Arial" w:cs="Arial"/>
          <w:color w:val="363534"/>
        </w:rPr>
        <w:t xml:space="preserve">The </w:t>
      </w:r>
      <w:r w:rsidR="00E039B4">
        <w:rPr>
          <w:rFonts w:ascii="Arial" w:eastAsia="Arial" w:hAnsi="Arial" w:cs="Arial"/>
          <w:color w:val="363534"/>
        </w:rPr>
        <w:t>role</w:t>
      </w:r>
      <w:r w:rsidR="00E039B4" w:rsidRPr="00256067">
        <w:rPr>
          <w:rFonts w:ascii="Arial" w:eastAsia="Arial" w:hAnsi="Arial" w:cs="Arial"/>
          <w:color w:val="363534"/>
        </w:rPr>
        <w:t xml:space="preserve"> </w:t>
      </w:r>
      <w:r w:rsidRPr="00256067">
        <w:rPr>
          <w:rFonts w:ascii="Arial" w:eastAsia="Arial" w:hAnsi="Arial" w:cs="Arial"/>
          <w:color w:val="363534"/>
        </w:rPr>
        <w:t>requires the incumbent to demonstrate high level inter-personal and stakeholder management skills, including the capacity to work flexibly across the Energy Group. The role will liaise with a wide range of internal and external stakeholders</w:t>
      </w:r>
      <w:r w:rsidR="00B53DC0">
        <w:rPr>
          <w:rFonts w:ascii="Arial" w:eastAsia="Arial" w:hAnsi="Arial" w:cs="Arial"/>
          <w:color w:val="363534"/>
        </w:rPr>
        <w:t xml:space="preserve"> across government</w:t>
      </w:r>
      <w:r w:rsidRPr="00256067">
        <w:rPr>
          <w:rFonts w:ascii="Arial" w:eastAsia="Arial" w:hAnsi="Arial" w:cs="Arial"/>
          <w:color w:val="363534"/>
        </w:rPr>
        <w:t xml:space="preserve">. They will also be required to develop effective working relationships across </w:t>
      </w:r>
      <w:r w:rsidR="00B53DC0">
        <w:rPr>
          <w:rFonts w:ascii="Arial" w:eastAsia="Arial" w:hAnsi="Arial" w:cs="Arial"/>
          <w:color w:val="363534"/>
        </w:rPr>
        <w:t xml:space="preserve">all </w:t>
      </w:r>
      <w:r w:rsidRPr="00256067">
        <w:rPr>
          <w:rFonts w:ascii="Arial" w:eastAsia="Arial" w:hAnsi="Arial" w:cs="Arial"/>
          <w:color w:val="363534"/>
        </w:rPr>
        <w:t xml:space="preserve">Energy </w:t>
      </w:r>
      <w:r w:rsidR="00B53DC0">
        <w:rPr>
          <w:rFonts w:ascii="Arial" w:eastAsia="Arial" w:hAnsi="Arial" w:cs="Arial"/>
          <w:color w:val="363534"/>
        </w:rPr>
        <w:t xml:space="preserve">Group </w:t>
      </w:r>
      <w:r w:rsidRPr="00256067">
        <w:rPr>
          <w:rFonts w:ascii="Arial" w:eastAsia="Arial" w:hAnsi="Arial" w:cs="Arial"/>
          <w:color w:val="363534"/>
        </w:rPr>
        <w:t>Divisions</w:t>
      </w:r>
      <w:r w:rsidR="00B53DC0">
        <w:rPr>
          <w:rFonts w:ascii="Arial" w:eastAsia="Arial" w:hAnsi="Arial" w:cs="Arial"/>
          <w:color w:val="363534"/>
        </w:rPr>
        <w:t xml:space="preserve"> as needs</w:t>
      </w:r>
      <w:r w:rsidRPr="00256067">
        <w:rPr>
          <w:rFonts w:ascii="Arial" w:eastAsia="Arial" w:hAnsi="Arial" w:cs="Arial"/>
          <w:color w:val="363534"/>
        </w:rPr>
        <w:t xml:space="preserve">, and with other Groups within the Department.  </w:t>
      </w:r>
    </w:p>
    <w:p w14:paraId="6F5209A1" w14:textId="69CBAED5" w:rsidR="00A55F7F" w:rsidRDefault="00A55F7F" w:rsidP="00A55F7F">
      <w:pPr>
        <w:rPr>
          <w:rFonts w:ascii="Arial" w:eastAsia="Arial" w:hAnsi="Arial" w:cs="Arial"/>
          <w:noProof/>
          <w:color w:val="000000"/>
        </w:rPr>
      </w:pPr>
      <w:r w:rsidRPr="3D8477B7">
        <w:rPr>
          <w:rFonts w:ascii="Arial" w:eastAsia="Arial" w:hAnsi="Arial" w:cs="Arial"/>
          <w:i/>
          <w:iCs/>
          <w:noProof/>
          <w:color w:val="000000"/>
        </w:rPr>
        <w:t>Energy Group</w:t>
      </w:r>
    </w:p>
    <w:p w14:paraId="37DD2911" w14:textId="77777777" w:rsidR="00892DCA" w:rsidRDefault="00892DCA" w:rsidP="00892DCA">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 xml:space="preserve">Victoria, along with the rest of the world, is </w:t>
      </w:r>
      <w:proofErr w:type="gramStart"/>
      <w:r>
        <w:rPr>
          <w:rStyle w:val="normaltextrun"/>
          <w:rFonts w:ascii="Arial" w:hAnsi="Arial" w:cs="Arial"/>
          <w:sz w:val="20"/>
          <w:szCs w:val="20"/>
        </w:rPr>
        <w:t>in the midst of</w:t>
      </w:r>
      <w:proofErr w:type="gramEnd"/>
      <w:r>
        <w:rPr>
          <w:rStyle w:val="normaltextrun"/>
          <w:rFonts w:ascii="Arial" w:hAnsi="Arial" w:cs="Arial"/>
          <w:sz w:val="20"/>
          <w:szCs w:val="20"/>
        </w:rPr>
        <w:t xml:space="preserve"> a major energy transformation, with new energy technologies, new industries, and new ways of doing things. The Victorian Government recognises this and the need for a modern energy system to support our economy and way of life – an energy system that is sustainable, reliable and affordable. The Energy Group plays a key role in supporting a significant transformation of the energy sector in Victoria. The Group’s primary responsibility is to support current and future energy projects, programs and reforms. The group consists of six divisions as follows:</w:t>
      </w:r>
      <w:r>
        <w:rPr>
          <w:rStyle w:val="eop"/>
          <w:rFonts w:ascii="Arial" w:hAnsi="Arial" w:cs="Arial"/>
          <w:sz w:val="20"/>
          <w:szCs w:val="20"/>
        </w:rPr>
        <w:t> </w:t>
      </w:r>
    </w:p>
    <w:p w14:paraId="3A7D31B1" w14:textId="77777777" w:rsidR="00892DCA" w:rsidRDefault="00892DCA" w:rsidP="00892DCA">
      <w:pPr>
        <w:pStyle w:val="paragraph"/>
        <w:spacing w:before="0" w:beforeAutospacing="0" w:after="0" w:afterAutospacing="0"/>
        <w:textAlignment w:val="baseline"/>
        <w:rPr>
          <w:rFonts w:ascii="Segoe UI" w:hAnsi="Segoe UI" w:cs="Segoe UI"/>
          <w:sz w:val="18"/>
          <w:szCs w:val="18"/>
        </w:rPr>
      </w:pPr>
    </w:p>
    <w:p w14:paraId="6FE815D6" w14:textId="77777777" w:rsidR="00892DCA" w:rsidRDefault="00892DCA" w:rsidP="00892D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 Innovation, Commercial and Industry </w:t>
      </w:r>
      <w:r>
        <w:rPr>
          <w:rStyle w:val="eop"/>
          <w:rFonts w:ascii="Arial" w:hAnsi="Arial" w:cs="Arial"/>
          <w:sz w:val="20"/>
          <w:szCs w:val="20"/>
        </w:rPr>
        <w:t> </w:t>
      </w:r>
    </w:p>
    <w:p w14:paraId="359A97F9" w14:textId="77777777" w:rsidR="00892DCA" w:rsidRDefault="00892DCA" w:rsidP="00892D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 Electrification, Efficiency and Safety</w:t>
      </w:r>
      <w:r>
        <w:rPr>
          <w:rStyle w:val="eop"/>
          <w:rFonts w:ascii="Arial" w:hAnsi="Arial" w:cs="Arial"/>
          <w:sz w:val="20"/>
          <w:szCs w:val="20"/>
        </w:rPr>
        <w:t> </w:t>
      </w:r>
    </w:p>
    <w:p w14:paraId="06C4EE39" w14:textId="77777777" w:rsidR="00892DCA" w:rsidRDefault="00892DCA" w:rsidP="00892D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 Consumer, Community and First Peoples’ Energy Transition</w:t>
      </w:r>
    </w:p>
    <w:p w14:paraId="4BF3AE1D" w14:textId="77777777" w:rsidR="00892DCA" w:rsidRDefault="00892DCA" w:rsidP="00892D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 Whole of Energy Strategy and Transition</w:t>
      </w:r>
    </w:p>
    <w:p w14:paraId="5E6B6B38" w14:textId="77777777" w:rsidR="00892DCA" w:rsidRDefault="00892DCA" w:rsidP="00892D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 • </w:t>
      </w:r>
      <w:r>
        <w:rPr>
          <w:rStyle w:val="eop"/>
          <w:rFonts w:ascii="Arial" w:hAnsi="Arial" w:cs="Arial"/>
          <w:sz w:val="20"/>
          <w:szCs w:val="20"/>
        </w:rPr>
        <w:t>Large Scale Energy Reform</w:t>
      </w:r>
    </w:p>
    <w:p w14:paraId="59FD37A2" w14:textId="77777777" w:rsidR="00892DCA" w:rsidRDefault="00892DCA" w:rsidP="00892DC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 • Offshore Wind Energy Victoria Energy Group</w:t>
      </w:r>
      <w:r>
        <w:rPr>
          <w:rStyle w:val="eop"/>
          <w:rFonts w:ascii="Arial" w:hAnsi="Arial" w:cs="Arial"/>
          <w:sz w:val="20"/>
          <w:szCs w:val="20"/>
        </w:rPr>
        <w:t> </w:t>
      </w:r>
    </w:p>
    <w:p w14:paraId="715AA089" w14:textId="77777777" w:rsidR="00A55F7F" w:rsidRDefault="00A55F7F" w:rsidP="00A55F7F">
      <w:pPr>
        <w:spacing w:before="0" w:after="0" w:line="257" w:lineRule="auto"/>
        <w:jc w:val="both"/>
        <w:rPr>
          <w:rFonts w:eastAsia="Arial" w:cs="Arial"/>
          <w:noProof/>
        </w:rPr>
      </w:pPr>
    </w:p>
    <w:p w14:paraId="72F81D35" w14:textId="22020216" w:rsidR="00C410ED" w:rsidRDefault="00C410ED" w:rsidP="00A55F7F">
      <w:pPr>
        <w:spacing w:before="0" w:after="0" w:line="257" w:lineRule="auto"/>
        <w:jc w:val="both"/>
        <w:rPr>
          <w:rFonts w:eastAsia="Arial" w:cs="Arial"/>
          <w:i/>
          <w:iCs/>
          <w:noProof/>
        </w:rPr>
      </w:pPr>
      <w:r w:rsidRPr="00936C0A">
        <w:rPr>
          <w:rFonts w:eastAsia="Arial" w:cs="Arial"/>
          <w:i/>
          <w:iCs/>
          <w:noProof/>
        </w:rPr>
        <w:t xml:space="preserve">Whole of Energy Strategy and Transition </w:t>
      </w:r>
    </w:p>
    <w:p w14:paraId="016C02A4" w14:textId="77777777" w:rsidR="002A2E85" w:rsidRDefault="002A2E85" w:rsidP="00A55F7F">
      <w:pPr>
        <w:spacing w:before="0" w:after="0" w:line="257" w:lineRule="auto"/>
        <w:jc w:val="both"/>
        <w:rPr>
          <w:rFonts w:eastAsia="Arial" w:cs="Arial"/>
          <w:noProof/>
        </w:rPr>
      </w:pPr>
    </w:p>
    <w:p w14:paraId="76F0D4B3" w14:textId="472C169B" w:rsidR="00C410ED" w:rsidRPr="00936C0A" w:rsidRDefault="002A2E85" w:rsidP="00A55F7F">
      <w:pPr>
        <w:spacing w:before="0" w:after="0" w:line="257" w:lineRule="auto"/>
        <w:jc w:val="both"/>
        <w:rPr>
          <w:rFonts w:eastAsia="Arial" w:cs="Arial"/>
          <w:noProof/>
        </w:rPr>
      </w:pPr>
      <w:r w:rsidRPr="002A2E85">
        <w:rPr>
          <w:rFonts w:eastAsia="Arial" w:cs="Arial"/>
          <w:noProof/>
        </w:rPr>
        <w:t>Whole of Energy Strategy and Transition division shapes the strategic direction of the Energy Group’s work program to deliver Victoria’s energy transition. The division brings together capabilities and services in strategic policy, energy market modelling, energy entity governance and policy and regulatory reform including national reform.</w:t>
      </w:r>
    </w:p>
    <w:p w14:paraId="6EF25691" w14:textId="77777777" w:rsidR="00C410ED" w:rsidRPr="00936C0A" w:rsidRDefault="00C410ED" w:rsidP="00A55F7F">
      <w:pPr>
        <w:spacing w:before="0" w:after="0" w:line="257" w:lineRule="auto"/>
        <w:jc w:val="both"/>
        <w:rPr>
          <w:rFonts w:eastAsia="Arial" w:cs="Arial"/>
          <w:i/>
          <w:iCs/>
          <w:noProof/>
        </w:rPr>
      </w:pPr>
    </w:p>
    <w:p w14:paraId="47A5774F" w14:textId="6EFCF61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C8D4A22" w14:textId="16140786" w:rsidR="006414A0" w:rsidRPr="00936C0A" w:rsidRDefault="006414A0" w:rsidP="003232AE">
      <w:pPr>
        <w:pStyle w:val="ListParagraph"/>
        <w:numPr>
          <w:ilvl w:val="0"/>
          <w:numId w:val="16"/>
        </w:numPr>
        <w:spacing w:before="160"/>
        <w:jc w:val="both"/>
        <w:rPr>
          <w:rFonts w:ascii="Arial" w:eastAsia="Arial" w:hAnsi="Arial" w:cs="Arial"/>
          <w:color w:val="363534"/>
          <w:lang w:val="en-US"/>
        </w:rPr>
      </w:pPr>
      <w:r w:rsidRPr="006414A0">
        <w:rPr>
          <w:rFonts w:ascii="Arial" w:eastAsia="Arial" w:hAnsi="Arial" w:cs="Arial"/>
          <w:color w:val="363534"/>
        </w:rPr>
        <w:t>Lead, motivate and support a high functioning team of committed staff delivering complex and sensitive strategic policy and regulatory advice</w:t>
      </w:r>
      <w:r>
        <w:rPr>
          <w:rFonts w:ascii="Arial" w:eastAsia="Arial" w:hAnsi="Arial" w:cs="Arial"/>
          <w:color w:val="363534"/>
        </w:rPr>
        <w:t xml:space="preserve"> on whole of energy strategy and transition</w:t>
      </w:r>
      <w:r w:rsidRPr="006414A0">
        <w:rPr>
          <w:rFonts w:ascii="Arial" w:eastAsia="Arial" w:hAnsi="Arial" w:cs="Arial"/>
          <w:color w:val="363534"/>
        </w:rPr>
        <w:t xml:space="preserve"> to senior executives and the Minister for Energy.</w:t>
      </w:r>
    </w:p>
    <w:p w14:paraId="2461E661" w14:textId="7DE9FE4B" w:rsidR="004002D5" w:rsidRPr="003232AE" w:rsidRDefault="003232AE" w:rsidP="003232AE">
      <w:pPr>
        <w:pStyle w:val="ListParagraph"/>
        <w:numPr>
          <w:ilvl w:val="0"/>
          <w:numId w:val="16"/>
        </w:numPr>
        <w:spacing w:before="160"/>
        <w:jc w:val="both"/>
        <w:rPr>
          <w:rFonts w:ascii="Arial" w:eastAsia="Arial" w:hAnsi="Arial" w:cs="Arial"/>
          <w:color w:val="363534"/>
          <w:lang w:val="en-US"/>
        </w:rPr>
      </w:pPr>
      <w:r w:rsidRPr="003232AE">
        <w:rPr>
          <w:rFonts w:ascii="Arial" w:eastAsia="Arial" w:hAnsi="Arial" w:cs="Arial"/>
          <w:color w:val="363534"/>
          <w:lang w:val="en-US"/>
        </w:rPr>
        <w:t>Input to the d</w:t>
      </w:r>
      <w:r w:rsidR="004002D5" w:rsidRPr="003232AE">
        <w:rPr>
          <w:rFonts w:ascii="Arial" w:eastAsia="Arial" w:hAnsi="Arial" w:cs="Arial"/>
          <w:color w:val="363534"/>
          <w:lang w:val="en-US"/>
        </w:rPr>
        <w:t>evelop</w:t>
      </w:r>
      <w:r w:rsidRPr="003232AE">
        <w:rPr>
          <w:rFonts w:ascii="Arial" w:eastAsia="Arial" w:hAnsi="Arial" w:cs="Arial"/>
          <w:color w:val="363534"/>
          <w:lang w:val="en-US"/>
        </w:rPr>
        <w:t>ment of</w:t>
      </w:r>
      <w:r w:rsidR="004002D5" w:rsidRPr="003232AE">
        <w:rPr>
          <w:rFonts w:ascii="Arial" w:eastAsia="Arial" w:hAnsi="Arial" w:cs="Arial"/>
          <w:color w:val="363534"/>
          <w:lang w:val="en-US"/>
        </w:rPr>
        <w:t xml:space="preserve"> future orientated policies and programs that </w:t>
      </w:r>
      <w:proofErr w:type="spellStart"/>
      <w:r w:rsidR="004002D5" w:rsidRPr="003232AE">
        <w:rPr>
          <w:rFonts w:ascii="Arial" w:eastAsia="Arial" w:hAnsi="Arial" w:cs="Arial"/>
          <w:color w:val="363534"/>
          <w:lang w:val="en-US"/>
        </w:rPr>
        <w:t>maximise</w:t>
      </w:r>
      <w:proofErr w:type="spellEnd"/>
      <w:r w:rsidR="004002D5" w:rsidRPr="003232AE">
        <w:rPr>
          <w:rFonts w:ascii="Arial" w:eastAsia="Arial" w:hAnsi="Arial" w:cs="Arial"/>
          <w:color w:val="363534"/>
          <w:lang w:val="en-US"/>
        </w:rPr>
        <w:t xml:space="preserve"> Victoria’s benefits from the transitioning Energy market and sector, ensuring solutions focus on reliability, security, affordability, and sustainability.</w:t>
      </w:r>
    </w:p>
    <w:p w14:paraId="16DB35A0" w14:textId="38CE9714" w:rsidR="00955A4F" w:rsidRPr="00E01511" w:rsidRDefault="00955A4F" w:rsidP="00E01511">
      <w:pPr>
        <w:pStyle w:val="ListParagraph"/>
        <w:numPr>
          <w:ilvl w:val="0"/>
          <w:numId w:val="16"/>
        </w:numPr>
        <w:spacing w:before="160"/>
        <w:jc w:val="both"/>
        <w:rPr>
          <w:rFonts w:ascii="Arial" w:eastAsia="Arial" w:hAnsi="Arial" w:cs="Arial"/>
          <w:color w:val="363534"/>
          <w:lang w:val="en-US"/>
        </w:rPr>
      </w:pPr>
      <w:r w:rsidRPr="00E01511">
        <w:rPr>
          <w:rFonts w:ascii="Arial" w:eastAsia="Arial" w:hAnsi="Arial" w:cs="Arial"/>
          <w:color w:val="363534"/>
          <w:lang w:val="en-US"/>
        </w:rPr>
        <w:t>Contribute to and lead strategic planning and problem solving in other parts of the branch, division</w:t>
      </w:r>
      <w:r w:rsidR="00E01511">
        <w:rPr>
          <w:rFonts w:ascii="Arial" w:eastAsia="Arial" w:hAnsi="Arial" w:cs="Arial"/>
          <w:color w:val="363534"/>
          <w:lang w:val="en-US"/>
        </w:rPr>
        <w:t xml:space="preserve"> </w:t>
      </w:r>
      <w:r w:rsidRPr="00E01511">
        <w:rPr>
          <w:rFonts w:ascii="Arial" w:eastAsia="Arial" w:hAnsi="Arial" w:cs="Arial"/>
          <w:color w:val="363534"/>
          <w:lang w:val="en-US"/>
        </w:rPr>
        <w:t>and group.</w:t>
      </w:r>
    </w:p>
    <w:p w14:paraId="46793B19" w14:textId="355364BD" w:rsidR="00E54766" w:rsidRPr="00E01511" w:rsidRDefault="006A026F" w:rsidP="003232AE">
      <w:pPr>
        <w:pStyle w:val="ListParagraph"/>
        <w:numPr>
          <w:ilvl w:val="0"/>
          <w:numId w:val="16"/>
        </w:numPr>
        <w:spacing w:before="160"/>
        <w:jc w:val="both"/>
        <w:rPr>
          <w:rFonts w:ascii="Arial" w:eastAsia="Arial" w:hAnsi="Arial" w:cs="Arial"/>
          <w:color w:val="363534"/>
          <w:lang w:val="en-US"/>
        </w:rPr>
      </w:pPr>
      <w:r>
        <w:rPr>
          <w:rFonts w:ascii="Arial" w:eastAsia="Arial" w:hAnsi="Arial" w:cs="Arial"/>
          <w:color w:val="363534"/>
          <w:lang w:val="en-US"/>
        </w:rPr>
        <w:t>P</w:t>
      </w:r>
      <w:r w:rsidR="00955A4F" w:rsidRPr="00E01511">
        <w:rPr>
          <w:rFonts w:ascii="Arial" w:eastAsia="Arial" w:hAnsi="Arial" w:cs="Arial"/>
          <w:color w:val="363534"/>
          <w:lang w:val="en-US"/>
        </w:rPr>
        <w:t>repare and present</w:t>
      </w:r>
      <w:r w:rsidR="00E01511">
        <w:rPr>
          <w:rFonts w:ascii="Arial" w:eastAsia="Arial" w:hAnsi="Arial" w:cs="Arial"/>
          <w:color w:val="363534"/>
          <w:lang w:val="en-US"/>
        </w:rPr>
        <w:t xml:space="preserve"> </w:t>
      </w:r>
      <w:proofErr w:type="gramStart"/>
      <w:r w:rsidR="006414A0">
        <w:rPr>
          <w:rFonts w:ascii="Arial" w:eastAsia="Arial" w:hAnsi="Arial" w:cs="Arial"/>
          <w:color w:val="363534"/>
          <w:lang w:val="en-US"/>
        </w:rPr>
        <w:t>high quality</w:t>
      </w:r>
      <w:proofErr w:type="gramEnd"/>
      <w:r w:rsidR="006414A0" w:rsidRPr="00E01511">
        <w:rPr>
          <w:rFonts w:ascii="Arial" w:eastAsia="Arial" w:hAnsi="Arial" w:cs="Arial"/>
          <w:color w:val="363534"/>
          <w:lang w:val="en-US"/>
        </w:rPr>
        <w:t xml:space="preserve"> </w:t>
      </w:r>
      <w:r w:rsidR="00955A4F" w:rsidRPr="00E01511">
        <w:rPr>
          <w:rFonts w:ascii="Arial" w:eastAsia="Arial" w:hAnsi="Arial" w:cs="Arial"/>
          <w:color w:val="363534"/>
          <w:lang w:val="en-US"/>
        </w:rPr>
        <w:t>reports, ministerial briefs, and submissions as required.</w:t>
      </w:r>
    </w:p>
    <w:p w14:paraId="20A75B66" w14:textId="07034B0C" w:rsidR="008634B2" w:rsidRPr="008634B2" w:rsidRDefault="003232AE" w:rsidP="00FF3489">
      <w:pPr>
        <w:pStyle w:val="ListParagraph"/>
        <w:numPr>
          <w:ilvl w:val="0"/>
          <w:numId w:val="16"/>
        </w:numPr>
        <w:spacing w:before="160"/>
        <w:jc w:val="both"/>
        <w:rPr>
          <w:rFonts w:ascii="Arial" w:eastAsia="Arial" w:hAnsi="Arial" w:cs="Arial"/>
          <w:color w:val="363534"/>
          <w:lang w:val="en-US"/>
        </w:rPr>
      </w:pPr>
      <w:r>
        <w:rPr>
          <w:rFonts w:ascii="Arial" w:eastAsia="Arial" w:hAnsi="Arial" w:cs="Arial"/>
          <w:color w:val="363534"/>
          <w:lang w:val="en-US"/>
        </w:rPr>
        <w:t>Participate in</w:t>
      </w:r>
      <w:r w:rsidR="008634B2" w:rsidRPr="008634B2">
        <w:rPr>
          <w:rFonts w:ascii="Arial" w:eastAsia="Arial" w:hAnsi="Arial" w:cs="Arial"/>
          <w:color w:val="363534"/>
          <w:lang w:val="en-US"/>
        </w:rPr>
        <w:t xml:space="preserve"> internal and external decision making and policy forums and contribute to the direction of high-level working parties and committees. </w:t>
      </w:r>
    </w:p>
    <w:p w14:paraId="3DF0265C" w14:textId="5D0D98B6" w:rsidR="006378C7" w:rsidRDefault="004B1058" w:rsidP="006378C7">
      <w:pPr>
        <w:pStyle w:val="ListParagraph"/>
        <w:numPr>
          <w:ilvl w:val="0"/>
          <w:numId w:val="16"/>
        </w:numPr>
        <w:spacing w:before="160"/>
        <w:jc w:val="both"/>
        <w:rPr>
          <w:rFonts w:ascii="Arial" w:eastAsia="Arial" w:hAnsi="Arial" w:cs="Arial"/>
          <w:color w:val="363534"/>
          <w:lang w:val="en-US"/>
        </w:rPr>
      </w:pPr>
      <w:r w:rsidRPr="00E01511">
        <w:rPr>
          <w:rFonts w:ascii="Arial" w:eastAsia="Arial" w:hAnsi="Arial" w:cs="Arial"/>
          <w:color w:val="363534"/>
          <w:lang w:val="en-US"/>
        </w:rPr>
        <w:t>Initiate and establish strong relationships and networks to share and leverage knowledge and skills</w:t>
      </w:r>
      <w:r w:rsidR="00E01511">
        <w:rPr>
          <w:rFonts w:ascii="Arial" w:eastAsia="Arial" w:hAnsi="Arial" w:cs="Arial"/>
          <w:color w:val="363534"/>
          <w:lang w:val="en-US"/>
        </w:rPr>
        <w:t xml:space="preserve"> </w:t>
      </w:r>
      <w:r w:rsidRPr="00E01511">
        <w:rPr>
          <w:rFonts w:ascii="Arial" w:eastAsia="Arial" w:hAnsi="Arial" w:cs="Arial"/>
          <w:color w:val="363534"/>
          <w:lang w:val="en-US"/>
        </w:rPr>
        <w:t>and enable collaboration across DEECA and with other government agencies.</w:t>
      </w:r>
    </w:p>
    <w:p w14:paraId="4EA6F9B4" w14:textId="2462D2B1" w:rsidR="0019377D" w:rsidRDefault="006378C7" w:rsidP="0019377D">
      <w:pPr>
        <w:pStyle w:val="ListParagraph"/>
        <w:numPr>
          <w:ilvl w:val="0"/>
          <w:numId w:val="16"/>
        </w:numPr>
        <w:spacing w:before="160"/>
        <w:jc w:val="both"/>
        <w:rPr>
          <w:rFonts w:ascii="Arial" w:eastAsia="Arial" w:hAnsi="Arial" w:cs="Arial"/>
          <w:color w:val="363534"/>
          <w:lang w:val="en-US"/>
        </w:rPr>
      </w:pPr>
      <w:r>
        <w:rPr>
          <w:rFonts w:ascii="Arial" w:eastAsia="Arial" w:hAnsi="Arial" w:cs="Arial"/>
          <w:color w:val="363534"/>
          <w:lang w:val="en-US"/>
        </w:rPr>
        <w:t>C</w:t>
      </w:r>
      <w:r w:rsidR="0034301F" w:rsidRPr="00520415">
        <w:rPr>
          <w:rFonts w:ascii="Arial" w:eastAsia="Arial" w:hAnsi="Arial" w:cs="Arial"/>
          <w:color w:val="363534"/>
          <w:lang w:val="en-US"/>
        </w:rPr>
        <w:t xml:space="preserve">ontribute effectively to building and maintaining a constructive culture across the division through the demonstration of positive workplace </w:t>
      </w:r>
      <w:proofErr w:type="spellStart"/>
      <w:r w:rsidR="0034301F" w:rsidRPr="00520415">
        <w:rPr>
          <w:rFonts w:ascii="Arial" w:eastAsia="Arial" w:hAnsi="Arial" w:cs="Arial"/>
          <w:color w:val="363534"/>
          <w:lang w:val="en-US"/>
        </w:rPr>
        <w:t>behaviours</w:t>
      </w:r>
      <w:proofErr w:type="spellEnd"/>
      <w:r w:rsidR="0034301F" w:rsidRPr="00520415">
        <w:rPr>
          <w:rFonts w:ascii="Arial" w:eastAsia="Arial" w:hAnsi="Arial" w:cs="Arial"/>
          <w:color w:val="363534"/>
          <w:lang w:val="en-US"/>
        </w:rPr>
        <w:t xml:space="preserve"> and a proactive approach to</w:t>
      </w:r>
      <w:r w:rsidR="00795026" w:rsidRPr="00520415">
        <w:rPr>
          <w:rFonts w:ascii="Arial" w:eastAsia="Arial" w:hAnsi="Arial" w:cs="Arial"/>
          <w:color w:val="363534"/>
          <w:lang w:val="en-US"/>
        </w:rPr>
        <w:t xml:space="preserve"> </w:t>
      </w:r>
      <w:r w:rsidR="0034301F" w:rsidRPr="00520415">
        <w:rPr>
          <w:rFonts w:ascii="Arial" w:eastAsia="Arial" w:hAnsi="Arial" w:cs="Arial"/>
          <w:color w:val="363534"/>
          <w:lang w:val="en-US"/>
        </w:rPr>
        <w:t>identifying and resolving issues</w:t>
      </w:r>
    </w:p>
    <w:p w14:paraId="5F6A9D97" w14:textId="6D2D93E3" w:rsidR="006378C7" w:rsidRPr="0019377D" w:rsidRDefault="00DC10C9" w:rsidP="006378C7">
      <w:pPr>
        <w:pStyle w:val="ListParagraph"/>
        <w:numPr>
          <w:ilvl w:val="0"/>
          <w:numId w:val="16"/>
        </w:numPr>
        <w:spacing w:before="160"/>
        <w:jc w:val="both"/>
        <w:rPr>
          <w:rFonts w:ascii="Arial" w:eastAsia="Arial" w:hAnsi="Arial" w:cs="Arial"/>
          <w:color w:val="363534"/>
          <w:lang w:val="en-US"/>
        </w:rPr>
      </w:pPr>
      <w:r w:rsidRPr="00DC10C9">
        <w:rPr>
          <w:rFonts w:ascii="Arial" w:eastAsia="Arial" w:hAnsi="Arial" w:cs="Arial"/>
          <w:color w:val="363534"/>
        </w:rPr>
        <w:t>Practice cultural safety by creating environments, relationships and systems free from racism and discrimination so that people can feel safe, valued and able to participate. </w:t>
      </w:r>
    </w:p>
    <w:p w14:paraId="5E5AA7CA" w14:textId="77777777" w:rsidR="00C85BEC" w:rsidRPr="006378C7" w:rsidRDefault="00C85BEC" w:rsidP="00520415">
      <w:pPr>
        <w:rPr>
          <w:rFonts w:eastAsia="Arial"/>
          <w:lang w:val="en-US"/>
        </w:rPr>
      </w:pPr>
    </w:p>
    <w:p w14:paraId="3D3807B0" w14:textId="7B5E8F12" w:rsidR="00495B3B" w:rsidRPr="00495B3B" w:rsidRDefault="00495B3B" w:rsidP="00520415">
      <w:pPr>
        <w:rPr>
          <w:color w:val="442D97"/>
          <w:sz w:val="28"/>
          <w:szCs w:val="28"/>
          <w:lang w:eastAsia="zh-CN"/>
        </w:rPr>
      </w:pPr>
      <w:r w:rsidRPr="7582FB87">
        <w:rPr>
          <w:color w:val="442D97" w:themeColor="accent4" w:themeTint="BF"/>
          <w:sz w:val="28"/>
          <w:szCs w:val="28"/>
          <w:lang w:eastAsia="zh-CN"/>
        </w:rPr>
        <w:t>Key Selection Criteria</w:t>
      </w:r>
    </w:p>
    <w:p w14:paraId="298BC1C8" w14:textId="77777777" w:rsidR="00495B3B" w:rsidRPr="00495B3B" w:rsidRDefault="00495B3B" w:rsidP="00FF3489">
      <w:pPr>
        <w:spacing w:before="0" w:after="0"/>
        <w:jc w:val="both"/>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1D904B24" w14:textId="77777777" w:rsidR="00A55F7F" w:rsidRPr="00495B3B" w:rsidRDefault="00A55F7F" w:rsidP="00FF3489">
      <w:pPr>
        <w:spacing w:before="160" w:after="0"/>
        <w:jc w:val="both"/>
        <w:rPr>
          <w:rFonts w:ascii="Arial" w:hAnsi="Arial" w:cs="Arial"/>
          <w:b/>
          <w:color w:val="363534"/>
          <w:szCs w:val="22"/>
        </w:rPr>
      </w:pPr>
      <w:r w:rsidRPr="3971ABF8">
        <w:rPr>
          <w:rFonts w:ascii="Arial" w:hAnsi="Arial" w:cs="Arial"/>
          <w:b/>
          <w:bCs/>
          <w:color w:val="363534"/>
        </w:rPr>
        <w:t>Specialist/Technical Expertise/Qualifications</w:t>
      </w:r>
    </w:p>
    <w:p w14:paraId="2A2BDFB7" w14:textId="045815C6" w:rsidR="00CD7D13" w:rsidRPr="00CD7D13" w:rsidRDefault="00CD7D13" w:rsidP="00FF3489">
      <w:pPr>
        <w:pStyle w:val="ListParagraph"/>
        <w:numPr>
          <w:ilvl w:val="0"/>
          <w:numId w:val="22"/>
        </w:numPr>
        <w:spacing w:before="60" w:after="60"/>
        <w:jc w:val="both"/>
        <w:rPr>
          <w:rFonts w:ascii="Arial" w:eastAsia="Arial" w:hAnsi="Arial" w:cs="Arial"/>
          <w:color w:val="363534"/>
        </w:rPr>
      </w:pPr>
      <w:r w:rsidRPr="00CD7D13">
        <w:rPr>
          <w:rFonts w:ascii="Arial" w:eastAsia="Arial" w:hAnsi="Arial" w:cs="Arial"/>
          <w:color w:val="363534"/>
        </w:rPr>
        <w:t>A</w:t>
      </w:r>
      <w:r w:rsidR="00252FF9">
        <w:rPr>
          <w:rFonts w:ascii="Arial" w:eastAsia="Arial" w:hAnsi="Arial" w:cs="Arial"/>
          <w:color w:val="363534"/>
        </w:rPr>
        <w:t xml:space="preserve"> relevant</w:t>
      </w:r>
      <w:r w:rsidRPr="00CD7D13">
        <w:rPr>
          <w:rFonts w:ascii="Arial" w:eastAsia="Arial" w:hAnsi="Arial" w:cs="Arial"/>
          <w:color w:val="363534"/>
        </w:rPr>
        <w:t xml:space="preserve"> tertiary qualification</w:t>
      </w:r>
      <w:r w:rsidR="003232AE">
        <w:rPr>
          <w:rFonts w:ascii="Arial" w:eastAsia="Arial" w:hAnsi="Arial" w:cs="Arial"/>
          <w:color w:val="363534"/>
        </w:rPr>
        <w:t>.</w:t>
      </w:r>
    </w:p>
    <w:p w14:paraId="005D1187" w14:textId="658C2ACF" w:rsidR="00FF0A60" w:rsidRDefault="009D0E7E" w:rsidP="00FF3489">
      <w:pPr>
        <w:pStyle w:val="ListParagraph"/>
        <w:numPr>
          <w:ilvl w:val="0"/>
          <w:numId w:val="22"/>
        </w:numPr>
        <w:spacing w:before="60" w:after="60"/>
        <w:jc w:val="both"/>
        <w:rPr>
          <w:rFonts w:ascii="Arial" w:eastAsia="Arial" w:hAnsi="Arial" w:cs="Arial"/>
          <w:color w:val="363534"/>
        </w:rPr>
      </w:pPr>
      <w:r>
        <w:rPr>
          <w:rFonts w:ascii="Arial" w:eastAsia="Arial" w:hAnsi="Arial" w:cs="Arial"/>
          <w:color w:val="363534"/>
        </w:rPr>
        <w:t xml:space="preserve">Relevant </w:t>
      </w:r>
      <w:r w:rsidR="00C975FF">
        <w:rPr>
          <w:rFonts w:ascii="Arial" w:eastAsia="Arial" w:hAnsi="Arial" w:cs="Arial"/>
          <w:color w:val="363534"/>
        </w:rPr>
        <w:t>experience within government with a strong understanding of policy and the operating context</w:t>
      </w:r>
      <w:r w:rsidR="00CD7D13" w:rsidRPr="00CD7D13">
        <w:rPr>
          <w:rFonts w:ascii="Arial" w:eastAsia="Arial" w:hAnsi="Arial" w:cs="Arial"/>
          <w:color w:val="363534"/>
        </w:rPr>
        <w:t>.</w:t>
      </w:r>
    </w:p>
    <w:p w14:paraId="487A9D7A" w14:textId="31EAB36D" w:rsidR="00843553" w:rsidRPr="00495B3B" w:rsidRDefault="00495B3B" w:rsidP="0E91BB90">
      <w:pPr>
        <w:spacing w:before="160" w:after="0"/>
        <w:rPr>
          <w:rFonts w:ascii="Arial" w:hAnsi="Arial" w:cs="Arial"/>
          <w:b/>
          <w:bCs/>
          <w:color w:val="363534"/>
        </w:rPr>
      </w:pPr>
      <w:r w:rsidRPr="0E91BB90">
        <w:rPr>
          <w:rFonts w:ascii="Arial" w:hAnsi="Arial" w:cs="Arial"/>
          <w:b/>
          <w:bCs/>
          <w:color w:val="363534"/>
        </w:rPr>
        <w:t>Capabilities</w:t>
      </w:r>
    </w:p>
    <w:p w14:paraId="337A4864" w14:textId="58EC33C7" w:rsidR="00843553" w:rsidRPr="0091222A" w:rsidRDefault="00E11741" w:rsidP="00843553">
      <w:pPr>
        <w:spacing w:before="160" w:after="0"/>
        <w:rPr>
          <w:rFonts w:ascii="Arial" w:eastAsia="Arial" w:hAnsi="Arial" w:cs="Arial"/>
          <w:b/>
          <w:bCs/>
        </w:rPr>
      </w:pPr>
      <w:bookmarkStart w:id="2" w:name="_Hlk102550785"/>
      <w:r w:rsidRPr="00E11741">
        <w:rPr>
          <w:rFonts w:ascii="Arial" w:eastAsia="Arial" w:hAnsi="Arial" w:cs="Arial"/>
          <w:b/>
          <w:bCs/>
        </w:rPr>
        <w:t>Strategic Planning</w:t>
      </w:r>
      <w:r w:rsidR="0091222A" w:rsidRPr="0091222A">
        <w:rPr>
          <w:rFonts w:ascii="Arial" w:eastAsia="Arial" w:hAnsi="Arial" w:cs="Arial"/>
          <w:b/>
          <w:bCs/>
        </w:rPr>
        <w:t>:</w:t>
      </w:r>
      <w:r w:rsidR="0085466E">
        <w:rPr>
          <w:rFonts w:ascii="Arial" w:eastAsia="Arial" w:hAnsi="Arial" w:cs="Arial"/>
          <w:b/>
          <w:bCs/>
        </w:rPr>
        <w:t xml:space="preserve"> </w:t>
      </w:r>
      <w:r w:rsidR="00843553" w:rsidRPr="00843553">
        <w:rPr>
          <w:rFonts w:ascii="Arial" w:eastAsia="Arial" w:hAnsi="Arial" w:cs="Arial"/>
        </w:rPr>
        <w:t>Guides others through the strategic planning process, creating a shared vision for the future. Has a comprehensive understanding of external and internal issues that influence the strategic direction of the organisation. Ensures that overall strategic plan cascades to operational and team planning processes and performance plans; Provides subject matter expertise and building capability of others.</w:t>
      </w:r>
    </w:p>
    <w:p w14:paraId="246FC674" w14:textId="3B26917F" w:rsidR="00843553" w:rsidRPr="0091222A" w:rsidRDefault="0045277F" w:rsidP="00843553">
      <w:pPr>
        <w:spacing w:before="160" w:after="0"/>
        <w:rPr>
          <w:rFonts w:ascii="Arial" w:eastAsia="Arial" w:hAnsi="Arial" w:cs="Arial"/>
          <w:b/>
          <w:bCs/>
        </w:rPr>
      </w:pPr>
      <w:r w:rsidRPr="0045277F">
        <w:rPr>
          <w:rFonts w:ascii="Arial" w:eastAsia="Arial" w:hAnsi="Arial" w:cs="Arial"/>
          <w:b/>
          <w:bCs/>
        </w:rPr>
        <w:t>Policy Design and Development</w:t>
      </w:r>
      <w:r w:rsidR="0091222A" w:rsidRPr="0091222A">
        <w:rPr>
          <w:rFonts w:ascii="Arial" w:eastAsia="Arial" w:hAnsi="Arial" w:cs="Arial"/>
          <w:b/>
          <w:bCs/>
        </w:rPr>
        <w:t>:</w:t>
      </w:r>
      <w:r w:rsidR="0085466E">
        <w:rPr>
          <w:rFonts w:ascii="Arial" w:eastAsia="Arial" w:hAnsi="Arial" w:cs="Arial"/>
          <w:b/>
          <w:bCs/>
        </w:rPr>
        <w:t xml:space="preserve"> </w:t>
      </w:r>
      <w:r w:rsidR="00843553" w:rsidRPr="00843553">
        <w:rPr>
          <w:rFonts w:ascii="Arial" w:eastAsia="Arial" w:hAnsi="Arial" w:cs="Arial"/>
        </w:rPr>
        <w:t xml:space="preserve">Keeps up to date with a broad range of contemporary issues; Develops complex and </w:t>
      </w:r>
      <w:proofErr w:type="gramStart"/>
      <w:r w:rsidR="00843553" w:rsidRPr="00843553">
        <w:rPr>
          <w:rFonts w:ascii="Arial" w:eastAsia="Arial" w:hAnsi="Arial" w:cs="Arial"/>
        </w:rPr>
        <w:t>far reaching</w:t>
      </w:r>
      <w:proofErr w:type="gramEnd"/>
      <w:r w:rsidR="00843553" w:rsidRPr="00843553">
        <w:rPr>
          <w:rFonts w:ascii="Arial" w:eastAsia="Arial" w:hAnsi="Arial" w:cs="Arial"/>
        </w:rPr>
        <w:t xml:space="preserve"> business case proposals. Builds trusting relationships with Senior Leaders across the VPS to engender support for proposals. Provides thought leadership to others on area of expertise.</w:t>
      </w:r>
    </w:p>
    <w:p w14:paraId="3803F992" w14:textId="6C0B7B17" w:rsidR="00843553" w:rsidRPr="0091222A" w:rsidRDefault="0091222A" w:rsidP="00843553">
      <w:pPr>
        <w:spacing w:before="160" w:after="0"/>
        <w:rPr>
          <w:rFonts w:ascii="Arial" w:eastAsia="Arial" w:hAnsi="Arial" w:cs="Arial"/>
          <w:b/>
          <w:bCs/>
        </w:rPr>
      </w:pPr>
      <w:r w:rsidRPr="0091222A">
        <w:rPr>
          <w:rFonts w:ascii="Arial" w:eastAsia="Arial" w:hAnsi="Arial" w:cs="Arial"/>
          <w:b/>
          <w:bCs/>
        </w:rPr>
        <w:t>Stakeholder Management:</w:t>
      </w:r>
      <w:r w:rsidR="0085466E">
        <w:rPr>
          <w:rFonts w:ascii="Arial" w:eastAsia="Arial" w:hAnsi="Arial" w:cs="Arial"/>
          <w:b/>
          <w:bCs/>
        </w:rPr>
        <w:t xml:space="preserve"> </w:t>
      </w:r>
      <w:r w:rsidR="00AA5024" w:rsidRPr="00AA5024">
        <w:rPr>
          <w:rFonts w:ascii="Arial" w:eastAsia="Arial" w:hAnsi="Arial" w:cs="Arial"/>
        </w:rPr>
        <w:t>Identifies and manages a range of complex and often competing needs; Facilitates innovative solutions to resolve stakeholder issues</w:t>
      </w:r>
    </w:p>
    <w:p w14:paraId="00D5BD48" w14:textId="04C3B6F1" w:rsidR="00335778" w:rsidRDefault="00447E4D" w:rsidP="00843553">
      <w:pPr>
        <w:spacing w:before="160" w:after="0"/>
        <w:rPr>
          <w:rFonts w:ascii="Arial" w:eastAsia="Arial" w:hAnsi="Arial" w:cs="Arial"/>
        </w:rPr>
      </w:pPr>
      <w:r w:rsidRPr="00447E4D">
        <w:rPr>
          <w:rFonts w:ascii="Arial" w:eastAsia="Arial" w:hAnsi="Arial" w:cs="Arial"/>
          <w:b/>
          <w:bCs/>
        </w:rPr>
        <w:t>Communicate with Impact</w:t>
      </w:r>
      <w:r w:rsidR="0091222A" w:rsidRPr="0091222A">
        <w:rPr>
          <w:rFonts w:ascii="Arial" w:eastAsia="Arial" w:hAnsi="Arial" w:cs="Arial"/>
          <w:b/>
          <w:bCs/>
        </w:rPr>
        <w:t>:</w:t>
      </w:r>
      <w:r w:rsidR="00CB7464">
        <w:rPr>
          <w:rFonts w:ascii="Arial" w:eastAsia="Arial" w:hAnsi="Arial" w:cs="Arial"/>
          <w:b/>
          <w:bCs/>
        </w:rPr>
        <w:t xml:space="preserve"> </w:t>
      </w:r>
      <w:r w:rsidR="00B142A1" w:rsidRPr="00B142A1">
        <w:rPr>
          <w:rFonts w:ascii="Arial" w:eastAsia="Arial" w:hAnsi="Arial" w:cs="Arial"/>
        </w:rPr>
        <w:t>Identifies key messages and information required for decision-making; Provides high level advice on influencing and the needs of target audiences; Provides advice on the content and style appropriate to the audience</w:t>
      </w:r>
      <w:r w:rsidR="00843553">
        <w:rPr>
          <w:rFonts w:ascii="Arial" w:eastAsia="Arial" w:hAnsi="Arial" w:cs="Arial"/>
        </w:rPr>
        <w:t>.</w:t>
      </w:r>
    </w:p>
    <w:p w14:paraId="5F62CA9B" w14:textId="77777777" w:rsidR="00335778" w:rsidRDefault="00335778" w:rsidP="00495B3B">
      <w:pPr>
        <w:keepNext/>
        <w:spacing w:before="0" w:line="240" w:lineRule="auto"/>
        <w:rPr>
          <w:rFonts w:ascii="Arial" w:eastAsia="Arial" w:hAnsi="Arial" w:cs="Arial"/>
          <w:bCs/>
          <w:color w:val="442D97"/>
          <w:sz w:val="28"/>
          <w:szCs w:val="28"/>
          <w:lang w:eastAsia="zh-CN"/>
        </w:rPr>
      </w:pPr>
    </w:p>
    <w:p w14:paraId="72CE8D2C" w14:textId="460C4293"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A0242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FF3489">
            <w:pPr>
              <w:jc w:val="both"/>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3C2D223" w:rsidR="00495B3B" w:rsidRPr="00495B3B" w:rsidRDefault="00495B3B" w:rsidP="00FF3489">
            <w:pPr>
              <w:jc w:val="both"/>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322E61">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A0242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FF3489">
            <w:pPr>
              <w:spacing w:line="240" w:lineRule="auto"/>
              <w:contextualSpacing/>
              <w:jc w:val="both"/>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FF3489">
            <w:pPr>
              <w:jc w:val="both"/>
              <w:rPr>
                <w:rFonts w:ascii="Arial" w:hAnsi="Arial" w:cs="Arial"/>
                <w:color w:val="1A1A1A"/>
                <w:sz w:val="20"/>
              </w:rPr>
            </w:pPr>
          </w:p>
        </w:tc>
        <w:tc>
          <w:tcPr>
            <w:tcW w:w="6803" w:type="dxa"/>
            <w:shd w:val="clear" w:color="auto" w:fill="auto"/>
          </w:tcPr>
          <w:p w14:paraId="7216FB89" w14:textId="77777777" w:rsidR="00495B3B" w:rsidRPr="00495B3B" w:rsidRDefault="00495B3B" w:rsidP="00FF3489">
            <w:pPr>
              <w:numPr>
                <w:ilvl w:val="0"/>
                <w:numId w:val="17"/>
              </w:numPr>
              <w:spacing w:after="240" w:line="240" w:lineRule="auto"/>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73D638A2" w:rsidR="00495B3B" w:rsidRPr="00495B3B" w:rsidRDefault="00495B3B" w:rsidP="00FF3489">
            <w:pPr>
              <w:spacing w:line="240" w:lineRule="auto"/>
              <w:ind w:left="0"/>
              <w:contextualSpacing/>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A02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53A5410" w14:textId="77777777" w:rsidR="00495B3B" w:rsidRPr="00495B3B" w:rsidRDefault="00495B3B" w:rsidP="00FF3489">
            <w:pPr>
              <w:jc w:val="both"/>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FF3489">
            <w:pPr>
              <w:jc w:val="both"/>
              <w:rPr>
                <w:rFonts w:ascii="Arial" w:hAnsi="Arial" w:cs="Arial"/>
                <w:color w:val="1A1A1A"/>
                <w:sz w:val="20"/>
              </w:rPr>
            </w:pPr>
          </w:p>
          <w:p w14:paraId="16E8913A" w14:textId="77777777" w:rsidR="00495B3B" w:rsidRPr="00495B3B" w:rsidRDefault="00495B3B" w:rsidP="00FF3489">
            <w:pPr>
              <w:tabs>
                <w:tab w:val="left" w:pos="2500"/>
              </w:tabs>
              <w:jc w:val="both"/>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6F6CD6">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7EFF39C7" w:rsidR="00495B3B" w:rsidRPr="00495B3B" w:rsidRDefault="00495B3B" w:rsidP="00FF3489">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A0242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FF3489">
            <w:pPr>
              <w:spacing w:before="120" w:after="120"/>
              <w:jc w:val="both"/>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FF3489">
            <w:pPr>
              <w:spacing w:before="120" w:after="120"/>
              <w:jc w:val="both"/>
              <w:rPr>
                <w:rFonts w:ascii="Arial" w:hAnsi="Arial"/>
                <w:color w:val="1A1A1A"/>
                <w:sz w:val="20"/>
              </w:rPr>
            </w:pPr>
          </w:p>
        </w:tc>
        <w:tc>
          <w:tcPr>
            <w:tcW w:w="6803" w:type="dxa"/>
            <w:shd w:val="clear" w:color="auto" w:fill="auto"/>
          </w:tcPr>
          <w:p w14:paraId="71EDFDB6" w14:textId="32A67779" w:rsidR="00495B3B" w:rsidRPr="00495B3B" w:rsidRDefault="00495B3B" w:rsidP="00FF3489">
            <w:pPr>
              <w:spacing w:line="240" w:lineRule="auto"/>
              <w:ind w:left="139"/>
              <w:jc w:val="both"/>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FF3489">
            <w:pPr>
              <w:tabs>
                <w:tab w:val="left" w:pos="360"/>
                <w:tab w:val="left" w:pos="720"/>
              </w:tabs>
              <w:autoSpaceDE w:val="0"/>
              <w:autoSpaceDN w:val="0"/>
              <w:adjustRightInd w:val="0"/>
              <w:spacing w:line="240" w:lineRule="auto"/>
              <w:ind w:left="139"/>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FF3489">
            <w:pPr>
              <w:tabs>
                <w:tab w:val="left" w:pos="360"/>
                <w:tab w:val="left" w:pos="720"/>
              </w:tabs>
              <w:autoSpaceDE w:val="0"/>
              <w:autoSpaceDN w:val="0"/>
              <w:adjustRightInd w:val="0"/>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Non-VPS applicants will be subject to a probation period of six months</w:t>
            </w:r>
          </w:p>
        </w:tc>
      </w:tr>
      <w:tr w:rsidR="00495B3B" w:rsidRPr="00495B3B" w14:paraId="10873C64" w14:textId="77777777" w:rsidTr="00A024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FF3489">
            <w:pPr>
              <w:spacing w:before="120" w:after="120"/>
              <w:jc w:val="both"/>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6F6CD6">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FF3489">
      <w:pPr>
        <w:spacing w:before="0" w:after="0"/>
        <w:jc w:val="both"/>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FF3489">
      <w:pPr>
        <w:spacing w:before="0" w:after="0"/>
        <w:jc w:val="both"/>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FF3489">
      <w:pPr>
        <w:spacing w:before="0" w:after="0"/>
        <w:jc w:val="both"/>
        <w:rPr>
          <w:rFonts w:ascii="Arial" w:hAnsi="Arial" w:cs="Arial"/>
        </w:rPr>
      </w:pPr>
    </w:p>
    <w:p w14:paraId="357C32F5" w14:textId="4856A6E8" w:rsidR="00495B3B" w:rsidRPr="005763CD" w:rsidRDefault="00495B3B" w:rsidP="00FF3489">
      <w:pPr>
        <w:spacing w:before="0" w:after="0" w:line="480" w:lineRule="auto"/>
        <w:jc w:val="both"/>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238C6558" w:rsidR="00495B3B" w:rsidRDefault="00C8238F" w:rsidP="00D15210">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83CD17B" w14:textId="77777777" w:rsidR="00D15210" w:rsidRPr="00D15210" w:rsidRDefault="00D15210" w:rsidP="00D15210">
      <w:pPr>
        <w:spacing w:before="0" w:after="0" w:line="240" w:lineRule="auto"/>
        <w:jc w:val="both"/>
        <w:rPr>
          <w:rFonts w:ascii="Arial" w:hAnsi="Arial" w:cs="Arial"/>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FF3489">
      <w:pPr>
        <w:spacing w:line="240" w:lineRule="auto"/>
        <w:contextualSpacing/>
        <w:jc w:val="both"/>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53CEEE6C" w14:textId="77777777" w:rsidR="00495B3B" w:rsidRPr="00495B3B" w:rsidRDefault="00495B3B" w:rsidP="00FF3489">
      <w:pPr>
        <w:spacing w:before="0" w:after="100" w:afterAutospacing="1" w:line="240" w:lineRule="auto"/>
        <w:jc w:val="both"/>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518400D3" w14:textId="77777777" w:rsidR="006F6CD6" w:rsidRPr="00495B3B" w:rsidRDefault="006F6CD6" w:rsidP="006F6CD6">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FF3489">
      <w:pPr>
        <w:spacing w:before="0" w:after="0"/>
        <w:jc w:val="both"/>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28F55A76" w:rsidR="00495B3B" w:rsidRPr="00495B3B" w:rsidRDefault="00495B3B" w:rsidP="00FF3489">
      <w:pPr>
        <w:spacing w:before="0" w:after="0"/>
        <w:jc w:val="both"/>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00D40EAF" w:rsidRPr="00220147">
          <w:rPr>
            <w:rStyle w:val="Hyperlink"/>
            <w:rFonts w:ascii="Arial" w:hAnsi="Arial" w:cs="Arial"/>
          </w:rPr>
          <w:t>self.determination@deeca.vic.gov.au</w:t>
        </w:r>
      </w:hyperlink>
      <w:r w:rsidRPr="00495B3B">
        <w:rPr>
          <w:rFonts w:ascii="Arial" w:hAnsi="Arial" w:cs="Arial"/>
          <w:color w:val="363534"/>
        </w:rPr>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FF3489">
      <w:pPr>
        <w:jc w:val="both"/>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FF3489">
      <w:pPr>
        <w:spacing w:line="240" w:lineRule="auto"/>
        <w:jc w:val="both"/>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B8DD8" w14:textId="77777777" w:rsidR="00AE22C9" w:rsidRDefault="00AE22C9" w:rsidP="00CD157B">
      <w:pPr>
        <w:pStyle w:val="NoSpacing"/>
      </w:pPr>
    </w:p>
    <w:p w14:paraId="510D7521" w14:textId="77777777" w:rsidR="00AE22C9" w:rsidRDefault="00AE22C9"/>
  </w:endnote>
  <w:endnote w:type="continuationSeparator" w:id="0">
    <w:p w14:paraId="7301EF52" w14:textId="77777777" w:rsidR="00AE22C9" w:rsidRDefault="00AE22C9" w:rsidP="00CD157B">
      <w:pPr>
        <w:pStyle w:val="NoSpacing"/>
      </w:pPr>
    </w:p>
    <w:p w14:paraId="2C47247C" w14:textId="77777777" w:rsidR="00AE22C9" w:rsidRDefault="00AE22C9"/>
  </w:endnote>
  <w:endnote w:type="continuationNotice" w:id="1">
    <w:p w14:paraId="4518133E" w14:textId="77777777" w:rsidR="00AE22C9" w:rsidRDefault="00AE22C9" w:rsidP="00CD157B">
      <w:pPr>
        <w:pStyle w:val="NoSpacing"/>
      </w:pPr>
    </w:p>
    <w:p w14:paraId="47A6FABA" w14:textId="77777777" w:rsidR="00AE22C9" w:rsidRDefault="00AE2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BE2C" w14:textId="77777777" w:rsidR="00AE22C9" w:rsidRPr="0056073C" w:rsidRDefault="00AE22C9" w:rsidP="005D764F">
      <w:pPr>
        <w:pStyle w:val="FootnoteSeparator"/>
      </w:pPr>
    </w:p>
    <w:p w14:paraId="1CBD580E" w14:textId="77777777" w:rsidR="00AE22C9" w:rsidRDefault="00AE22C9"/>
  </w:footnote>
  <w:footnote w:type="continuationSeparator" w:id="0">
    <w:p w14:paraId="28DC06E7" w14:textId="77777777" w:rsidR="00AE22C9" w:rsidRPr="00CA30B7" w:rsidRDefault="00AE22C9" w:rsidP="006D5A90">
      <w:pPr>
        <w:rPr>
          <w:lang w:val="en-US"/>
        </w:rPr>
      </w:pPr>
      <w:r w:rsidRPr="00CA30B7">
        <w:rPr>
          <w:lang w:val="en-US"/>
        </w:rPr>
        <w:t>_______</w:t>
      </w:r>
    </w:p>
    <w:p w14:paraId="1C0194C0" w14:textId="77777777" w:rsidR="00AE22C9" w:rsidRDefault="00AE22C9"/>
  </w:footnote>
  <w:footnote w:type="continuationNotice" w:id="1">
    <w:p w14:paraId="37CE0704" w14:textId="77777777" w:rsidR="00AE22C9" w:rsidRDefault="00AE22C9" w:rsidP="006D5A90"/>
    <w:p w14:paraId="75EFEA5C" w14:textId="77777777" w:rsidR="00AE22C9" w:rsidRDefault="00AE22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9B92573"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245819A"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E3875FE"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7C881B5"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CA12D0D"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6941C48"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94D5353"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F6EC91E"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6438B9F"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F02DF44"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38DB5F8"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462C1E4"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3"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102D30AD"/>
    <w:multiLevelType w:val="hybridMultilevel"/>
    <w:tmpl w:val="A49C8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1B2C71A"/>
    <w:multiLevelType w:val="hybridMultilevel"/>
    <w:tmpl w:val="FFFFFFFF"/>
    <w:lvl w:ilvl="0" w:tplc="CF2A045A">
      <w:numFmt w:val="bullet"/>
      <w:lvlText w:val=""/>
      <w:lvlJc w:val="left"/>
      <w:pPr>
        <w:ind w:left="360" w:hanging="360"/>
      </w:pPr>
      <w:rPr>
        <w:rFonts w:ascii="Symbol" w:hAnsi="Symbol" w:hint="default"/>
      </w:rPr>
    </w:lvl>
    <w:lvl w:ilvl="1" w:tplc="6B6A25E2">
      <w:start w:val="1"/>
      <w:numFmt w:val="bullet"/>
      <w:lvlText w:val="o"/>
      <w:lvlJc w:val="left"/>
      <w:pPr>
        <w:ind w:left="1440" w:hanging="360"/>
      </w:pPr>
      <w:rPr>
        <w:rFonts w:ascii="Courier New" w:hAnsi="Courier New" w:hint="default"/>
      </w:rPr>
    </w:lvl>
    <w:lvl w:ilvl="2" w:tplc="C10A223E">
      <w:start w:val="1"/>
      <w:numFmt w:val="bullet"/>
      <w:lvlText w:val=""/>
      <w:lvlJc w:val="left"/>
      <w:pPr>
        <w:ind w:left="2160" w:hanging="360"/>
      </w:pPr>
      <w:rPr>
        <w:rFonts w:ascii="Wingdings" w:hAnsi="Wingdings" w:hint="default"/>
      </w:rPr>
    </w:lvl>
    <w:lvl w:ilvl="3" w:tplc="FB50B292">
      <w:start w:val="1"/>
      <w:numFmt w:val="bullet"/>
      <w:lvlText w:val=""/>
      <w:lvlJc w:val="left"/>
      <w:pPr>
        <w:ind w:left="2880" w:hanging="360"/>
      </w:pPr>
      <w:rPr>
        <w:rFonts w:ascii="Symbol" w:hAnsi="Symbol" w:hint="default"/>
      </w:rPr>
    </w:lvl>
    <w:lvl w:ilvl="4" w:tplc="0D106EB2">
      <w:start w:val="1"/>
      <w:numFmt w:val="bullet"/>
      <w:lvlText w:val="o"/>
      <w:lvlJc w:val="left"/>
      <w:pPr>
        <w:ind w:left="3600" w:hanging="360"/>
      </w:pPr>
      <w:rPr>
        <w:rFonts w:ascii="Courier New" w:hAnsi="Courier New" w:hint="default"/>
      </w:rPr>
    </w:lvl>
    <w:lvl w:ilvl="5" w:tplc="3D4AAB10">
      <w:start w:val="1"/>
      <w:numFmt w:val="bullet"/>
      <w:lvlText w:val=""/>
      <w:lvlJc w:val="left"/>
      <w:pPr>
        <w:ind w:left="4320" w:hanging="360"/>
      </w:pPr>
      <w:rPr>
        <w:rFonts w:ascii="Wingdings" w:hAnsi="Wingdings" w:hint="default"/>
      </w:rPr>
    </w:lvl>
    <w:lvl w:ilvl="6" w:tplc="1DA6E0F6">
      <w:start w:val="1"/>
      <w:numFmt w:val="bullet"/>
      <w:lvlText w:val=""/>
      <w:lvlJc w:val="left"/>
      <w:pPr>
        <w:ind w:left="5040" w:hanging="360"/>
      </w:pPr>
      <w:rPr>
        <w:rFonts w:ascii="Symbol" w:hAnsi="Symbol" w:hint="default"/>
      </w:rPr>
    </w:lvl>
    <w:lvl w:ilvl="7" w:tplc="C0E4A100">
      <w:start w:val="1"/>
      <w:numFmt w:val="bullet"/>
      <w:lvlText w:val="o"/>
      <w:lvlJc w:val="left"/>
      <w:pPr>
        <w:ind w:left="5760" w:hanging="360"/>
      </w:pPr>
      <w:rPr>
        <w:rFonts w:ascii="Courier New" w:hAnsi="Courier New" w:hint="default"/>
      </w:rPr>
    </w:lvl>
    <w:lvl w:ilvl="8" w:tplc="F5BA6CCE">
      <w:start w:val="1"/>
      <w:numFmt w:val="bullet"/>
      <w:lvlText w:val=""/>
      <w:lvlJc w:val="left"/>
      <w:pPr>
        <w:ind w:left="6480" w:hanging="360"/>
      </w:pPr>
      <w:rPr>
        <w:rFonts w:ascii="Wingdings" w:hAnsi="Wingdings" w:hint="default"/>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8EBFED9"/>
    <w:multiLevelType w:val="hybridMultilevel"/>
    <w:tmpl w:val="AEBC0296"/>
    <w:lvl w:ilvl="0" w:tplc="A47A48B0">
      <w:start w:val="1"/>
      <w:numFmt w:val="bullet"/>
      <w:lvlText w:val=""/>
      <w:lvlJc w:val="left"/>
      <w:pPr>
        <w:ind w:left="720" w:hanging="360"/>
      </w:pPr>
      <w:rPr>
        <w:rFonts w:ascii="Symbol" w:hAnsi="Symbol" w:hint="default"/>
      </w:rPr>
    </w:lvl>
    <w:lvl w:ilvl="1" w:tplc="F704FCA8">
      <w:start w:val="1"/>
      <w:numFmt w:val="bullet"/>
      <w:lvlText w:val="o"/>
      <w:lvlJc w:val="left"/>
      <w:pPr>
        <w:ind w:left="1440" w:hanging="360"/>
      </w:pPr>
      <w:rPr>
        <w:rFonts w:ascii="Courier New" w:hAnsi="Courier New" w:hint="default"/>
      </w:rPr>
    </w:lvl>
    <w:lvl w:ilvl="2" w:tplc="4E0C70BC">
      <w:start w:val="1"/>
      <w:numFmt w:val="bullet"/>
      <w:lvlText w:val=""/>
      <w:lvlJc w:val="left"/>
      <w:pPr>
        <w:ind w:left="2160" w:hanging="360"/>
      </w:pPr>
      <w:rPr>
        <w:rFonts w:ascii="Wingdings" w:hAnsi="Wingdings" w:hint="default"/>
      </w:rPr>
    </w:lvl>
    <w:lvl w:ilvl="3" w:tplc="34EA84C8">
      <w:start w:val="1"/>
      <w:numFmt w:val="bullet"/>
      <w:lvlText w:val=""/>
      <w:lvlJc w:val="left"/>
      <w:pPr>
        <w:ind w:left="2880" w:hanging="360"/>
      </w:pPr>
      <w:rPr>
        <w:rFonts w:ascii="Symbol" w:hAnsi="Symbol" w:hint="default"/>
      </w:rPr>
    </w:lvl>
    <w:lvl w:ilvl="4" w:tplc="5E14AC3C">
      <w:start w:val="1"/>
      <w:numFmt w:val="bullet"/>
      <w:lvlText w:val="o"/>
      <w:lvlJc w:val="left"/>
      <w:pPr>
        <w:ind w:left="3600" w:hanging="360"/>
      </w:pPr>
      <w:rPr>
        <w:rFonts w:ascii="Courier New" w:hAnsi="Courier New" w:hint="default"/>
      </w:rPr>
    </w:lvl>
    <w:lvl w:ilvl="5" w:tplc="E48A108A">
      <w:start w:val="1"/>
      <w:numFmt w:val="bullet"/>
      <w:lvlText w:val=""/>
      <w:lvlJc w:val="left"/>
      <w:pPr>
        <w:ind w:left="4320" w:hanging="360"/>
      </w:pPr>
      <w:rPr>
        <w:rFonts w:ascii="Wingdings" w:hAnsi="Wingdings" w:hint="default"/>
      </w:rPr>
    </w:lvl>
    <w:lvl w:ilvl="6" w:tplc="0090DB5E">
      <w:start w:val="1"/>
      <w:numFmt w:val="bullet"/>
      <w:lvlText w:val=""/>
      <w:lvlJc w:val="left"/>
      <w:pPr>
        <w:ind w:left="5040" w:hanging="360"/>
      </w:pPr>
      <w:rPr>
        <w:rFonts w:ascii="Symbol" w:hAnsi="Symbol" w:hint="default"/>
      </w:rPr>
    </w:lvl>
    <w:lvl w:ilvl="7" w:tplc="2884C67A">
      <w:start w:val="1"/>
      <w:numFmt w:val="bullet"/>
      <w:lvlText w:val="o"/>
      <w:lvlJc w:val="left"/>
      <w:pPr>
        <w:ind w:left="5760" w:hanging="360"/>
      </w:pPr>
      <w:rPr>
        <w:rFonts w:ascii="Courier New" w:hAnsi="Courier New" w:hint="default"/>
      </w:rPr>
    </w:lvl>
    <w:lvl w:ilvl="8" w:tplc="E9306C56">
      <w:start w:val="1"/>
      <w:numFmt w:val="bullet"/>
      <w:lvlText w:val=""/>
      <w:lvlJc w:val="left"/>
      <w:pPr>
        <w:ind w:left="6480" w:hanging="360"/>
      </w:pPr>
      <w:rPr>
        <w:rFonts w:ascii="Wingdings" w:hAnsi="Wingdings" w:hint="default"/>
      </w:rPr>
    </w:lvl>
  </w:abstractNum>
  <w:abstractNum w:abstractNumId="13"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4"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2DD084D1"/>
    <w:multiLevelType w:val="hybridMultilevel"/>
    <w:tmpl w:val="B7EA2822"/>
    <w:lvl w:ilvl="0" w:tplc="FF9469D0">
      <w:start w:val="1"/>
      <w:numFmt w:val="bullet"/>
      <w:lvlText w:val=""/>
      <w:lvlJc w:val="left"/>
      <w:pPr>
        <w:ind w:left="360" w:hanging="360"/>
      </w:pPr>
      <w:rPr>
        <w:rFonts w:ascii="Symbol" w:hAnsi="Symbol" w:hint="default"/>
      </w:rPr>
    </w:lvl>
    <w:lvl w:ilvl="1" w:tplc="E65E688A">
      <w:start w:val="1"/>
      <w:numFmt w:val="bullet"/>
      <w:lvlText w:val="o"/>
      <w:lvlJc w:val="left"/>
      <w:pPr>
        <w:ind w:left="1440" w:hanging="360"/>
      </w:pPr>
      <w:rPr>
        <w:rFonts w:ascii="Courier New" w:hAnsi="Courier New" w:hint="default"/>
      </w:rPr>
    </w:lvl>
    <w:lvl w:ilvl="2" w:tplc="F698A906">
      <w:start w:val="1"/>
      <w:numFmt w:val="bullet"/>
      <w:lvlText w:val=""/>
      <w:lvlJc w:val="left"/>
      <w:pPr>
        <w:ind w:left="2160" w:hanging="360"/>
      </w:pPr>
      <w:rPr>
        <w:rFonts w:ascii="Wingdings" w:hAnsi="Wingdings" w:hint="default"/>
      </w:rPr>
    </w:lvl>
    <w:lvl w:ilvl="3" w:tplc="E82EE33E">
      <w:start w:val="1"/>
      <w:numFmt w:val="bullet"/>
      <w:lvlText w:val=""/>
      <w:lvlJc w:val="left"/>
      <w:pPr>
        <w:ind w:left="2880" w:hanging="360"/>
      </w:pPr>
      <w:rPr>
        <w:rFonts w:ascii="Symbol" w:hAnsi="Symbol" w:hint="default"/>
      </w:rPr>
    </w:lvl>
    <w:lvl w:ilvl="4" w:tplc="7564EEAA">
      <w:start w:val="1"/>
      <w:numFmt w:val="bullet"/>
      <w:lvlText w:val="o"/>
      <w:lvlJc w:val="left"/>
      <w:pPr>
        <w:ind w:left="3600" w:hanging="360"/>
      </w:pPr>
      <w:rPr>
        <w:rFonts w:ascii="Courier New" w:hAnsi="Courier New" w:hint="default"/>
      </w:rPr>
    </w:lvl>
    <w:lvl w:ilvl="5" w:tplc="A8E275E0">
      <w:start w:val="1"/>
      <w:numFmt w:val="bullet"/>
      <w:lvlText w:val=""/>
      <w:lvlJc w:val="left"/>
      <w:pPr>
        <w:ind w:left="4320" w:hanging="360"/>
      </w:pPr>
      <w:rPr>
        <w:rFonts w:ascii="Wingdings" w:hAnsi="Wingdings" w:hint="default"/>
      </w:rPr>
    </w:lvl>
    <w:lvl w:ilvl="6" w:tplc="72F48B7E">
      <w:start w:val="1"/>
      <w:numFmt w:val="bullet"/>
      <w:lvlText w:val=""/>
      <w:lvlJc w:val="left"/>
      <w:pPr>
        <w:ind w:left="5040" w:hanging="360"/>
      </w:pPr>
      <w:rPr>
        <w:rFonts w:ascii="Symbol" w:hAnsi="Symbol" w:hint="default"/>
      </w:rPr>
    </w:lvl>
    <w:lvl w:ilvl="7" w:tplc="06DEB6B4">
      <w:start w:val="1"/>
      <w:numFmt w:val="bullet"/>
      <w:lvlText w:val="o"/>
      <w:lvlJc w:val="left"/>
      <w:pPr>
        <w:ind w:left="5760" w:hanging="360"/>
      </w:pPr>
      <w:rPr>
        <w:rFonts w:ascii="Courier New" w:hAnsi="Courier New" w:hint="default"/>
      </w:rPr>
    </w:lvl>
    <w:lvl w:ilvl="8" w:tplc="9C96B91A">
      <w:start w:val="1"/>
      <w:numFmt w:val="bullet"/>
      <w:lvlText w:val=""/>
      <w:lvlJc w:val="left"/>
      <w:pPr>
        <w:ind w:left="6480" w:hanging="360"/>
      </w:pPr>
      <w:rPr>
        <w:rFonts w:ascii="Wingdings" w:hAnsi="Wingdings" w:hint="default"/>
      </w:rPr>
    </w:lvl>
  </w:abstractNum>
  <w:abstractNum w:abstractNumId="16"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7"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9" w15:restartNumberingAfterBreak="0">
    <w:nsid w:val="3636E484"/>
    <w:multiLevelType w:val="hybridMultilevel"/>
    <w:tmpl w:val="FFFFFFFF"/>
    <w:lvl w:ilvl="0" w:tplc="82661446">
      <w:start w:val="1"/>
      <w:numFmt w:val="bullet"/>
      <w:lvlText w:val=""/>
      <w:lvlJc w:val="left"/>
      <w:pPr>
        <w:ind w:left="720" w:hanging="360"/>
      </w:pPr>
      <w:rPr>
        <w:rFonts w:ascii="Symbol" w:hAnsi="Symbol" w:hint="default"/>
      </w:rPr>
    </w:lvl>
    <w:lvl w:ilvl="1" w:tplc="4978DBFE">
      <w:start w:val="1"/>
      <w:numFmt w:val="bullet"/>
      <w:lvlText w:val="o"/>
      <w:lvlJc w:val="left"/>
      <w:pPr>
        <w:ind w:left="1440" w:hanging="360"/>
      </w:pPr>
      <w:rPr>
        <w:rFonts w:ascii="Courier New" w:hAnsi="Courier New" w:hint="default"/>
      </w:rPr>
    </w:lvl>
    <w:lvl w:ilvl="2" w:tplc="2E5CD8C4">
      <w:start w:val="1"/>
      <w:numFmt w:val="bullet"/>
      <w:lvlText w:val=""/>
      <w:lvlJc w:val="left"/>
      <w:pPr>
        <w:ind w:left="2160" w:hanging="360"/>
      </w:pPr>
      <w:rPr>
        <w:rFonts w:ascii="Wingdings" w:hAnsi="Wingdings" w:hint="default"/>
      </w:rPr>
    </w:lvl>
    <w:lvl w:ilvl="3" w:tplc="6254C560">
      <w:start w:val="1"/>
      <w:numFmt w:val="bullet"/>
      <w:lvlText w:val=""/>
      <w:lvlJc w:val="left"/>
      <w:pPr>
        <w:ind w:left="2880" w:hanging="360"/>
      </w:pPr>
      <w:rPr>
        <w:rFonts w:ascii="Symbol" w:hAnsi="Symbol" w:hint="default"/>
      </w:rPr>
    </w:lvl>
    <w:lvl w:ilvl="4" w:tplc="A4B2D70A">
      <w:start w:val="1"/>
      <w:numFmt w:val="bullet"/>
      <w:lvlText w:val="o"/>
      <w:lvlJc w:val="left"/>
      <w:pPr>
        <w:ind w:left="3600" w:hanging="360"/>
      </w:pPr>
      <w:rPr>
        <w:rFonts w:ascii="Courier New" w:hAnsi="Courier New" w:hint="default"/>
      </w:rPr>
    </w:lvl>
    <w:lvl w:ilvl="5" w:tplc="2802546A">
      <w:start w:val="1"/>
      <w:numFmt w:val="bullet"/>
      <w:lvlText w:val=""/>
      <w:lvlJc w:val="left"/>
      <w:pPr>
        <w:ind w:left="4320" w:hanging="360"/>
      </w:pPr>
      <w:rPr>
        <w:rFonts w:ascii="Wingdings" w:hAnsi="Wingdings" w:hint="default"/>
      </w:rPr>
    </w:lvl>
    <w:lvl w:ilvl="6" w:tplc="FBA237FC">
      <w:start w:val="1"/>
      <w:numFmt w:val="bullet"/>
      <w:lvlText w:val=""/>
      <w:lvlJc w:val="left"/>
      <w:pPr>
        <w:ind w:left="5040" w:hanging="360"/>
      </w:pPr>
      <w:rPr>
        <w:rFonts w:ascii="Symbol" w:hAnsi="Symbol" w:hint="default"/>
      </w:rPr>
    </w:lvl>
    <w:lvl w:ilvl="7" w:tplc="0C2EA45A">
      <w:start w:val="1"/>
      <w:numFmt w:val="bullet"/>
      <w:lvlText w:val="o"/>
      <w:lvlJc w:val="left"/>
      <w:pPr>
        <w:ind w:left="5760" w:hanging="360"/>
      </w:pPr>
      <w:rPr>
        <w:rFonts w:ascii="Courier New" w:hAnsi="Courier New" w:hint="default"/>
      </w:rPr>
    </w:lvl>
    <w:lvl w:ilvl="8" w:tplc="C4A463BA">
      <w:start w:val="1"/>
      <w:numFmt w:val="bullet"/>
      <w:lvlText w:val=""/>
      <w:lvlJc w:val="left"/>
      <w:pPr>
        <w:ind w:left="6480" w:hanging="360"/>
      </w:pPr>
      <w:rPr>
        <w:rFonts w:ascii="Wingdings" w:hAnsi="Wingding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7"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1"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3"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1"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2"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3" w15:restartNumberingAfterBreak="0">
    <w:nsid w:val="6B93DCD2"/>
    <w:multiLevelType w:val="hybridMultilevel"/>
    <w:tmpl w:val="CE8676EE"/>
    <w:lvl w:ilvl="0" w:tplc="1F74F89C">
      <w:start w:val="1"/>
      <w:numFmt w:val="bullet"/>
      <w:lvlText w:val=""/>
      <w:lvlJc w:val="left"/>
      <w:pPr>
        <w:ind w:left="717" w:hanging="360"/>
      </w:pPr>
      <w:rPr>
        <w:rFonts w:ascii="Symbol" w:hAnsi="Symbol" w:hint="default"/>
      </w:rPr>
    </w:lvl>
    <w:lvl w:ilvl="1" w:tplc="1138F7EA">
      <w:start w:val="1"/>
      <w:numFmt w:val="bullet"/>
      <w:lvlText w:val="o"/>
      <w:lvlJc w:val="left"/>
      <w:pPr>
        <w:ind w:left="1437" w:hanging="360"/>
      </w:pPr>
      <w:rPr>
        <w:rFonts w:ascii="Courier New" w:hAnsi="Courier New" w:hint="default"/>
      </w:rPr>
    </w:lvl>
    <w:lvl w:ilvl="2" w:tplc="58D66CDE">
      <w:start w:val="1"/>
      <w:numFmt w:val="bullet"/>
      <w:lvlText w:val=""/>
      <w:lvlJc w:val="left"/>
      <w:pPr>
        <w:ind w:left="2157" w:hanging="360"/>
      </w:pPr>
      <w:rPr>
        <w:rFonts w:ascii="Wingdings" w:hAnsi="Wingdings" w:hint="default"/>
      </w:rPr>
    </w:lvl>
    <w:lvl w:ilvl="3" w:tplc="FFBEC9C8">
      <w:start w:val="1"/>
      <w:numFmt w:val="bullet"/>
      <w:lvlText w:val=""/>
      <w:lvlJc w:val="left"/>
      <w:pPr>
        <w:ind w:left="2877" w:hanging="360"/>
      </w:pPr>
      <w:rPr>
        <w:rFonts w:ascii="Symbol" w:hAnsi="Symbol" w:hint="default"/>
      </w:rPr>
    </w:lvl>
    <w:lvl w:ilvl="4" w:tplc="85FC7DFA">
      <w:start w:val="1"/>
      <w:numFmt w:val="bullet"/>
      <w:lvlText w:val="o"/>
      <w:lvlJc w:val="left"/>
      <w:pPr>
        <w:ind w:left="3597" w:hanging="360"/>
      </w:pPr>
      <w:rPr>
        <w:rFonts w:ascii="Courier New" w:hAnsi="Courier New" w:hint="default"/>
      </w:rPr>
    </w:lvl>
    <w:lvl w:ilvl="5" w:tplc="6AE0AC3E">
      <w:start w:val="1"/>
      <w:numFmt w:val="bullet"/>
      <w:lvlText w:val=""/>
      <w:lvlJc w:val="left"/>
      <w:pPr>
        <w:ind w:left="4317" w:hanging="360"/>
      </w:pPr>
      <w:rPr>
        <w:rFonts w:ascii="Wingdings" w:hAnsi="Wingdings" w:hint="default"/>
      </w:rPr>
    </w:lvl>
    <w:lvl w:ilvl="6" w:tplc="696604AC">
      <w:start w:val="1"/>
      <w:numFmt w:val="bullet"/>
      <w:lvlText w:val=""/>
      <w:lvlJc w:val="left"/>
      <w:pPr>
        <w:ind w:left="5037" w:hanging="360"/>
      </w:pPr>
      <w:rPr>
        <w:rFonts w:ascii="Symbol" w:hAnsi="Symbol" w:hint="default"/>
      </w:rPr>
    </w:lvl>
    <w:lvl w:ilvl="7" w:tplc="A320A47E">
      <w:start w:val="1"/>
      <w:numFmt w:val="bullet"/>
      <w:lvlText w:val="o"/>
      <w:lvlJc w:val="left"/>
      <w:pPr>
        <w:ind w:left="5757" w:hanging="360"/>
      </w:pPr>
      <w:rPr>
        <w:rFonts w:ascii="Courier New" w:hAnsi="Courier New" w:hint="default"/>
      </w:rPr>
    </w:lvl>
    <w:lvl w:ilvl="8" w:tplc="E37A77A4">
      <w:start w:val="1"/>
      <w:numFmt w:val="bullet"/>
      <w:lvlText w:val=""/>
      <w:lvlJc w:val="left"/>
      <w:pPr>
        <w:ind w:left="6477" w:hanging="360"/>
      </w:pPr>
      <w:rPr>
        <w:rFonts w:ascii="Wingdings" w:hAnsi="Wingdings" w:hint="default"/>
      </w:rPr>
    </w:lvl>
  </w:abstractNum>
  <w:abstractNum w:abstractNumId="44"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9"/>
  </w:num>
  <w:num w:numId="3" w16cid:durableId="985085104">
    <w:abstractNumId w:val="10"/>
  </w:num>
  <w:num w:numId="4" w16cid:durableId="1872112631">
    <w:abstractNumId w:val="13"/>
  </w:num>
  <w:num w:numId="5" w16cid:durableId="336812815">
    <w:abstractNumId w:val="26"/>
  </w:num>
  <w:num w:numId="6" w16cid:durableId="155153463">
    <w:abstractNumId w:val="0"/>
  </w:num>
  <w:num w:numId="7" w16cid:durableId="1428236886">
    <w:abstractNumId w:val="29"/>
  </w:num>
  <w:num w:numId="8" w16cid:durableId="103154041">
    <w:abstractNumId w:val="31"/>
  </w:num>
  <w:num w:numId="9" w16cid:durableId="1308436166">
    <w:abstractNumId w:val="28"/>
  </w:num>
  <w:num w:numId="10" w16cid:durableId="1335643199">
    <w:abstractNumId w:val="37"/>
  </w:num>
  <w:num w:numId="11" w16cid:durableId="1160577431">
    <w:abstractNumId w:val="30"/>
  </w:num>
  <w:num w:numId="12" w16cid:durableId="1673139647">
    <w:abstractNumId w:val="18"/>
  </w:num>
  <w:num w:numId="13" w16cid:durableId="1742215375">
    <w:abstractNumId w:val="47"/>
  </w:num>
  <w:num w:numId="14" w16cid:durableId="664823544">
    <w:abstractNumId w:val="44"/>
  </w:num>
  <w:num w:numId="15" w16cid:durableId="979774751">
    <w:abstractNumId w:val="14"/>
  </w:num>
  <w:num w:numId="16" w16cid:durableId="729228463">
    <w:abstractNumId w:val="4"/>
  </w:num>
  <w:num w:numId="17" w16cid:durableId="322781625">
    <w:abstractNumId w:val="27"/>
  </w:num>
  <w:num w:numId="18" w16cid:durableId="2024476899">
    <w:abstractNumId w:val="19"/>
  </w:num>
  <w:num w:numId="19" w16cid:durableId="727067488">
    <w:abstractNumId w:val="8"/>
  </w:num>
  <w:num w:numId="20" w16cid:durableId="452477335">
    <w:abstractNumId w:val="6"/>
  </w:num>
  <w:num w:numId="21" w16cid:durableId="1993872817">
    <w:abstractNumId w:val="12"/>
  </w:num>
  <w:num w:numId="22" w16cid:durableId="1375424606">
    <w:abstractNumId w:val="15"/>
  </w:num>
  <w:num w:numId="23" w16cid:durableId="173881033">
    <w:abstractNumId w:val="43"/>
  </w:num>
  <w:num w:numId="24" w16cid:durableId="2009207118">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750"/>
    <w:rsid w:val="00000812"/>
    <w:rsid w:val="00000901"/>
    <w:rsid w:val="00001D81"/>
    <w:rsid w:val="00002691"/>
    <w:rsid w:val="00003260"/>
    <w:rsid w:val="000035F6"/>
    <w:rsid w:val="00003EDD"/>
    <w:rsid w:val="00004327"/>
    <w:rsid w:val="00004810"/>
    <w:rsid w:val="00004A68"/>
    <w:rsid w:val="00004EEE"/>
    <w:rsid w:val="000058A9"/>
    <w:rsid w:val="00005CCD"/>
    <w:rsid w:val="00006884"/>
    <w:rsid w:val="000068CA"/>
    <w:rsid w:val="00006944"/>
    <w:rsid w:val="0000736B"/>
    <w:rsid w:val="00007A11"/>
    <w:rsid w:val="000105A9"/>
    <w:rsid w:val="00010783"/>
    <w:rsid w:val="000112BF"/>
    <w:rsid w:val="000119A7"/>
    <w:rsid w:val="00011C29"/>
    <w:rsid w:val="00011F46"/>
    <w:rsid w:val="0001216C"/>
    <w:rsid w:val="000125A5"/>
    <w:rsid w:val="000128AB"/>
    <w:rsid w:val="0001294B"/>
    <w:rsid w:val="000129E0"/>
    <w:rsid w:val="00012BCD"/>
    <w:rsid w:val="00012D6E"/>
    <w:rsid w:val="00012FAF"/>
    <w:rsid w:val="0001307F"/>
    <w:rsid w:val="000133B3"/>
    <w:rsid w:val="000136D7"/>
    <w:rsid w:val="000139F9"/>
    <w:rsid w:val="00013C91"/>
    <w:rsid w:val="000147D8"/>
    <w:rsid w:val="00014AD2"/>
    <w:rsid w:val="000152AC"/>
    <w:rsid w:val="00015655"/>
    <w:rsid w:val="000160DB"/>
    <w:rsid w:val="0001645A"/>
    <w:rsid w:val="00016927"/>
    <w:rsid w:val="00016F11"/>
    <w:rsid w:val="00017876"/>
    <w:rsid w:val="00017A37"/>
    <w:rsid w:val="00017E78"/>
    <w:rsid w:val="00017F5B"/>
    <w:rsid w:val="000200A9"/>
    <w:rsid w:val="000200C2"/>
    <w:rsid w:val="00020166"/>
    <w:rsid w:val="00020405"/>
    <w:rsid w:val="00020425"/>
    <w:rsid w:val="0002048A"/>
    <w:rsid w:val="00020A83"/>
    <w:rsid w:val="00020D21"/>
    <w:rsid w:val="00022FC9"/>
    <w:rsid w:val="0002313E"/>
    <w:rsid w:val="00023619"/>
    <w:rsid w:val="00023987"/>
    <w:rsid w:val="00024DE5"/>
    <w:rsid w:val="00024F9A"/>
    <w:rsid w:val="0002586C"/>
    <w:rsid w:val="000261FB"/>
    <w:rsid w:val="000265EA"/>
    <w:rsid w:val="00026DA1"/>
    <w:rsid w:val="00026DC2"/>
    <w:rsid w:val="00026F6C"/>
    <w:rsid w:val="000273C5"/>
    <w:rsid w:val="00030105"/>
    <w:rsid w:val="000309E0"/>
    <w:rsid w:val="00030A38"/>
    <w:rsid w:val="0003160B"/>
    <w:rsid w:val="00031E48"/>
    <w:rsid w:val="0003300C"/>
    <w:rsid w:val="000332EC"/>
    <w:rsid w:val="000337A3"/>
    <w:rsid w:val="000343D3"/>
    <w:rsid w:val="000346D1"/>
    <w:rsid w:val="00034E7A"/>
    <w:rsid w:val="0003565D"/>
    <w:rsid w:val="00036064"/>
    <w:rsid w:val="000360F2"/>
    <w:rsid w:val="00036602"/>
    <w:rsid w:val="0003671A"/>
    <w:rsid w:val="00036D45"/>
    <w:rsid w:val="0003726A"/>
    <w:rsid w:val="00037321"/>
    <w:rsid w:val="000374E9"/>
    <w:rsid w:val="00037830"/>
    <w:rsid w:val="00037DFF"/>
    <w:rsid w:val="00037F96"/>
    <w:rsid w:val="000408B7"/>
    <w:rsid w:val="00040E63"/>
    <w:rsid w:val="00040EB4"/>
    <w:rsid w:val="000411A2"/>
    <w:rsid w:val="00041613"/>
    <w:rsid w:val="00041B06"/>
    <w:rsid w:val="00042900"/>
    <w:rsid w:val="00042903"/>
    <w:rsid w:val="00042AA3"/>
    <w:rsid w:val="000430B0"/>
    <w:rsid w:val="00043F27"/>
    <w:rsid w:val="00043FEB"/>
    <w:rsid w:val="00044607"/>
    <w:rsid w:val="00044A5B"/>
    <w:rsid w:val="0004603D"/>
    <w:rsid w:val="0004675A"/>
    <w:rsid w:val="00046F44"/>
    <w:rsid w:val="000473F4"/>
    <w:rsid w:val="00050713"/>
    <w:rsid w:val="00050F0B"/>
    <w:rsid w:val="00051247"/>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61E"/>
    <w:rsid w:val="00057EB4"/>
    <w:rsid w:val="00060B9F"/>
    <w:rsid w:val="000610DD"/>
    <w:rsid w:val="0006141F"/>
    <w:rsid w:val="000634B5"/>
    <w:rsid w:val="000636FD"/>
    <w:rsid w:val="00063A7B"/>
    <w:rsid w:val="00064148"/>
    <w:rsid w:val="000645D3"/>
    <w:rsid w:val="00064813"/>
    <w:rsid w:val="00066309"/>
    <w:rsid w:val="00066503"/>
    <w:rsid w:val="0006651D"/>
    <w:rsid w:val="00066A4B"/>
    <w:rsid w:val="00066BD0"/>
    <w:rsid w:val="00066D49"/>
    <w:rsid w:val="0006707D"/>
    <w:rsid w:val="0006715C"/>
    <w:rsid w:val="000672C6"/>
    <w:rsid w:val="00067A55"/>
    <w:rsid w:val="00067B0C"/>
    <w:rsid w:val="00067EEC"/>
    <w:rsid w:val="0007057E"/>
    <w:rsid w:val="00070773"/>
    <w:rsid w:val="0007095A"/>
    <w:rsid w:val="00070B05"/>
    <w:rsid w:val="0007166A"/>
    <w:rsid w:val="00071FC0"/>
    <w:rsid w:val="00072080"/>
    <w:rsid w:val="0007232D"/>
    <w:rsid w:val="0007247D"/>
    <w:rsid w:val="00072E7B"/>
    <w:rsid w:val="000735BA"/>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513"/>
    <w:rsid w:val="00085767"/>
    <w:rsid w:val="00085B6D"/>
    <w:rsid w:val="00086400"/>
    <w:rsid w:val="0008678B"/>
    <w:rsid w:val="00086BBF"/>
    <w:rsid w:val="00086C5B"/>
    <w:rsid w:val="00087019"/>
    <w:rsid w:val="00087157"/>
    <w:rsid w:val="0008765C"/>
    <w:rsid w:val="00087AA2"/>
    <w:rsid w:val="00087CE5"/>
    <w:rsid w:val="00087DBC"/>
    <w:rsid w:val="00090228"/>
    <w:rsid w:val="0009026C"/>
    <w:rsid w:val="0009071C"/>
    <w:rsid w:val="00090C31"/>
    <w:rsid w:val="00090CB5"/>
    <w:rsid w:val="00090D68"/>
    <w:rsid w:val="0009129D"/>
    <w:rsid w:val="000913B9"/>
    <w:rsid w:val="00091C6D"/>
    <w:rsid w:val="00091E67"/>
    <w:rsid w:val="000922A4"/>
    <w:rsid w:val="00092C13"/>
    <w:rsid w:val="00093AB0"/>
    <w:rsid w:val="00093AEB"/>
    <w:rsid w:val="00093DB2"/>
    <w:rsid w:val="00094517"/>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23C"/>
    <w:rsid w:val="000A13C1"/>
    <w:rsid w:val="000A162E"/>
    <w:rsid w:val="000A1A10"/>
    <w:rsid w:val="000A25A3"/>
    <w:rsid w:val="000A2A5F"/>
    <w:rsid w:val="000A2BF0"/>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17FC"/>
    <w:rsid w:val="000B2770"/>
    <w:rsid w:val="000B36D8"/>
    <w:rsid w:val="000B389F"/>
    <w:rsid w:val="000B487E"/>
    <w:rsid w:val="000B497E"/>
    <w:rsid w:val="000B51BB"/>
    <w:rsid w:val="000B5385"/>
    <w:rsid w:val="000B59CB"/>
    <w:rsid w:val="000B5AC1"/>
    <w:rsid w:val="000B5B6D"/>
    <w:rsid w:val="000B6301"/>
    <w:rsid w:val="000B65EE"/>
    <w:rsid w:val="000B6910"/>
    <w:rsid w:val="000B6A04"/>
    <w:rsid w:val="000B6A5F"/>
    <w:rsid w:val="000B6E1A"/>
    <w:rsid w:val="000B74D9"/>
    <w:rsid w:val="000C02EC"/>
    <w:rsid w:val="000C036C"/>
    <w:rsid w:val="000C043D"/>
    <w:rsid w:val="000C254D"/>
    <w:rsid w:val="000C269E"/>
    <w:rsid w:val="000C2D7C"/>
    <w:rsid w:val="000C2FE6"/>
    <w:rsid w:val="000C3365"/>
    <w:rsid w:val="000C3390"/>
    <w:rsid w:val="000C3827"/>
    <w:rsid w:val="000C3BCA"/>
    <w:rsid w:val="000C4032"/>
    <w:rsid w:val="000C4237"/>
    <w:rsid w:val="000C440C"/>
    <w:rsid w:val="000C4598"/>
    <w:rsid w:val="000C46FD"/>
    <w:rsid w:val="000C4A68"/>
    <w:rsid w:val="000C4AFB"/>
    <w:rsid w:val="000C5C01"/>
    <w:rsid w:val="000C620E"/>
    <w:rsid w:val="000C7778"/>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AF6"/>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451"/>
    <w:rsid w:val="000D7514"/>
    <w:rsid w:val="000D752F"/>
    <w:rsid w:val="000D7AF3"/>
    <w:rsid w:val="000D7F5B"/>
    <w:rsid w:val="000E0068"/>
    <w:rsid w:val="000E1777"/>
    <w:rsid w:val="000E2BFA"/>
    <w:rsid w:val="000E2E35"/>
    <w:rsid w:val="000E2F22"/>
    <w:rsid w:val="000E2F7C"/>
    <w:rsid w:val="000E3433"/>
    <w:rsid w:val="000E35EE"/>
    <w:rsid w:val="000E38AA"/>
    <w:rsid w:val="000E38CD"/>
    <w:rsid w:val="000E3C36"/>
    <w:rsid w:val="000E4946"/>
    <w:rsid w:val="000E4D36"/>
    <w:rsid w:val="000E5431"/>
    <w:rsid w:val="000E57A7"/>
    <w:rsid w:val="000E60F1"/>
    <w:rsid w:val="000E639B"/>
    <w:rsid w:val="000E661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E90"/>
    <w:rsid w:val="000F5FFD"/>
    <w:rsid w:val="000F6093"/>
    <w:rsid w:val="000F661E"/>
    <w:rsid w:val="000F66F3"/>
    <w:rsid w:val="000F696C"/>
    <w:rsid w:val="000F72AB"/>
    <w:rsid w:val="000F7466"/>
    <w:rsid w:val="000F7BB5"/>
    <w:rsid w:val="000F7C2D"/>
    <w:rsid w:val="000F7E4F"/>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45A"/>
    <w:rsid w:val="0011480F"/>
    <w:rsid w:val="0011501B"/>
    <w:rsid w:val="001153CE"/>
    <w:rsid w:val="001156B1"/>
    <w:rsid w:val="0011585A"/>
    <w:rsid w:val="00116264"/>
    <w:rsid w:val="00116413"/>
    <w:rsid w:val="001166CA"/>
    <w:rsid w:val="001167C6"/>
    <w:rsid w:val="001169AD"/>
    <w:rsid w:val="001176AC"/>
    <w:rsid w:val="00117809"/>
    <w:rsid w:val="00117FD5"/>
    <w:rsid w:val="00120092"/>
    <w:rsid w:val="0012041B"/>
    <w:rsid w:val="00120D59"/>
    <w:rsid w:val="001218C4"/>
    <w:rsid w:val="00121BB7"/>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0"/>
    <w:rsid w:val="00134222"/>
    <w:rsid w:val="00134985"/>
    <w:rsid w:val="0013576D"/>
    <w:rsid w:val="001359FC"/>
    <w:rsid w:val="00135A21"/>
    <w:rsid w:val="0013609B"/>
    <w:rsid w:val="001369F7"/>
    <w:rsid w:val="00136DBE"/>
    <w:rsid w:val="001378AA"/>
    <w:rsid w:val="00137A24"/>
    <w:rsid w:val="00137E68"/>
    <w:rsid w:val="001406CA"/>
    <w:rsid w:val="001417FF"/>
    <w:rsid w:val="00141D5E"/>
    <w:rsid w:val="00141FDF"/>
    <w:rsid w:val="00142793"/>
    <w:rsid w:val="00142974"/>
    <w:rsid w:val="00143B35"/>
    <w:rsid w:val="00143CE6"/>
    <w:rsid w:val="0014423E"/>
    <w:rsid w:val="00144787"/>
    <w:rsid w:val="00145F74"/>
    <w:rsid w:val="0014604E"/>
    <w:rsid w:val="00146947"/>
    <w:rsid w:val="00146996"/>
    <w:rsid w:val="00147141"/>
    <w:rsid w:val="0014722D"/>
    <w:rsid w:val="00147B60"/>
    <w:rsid w:val="00150230"/>
    <w:rsid w:val="00150746"/>
    <w:rsid w:val="00151331"/>
    <w:rsid w:val="00151BF0"/>
    <w:rsid w:val="00152DC6"/>
    <w:rsid w:val="00152E41"/>
    <w:rsid w:val="00152E8A"/>
    <w:rsid w:val="001536B2"/>
    <w:rsid w:val="001538EE"/>
    <w:rsid w:val="00153C3C"/>
    <w:rsid w:val="0015405B"/>
    <w:rsid w:val="00155192"/>
    <w:rsid w:val="00155B41"/>
    <w:rsid w:val="00155B79"/>
    <w:rsid w:val="00155D5A"/>
    <w:rsid w:val="00155F94"/>
    <w:rsid w:val="001560E4"/>
    <w:rsid w:val="00156344"/>
    <w:rsid w:val="00156406"/>
    <w:rsid w:val="001565D2"/>
    <w:rsid w:val="0015669A"/>
    <w:rsid w:val="00156BC1"/>
    <w:rsid w:val="001571C1"/>
    <w:rsid w:val="001573C7"/>
    <w:rsid w:val="001574B6"/>
    <w:rsid w:val="00157F04"/>
    <w:rsid w:val="001606FA"/>
    <w:rsid w:val="00160C09"/>
    <w:rsid w:val="00160EA5"/>
    <w:rsid w:val="00161183"/>
    <w:rsid w:val="00161450"/>
    <w:rsid w:val="00161A18"/>
    <w:rsid w:val="00161DFE"/>
    <w:rsid w:val="00162508"/>
    <w:rsid w:val="0016271B"/>
    <w:rsid w:val="00162CF0"/>
    <w:rsid w:val="00162EBC"/>
    <w:rsid w:val="00163103"/>
    <w:rsid w:val="0016336A"/>
    <w:rsid w:val="00163A5B"/>
    <w:rsid w:val="00163A88"/>
    <w:rsid w:val="00164012"/>
    <w:rsid w:val="001640D2"/>
    <w:rsid w:val="001644C7"/>
    <w:rsid w:val="00164716"/>
    <w:rsid w:val="00164A05"/>
    <w:rsid w:val="001651B6"/>
    <w:rsid w:val="00165E60"/>
    <w:rsid w:val="00166097"/>
    <w:rsid w:val="00166B08"/>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637"/>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6D"/>
    <w:rsid w:val="001827CC"/>
    <w:rsid w:val="00183096"/>
    <w:rsid w:val="001835D2"/>
    <w:rsid w:val="0018426D"/>
    <w:rsid w:val="00184490"/>
    <w:rsid w:val="001844C6"/>
    <w:rsid w:val="001845EF"/>
    <w:rsid w:val="00184B03"/>
    <w:rsid w:val="0018593A"/>
    <w:rsid w:val="00185BF1"/>
    <w:rsid w:val="00185E56"/>
    <w:rsid w:val="0018614D"/>
    <w:rsid w:val="00186186"/>
    <w:rsid w:val="0018625D"/>
    <w:rsid w:val="00186391"/>
    <w:rsid w:val="00186A77"/>
    <w:rsid w:val="001874D7"/>
    <w:rsid w:val="00187B9E"/>
    <w:rsid w:val="001900C7"/>
    <w:rsid w:val="001903F5"/>
    <w:rsid w:val="001910A2"/>
    <w:rsid w:val="00191188"/>
    <w:rsid w:val="001911BB"/>
    <w:rsid w:val="00191308"/>
    <w:rsid w:val="00191D42"/>
    <w:rsid w:val="00192DC6"/>
    <w:rsid w:val="00192F5C"/>
    <w:rsid w:val="0019377D"/>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3C3"/>
    <w:rsid w:val="001A26B9"/>
    <w:rsid w:val="001A2A57"/>
    <w:rsid w:val="001A300A"/>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170"/>
    <w:rsid w:val="001B1992"/>
    <w:rsid w:val="001B1B2B"/>
    <w:rsid w:val="001B1CD9"/>
    <w:rsid w:val="001B204A"/>
    <w:rsid w:val="001B2370"/>
    <w:rsid w:val="001B2AD7"/>
    <w:rsid w:val="001B2D49"/>
    <w:rsid w:val="001B2ED0"/>
    <w:rsid w:val="001B300E"/>
    <w:rsid w:val="001B32D1"/>
    <w:rsid w:val="001B330C"/>
    <w:rsid w:val="001B332D"/>
    <w:rsid w:val="001B33F0"/>
    <w:rsid w:val="001B387D"/>
    <w:rsid w:val="001B45A7"/>
    <w:rsid w:val="001B57E8"/>
    <w:rsid w:val="001B6D41"/>
    <w:rsid w:val="001B6E7E"/>
    <w:rsid w:val="001B713A"/>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2EC2"/>
    <w:rsid w:val="001D34EA"/>
    <w:rsid w:val="001D39F8"/>
    <w:rsid w:val="001D3B02"/>
    <w:rsid w:val="001D46AE"/>
    <w:rsid w:val="001D47F4"/>
    <w:rsid w:val="001D51CD"/>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4A3C"/>
    <w:rsid w:val="001E51A2"/>
    <w:rsid w:val="001E57CA"/>
    <w:rsid w:val="001E59A1"/>
    <w:rsid w:val="001E5CD5"/>
    <w:rsid w:val="001E5FBE"/>
    <w:rsid w:val="001E6421"/>
    <w:rsid w:val="001E6674"/>
    <w:rsid w:val="001E67C2"/>
    <w:rsid w:val="001E70EA"/>
    <w:rsid w:val="001E7FE0"/>
    <w:rsid w:val="001F0200"/>
    <w:rsid w:val="001F0748"/>
    <w:rsid w:val="001F0A72"/>
    <w:rsid w:val="001F2252"/>
    <w:rsid w:val="001F237E"/>
    <w:rsid w:val="001F2907"/>
    <w:rsid w:val="001F2C32"/>
    <w:rsid w:val="001F302E"/>
    <w:rsid w:val="001F3545"/>
    <w:rsid w:val="001F35A0"/>
    <w:rsid w:val="001F44D3"/>
    <w:rsid w:val="001F4765"/>
    <w:rsid w:val="001F4EF4"/>
    <w:rsid w:val="001F5040"/>
    <w:rsid w:val="001F5B02"/>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3AC2"/>
    <w:rsid w:val="002042D5"/>
    <w:rsid w:val="002047FF"/>
    <w:rsid w:val="002048EC"/>
    <w:rsid w:val="0020496E"/>
    <w:rsid w:val="00204B9C"/>
    <w:rsid w:val="00204C72"/>
    <w:rsid w:val="00204E23"/>
    <w:rsid w:val="00205B11"/>
    <w:rsid w:val="002062AB"/>
    <w:rsid w:val="002067B9"/>
    <w:rsid w:val="00206B3E"/>
    <w:rsid w:val="00206D77"/>
    <w:rsid w:val="00206E8D"/>
    <w:rsid w:val="002071C2"/>
    <w:rsid w:val="00207596"/>
    <w:rsid w:val="00207E74"/>
    <w:rsid w:val="00207F7C"/>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2E3"/>
    <w:rsid w:val="002174C1"/>
    <w:rsid w:val="002174E7"/>
    <w:rsid w:val="00217836"/>
    <w:rsid w:val="002204F3"/>
    <w:rsid w:val="00221061"/>
    <w:rsid w:val="00221E74"/>
    <w:rsid w:val="00222825"/>
    <w:rsid w:val="00222F2D"/>
    <w:rsid w:val="00223044"/>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0E4"/>
    <w:rsid w:val="00240884"/>
    <w:rsid w:val="002408CA"/>
    <w:rsid w:val="00240F87"/>
    <w:rsid w:val="0024178C"/>
    <w:rsid w:val="002421DA"/>
    <w:rsid w:val="00242490"/>
    <w:rsid w:val="00242651"/>
    <w:rsid w:val="00242821"/>
    <w:rsid w:val="002429C2"/>
    <w:rsid w:val="00242BBE"/>
    <w:rsid w:val="00242DCD"/>
    <w:rsid w:val="00243024"/>
    <w:rsid w:val="00243090"/>
    <w:rsid w:val="00243399"/>
    <w:rsid w:val="002439EB"/>
    <w:rsid w:val="00243A45"/>
    <w:rsid w:val="00244243"/>
    <w:rsid w:val="002443A2"/>
    <w:rsid w:val="002444AE"/>
    <w:rsid w:val="002445E5"/>
    <w:rsid w:val="002448CB"/>
    <w:rsid w:val="0024522B"/>
    <w:rsid w:val="00245460"/>
    <w:rsid w:val="00245EE0"/>
    <w:rsid w:val="002469E9"/>
    <w:rsid w:val="00246B20"/>
    <w:rsid w:val="00246C29"/>
    <w:rsid w:val="00246FF0"/>
    <w:rsid w:val="00247A71"/>
    <w:rsid w:val="00247B03"/>
    <w:rsid w:val="00247DAF"/>
    <w:rsid w:val="00247FFA"/>
    <w:rsid w:val="002505EC"/>
    <w:rsid w:val="002507F1"/>
    <w:rsid w:val="002508AB"/>
    <w:rsid w:val="00251326"/>
    <w:rsid w:val="00251AD4"/>
    <w:rsid w:val="00251F87"/>
    <w:rsid w:val="00252DEC"/>
    <w:rsid w:val="00252FF9"/>
    <w:rsid w:val="002533C2"/>
    <w:rsid w:val="002536AC"/>
    <w:rsid w:val="0025376B"/>
    <w:rsid w:val="00253C6D"/>
    <w:rsid w:val="0025402C"/>
    <w:rsid w:val="00254F12"/>
    <w:rsid w:val="0025562D"/>
    <w:rsid w:val="00255632"/>
    <w:rsid w:val="00256067"/>
    <w:rsid w:val="0025626D"/>
    <w:rsid w:val="00256560"/>
    <w:rsid w:val="00256624"/>
    <w:rsid w:val="00257061"/>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5EC8"/>
    <w:rsid w:val="0026655E"/>
    <w:rsid w:val="002671CE"/>
    <w:rsid w:val="0026756C"/>
    <w:rsid w:val="002676DE"/>
    <w:rsid w:val="00267DD0"/>
    <w:rsid w:val="0027011C"/>
    <w:rsid w:val="00270243"/>
    <w:rsid w:val="00270817"/>
    <w:rsid w:val="00270869"/>
    <w:rsid w:val="0027086E"/>
    <w:rsid w:val="002715E9"/>
    <w:rsid w:val="0027194F"/>
    <w:rsid w:val="0027240B"/>
    <w:rsid w:val="0027241C"/>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3638"/>
    <w:rsid w:val="00294476"/>
    <w:rsid w:val="00294B76"/>
    <w:rsid w:val="00294BD5"/>
    <w:rsid w:val="00295194"/>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0E76"/>
    <w:rsid w:val="002A1002"/>
    <w:rsid w:val="002A11B8"/>
    <w:rsid w:val="002A120A"/>
    <w:rsid w:val="002A16B3"/>
    <w:rsid w:val="002A175E"/>
    <w:rsid w:val="002A1929"/>
    <w:rsid w:val="002A1ACC"/>
    <w:rsid w:val="002A26A8"/>
    <w:rsid w:val="002A2E85"/>
    <w:rsid w:val="002A32EC"/>
    <w:rsid w:val="002A344D"/>
    <w:rsid w:val="002A38CE"/>
    <w:rsid w:val="002A3D3F"/>
    <w:rsid w:val="002A4E2C"/>
    <w:rsid w:val="002A4F2A"/>
    <w:rsid w:val="002A5F7A"/>
    <w:rsid w:val="002A738D"/>
    <w:rsid w:val="002A73A1"/>
    <w:rsid w:val="002A7ACA"/>
    <w:rsid w:val="002A7D81"/>
    <w:rsid w:val="002B0874"/>
    <w:rsid w:val="002B0881"/>
    <w:rsid w:val="002B0D60"/>
    <w:rsid w:val="002B0D9C"/>
    <w:rsid w:val="002B0EF0"/>
    <w:rsid w:val="002B118F"/>
    <w:rsid w:val="002B1D36"/>
    <w:rsid w:val="002B1E85"/>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3DE0"/>
    <w:rsid w:val="002C446F"/>
    <w:rsid w:val="002C4D44"/>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655C"/>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68ED"/>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2E4"/>
    <w:rsid w:val="002F4C0A"/>
    <w:rsid w:val="002F5105"/>
    <w:rsid w:val="002F5718"/>
    <w:rsid w:val="002F647B"/>
    <w:rsid w:val="002F64E3"/>
    <w:rsid w:val="002F6C86"/>
    <w:rsid w:val="002F6DC6"/>
    <w:rsid w:val="002F7E61"/>
    <w:rsid w:val="00300A07"/>
    <w:rsid w:val="00300DB5"/>
    <w:rsid w:val="0030113D"/>
    <w:rsid w:val="003011A2"/>
    <w:rsid w:val="00301647"/>
    <w:rsid w:val="0030192B"/>
    <w:rsid w:val="0030259D"/>
    <w:rsid w:val="00302822"/>
    <w:rsid w:val="00302A0C"/>
    <w:rsid w:val="00302ACE"/>
    <w:rsid w:val="00303508"/>
    <w:rsid w:val="0030427C"/>
    <w:rsid w:val="003042D4"/>
    <w:rsid w:val="00304AC1"/>
    <w:rsid w:val="003055C4"/>
    <w:rsid w:val="00305A67"/>
    <w:rsid w:val="00305B2B"/>
    <w:rsid w:val="003060A8"/>
    <w:rsid w:val="00306252"/>
    <w:rsid w:val="00306727"/>
    <w:rsid w:val="00306DA0"/>
    <w:rsid w:val="00307DFA"/>
    <w:rsid w:val="0031041C"/>
    <w:rsid w:val="0031053E"/>
    <w:rsid w:val="00310809"/>
    <w:rsid w:val="003119B0"/>
    <w:rsid w:val="0031211F"/>
    <w:rsid w:val="0031266F"/>
    <w:rsid w:val="00312A7C"/>
    <w:rsid w:val="003134AD"/>
    <w:rsid w:val="00313761"/>
    <w:rsid w:val="00313F3C"/>
    <w:rsid w:val="00314B3B"/>
    <w:rsid w:val="00315198"/>
    <w:rsid w:val="003153A1"/>
    <w:rsid w:val="00315B21"/>
    <w:rsid w:val="00315DC5"/>
    <w:rsid w:val="00316561"/>
    <w:rsid w:val="00316709"/>
    <w:rsid w:val="00316DFD"/>
    <w:rsid w:val="00316E1E"/>
    <w:rsid w:val="00316EE4"/>
    <w:rsid w:val="003172A7"/>
    <w:rsid w:val="003178C3"/>
    <w:rsid w:val="00317D2D"/>
    <w:rsid w:val="00317F17"/>
    <w:rsid w:val="0032047D"/>
    <w:rsid w:val="00320BBE"/>
    <w:rsid w:val="003214C0"/>
    <w:rsid w:val="00321517"/>
    <w:rsid w:val="00321A79"/>
    <w:rsid w:val="0032292D"/>
    <w:rsid w:val="00322E61"/>
    <w:rsid w:val="003232AE"/>
    <w:rsid w:val="003242D2"/>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1E"/>
    <w:rsid w:val="00331C3A"/>
    <w:rsid w:val="00332F2C"/>
    <w:rsid w:val="00333033"/>
    <w:rsid w:val="0033314C"/>
    <w:rsid w:val="00333179"/>
    <w:rsid w:val="003337C6"/>
    <w:rsid w:val="00333D25"/>
    <w:rsid w:val="003340B8"/>
    <w:rsid w:val="0033440F"/>
    <w:rsid w:val="003347F7"/>
    <w:rsid w:val="00334875"/>
    <w:rsid w:val="00335778"/>
    <w:rsid w:val="0033628F"/>
    <w:rsid w:val="0033686F"/>
    <w:rsid w:val="0033688B"/>
    <w:rsid w:val="00336F18"/>
    <w:rsid w:val="00337111"/>
    <w:rsid w:val="00337408"/>
    <w:rsid w:val="00337868"/>
    <w:rsid w:val="0033797E"/>
    <w:rsid w:val="003408F0"/>
    <w:rsid w:val="00340F88"/>
    <w:rsid w:val="00341073"/>
    <w:rsid w:val="0034114D"/>
    <w:rsid w:val="003411FE"/>
    <w:rsid w:val="00341D4C"/>
    <w:rsid w:val="00341F59"/>
    <w:rsid w:val="0034207F"/>
    <w:rsid w:val="00342297"/>
    <w:rsid w:val="00342316"/>
    <w:rsid w:val="0034248C"/>
    <w:rsid w:val="003425C3"/>
    <w:rsid w:val="003425DD"/>
    <w:rsid w:val="0034301F"/>
    <w:rsid w:val="00343100"/>
    <w:rsid w:val="0034312E"/>
    <w:rsid w:val="00343AA5"/>
    <w:rsid w:val="00343DDD"/>
    <w:rsid w:val="00343F93"/>
    <w:rsid w:val="00344669"/>
    <w:rsid w:val="0034494D"/>
    <w:rsid w:val="00344AB7"/>
    <w:rsid w:val="00344D6E"/>
    <w:rsid w:val="003456FF"/>
    <w:rsid w:val="003457F1"/>
    <w:rsid w:val="00345FCD"/>
    <w:rsid w:val="003466F7"/>
    <w:rsid w:val="00346A7B"/>
    <w:rsid w:val="00346ADF"/>
    <w:rsid w:val="00347812"/>
    <w:rsid w:val="00347C3F"/>
    <w:rsid w:val="00347DED"/>
    <w:rsid w:val="0035068B"/>
    <w:rsid w:val="003506D7"/>
    <w:rsid w:val="003506F7"/>
    <w:rsid w:val="00351996"/>
    <w:rsid w:val="00351B0C"/>
    <w:rsid w:val="00351C28"/>
    <w:rsid w:val="0035206E"/>
    <w:rsid w:val="0035210C"/>
    <w:rsid w:val="003521D1"/>
    <w:rsid w:val="00352E5F"/>
    <w:rsid w:val="00353135"/>
    <w:rsid w:val="00353F59"/>
    <w:rsid w:val="003541B7"/>
    <w:rsid w:val="00354A7F"/>
    <w:rsid w:val="00355335"/>
    <w:rsid w:val="00355697"/>
    <w:rsid w:val="00355826"/>
    <w:rsid w:val="00355864"/>
    <w:rsid w:val="003558F6"/>
    <w:rsid w:val="00355FA7"/>
    <w:rsid w:val="00356026"/>
    <w:rsid w:val="003563B4"/>
    <w:rsid w:val="00356A79"/>
    <w:rsid w:val="00356CBE"/>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B82"/>
    <w:rsid w:val="00364C9A"/>
    <w:rsid w:val="00365FE5"/>
    <w:rsid w:val="0036600D"/>
    <w:rsid w:val="00366B4B"/>
    <w:rsid w:val="00366E1B"/>
    <w:rsid w:val="0036739A"/>
    <w:rsid w:val="0036747C"/>
    <w:rsid w:val="00370000"/>
    <w:rsid w:val="00370C5B"/>
    <w:rsid w:val="003718A2"/>
    <w:rsid w:val="003718C3"/>
    <w:rsid w:val="00371A0A"/>
    <w:rsid w:val="00371A62"/>
    <w:rsid w:val="00371E29"/>
    <w:rsid w:val="003727CD"/>
    <w:rsid w:val="00372D0A"/>
    <w:rsid w:val="003731E8"/>
    <w:rsid w:val="00373597"/>
    <w:rsid w:val="00374E0B"/>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410"/>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80D"/>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B7D1A"/>
    <w:rsid w:val="003C0011"/>
    <w:rsid w:val="003C074C"/>
    <w:rsid w:val="003C0A6C"/>
    <w:rsid w:val="003C0D62"/>
    <w:rsid w:val="003C1F69"/>
    <w:rsid w:val="003C25F9"/>
    <w:rsid w:val="003C2BDA"/>
    <w:rsid w:val="003C2C0D"/>
    <w:rsid w:val="003C2C66"/>
    <w:rsid w:val="003C300B"/>
    <w:rsid w:val="003C30EC"/>
    <w:rsid w:val="003C3824"/>
    <w:rsid w:val="003C390B"/>
    <w:rsid w:val="003C3B57"/>
    <w:rsid w:val="003C421F"/>
    <w:rsid w:val="003C5140"/>
    <w:rsid w:val="003C60B1"/>
    <w:rsid w:val="003C6914"/>
    <w:rsid w:val="003C6ECF"/>
    <w:rsid w:val="003C75D1"/>
    <w:rsid w:val="003C7903"/>
    <w:rsid w:val="003C7A8F"/>
    <w:rsid w:val="003C7D07"/>
    <w:rsid w:val="003C7D40"/>
    <w:rsid w:val="003D1B95"/>
    <w:rsid w:val="003D2261"/>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1D1A"/>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6C9D"/>
    <w:rsid w:val="003E7083"/>
    <w:rsid w:val="003E7163"/>
    <w:rsid w:val="003E7911"/>
    <w:rsid w:val="003E7DAE"/>
    <w:rsid w:val="003F009A"/>
    <w:rsid w:val="003F065A"/>
    <w:rsid w:val="003F0A9E"/>
    <w:rsid w:val="003F0C2C"/>
    <w:rsid w:val="003F0C6C"/>
    <w:rsid w:val="003F1A32"/>
    <w:rsid w:val="003F1A90"/>
    <w:rsid w:val="003F1C36"/>
    <w:rsid w:val="003F1C5B"/>
    <w:rsid w:val="003F1DFD"/>
    <w:rsid w:val="003F1ED4"/>
    <w:rsid w:val="003F30DC"/>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2D5"/>
    <w:rsid w:val="00400F59"/>
    <w:rsid w:val="004012A4"/>
    <w:rsid w:val="00401BF0"/>
    <w:rsid w:val="0040216D"/>
    <w:rsid w:val="004024A9"/>
    <w:rsid w:val="004028A1"/>
    <w:rsid w:val="004028D1"/>
    <w:rsid w:val="0040292D"/>
    <w:rsid w:val="00402A47"/>
    <w:rsid w:val="00402CE5"/>
    <w:rsid w:val="004030D9"/>
    <w:rsid w:val="00403231"/>
    <w:rsid w:val="0040337A"/>
    <w:rsid w:val="00403413"/>
    <w:rsid w:val="004034E3"/>
    <w:rsid w:val="00403B47"/>
    <w:rsid w:val="00403C26"/>
    <w:rsid w:val="00403D9C"/>
    <w:rsid w:val="00404524"/>
    <w:rsid w:val="00404DEE"/>
    <w:rsid w:val="004057C6"/>
    <w:rsid w:val="00405A58"/>
    <w:rsid w:val="00405D13"/>
    <w:rsid w:val="0040698A"/>
    <w:rsid w:val="0040743E"/>
    <w:rsid w:val="004075D4"/>
    <w:rsid w:val="0040777B"/>
    <w:rsid w:val="00407885"/>
    <w:rsid w:val="00407E7C"/>
    <w:rsid w:val="004100F3"/>
    <w:rsid w:val="00410659"/>
    <w:rsid w:val="00411403"/>
    <w:rsid w:val="00411642"/>
    <w:rsid w:val="00411972"/>
    <w:rsid w:val="00411B9A"/>
    <w:rsid w:val="00411C3F"/>
    <w:rsid w:val="00412A85"/>
    <w:rsid w:val="00413AAE"/>
    <w:rsid w:val="00414C7D"/>
    <w:rsid w:val="00414F02"/>
    <w:rsid w:val="00414F4F"/>
    <w:rsid w:val="00415496"/>
    <w:rsid w:val="00415B2D"/>
    <w:rsid w:val="00415D09"/>
    <w:rsid w:val="00416026"/>
    <w:rsid w:val="00416180"/>
    <w:rsid w:val="00416661"/>
    <w:rsid w:val="00416B32"/>
    <w:rsid w:val="00416FC0"/>
    <w:rsid w:val="00417039"/>
    <w:rsid w:val="00417333"/>
    <w:rsid w:val="004178B0"/>
    <w:rsid w:val="00417BBD"/>
    <w:rsid w:val="00417EBE"/>
    <w:rsid w:val="00417F60"/>
    <w:rsid w:val="00420898"/>
    <w:rsid w:val="00421047"/>
    <w:rsid w:val="004222DD"/>
    <w:rsid w:val="0042392C"/>
    <w:rsid w:val="00423BC4"/>
    <w:rsid w:val="00423F1F"/>
    <w:rsid w:val="0042404A"/>
    <w:rsid w:val="00424085"/>
    <w:rsid w:val="004244A5"/>
    <w:rsid w:val="004247A7"/>
    <w:rsid w:val="004250D8"/>
    <w:rsid w:val="00425114"/>
    <w:rsid w:val="004253CE"/>
    <w:rsid w:val="004255B5"/>
    <w:rsid w:val="00425739"/>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08C"/>
    <w:rsid w:val="0043117D"/>
    <w:rsid w:val="00431825"/>
    <w:rsid w:val="00431AF5"/>
    <w:rsid w:val="00431B86"/>
    <w:rsid w:val="00431EF3"/>
    <w:rsid w:val="0043270B"/>
    <w:rsid w:val="004328CE"/>
    <w:rsid w:val="0043293F"/>
    <w:rsid w:val="00432E2E"/>
    <w:rsid w:val="00433555"/>
    <w:rsid w:val="004335DB"/>
    <w:rsid w:val="00433BC1"/>
    <w:rsid w:val="00433F43"/>
    <w:rsid w:val="004342DF"/>
    <w:rsid w:val="004343B1"/>
    <w:rsid w:val="0043446C"/>
    <w:rsid w:val="00434A81"/>
    <w:rsid w:val="00435F95"/>
    <w:rsid w:val="00436175"/>
    <w:rsid w:val="0043639F"/>
    <w:rsid w:val="004363BA"/>
    <w:rsid w:val="00436860"/>
    <w:rsid w:val="004371A0"/>
    <w:rsid w:val="00437284"/>
    <w:rsid w:val="00437842"/>
    <w:rsid w:val="00437C9B"/>
    <w:rsid w:val="00437F3B"/>
    <w:rsid w:val="00440146"/>
    <w:rsid w:val="004404A7"/>
    <w:rsid w:val="0044145F"/>
    <w:rsid w:val="0044148B"/>
    <w:rsid w:val="004414D0"/>
    <w:rsid w:val="004415AD"/>
    <w:rsid w:val="00441D94"/>
    <w:rsid w:val="00441E69"/>
    <w:rsid w:val="004420BA"/>
    <w:rsid w:val="0044218D"/>
    <w:rsid w:val="00442B8D"/>
    <w:rsid w:val="00443356"/>
    <w:rsid w:val="004435BE"/>
    <w:rsid w:val="00443852"/>
    <w:rsid w:val="004439FC"/>
    <w:rsid w:val="00443F49"/>
    <w:rsid w:val="00444235"/>
    <w:rsid w:val="00444286"/>
    <w:rsid w:val="00444B64"/>
    <w:rsid w:val="00444D80"/>
    <w:rsid w:val="00445724"/>
    <w:rsid w:val="00445B0B"/>
    <w:rsid w:val="0044611A"/>
    <w:rsid w:val="00446B9A"/>
    <w:rsid w:val="00446E9A"/>
    <w:rsid w:val="00447172"/>
    <w:rsid w:val="00447E4D"/>
    <w:rsid w:val="004502DD"/>
    <w:rsid w:val="00450439"/>
    <w:rsid w:val="00450987"/>
    <w:rsid w:val="0045185B"/>
    <w:rsid w:val="004518F9"/>
    <w:rsid w:val="00451D86"/>
    <w:rsid w:val="004521BF"/>
    <w:rsid w:val="00452294"/>
    <w:rsid w:val="00452568"/>
    <w:rsid w:val="0045277F"/>
    <w:rsid w:val="00452C67"/>
    <w:rsid w:val="00453216"/>
    <w:rsid w:val="00453399"/>
    <w:rsid w:val="004536F4"/>
    <w:rsid w:val="0045376B"/>
    <w:rsid w:val="00453B3B"/>
    <w:rsid w:val="00454104"/>
    <w:rsid w:val="004543FE"/>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57A36"/>
    <w:rsid w:val="00460B70"/>
    <w:rsid w:val="00460E6B"/>
    <w:rsid w:val="00460EB8"/>
    <w:rsid w:val="004613BF"/>
    <w:rsid w:val="00461991"/>
    <w:rsid w:val="004620C7"/>
    <w:rsid w:val="00462C55"/>
    <w:rsid w:val="00463436"/>
    <w:rsid w:val="00463E1E"/>
    <w:rsid w:val="0046413C"/>
    <w:rsid w:val="004646F8"/>
    <w:rsid w:val="00464A44"/>
    <w:rsid w:val="0046505F"/>
    <w:rsid w:val="00465844"/>
    <w:rsid w:val="004658A0"/>
    <w:rsid w:val="00465F13"/>
    <w:rsid w:val="00466199"/>
    <w:rsid w:val="004664D6"/>
    <w:rsid w:val="004664F8"/>
    <w:rsid w:val="00466923"/>
    <w:rsid w:val="00467141"/>
    <w:rsid w:val="004673DE"/>
    <w:rsid w:val="004675B5"/>
    <w:rsid w:val="00467742"/>
    <w:rsid w:val="00467A1D"/>
    <w:rsid w:val="00467BF7"/>
    <w:rsid w:val="00467E43"/>
    <w:rsid w:val="00470869"/>
    <w:rsid w:val="00471446"/>
    <w:rsid w:val="0047175B"/>
    <w:rsid w:val="0047196B"/>
    <w:rsid w:val="00472451"/>
    <w:rsid w:val="004727C4"/>
    <w:rsid w:val="00472EC8"/>
    <w:rsid w:val="00472F53"/>
    <w:rsid w:val="00473074"/>
    <w:rsid w:val="0047351C"/>
    <w:rsid w:val="00473E66"/>
    <w:rsid w:val="00474212"/>
    <w:rsid w:val="004744DC"/>
    <w:rsid w:val="00475145"/>
    <w:rsid w:val="00475624"/>
    <w:rsid w:val="00475C60"/>
    <w:rsid w:val="00475F2F"/>
    <w:rsid w:val="00476141"/>
    <w:rsid w:val="00476168"/>
    <w:rsid w:val="00477040"/>
    <w:rsid w:val="004773F8"/>
    <w:rsid w:val="004777FB"/>
    <w:rsid w:val="0048059B"/>
    <w:rsid w:val="00480DC6"/>
    <w:rsid w:val="00481674"/>
    <w:rsid w:val="00481819"/>
    <w:rsid w:val="00481A08"/>
    <w:rsid w:val="00481DB8"/>
    <w:rsid w:val="00481EB7"/>
    <w:rsid w:val="00482114"/>
    <w:rsid w:val="004822B8"/>
    <w:rsid w:val="0048263F"/>
    <w:rsid w:val="00482677"/>
    <w:rsid w:val="004829A0"/>
    <w:rsid w:val="00482D14"/>
    <w:rsid w:val="00482E90"/>
    <w:rsid w:val="004831EE"/>
    <w:rsid w:val="0048370C"/>
    <w:rsid w:val="00483D8C"/>
    <w:rsid w:val="00484CC4"/>
    <w:rsid w:val="00484D6B"/>
    <w:rsid w:val="00484F7A"/>
    <w:rsid w:val="00485885"/>
    <w:rsid w:val="00486301"/>
    <w:rsid w:val="0048667B"/>
    <w:rsid w:val="00486FC3"/>
    <w:rsid w:val="004874B9"/>
    <w:rsid w:val="00487566"/>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B9A"/>
    <w:rsid w:val="00495C62"/>
    <w:rsid w:val="004968A0"/>
    <w:rsid w:val="004969C9"/>
    <w:rsid w:val="00496AAB"/>
    <w:rsid w:val="004970E9"/>
    <w:rsid w:val="004972D4"/>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64C"/>
    <w:rsid w:val="004A3B23"/>
    <w:rsid w:val="004A46D4"/>
    <w:rsid w:val="004A474E"/>
    <w:rsid w:val="004A4D43"/>
    <w:rsid w:val="004A54A4"/>
    <w:rsid w:val="004A5BD7"/>
    <w:rsid w:val="004A6286"/>
    <w:rsid w:val="004A641C"/>
    <w:rsid w:val="004A6F63"/>
    <w:rsid w:val="004A731E"/>
    <w:rsid w:val="004A7370"/>
    <w:rsid w:val="004B1058"/>
    <w:rsid w:val="004B1B8B"/>
    <w:rsid w:val="004B1E98"/>
    <w:rsid w:val="004B244E"/>
    <w:rsid w:val="004B26FF"/>
    <w:rsid w:val="004B2721"/>
    <w:rsid w:val="004B2751"/>
    <w:rsid w:val="004B314F"/>
    <w:rsid w:val="004B40AB"/>
    <w:rsid w:val="004B444C"/>
    <w:rsid w:val="004B4954"/>
    <w:rsid w:val="004B4CE1"/>
    <w:rsid w:val="004B5154"/>
    <w:rsid w:val="004B567A"/>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56B"/>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523"/>
    <w:rsid w:val="004E3F1F"/>
    <w:rsid w:val="004E4FDB"/>
    <w:rsid w:val="004E5182"/>
    <w:rsid w:val="004E60F4"/>
    <w:rsid w:val="004E6C3A"/>
    <w:rsid w:val="004E6D2C"/>
    <w:rsid w:val="004E6DDB"/>
    <w:rsid w:val="004E6EDB"/>
    <w:rsid w:val="004E7000"/>
    <w:rsid w:val="004E73E2"/>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963"/>
    <w:rsid w:val="00505D82"/>
    <w:rsid w:val="00505E4F"/>
    <w:rsid w:val="00506B38"/>
    <w:rsid w:val="00507541"/>
    <w:rsid w:val="00507966"/>
    <w:rsid w:val="00507A23"/>
    <w:rsid w:val="00507B7B"/>
    <w:rsid w:val="00507F8E"/>
    <w:rsid w:val="00510836"/>
    <w:rsid w:val="00510E09"/>
    <w:rsid w:val="00510EB4"/>
    <w:rsid w:val="00511336"/>
    <w:rsid w:val="0051166C"/>
    <w:rsid w:val="00511DD3"/>
    <w:rsid w:val="00512BE0"/>
    <w:rsid w:val="0051335C"/>
    <w:rsid w:val="00513D22"/>
    <w:rsid w:val="00514C53"/>
    <w:rsid w:val="00516437"/>
    <w:rsid w:val="00517156"/>
    <w:rsid w:val="00517176"/>
    <w:rsid w:val="005172CF"/>
    <w:rsid w:val="0051780B"/>
    <w:rsid w:val="00517ADA"/>
    <w:rsid w:val="00517BEB"/>
    <w:rsid w:val="00520415"/>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397"/>
    <w:rsid w:val="0052662E"/>
    <w:rsid w:val="00526635"/>
    <w:rsid w:val="005269A1"/>
    <w:rsid w:val="00526FB4"/>
    <w:rsid w:val="00527469"/>
    <w:rsid w:val="00527C7F"/>
    <w:rsid w:val="00527C89"/>
    <w:rsid w:val="00531095"/>
    <w:rsid w:val="005310D1"/>
    <w:rsid w:val="0053113A"/>
    <w:rsid w:val="00531788"/>
    <w:rsid w:val="00531BE4"/>
    <w:rsid w:val="00531C6F"/>
    <w:rsid w:val="005321B5"/>
    <w:rsid w:val="00532360"/>
    <w:rsid w:val="00532747"/>
    <w:rsid w:val="0053274D"/>
    <w:rsid w:val="005327B9"/>
    <w:rsid w:val="005339C4"/>
    <w:rsid w:val="00533F48"/>
    <w:rsid w:val="00533FF6"/>
    <w:rsid w:val="00534131"/>
    <w:rsid w:val="00534899"/>
    <w:rsid w:val="00534DA9"/>
    <w:rsid w:val="0053503C"/>
    <w:rsid w:val="00535092"/>
    <w:rsid w:val="0053519F"/>
    <w:rsid w:val="00535382"/>
    <w:rsid w:val="005356D1"/>
    <w:rsid w:val="0053596A"/>
    <w:rsid w:val="0053703D"/>
    <w:rsid w:val="005370D3"/>
    <w:rsid w:val="00537114"/>
    <w:rsid w:val="00537C89"/>
    <w:rsid w:val="00537ED0"/>
    <w:rsid w:val="00540070"/>
    <w:rsid w:val="00541204"/>
    <w:rsid w:val="00541713"/>
    <w:rsid w:val="005418EF"/>
    <w:rsid w:val="00541BB2"/>
    <w:rsid w:val="00542301"/>
    <w:rsid w:val="00542303"/>
    <w:rsid w:val="005423F5"/>
    <w:rsid w:val="00542498"/>
    <w:rsid w:val="00542D41"/>
    <w:rsid w:val="00543087"/>
    <w:rsid w:val="00543155"/>
    <w:rsid w:val="005431F9"/>
    <w:rsid w:val="0054389A"/>
    <w:rsid w:val="005438C9"/>
    <w:rsid w:val="00543DF9"/>
    <w:rsid w:val="00544D97"/>
    <w:rsid w:val="00544E32"/>
    <w:rsid w:val="00544F32"/>
    <w:rsid w:val="00546234"/>
    <w:rsid w:val="00546313"/>
    <w:rsid w:val="005464A9"/>
    <w:rsid w:val="00546BB4"/>
    <w:rsid w:val="00546CEA"/>
    <w:rsid w:val="005471ED"/>
    <w:rsid w:val="00547D4F"/>
    <w:rsid w:val="00547D9B"/>
    <w:rsid w:val="0055029B"/>
    <w:rsid w:val="00550377"/>
    <w:rsid w:val="00551248"/>
    <w:rsid w:val="00551316"/>
    <w:rsid w:val="005516A4"/>
    <w:rsid w:val="005517F9"/>
    <w:rsid w:val="00551DF1"/>
    <w:rsid w:val="00552505"/>
    <w:rsid w:val="00553F52"/>
    <w:rsid w:val="005542F9"/>
    <w:rsid w:val="00554A12"/>
    <w:rsid w:val="00554EA2"/>
    <w:rsid w:val="00555230"/>
    <w:rsid w:val="00555BDA"/>
    <w:rsid w:val="00556110"/>
    <w:rsid w:val="00556165"/>
    <w:rsid w:val="005567D1"/>
    <w:rsid w:val="00556938"/>
    <w:rsid w:val="00556BA9"/>
    <w:rsid w:val="00556EBA"/>
    <w:rsid w:val="00556F33"/>
    <w:rsid w:val="00557176"/>
    <w:rsid w:val="00557CF6"/>
    <w:rsid w:val="00557F45"/>
    <w:rsid w:val="005601B8"/>
    <w:rsid w:val="005602D3"/>
    <w:rsid w:val="0056073C"/>
    <w:rsid w:val="00560B95"/>
    <w:rsid w:val="00560ECF"/>
    <w:rsid w:val="00561AE9"/>
    <w:rsid w:val="00561B79"/>
    <w:rsid w:val="00562641"/>
    <w:rsid w:val="00562823"/>
    <w:rsid w:val="00562927"/>
    <w:rsid w:val="00562BEE"/>
    <w:rsid w:val="00562C57"/>
    <w:rsid w:val="00564630"/>
    <w:rsid w:val="00564637"/>
    <w:rsid w:val="0056463E"/>
    <w:rsid w:val="00564D74"/>
    <w:rsid w:val="00565168"/>
    <w:rsid w:val="005654D3"/>
    <w:rsid w:val="005655D2"/>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37"/>
    <w:rsid w:val="005743C2"/>
    <w:rsid w:val="00574B82"/>
    <w:rsid w:val="00574EF0"/>
    <w:rsid w:val="0057545A"/>
    <w:rsid w:val="0057571F"/>
    <w:rsid w:val="005758B4"/>
    <w:rsid w:val="00575DAA"/>
    <w:rsid w:val="0057639F"/>
    <w:rsid w:val="005763CD"/>
    <w:rsid w:val="00576577"/>
    <w:rsid w:val="005775E8"/>
    <w:rsid w:val="0057774E"/>
    <w:rsid w:val="00577A46"/>
    <w:rsid w:val="005806C5"/>
    <w:rsid w:val="005808C1"/>
    <w:rsid w:val="00580D1B"/>
    <w:rsid w:val="005819E4"/>
    <w:rsid w:val="005822D3"/>
    <w:rsid w:val="00582406"/>
    <w:rsid w:val="005824BF"/>
    <w:rsid w:val="00582ADA"/>
    <w:rsid w:val="00582B69"/>
    <w:rsid w:val="00582F97"/>
    <w:rsid w:val="005833D4"/>
    <w:rsid w:val="005841FC"/>
    <w:rsid w:val="005843D3"/>
    <w:rsid w:val="005849AB"/>
    <w:rsid w:val="00584BB2"/>
    <w:rsid w:val="00584C06"/>
    <w:rsid w:val="0058538A"/>
    <w:rsid w:val="00585BAB"/>
    <w:rsid w:val="00585EBB"/>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7ED"/>
    <w:rsid w:val="00594B88"/>
    <w:rsid w:val="005953FB"/>
    <w:rsid w:val="0059548C"/>
    <w:rsid w:val="00595583"/>
    <w:rsid w:val="005956F6"/>
    <w:rsid w:val="0059591D"/>
    <w:rsid w:val="00595A22"/>
    <w:rsid w:val="00595C78"/>
    <w:rsid w:val="00595D1D"/>
    <w:rsid w:val="005965CD"/>
    <w:rsid w:val="00596A6E"/>
    <w:rsid w:val="00596B04"/>
    <w:rsid w:val="00596CF7"/>
    <w:rsid w:val="00596F0F"/>
    <w:rsid w:val="00596F6F"/>
    <w:rsid w:val="0059706F"/>
    <w:rsid w:val="00597959"/>
    <w:rsid w:val="00597C60"/>
    <w:rsid w:val="005A018A"/>
    <w:rsid w:val="005A09FD"/>
    <w:rsid w:val="005A0F88"/>
    <w:rsid w:val="005A135A"/>
    <w:rsid w:val="005A187B"/>
    <w:rsid w:val="005A21ED"/>
    <w:rsid w:val="005A2B11"/>
    <w:rsid w:val="005A2FCF"/>
    <w:rsid w:val="005A3440"/>
    <w:rsid w:val="005A38D8"/>
    <w:rsid w:val="005A46E2"/>
    <w:rsid w:val="005A4FBD"/>
    <w:rsid w:val="005A5941"/>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267"/>
    <w:rsid w:val="005C1711"/>
    <w:rsid w:val="005C19D6"/>
    <w:rsid w:val="005C1E38"/>
    <w:rsid w:val="005C2245"/>
    <w:rsid w:val="005C2844"/>
    <w:rsid w:val="005C3285"/>
    <w:rsid w:val="005C370C"/>
    <w:rsid w:val="005C3AFE"/>
    <w:rsid w:val="005C3EF5"/>
    <w:rsid w:val="005C3EFB"/>
    <w:rsid w:val="005C414A"/>
    <w:rsid w:val="005C48B0"/>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869"/>
    <w:rsid w:val="005D3BC3"/>
    <w:rsid w:val="005D3BD5"/>
    <w:rsid w:val="005D4710"/>
    <w:rsid w:val="005D5F39"/>
    <w:rsid w:val="005D65AD"/>
    <w:rsid w:val="005D6763"/>
    <w:rsid w:val="005D72DA"/>
    <w:rsid w:val="005D73FF"/>
    <w:rsid w:val="005D764F"/>
    <w:rsid w:val="005D7F05"/>
    <w:rsid w:val="005E0EAB"/>
    <w:rsid w:val="005E126F"/>
    <w:rsid w:val="005E2165"/>
    <w:rsid w:val="005E22F3"/>
    <w:rsid w:val="005E380B"/>
    <w:rsid w:val="005E3C28"/>
    <w:rsid w:val="005E3F3A"/>
    <w:rsid w:val="005E4EEA"/>
    <w:rsid w:val="005E6040"/>
    <w:rsid w:val="005E69D4"/>
    <w:rsid w:val="005E7A2A"/>
    <w:rsid w:val="005E7E31"/>
    <w:rsid w:val="005F0A4C"/>
    <w:rsid w:val="005F0CFB"/>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48F"/>
    <w:rsid w:val="005F586B"/>
    <w:rsid w:val="005F5B06"/>
    <w:rsid w:val="005F6D30"/>
    <w:rsid w:val="005F70A7"/>
    <w:rsid w:val="005F73AD"/>
    <w:rsid w:val="0060016D"/>
    <w:rsid w:val="00600743"/>
    <w:rsid w:val="00600DB4"/>
    <w:rsid w:val="0060101B"/>
    <w:rsid w:val="00601341"/>
    <w:rsid w:val="00601910"/>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0759A"/>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24D"/>
    <w:rsid w:val="00616561"/>
    <w:rsid w:val="006167EF"/>
    <w:rsid w:val="00616D97"/>
    <w:rsid w:val="00617898"/>
    <w:rsid w:val="00620660"/>
    <w:rsid w:val="00620776"/>
    <w:rsid w:val="006207FD"/>
    <w:rsid w:val="00620CEE"/>
    <w:rsid w:val="00622B9B"/>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719"/>
    <w:rsid w:val="00636E15"/>
    <w:rsid w:val="00636EE0"/>
    <w:rsid w:val="0063747A"/>
    <w:rsid w:val="00637676"/>
    <w:rsid w:val="006378C7"/>
    <w:rsid w:val="0063799B"/>
    <w:rsid w:val="00637C68"/>
    <w:rsid w:val="00637E93"/>
    <w:rsid w:val="00637F16"/>
    <w:rsid w:val="006404EF"/>
    <w:rsid w:val="00640F20"/>
    <w:rsid w:val="006414A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148"/>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A3E"/>
    <w:rsid w:val="00657B9B"/>
    <w:rsid w:val="00657C1A"/>
    <w:rsid w:val="00657DAA"/>
    <w:rsid w:val="0066034F"/>
    <w:rsid w:val="0066072A"/>
    <w:rsid w:val="006614E4"/>
    <w:rsid w:val="006616EF"/>
    <w:rsid w:val="00661A78"/>
    <w:rsid w:val="00661E1D"/>
    <w:rsid w:val="00662170"/>
    <w:rsid w:val="006629BC"/>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771"/>
    <w:rsid w:val="00667922"/>
    <w:rsid w:val="00667A86"/>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3EAA"/>
    <w:rsid w:val="006846EA"/>
    <w:rsid w:val="00684FD1"/>
    <w:rsid w:val="00685CEE"/>
    <w:rsid w:val="00685D88"/>
    <w:rsid w:val="00686000"/>
    <w:rsid w:val="006866A0"/>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26F"/>
    <w:rsid w:val="006A09EE"/>
    <w:rsid w:val="006A0A3B"/>
    <w:rsid w:val="006A0EE1"/>
    <w:rsid w:val="006A1B45"/>
    <w:rsid w:val="006A1D29"/>
    <w:rsid w:val="006A2255"/>
    <w:rsid w:val="006A276D"/>
    <w:rsid w:val="006A2923"/>
    <w:rsid w:val="006A2AA6"/>
    <w:rsid w:val="006A2FDA"/>
    <w:rsid w:val="006A2FE6"/>
    <w:rsid w:val="006A3068"/>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6AA"/>
    <w:rsid w:val="006C4E89"/>
    <w:rsid w:val="006C520D"/>
    <w:rsid w:val="006C5FC0"/>
    <w:rsid w:val="006C60BE"/>
    <w:rsid w:val="006C67B9"/>
    <w:rsid w:val="006C6A2C"/>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3A1B"/>
    <w:rsid w:val="006D4826"/>
    <w:rsid w:val="006D5110"/>
    <w:rsid w:val="006D51BE"/>
    <w:rsid w:val="006D5A90"/>
    <w:rsid w:val="006D682B"/>
    <w:rsid w:val="006D6D16"/>
    <w:rsid w:val="006D6EA3"/>
    <w:rsid w:val="006D788B"/>
    <w:rsid w:val="006D7ABD"/>
    <w:rsid w:val="006D7B69"/>
    <w:rsid w:val="006E00BF"/>
    <w:rsid w:val="006E0D56"/>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0FB4"/>
    <w:rsid w:val="006F1C0F"/>
    <w:rsid w:val="006F1DED"/>
    <w:rsid w:val="006F2759"/>
    <w:rsid w:val="006F2A91"/>
    <w:rsid w:val="006F2D33"/>
    <w:rsid w:val="006F2D7A"/>
    <w:rsid w:val="006F2FF5"/>
    <w:rsid w:val="006F379C"/>
    <w:rsid w:val="006F4220"/>
    <w:rsid w:val="006F69F6"/>
    <w:rsid w:val="006F6BCB"/>
    <w:rsid w:val="006F6CBD"/>
    <w:rsid w:val="006F6CD6"/>
    <w:rsid w:val="006F6FE0"/>
    <w:rsid w:val="006F7104"/>
    <w:rsid w:val="006F73FC"/>
    <w:rsid w:val="006F778D"/>
    <w:rsid w:val="00701020"/>
    <w:rsid w:val="007011CA"/>
    <w:rsid w:val="007011FC"/>
    <w:rsid w:val="00701265"/>
    <w:rsid w:val="007017B7"/>
    <w:rsid w:val="00701AFC"/>
    <w:rsid w:val="007022EC"/>
    <w:rsid w:val="007028F0"/>
    <w:rsid w:val="00703563"/>
    <w:rsid w:val="007039E6"/>
    <w:rsid w:val="00703CB5"/>
    <w:rsid w:val="00703CE8"/>
    <w:rsid w:val="007046DF"/>
    <w:rsid w:val="00704737"/>
    <w:rsid w:val="00704C1B"/>
    <w:rsid w:val="0070548B"/>
    <w:rsid w:val="007059EA"/>
    <w:rsid w:val="00705C2C"/>
    <w:rsid w:val="00705D34"/>
    <w:rsid w:val="00706311"/>
    <w:rsid w:val="00706362"/>
    <w:rsid w:val="0070638A"/>
    <w:rsid w:val="007066EA"/>
    <w:rsid w:val="0070708F"/>
    <w:rsid w:val="00707769"/>
    <w:rsid w:val="007077B6"/>
    <w:rsid w:val="00707B18"/>
    <w:rsid w:val="0071015D"/>
    <w:rsid w:val="00710906"/>
    <w:rsid w:val="007113ED"/>
    <w:rsid w:val="007117A9"/>
    <w:rsid w:val="00712157"/>
    <w:rsid w:val="00712433"/>
    <w:rsid w:val="00712590"/>
    <w:rsid w:val="00712C1D"/>
    <w:rsid w:val="00712E01"/>
    <w:rsid w:val="00712EA1"/>
    <w:rsid w:val="0071398B"/>
    <w:rsid w:val="00713AB4"/>
    <w:rsid w:val="00713E35"/>
    <w:rsid w:val="00713E3E"/>
    <w:rsid w:val="00714532"/>
    <w:rsid w:val="00714E62"/>
    <w:rsid w:val="00714EAB"/>
    <w:rsid w:val="0071540E"/>
    <w:rsid w:val="00715639"/>
    <w:rsid w:val="0071564C"/>
    <w:rsid w:val="0071573F"/>
    <w:rsid w:val="00715A41"/>
    <w:rsid w:val="0071637F"/>
    <w:rsid w:val="00716734"/>
    <w:rsid w:val="00716741"/>
    <w:rsid w:val="00717478"/>
    <w:rsid w:val="0071774E"/>
    <w:rsid w:val="00717FA0"/>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6FDC"/>
    <w:rsid w:val="007270E4"/>
    <w:rsid w:val="007272EE"/>
    <w:rsid w:val="007272F6"/>
    <w:rsid w:val="0072740E"/>
    <w:rsid w:val="00727575"/>
    <w:rsid w:val="00727A07"/>
    <w:rsid w:val="00727D64"/>
    <w:rsid w:val="00727F09"/>
    <w:rsid w:val="00730528"/>
    <w:rsid w:val="0073108A"/>
    <w:rsid w:val="007313E1"/>
    <w:rsid w:val="0073168B"/>
    <w:rsid w:val="00731937"/>
    <w:rsid w:val="00732030"/>
    <w:rsid w:val="00732288"/>
    <w:rsid w:val="00732488"/>
    <w:rsid w:val="007325D6"/>
    <w:rsid w:val="00732999"/>
    <w:rsid w:val="00732AD8"/>
    <w:rsid w:val="00734E3B"/>
    <w:rsid w:val="00735EAB"/>
    <w:rsid w:val="0073663C"/>
    <w:rsid w:val="0073670A"/>
    <w:rsid w:val="0073689E"/>
    <w:rsid w:val="007369B0"/>
    <w:rsid w:val="00736C4F"/>
    <w:rsid w:val="007379FE"/>
    <w:rsid w:val="00737F14"/>
    <w:rsid w:val="007400BD"/>
    <w:rsid w:val="00740175"/>
    <w:rsid w:val="00740A8B"/>
    <w:rsid w:val="00740ECE"/>
    <w:rsid w:val="0074107F"/>
    <w:rsid w:val="0074158C"/>
    <w:rsid w:val="007425C9"/>
    <w:rsid w:val="00742B40"/>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718"/>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4B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94D"/>
    <w:rsid w:val="00767DB1"/>
    <w:rsid w:val="007706BC"/>
    <w:rsid w:val="00770C42"/>
    <w:rsid w:val="00770D3F"/>
    <w:rsid w:val="00770FC3"/>
    <w:rsid w:val="0077107F"/>
    <w:rsid w:val="007712F0"/>
    <w:rsid w:val="00771DBC"/>
    <w:rsid w:val="00772DF7"/>
    <w:rsid w:val="00772F18"/>
    <w:rsid w:val="007737AF"/>
    <w:rsid w:val="007737C1"/>
    <w:rsid w:val="00773D36"/>
    <w:rsid w:val="007745A7"/>
    <w:rsid w:val="0077530C"/>
    <w:rsid w:val="007753A9"/>
    <w:rsid w:val="00775B73"/>
    <w:rsid w:val="00775C47"/>
    <w:rsid w:val="00775F65"/>
    <w:rsid w:val="0077612A"/>
    <w:rsid w:val="00776142"/>
    <w:rsid w:val="00776CD5"/>
    <w:rsid w:val="00777355"/>
    <w:rsid w:val="007801AB"/>
    <w:rsid w:val="007803D7"/>
    <w:rsid w:val="007804B9"/>
    <w:rsid w:val="007805E9"/>
    <w:rsid w:val="00780E83"/>
    <w:rsid w:val="0078127E"/>
    <w:rsid w:val="0078141E"/>
    <w:rsid w:val="00781488"/>
    <w:rsid w:val="00781783"/>
    <w:rsid w:val="0078194F"/>
    <w:rsid w:val="00781974"/>
    <w:rsid w:val="00781B63"/>
    <w:rsid w:val="00781CC1"/>
    <w:rsid w:val="0078255C"/>
    <w:rsid w:val="0078260C"/>
    <w:rsid w:val="00782A2E"/>
    <w:rsid w:val="00782E31"/>
    <w:rsid w:val="00783066"/>
    <w:rsid w:val="007837DE"/>
    <w:rsid w:val="007837E1"/>
    <w:rsid w:val="00783D00"/>
    <w:rsid w:val="00783FF2"/>
    <w:rsid w:val="00784C03"/>
    <w:rsid w:val="00785350"/>
    <w:rsid w:val="00785A08"/>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26"/>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1EC"/>
    <w:rsid w:val="007A74BE"/>
    <w:rsid w:val="007B02E3"/>
    <w:rsid w:val="007B0AAB"/>
    <w:rsid w:val="007B0FA0"/>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193F"/>
    <w:rsid w:val="007C208D"/>
    <w:rsid w:val="007C22E7"/>
    <w:rsid w:val="007C3198"/>
    <w:rsid w:val="007C3866"/>
    <w:rsid w:val="007C42C1"/>
    <w:rsid w:val="007C4DBF"/>
    <w:rsid w:val="007C5053"/>
    <w:rsid w:val="007C6D10"/>
    <w:rsid w:val="007C71CA"/>
    <w:rsid w:val="007C7D6F"/>
    <w:rsid w:val="007D051A"/>
    <w:rsid w:val="007D0DEF"/>
    <w:rsid w:val="007D109C"/>
    <w:rsid w:val="007D1EC3"/>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9F7"/>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6F6"/>
    <w:rsid w:val="007F3785"/>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5EA1"/>
    <w:rsid w:val="008060A1"/>
    <w:rsid w:val="0080645F"/>
    <w:rsid w:val="00806F9D"/>
    <w:rsid w:val="00807484"/>
    <w:rsid w:val="008078A9"/>
    <w:rsid w:val="00807A84"/>
    <w:rsid w:val="00807EE8"/>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0614"/>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273"/>
    <w:rsid w:val="00837AA5"/>
    <w:rsid w:val="00837B8F"/>
    <w:rsid w:val="00837E9A"/>
    <w:rsid w:val="00837F11"/>
    <w:rsid w:val="0084009E"/>
    <w:rsid w:val="00840C91"/>
    <w:rsid w:val="00840F2D"/>
    <w:rsid w:val="0084171D"/>
    <w:rsid w:val="00841738"/>
    <w:rsid w:val="00841981"/>
    <w:rsid w:val="00842222"/>
    <w:rsid w:val="00842607"/>
    <w:rsid w:val="00842E33"/>
    <w:rsid w:val="0084312B"/>
    <w:rsid w:val="00843553"/>
    <w:rsid w:val="008436A5"/>
    <w:rsid w:val="00843EFC"/>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66E"/>
    <w:rsid w:val="00854A0F"/>
    <w:rsid w:val="00854B2A"/>
    <w:rsid w:val="00855992"/>
    <w:rsid w:val="00856573"/>
    <w:rsid w:val="008565AA"/>
    <w:rsid w:val="00857361"/>
    <w:rsid w:val="008579CB"/>
    <w:rsid w:val="00857A6A"/>
    <w:rsid w:val="00857EB3"/>
    <w:rsid w:val="0086023E"/>
    <w:rsid w:val="00860DDF"/>
    <w:rsid w:val="0086172F"/>
    <w:rsid w:val="00861EA4"/>
    <w:rsid w:val="00862057"/>
    <w:rsid w:val="008624EC"/>
    <w:rsid w:val="008625C9"/>
    <w:rsid w:val="008634B2"/>
    <w:rsid w:val="00864874"/>
    <w:rsid w:val="0086499C"/>
    <w:rsid w:val="00864D16"/>
    <w:rsid w:val="00864EF0"/>
    <w:rsid w:val="008653FE"/>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1C77"/>
    <w:rsid w:val="008725EE"/>
    <w:rsid w:val="00872D01"/>
    <w:rsid w:val="00873815"/>
    <w:rsid w:val="00873FA6"/>
    <w:rsid w:val="00873FF8"/>
    <w:rsid w:val="008740BF"/>
    <w:rsid w:val="0087478C"/>
    <w:rsid w:val="008749EF"/>
    <w:rsid w:val="00874E11"/>
    <w:rsid w:val="00875758"/>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089"/>
    <w:rsid w:val="008835DB"/>
    <w:rsid w:val="00883E8B"/>
    <w:rsid w:val="00884822"/>
    <w:rsid w:val="008857B7"/>
    <w:rsid w:val="008862EE"/>
    <w:rsid w:val="008865AA"/>
    <w:rsid w:val="00886E1D"/>
    <w:rsid w:val="00887033"/>
    <w:rsid w:val="0088791E"/>
    <w:rsid w:val="00887CAE"/>
    <w:rsid w:val="00890263"/>
    <w:rsid w:val="00890781"/>
    <w:rsid w:val="008908C9"/>
    <w:rsid w:val="00890AC6"/>
    <w:rsid w:val="00890E56"/>
    <w:rsid w:val="008912A8"/>
    <w:rsid w:val="00891369"/>
    <w:rsid w:val="0089136F"/>
    <w:rsid w:val="00891C64"/>
    <w:rsid w:val="00891E20"/>
    <w:rsid w:val="008920BD"/>
    <w:rsid w:val="00892153"/>
    <w:rsid w:val="00892DCA"/>
    <w:rsid w:val="00893404"/>
    <w:rsid w:val="00894097"/>
    <w:rsid w:val="00894DB9"/>
    <w:rsid w:val="008951E1"/>
    <w:rsid w:val="008957CE"/>
    <w:rsid w:val="0089594C"/>
    <w:rsid w:val="00895D1E"/>
    <w:rsid w:val="008963EF"/>
    <w:rsid w:val="00896F15"/>
    <w:rsid w:val="0089732D"/>
    <w:rsid w:val="0089760C"/>
    <w:rsid w:val="008A0667"/>
    <w:rsid w:val="008A0727"/>
    <w:rsid w:val="008A0940"/>
    <w:rsid w:val="008A0D42"/>
    <w:rsid w:val="008A17BE"/>
    <w:rsid w:val="008A17C5"/>
    <w:rsid w:val="008A19B9"/>
    <w:rsid w:val="008A2611"/>
    <w:rsid w:val="008A27F2"/>
    <w:rsid w:val="008A2A93"/>
    <w:rsid w:val="008A2E7A"/>
    <w:rsid w:val="008A2FF2"/>
    <w:rsid w:val="008A3B5D"/>
    <w:rsid w:val="008A3FCD"/>
    <w:rsid w:val="008A45F2"/>
    <w:rsid w:val="008A490F"/>
    <w:rsid w:val="008A4B37"/>
    <w:rsid w:val="008A4E0D"/>
    <w:rsid w:val="008A56DB"/>
    <w:rsid w:val="008A6133"/>
    <w:rsid w:val="008A6607"/>
    <w:rsid w:val="008A67A7"/>
    <w:rsid w:val="008A69AC"/>
    <w:rsid w:val="008A6B48"/>
    <w:rsid w:val="008A6B90"/>
    <w:rsid w:val="008A6E41"/>
    <w:rsid w:val="008A72FA"/>
    <w:rsid w:val="008A7EC1"/>
    <w:rsid w:val="008B0077"/>
    <w:rsid w:val="008B0807"/>
    <w:rsid w:val="008B0A37"/>
    <w:rsid w:val="008B0B77"/>
    <w:rsid w:val="008B0F45"/>
    <w:rsid w:val="008B0F80"/>
    <w:rsid w:val="008B10A3"/>
    <w:rsid w:val="008B1109"/>
    <w:rsid w:val="008B26A7"/>
    <w:rsid w:val="008B2799"/>
    <w:rsid w:val="008B2C26"/>
    <w:rsid w:val="008B3E1B"/>
    <w:rsid w:val="008B438F"/>
    <w:rsid w:val="008B4899"/>
    <w:rsid w:val="008B4DF1"/>
    <w:rsid w:val="008B634B"/>
    <w:rsid w:val="008B6764"/>
    <w:rsid w:val="008B6856"/>
    <w:rsid w:val="008B769A"/>
    <w:rsid w:val="008C06B8"/>
    <w:rsid w:val="008C0758"/>
    <w:rsid w:val="008C0ADB"/>
    <w:rsid w:val="008C0E2E"/>
    <w:rsid w:val="008C1331"/>
    <w:rsid w:val="008C1475"/>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05C"/>
    <w:rsid w:val="008C677A"/>
    <w:rsid w:val="008C686D"/>
    <w:rsid w:val="008C68FE"/>
    <w:rsid w:val="008C6D20"/>
    <w:rsid w:val="008C74A2"/>
    <w:rsid w:val="008C7A0D"/>
    <w:rsid w:val="008D047A"/>
    <w:rsid w:val="008D080C"/>
    <w:rsid w:val="008D0B5B"/>
    <w:rsid w:val="008D0EFC"/>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D78E0"/>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8B3"/>
    <w:rsid w:val="008E6956"/>
    <w:rsid w:val="008E6975"/>
    <w:rsid w:val="008E7175"/>
    <w:rsid w:val="008E7E66"/>
    <w:rsid w:val="008E7EDC"/>
    <w:rsid w:val="008F02F8"/>
    <w:rsid w:val="008F0D99"/>
    <w:rsid w:val="008F15A1"/>
    <w:rsid w:val="008F1DDA"/>
    <w:rsid w:val="008F26B4"/>
    <w:rsid w:val="008F2B26"/>
    <w:rsid w:val="008F2BA7"/>
    <w:rsid w:val="008F2C95"/>
    <w:rsid w:val="008F2E1D"/>
    <w:rsid w:val="008F2EF1"/>
    <w:rsid w:val="008F3169"/>
    <w:rsid w:val="008F350F"/>
    <w:rsid w:val="008F37F3"/>
    <w:rsid w:val="008F50C1"/>
    <w:rsid w:val="008F52D8"/>
    <w:rsid w:val="008F58EA"/>
    <w:rsid w:val="008F6075"/>
    <w:rsid w:val="008F69D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034"/>
    <w:rsid w:val="009071FB"/>
    <w:rsid w:val="00907A00"/>
    <w:rsid w:val="00907F64"/>
    <w:rsid w:val="0091009B"/>
    <w:rsid w:val="0091029D"/>
    <w:rsid w:val="0091073A"/>
    <w:rsid w:val="00910879"/>
    <w:rsid w:val="00911B91"/>
    <w:rsid w:val="00912025"/>
    <w:rsid w:val="0091222A"/>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582"/>
    <w:rsid w:val="00931B7E"/>
    <w:rsid w:val="00932235"/>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6C0A"/>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DB9"/>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DA6"/>
    <w:rsid w:val="00953FEF"/>
    <w:rsid w:val="00954A17"/>
    <w:rsid w:val="00955003"/>
    <w:rsid w:val="00955A4F"/>
    <w:rsid w:val="00955D69"/>
    <w:rsid w:val="00956500"/>
    <w:rsid w:val="00956965"/>
    <w:rsid w:val="009569CB"/>
    <w:rsid w:val="0095746D"/>
    <w:rsid w:val="009574BD"/>
    <w:rsid w:val="009578A3"/>
    <w:rsid w:val="00957E54"/>
    <w:rsid w:val="00957E5D"/>
    <w:rsid w:val="00960351"/>
    <w:rsid w:val="00960535"/>
    <w:rsid w:val="009617AE"/>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591"/>
    <w:rsid w:val="00971624"/>
    <w:rsid w:val="00971763"/>
    <w:rsid w:val="0097194C"/>
    <w:rsid w:val="009720CA"/>
    <w:rsid w:val="0097248E"/>
    <w:rsid w:val="009725DD"/>
    <w:rsid w:val="0097368B"/>
    <w:rsid w:val="009737F6"/>
    <w:rsid w:val="00973919"/>
    <w:rsid w:val="00973969"/>
    <w:rsid w:val="00973EB7"/>
    <w:rsid w:val="00975FC8"/>
    <w:rsid w:val="0097651A"/>
    <w:rsid w:val="00976609"/>
    <w:rsid w:val="009766B5"/>
    <w:rsid w:val="00976FB8"/>
    <w:rsid w:val="009773C9"/>
    <w:rsid w:val="00977AB7"/>
    <w:rsid w:val="00977E78"/>
    <w:rsid w:val="00977F6D"/>
    <w:rsid w:val="00980020"/>
    <w:rsid w:val="009801CE"/>
    <w:rsid w:val="00980559"/>
    <w:rsid w:val="00980B72"/>
    <w:rsid w:val="00981999"/>
    <w:rsid w:val="00981CB3"/>
    <w:rsid w:val="0098256C"/>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209"/>
    <w:rsid w:val="0099186E"/>
    <w:rsid w:val="00991C1B"/>
    <w:rsid w:val="009921E9"/>
    <w:rsid w:val="0099276A"/>
    <w:rsid w:val="00992C1A"/>
    <w:rsid w:val="00992EC9"/>
    <w:rsid w:val="00993D33"/>
    <w:rsid w:val="00993E4A"/>
    <w:rsid w:val="00993EF6"/>
    <w:rsid w:val="0099409A"/>
    <w:rsid w:val="00994A7A"/>
    <w:rsid w:val="00994B23"/>
    <w:rsid w:val="00994E74"/>
    <w:rsid w:val="0099539D"/>
    <w:rsid w:val="009953CD"/>
    <w:rsid w:val="00995FB2"/>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05A"/>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125"/>
    <w:rsid w:val="009B43B2"/>
    <w:rsid w:val="009B44AB"/>
    <w:rsid w:val="009B4BF9"/>
    <w:rsid w:val="009B4C39"/>
    <w:rsid w:val="009B53BE"/>
    <w:rsid w:val="009B6AD3"/>
    <w:rsid w:val="009B6C35"/>
    <w:rsid w:val="009B6EA6"/>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75B"/>
    <w:rsid w:val="009C6B5A"/>
    <w:rsid w:val="009C76BC"/>
    <w:rsid w:val="009C7877"/>
    <w:rsid w:val="009C795A"/>
    <w:rsid w:val="009C79FA"/>
    <w:rsid w:val="009C7BFA"/>
    <w:rsid w:val="009C7E16"/>
    <w:rsid w:val="009D01DD"/>
    <w:rsid w:val="009D0E7E"/>
    <w:rsid w:val="009D11B3"/>
    <w:rsid w:val="009D11DB"/>
    <w:rsid w:val="009D16FC"/>
    <w:rsid w:val="009D1828"/>
    <w:rsid w:val="009D1BC9"/>
    <w:rsid w:val="009D1D76"/>
    <w:rsid w:val="009D21FE"/>
    <w:rsid w:val="009D246B"/>
    <w:rsid w:val="009D2787"/>
    <w:rsid w:val="009D2B29"/>
    <w:rsid w:val="009D2F7B"/>
    <w:rsid w:val="009D3777"/>
    <w:rsid w:val="009D43E5"/>
    <w:rsid w:val="009D4706"/>
    <w:rsid w:val="009D5092"/>
    <w:rsid w:val="009D516C"/>
    <w:rsid w:val="009D565E"/>
    <w:rsid w:val="009D5A20"/>
    <w:rsid w:val="009D65EF"/>
    <w:rsid w:val="009D7116"/>
    <w:rsid w:val="009D7596"/>
    <w:rsid w:val="009D7930"/>
    <w:rsid w:val="009D79C2"/>
    <w:rsid w:val="009E010A"/>
    <w:rsid w:val="009E0460"/>
    <w:rsid w:val="009E0712"/>
    <w:rsid w:val="009E0D21"/>
    <w:rsid w:val="009E136D"/>
    <w:rsid w:val="009E1A8E"/>
    <w:rsid w:val="009E248A"/>
    <w:rsid w:val="009E24CA"/>
    <w:rsid w:val="009E2BC0"/>
    <w:rsid w:val="009E2C0A"/>
    <w:rsid w:val="009E2D0B"/>
    <w:rsid w:val="009E2EA2"/>
    <w:rsid w:val="009E3419"/>
    <w:rsid w:val="009E4719"/>
    <w:rsid w:val="009E47AC"/>
    <w:rsid w:val="009E487B"/>
    <w:rsid w:val="009E51E9"/>
    <w:rsid w:val="009E52B3"/>
    <w:rsid w:val="009E560A"/>
    <w:rsid w:val="009E5920"/>
    <w:rsid w:val="009E606F"/>
    <w:rsid w:val="009E6553"/>
    <w:rsid w:val="009E668B"/>
    <w:rsid w:val="009E6CF8"/>
    <w:rsid w:val="009E6F06"/>
    <w:rsid w:val="009E7348"/>
    <w:rsid w:val="009E783F"/>
    <w:rsid w:val="009E7A4A"/>
    <w:rsid w:val="009F0788"/>
    <w:rsid w:val="009F090D"/>
    <w:rsid w:val="009F0C6B"/>
    <w:rsid w:val="009F139F"/>
    <w:rsid w:val="009F190F"/>
    <w:rsid w:val="009F2537"/>
    <w:rsid w:val="009F28C7"/>
    <w:rsid w:val="009F3862"/>
    <w:rsid w:val="009F387A"/>
    <w:rsid w:val="009F3897"/>
    <w:rsid w:val="009F5155"/>
    <w:rsid w:val="009F5372"/>
    <w:rsid w:val="009F5E66"/>
    <w:rsid w:val="009F5FBA"/>
    <w:rsid w:val="009F6066"/>
    <w:rsid w:val="009F60EB"/>
    <w:rsid w:val="009F6867"/>
    <w:rsid w:val="009F6AA5"/>
    <w:rsid w:val="009F7A8D"/>
    <w:rsid w:val="009F7F58"/>
    <w:rsid w:val="00A00C65"/>
    <w:rsid w:val="00A010A7"/>
    <w:rsid w:val="00A016AF"/>
    <w:rsid w:val="00A02427"/>
    <w:rsid w:val="00A029F4"/>
    <w:rsid w:val="00A035B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7D7"/>
    <w:rsid w:val="00A21D35"/>
    <w:rsid w:val="00A21F3A"/>
    <w:rsid w:val="00A2226B"/>
    <w:rsid w:val="00A22750"/>
    <w:rsid w:val="00A228C8"/>
    <w:rsid w:val="00A22B60"/>
    <w:rsid w:val="00A22E78"/>
    <w:rsid w:val="00A237D9"/>
    <w:rsid w:val="00A2384D"/>
    <w:rsid w:val="00A23A5B"/>
    <w:rsid w:val="00A246B1"/>
    <w:rsid w:val="00A25164"/>
    <w:rsid w:val="00A253AD"/>
    <w:rsid w:val="00A2568B"/>
    <w:rsid w:val="00A26057"/>
    <w:rsid w:val="00A26235"/>
    <w:rsid w:val="00A26585"/>
    <w:rsid w:val="00A26BED"/>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609"/>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C63"/>
    <w:rsid w:val="00A51CFE"/>
    <w:rsid w:val="00A51DA8"/>
    <w:rsid w:val="00A51E51"/>
    <w:rsid w:val="00A51ECF"/>
    <w:rsid w:val="00A52913"/>
    <w:rsid w:val="00A53210"/>
    <w:rsid w:val="00A536AF"/>
    <w:rsid w:val="00A547B3"/>
    <w:rsid w:val="00A54B3A"/>
    <w:rsid w:val="00A54DE0"/>
    <w:rsid w:val="00A55AF8"/>
    <w:rsid w:val="00A55F7F"/>
    <w:rsid w:val="00A60698"/>
    <w:rsid w:val="00A608E7"/>
    <w:rsid w:val="00A60E14"/>
    <w:rsid w:val="00A61A2B"/>
    <w:rsid w:val="00A61C90"/>
    <w:rsid w:val="00A6211F"/>
    <w:rsid w:val="00A624FE"/>
    <w:rsid w:val="00A62989"/>
    <w:rsid w:val="00A62F23"/>
    <w:rsid w:val="00A63094"/>
    <w:rsid w:val="00A6309D"/>
    <w:rsid w:val="00A639E3"/>
    <w:rsid w:val="00A6462D"/>
    <w:rsid w:val="00A6474D"/>
    <w:rsid w:val="00A647E4"/>
    <w:rsid w:val="00A648A0"/>
    <w:rsid w:val="00A6554F"/>
    <w:rsid w:val="00A65B67"/>
    <w:rsid w:val="00A65C5B"/>
    <w:rsid w:val="00A66E32"/>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B26"/>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7715D"/>
    <w:rsid w:val="00A81609"/>
    <w:rsid w:val="00A81720"/>
    <w:rsid w:val="00A817E5"/>
    <w:rsid w:val="00A82130"/>
    <w:rsid w:val="00A82200"/>
    <w:rsid w:val="00A82495"/>
    <w:rsid w:val="00A82567"/>
    <w:rsid w:val="00A825B9"/>
    <w:rsid w:val="00A826AE"/>
    <w:rsid w:val="00A829B2"/>
    <w:rsid w:val="00A82B27"/>
    <w:rsid w:val="00A82DC0"/>
    <w:rsid w:val="00A82EF3"/>
    <w:rsid w:val="00A8313C"/>
    <w:rsid w:val="00A84170"/>
    <w:rsid w:val="00A84C38"/>
    <w:rsid w:val="00A84CD7"/>
    <w:rsid w:val="00A84FD0"/>
    <w:rsid w:val="00A85731"/>
    <w:rsid w:val="00A85E99"/>
    <w:rsid w:val="00A86607"/>
    <w:rsid w:val="00A866E5"/>
    <w:rsid w:val="00A8679F"/>
    <w:rsid w:val="00A86BA7"/>
    <w:rsid w:val="00A86F0E"/>
    <w:rsid w:val="00A878F9"/>
    <w:rsid w:val="00A87D1B"/>
    <w:rsid w:val="00A90568"/>
    <w:rsid w:val="00A91763"/>
    <w:rsid w:val="00A9194C"/>
    <w:rsid w:val="00A91D05"/>
    <w:rsid w:val="00A93280"/>
    <w:rsid w:val="00A934FE"/>
    <w:rsid w:val="00A935BE"/>
    <w:rsid w:val="00A94064"/>
    <w:rsid w:val="00A94789"/>
    <w:rsid w:val="00A95744"/>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711"/>
    <w:rsid w:val="00AA1AAD"/>
    <w:rsid w:val="00AA1F6F"/>
    <w:rsid w:val="00AA2106"/>
    <w:rsid w:val="00AA23A8"/>
    <w:rsid w:val="00AA252D"/>
    <w:rsid w:val="00AA2855"/>
    <w:rsid w:val="00AA2A9E"/>
    <w:rsid w:val="00AA2FB1"/>
    <w:rsid w:val="00AA318A"/>
    <w:rsid w:val="00AA3868"/>
    <w:rsid w:val="00AA3C73"/>
    <w:rsid w:val="00AA4724"/>
    <w:rsid w:val="00AA50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3993"/>
    <w:rsid w:val="00AB40B1"/>
    <w:rsid w:val="00AB4111"/>
    <w:rsid w:val="00AB46D0"/>
    <w:rsid w:val="00AB4D60"/>
    <w:rsid w:val="00AB54E0"/>
    <w:rsid w:val="00AB6BBD"/>
    <w:rsid w:val="00AB73FF"/>
    <w:rsid w:val="00AB77A7"/>
    <w:rsid w:val="00AB7D1B"/>
    <w:rsid w:val="00AC001C"/>
    <w:rsid w:val="00AC02FA"/>
    <w:rsid w:val="00AC0C92"/>
    <w:rsid w:val="00AC133E"/>
    <w:rsid w:val="00AC1415"/>
    <w:rsid w:val="00AC1C83"/>
    <w:rsid w:val="00AC1DB1"/>
    <w:rsid w:val="00AC2338"/>
    <w:rsid w:val="00AC277F"/>
    <w:rsid w:val="00AC2840"/>
    <w:rsid w:val="00AC2F85"/>
    <w:rsid w:val="00AC3B49"/>
    <w:rsid w:val="00AC3FA1"/>
    <w:rsid w:val="00AC4139"/>
    <w:rsid w:val="00AC4855"/>
    <w:rsid w:val="00AC4F24"/>
    <w:rsid w:val="00AC53F0"/>
    <w:rsid w:val="00AC5D35"/>
    <w:rsid w:val="00AC6A9B"/>
    <w:rsid w:val="00AC6AB8"/>
    <w:rsid w:val="00AC6ED0"/>
    <w:rsid w:val="00AC714B"/>
    <w:rsid w:val="00AC722A"/>
    <w:rsid w:val="00AC79FC"/>
    <w:rsid w:val="00AC7EBB"/>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63"/>
    <w:rsid w:val="00AD3CD9"/>
    <w:rsid w:val="00AD4311"/>
    <w:rsid w:val="00AD4B66"/>
    <w:rsid w:val="00AD5316"/>
    <w:rsid w:val="00AD5576"/>
    <w:rsid w:val="00AD57A8"/>
    <w:rsid w:val="00AD5953"/>
    <w:rsid w:val="00AD5CC6"/>
    <w:rsid w:val="00AD5CEB"/>
    <w:rsid w:val="00AD5F11"/>
    <w:rsid w:val="00AD66ED"/>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22C9"/>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0E9E"/>
    <w:rsid w:val="00AF139C"/>
    <w:rsid w:val="00AF1E3A"/>
    <w:rsid w:val="00AF1F43"/>
    <w:rsid w:val="00AF239D"/>
    <w:rsid w:val="00AF28CA"/>
    <w:rsid w:val="00AF3062"/>
    <w:rsid w:val="00AF3CAB"/>
    <w:rsid w:val="00AF3D25"/>
    <w:rsid w:val="00AF50FF"/>
    <w:rsid w:val="00AF533B"/>
    <w:rsid w:val="00AF54FC"/>
    <w:rsid w:val="00AF5E22"/>
    <w:rsid w:val="00AF5F7A"/>
    <w:rsid w:val="00AF6A4A"/>
    <w:rsid w:val="00AF77F6"/>
    <w:rsid w:val="00AF7AB9"/>
    <w:rsid w:val="00AF7FD7"/>
    <w:rsid w:val="00B002D3"/>
    <w:rsid w:val="00B004A4"/>
    <w:rsid w:val="00B008AC"/>
    <w:rsid w:val="00B00DA6"/>
    <w:rsid w:val="00B01269"/>
    <w:rsid w:val="00B0144E"/>
    <w:rsid w:val="00B015E4"/>
    <w:rsid w:val="00B01604"/>
    <w:rsid w:val="00B01B58"/>
    <w:rsid w:val="00B0257E"/>
    <w:rsid w:val="00B02AEE"/>
    <w:rsid w:val="00B03542"/>
    <w:rsid w:val="00B03701"/>
    <w:rsid w:val="00B0441A"/>
    <w:rsid w:val="00B04DFB"/>
    <w:rsid w:val="00B05017"/>
    <w:rsid w:val="00B05733"/>
    <w:rsid w:val="00B05998"/>
    <w:rsid w:val="00B05AB9"/>
    <w:rsid w:val="00B05B00"/>
    <w:rsid w:val="00B06077"/>
    <w:rsid w:val="00B0680D"/>
    <w:rsid w:val="00B072DC"/>
    <w:rsid w:val="00B07C2C"/>
    <w:rsid w:val="00B10A43"/>
    <w:rsid w:val="00B10EAE"/>
    <w:rsid w:val="00B10FB5"/>
    <w:rsid w:val="00B11A35"/>
    <w:rsid w:val="00B12E28"/>
    <w:rsid w:val="00B142A1"/>
    <w:rsid w:val="00B148FE"/>
    <w:rsid w:val="00B149D2"/>
    <w:rsid w:val="00B14AB4"/>
    <w:rsid w:val="00B14DA8"/>
    <w:rsid w:val="00B14DCA"/>
    <w:rsid w:val="00B14EDA"/>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16D7"/>
    <w:rsid w:val="00B3211B"/>
    <w:rsid w:val="00B33CD1"/>
    <w:rsid w:val="00B34B4D"/>
    <w:rsid w:val="00B34F72"/>
    <w:rsid w:val="00B35B06"/>
    <w:rsid w:val="00B36966"/>
    <w:rsid w:val="00B3776C"/>
    <w:rsid w:val="00B37969"/>
    <w:rsid w:val="00B40690"/>
    <w:rsid w:val="00B40FEB"/>
    <w:rsid w:val="00B41392"/>
    <w:rsid w:val="00B418C8"/>
    <w:rsid w:val="00B41D2A"/>
    <w:rsid w:val="00B41DA9"/>
    <w:rsid w:val="00B42034"/>
    <w:rsid w:val="00B425AA"/>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39D"/>
    <w:rsid w:val="00B47812"/>
    <w:rsid w:val="00B50B42"/>
    <w:rsid w:val="00B50E2F"/>
    <w:rsid w:val="00B517EA"/>
    <w:rsid w:val="00B51E7B"/>
    <w:rsid w:val="00B5220B"/>
    <w:rsid w:val="00B52616"/>
    <w:rsid w:val="00B527AB"/>
    <w:rsid w:val="00B52A44"/>
    <w:rsid w:val="00B531EB"/>
    <w:rsid w:val="00B532B3"/>
    <w:rsid w:val="00B53B32"/>
    <w:rsid w:val="00B53DC0"/>
    <w:rsid w:val="00B542E1"/>
    <w:rsid w:val="00B543C4"/>
    <w:rsid w:val="00B54560"/>
    <w:rsid w:val="00B548A1"/>
    <w:rsid w:val="00B54D36"/>
    <w:rsid w:val="00B54DEE"/>
    <w:rsid w:val="00B5528B"/>
    <w:rsid w:val="00B557AC"/>
    <w:rsid w:val="00B55A2A"/>
    <w:rsid w:val="00B5613A"/>
    <w:rsid w:val="00B56476"/>
    <w:rsid w:val="00B56796"/>
    <w:rsid w:val="00B5752C"/>
    <w:rsid w:val="00B57880"/>
    <w:rsid w:val="00B57B9D"/>
    <w:rsid w:val="00B6009E"/>
    <w:rsid w:val="00B60235"/>
    <w:rsid w:val="00B603F1"/>
    <w:rsid w:val="00B605B5"/>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238"/>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1FE7"/>
    <w:rsid w:val="00B82331"/>
    <w:rsid w:val="00B8373D"/>
    <w:rsid w:val="00B839BC"/>
    <w:rsid w:val="00B84C25"/>
    <w:rsid w:val="00B84D6E"/>
    <w:rsid w:val="00B84FDB"/>
    <w:rsid w:val="00B8541F"/>
    <w:rsid w:val="00B8564B"/>
    <w:rsid w:val="00B85896"/>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CE3"/>
    <w:rsid w:val="00B93DAB"/>
    <w:rsid w:val="00B93EFE"/>
    <w:rsid w:val="00B9424E"/>
    <w:rsid w:val="00B9428F"/>
    <w:rsid w:val="00B943E8"/>
    <w:rsid w:val="00B94771"/>
    <w:rsid w:val="00B949C5"/>
    <w:rsid w:val="00B94B88"/>
    <w:rsid w:val="00B94E96"/>
    <w:rsid w:val="00B95411"/>
    <w:rsid w:val="00B95482"/>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05E4"/>
    <w:rsid w:val="00BB0D70"/>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B72"/>
    <w:rsid w:val="00BC5D41"/>
    <w:rsid w:val="00BC62FE"/>
    <w:rsid w:val="00BC6622"/>
    <w:rsid w:val="00BC674F"/>
    <w:rsid w:val="00BC69FC"/>
    <w:rsid w:val="00BC6D91"/>
    <w:rsid w:val="00BC77E5"/>
    <w:rsid w:val="00BC79F3"/>
    <w:rsid w:val="00BD054B"/>
    <w:rsid w:val="00BD165F"/>
    <w:rsid w:val="00BD17E8"/>
    <w:rsid w:val="00BD1E9F"/>
    <w:rsid w:val="00BD3600"/>
    <w:rsid w:val="00BD37C4"/>
    <w:rsid w:val="00BD388F"/>
    <w:rsid w:val="00BD47A8"/>
    <w:rsid w:val="00BD4E31"/>
    <w:rsid w:val="00BD6B2F"/>
    <w:rsid w:val="00BD733B"/>
    <w:rsid w:val="00BD76DA"/>
    <w:rsid w:val="00BD79BE"/>
    <w:rsid w:val="00BD7BF0"/>
    <w:rsid w:val="00BD7D0F"/>
    <w:rsid w:val="00BE00B2"/>
    <w:rsid w:val="00BE056B"/>
    <w:rsid w:val="00BE0D93"/>
    <w:rsid w:val="00BE111D"/>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53E"/>
    <w:rsid w:val="00BF3C8D"/>
    <w:rsid w:val="00BF4168"/>
    <w:rsid w:val="00BF424D"/>
    <w:rsid w:val="00BF518A"/>
    <w:rsid w:val="00BF5416"/>
    <w:rsid w:val="00BF55FE"/>
    <w:rsid w:val="00BF56F0"/>
    <w:rsid w:val="00BF5A0E"/>
    <w:rsid w:val="00BF5E3B"/>
    <w:rsid w:val="00BF5ED1"/>
    <w:rsid w:val="00BF63B2"/>
    <w:rsid w:val="00BF6B7F"/>
    <w:rsid w:val="00BF71F2"/>
    <w:rsid w:val="00BF7304"/>
    <w:rsid w:val="00BF7E14"/>
    <w:rsid w:val="00C00776"/>
    <w:rsid w:val="00C0088F"/>
    <w:rsid w:val="00C00AAC"/>
    <w:rsid w:val="00C01BCA"/>
    <w:rsid w:val="00C023EF"/>
    <w:rsid w:val="00C02F28"/>
    <w:rsid w:val="00C03FCA"/>
    <w:rsid w:val="00C04984"/>
    <w:rsid w:val="00C05C9F"/>
    <w:rsid w:val="00C05FA2"/>
    <w:rsid w:val="00C0612E"/>
    <w:rsid w:val="00C06464"/>
    <w:rsid w:val="00C067F3"/>
    <w:rsid w:val="00C06B22"/>
    <w:rsid w:val="00C06B3A"/>
    <w:rsid w:val="00C06BE8"/>
    <w:rsid w:val="00C06D90"/>
    <w:rsid w:val="00C07796"/>
    <w:rsid w:val="00C10CC0"/>
    <w:rsid w:val="00C114FB"/>
    <w:rsid w:val="00C11D18"/>
    <w:rsid w:val="00C1269F"/>
    <w:rsid w:val="00C1276D"/>
    <w:rsid w:val="00C12DF5"/>
    <w:rsid w:val="00C1326F"/>
    <w:rsid w:val="00C134A4"/>
    <w:rsid w:val="00C14CC8"/>
    <w:rsid w:val="00C153C8"/>
    <w:rsid w:val="00C15406"/>
    <w:rsid w:val="00C15C6A"/>
    <w:rsid w:val="00C15ECF"/>
    <w:rsid w:val="00C161E1"/>
    <w:rsid w:val="00C162DB"/>
    <w:rsid w:val="00C1644F"/>
    <w:rsid w:val="00C16487"/>
    <w:rsid w:val="00C16AAC"/>
    <w:rsid w:val="00C17013"/>
    <w:rsid w:val="00C2011F"/>
    <w:rsid w:val="00C20DFF"/>
    <w:rsid w:val="00C211A5"/>
    <w:rsid w:val="00C21383"/>
    <w:rsid w:val="00C2138A"/>
    <w:rsid w:val="00C213EE"/>
    <w:rsid w:val="00C21669"/>
    <w:rsid w:val="00C2275B"/>
    <w:rsid w:val="00C22A33"/>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413"/>
    <w:rsid w:val="00C32994"/>
    <w:rsid w:val="00C32D32"/>
    <w:rsid w:val="00C337ED"/>
    <w:rsid w:val="00C339C7"/>
    <w:rsid w:val="00C33BEC"/>
    <w:rsid w:val="00C34819"/>
    <w:rsid w:val="00C353D3"/>
    <w:rsid w:val="00C35BA8"/>
    <w:rsid w:val="00C3647A"/>
    <w:rsid w:val="00C369F7"/>
    <w:rsid w:val="00C37DCF"/>
    <w:rsid w:val="00C410ED"/>
    <w:rsid w:val="00C41448"/>
    <w:rsid w:val="00C41C5D"/>
    <w:rsid w:val="00C41E93"/>
    <w:rsid w:val="00C44908"/>
    <w:rsid w:val="00C450B6"/>
    <w:rsid w:val="00C4541E"/>
    <w:rsid w:val="00C45696"/>
    <w:rsid w:val="00C456FE"/>
    <w:rsid w:val="00C45C7E"/>
    <w:rsid w:val="00C45E20"/>
    <w:rsid w:val="00C4695B"/>
    <w:rsid w:val="00C46ECF"/>
    <w:rsid w:val="00C47369"/>
    <w:rsid w:val="00C4742C"/>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07B"/>
    <w:rsid w:val="00C631B2"/>
    <w:rsid w:val="00C632AB"/>
    <w:rsid w:val="00C63652"/>
    <w:rsid w:val="00C63AFE"/>
    <w:rsid w:val="00C63CA0"/>
    <w:rsid w:val="00C648F9"/>
    <w:rsid w:val="00C64A4E"/>
    <w:rsid w:val="00C64DF6"/>
    <w:rsid w:val="00C65641"/>
    <w:rsid w:val="00C659B5"/>
    <w:rsid w:val="00C65EF5"/>
    <w:rsid w:val="00C65F8D"/>
    <w:rsid w:val="00C66842"/>
    <w:rsid w:val="00C671B3"/>
    <w:rsid w:val="00C67B2C"/>
    <w:rsid w:val="00C67C64"/>
    <w:rsid w:val="00C70F76"/>
    <w:rsid w:val="00C71541"/>
    <w:rsid w:val="00C71918"/>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6FF0"/>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5BEC"/>
    <w:rsid w:val="00C862E1"/>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58A"/>
    <w:rsid w:val="00C959FD"/>
    <w:rsid w:val="00C95C35"/>
    <w:rsid w:val="00C95CAC"/>
    <w:rsid w:val="00C961FA"/>
    <w:rsid w:val="00C962B4"/>
    <w:rsid w:val="00C963B6"/>
    <w:rsid w:val="00C964AA"/>
    <w:rsid w:val="00C96C0F"/>
    <w:rsid w:val="00C96FF1"/>
    <w:rsid w:val="00C971EA"/>
    <w:rsid w:val="00C975FF"/>
    <w:rsid w:val="00C97831"/>
    <w:rsid w:val="00C979EE"/>
    <w:rsid w:val="00C97A0F"/>
    <w:rsid w:val="00CA0B39"/>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5C5C"/>
    <w:rsid w:val="00CA6782"/>
    <w:rsid w:val="00CA735B"/>
    <w:rsid w:val="00CA74E0"/>
    <w:rsid w:val="00CA7B39"/>
    <w:rsid w:val="00CB0362"/>
    <w:rsid w:val="00CB0743"/>
    <w:rsid w:val="00CB0DE0"/>
    <w:rsid w:val="00CB12E7"/>
    <w:rsid w:val="00CB1493"/>
    <w:rsid w:val="00CB163A"/>
    <w:rsid w:val="00CB1761"/>
    <w:rsid w:val="00CB1891"/>
    <w:rsid w:val="00CB27D8"/>
    <w:rsid w:val="00CB2F0A"/>
    <w:rsid w:val="00CB3CB4"/>
    <w:rsid w:val="00CB3F22"/>
    <w:rsid w:val="00CB4ABF"/>
    <w:rsid w:val="00CB55FF"/>
    <w:rsid w:val="00CB5926"/>
    <w:rsid w:val="00CB59AC"/>
    <w:rsid w:val="00CB6E35"/>
    <w:rsid w:val="00CB7464"/>
    <w:rsid w:val="00CC0170"/>
    <w:rsid w:val="00CC02F2"/>
    <w:rsid w:val="00CC065F"/>
    <w:rsid w:val="00CC0B1C"/>
    <w:rsid w:val="00CC1413"/>
    <w:rsid w:val="00CC1573"/>
    <w:rsid w:val="00CC177C"/>
    <w:rsid w:val="00CC1B2D"/>
    <w:rsid w:val="00CC2156"/>
    <w:rsid w:val="00CC2333"/>
    <w:rsid w:val="00CC2DB1"/>
    <w:rsid w:val="00CC2E89"/>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660D"/>
    <w:rsid w:val="00CD73C1"/>
    <w:rsid w:val="00CD7D13"/>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5B2B"/>
    <w:rsid w:val="00CE6DFB"/>
    <w:rsid w:val="00CE700D"/>
    <w:rsid w:val="00CE73D9"/>
    <w:rsid w:val="00CE78F2"/>
    <w:rsid w:val="00CE7CF8"/>
    <w:rsid w:val="00CE7E49"/>
    <w:rsid w:val="00CF0706"/>
    <w:rsid w:val="00CF0BD9"/>
    <w:rsid w:val="00CF1778"/>
    <w:rsid w:val="00CF3020"/>
    <w:rsid w:val="00CF3212"/>
    <w:rsid w:val="00CF3278"/>
    <w:rsid w:val="00CF346F"/>
    <w:rsid w:val="00CF3A3C"/>
    <w:rsid w:val="00CF3F8D"/>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2DCE"/>
    <w:rsid w:val="00D13137"/>
    <w:rsid w:val="00D13148"/>
    <w:rsid w:val="00D132A7"/>
    <w:rsid w:val="00D13553"/>
    <w:rsid w:val="00D137CE"/>
    <w:rsid w:val="00D13804"/>
    <w:rsid w:val="00D13B54"/>
    <w:rsid w:val="00D14B78"/>
    <w:rsid w:val="00D15025"/>
    <w:rsid w:val="00D15210"/>
    <w:rsid w:val="00D1574C"/>
    <w:rsid w:val="00D15798"/>
    <w:rsid w:val="00D158CC"/>
    <w:rsid w:val="00D15A0F"/>
    <w:rsid w:val="00D15E4D"/>
    <w:rsid w:val="00D15EA5"/>
    <w:rsid w:val="00D15FD1"/>
    <w:rsid w:val="00D161F6"/>
    <w:rsid w:val="00D16826"/>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2B14"/>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0947"/>
    <w:rsid w:val="00D517A7"/>
    <w:rsid w:val="00D5184A"/>
    <w:rsid w:val="00D51E2C"/>
    <w:rsid w:val="00D522F4"/>
    <w:rsid w:val="00D524D5"/>
    <w:rsid w:val="00D52CB8"/>
    <w:rsid w:val="00D531B1"/>
    <w:rsid w:val="00D53546"/>
    <w:rsid w:val="00D538E3"/>
    <w:rsid w:val="00D539F2"/>
    <w:rsid w:val="00D53B85"/>
    <w:rsid w:val="00D53BEF"/>
    <w:rsid w:val="00D53CFA"/>
    <w:rsid w:val="00D54D10"/>
    <w:rsid w:val="00D54DD2"/>
    <w:rsid w:val="00D55048"/>
    <w:rsid w:val="00D55470"/>
    <w:rsid w:val="00D55E85"/>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6A1"/>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3F2"/>
    <w:rsid w:val="00D85611"/>
    <w:rsid w:val="00D85B09"/>
    <w:rsid w:val="00D85BC4"/>
    <w:rsid w:val="00D85D62"/>
    <w:rsid w:val="00D86678"/>
    <w:rsid w:val="00D86759"/>
    <w:rsid w:val="00D86FED"/>
    <w:rsid w:val="00D870B7"/>
    <w:rsid w:val="00D87471"/>
    <w:rsid w:val="00D87DF9"/>
    <w:rsid w:val="00D87E90"/>
    <w:rsid w:val="00D87F1F"/>
    <w:rsid w:val="00D90080"/>
    <w:rsid w:val="00D9145B"/>
    <w:rsid w:val="00D91A5A"/>
    <w:rsid w:val="00D91D02"/>
    <w:rsid w:val="00D92630"/>
    <w:rsid w:val="00D9276B"/>
    <w:rsid w:val="00D92DEE"/>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4776"/>
    <w:rsid w:val="00DA5132"/>
    <w:rsid w:val="00DA52E4"/>
    <w:rsid w:val="00DA5596"/>
    <w:rsid w:val="00DA576A"/>
    <w:rsid w:val="00DA589A"/>
    <w:rsid w:val="00DA5BD5"/>
    <w:rsid w:val="00DA5EFA"/>
    <w:rsid w:val="00DA6069"/>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765"/>
    <w:rsid w:val="00DB3C19"/>
    <w:rsid w:val="00DB3D1C"/>
    <w:rsid w:val="00DB3D80"/>
    <w:rsid w:val="00DB41F2"/>
    <w:rsid w:val="00DB4619"/>
    <w:rsid w:val="00DB5046"/>
    <w:rsid w:val="00DB506A"/>
    <w:rsid w:val="00DB5083"/>
    <w:rsid w:val="00DB5112"/>
    <w:rsid w:val="00DB534F"/>
    <w:rsid w:val="00DB63E7"/>
    <w:rsid w:val="00DB675D"/>
    <w:rsid w:val="00DB7B2D"/>
    <w:rsid w:val="00DB7D08"/>
    <w:rsid w:val="00DC08E1"/>
    <w:rsid w:val="00DC10C9"/>
    <w:rsid w:val="00DC13B6"/>
    <w:rsid w:val="00DC1556"/>
    <w:rsid w:val="00DC1FAB"/>
    <w:rsid w:val="00DC2841"/>
    <w:rsid w:val="00DC2ADA"/>
    <w:rsid w:val="00DC2DAE"/>
    <w:rsid w:val="00DC2DF5"/>
    <w:rsid w:val="00DC3793"/>
    <w:rsid w:val="00DC37C4"/>
    <w:rsid w:val="00DC4247"/>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6D"/>
    <w:rsid w:val="00DE4CB0"/>
    <w:rsid w:val="00DE52AC"/>
    <w:rsid w:val="00DE5CE2"/>
    <w:rsid w:val="00DE5EEB"/>
    <w:rsid w:val="00DE657F"/>
    <w:rsid w:val="00DE6A15"/>
    <w:rsid w:val="00DE734F"/>
    <w:rsid w:val="00DF06A2"/>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9B"/>
    <w:rsid w:val="00DF6FB1"/>
    <w:rsid w:val="00DF6FB9"/>
    <w:rsid w:val="00DF735D"/>
    <w:rsid w:val="00E000F1"/>
    <w:rsid w:val="00E00971"/>
    <w:rsid w:val="00E009CB"/>
    <w:rsid w:val="00E00BDA"/>
    <w:rsid w:val="00E00D3E"/>
    <w:rsid w:val="00E01511"/>
    <w:rsid w:val="00E01535"/>
    <w:rsid w:val="00E029A7"/>
    <w:rsid w:val="00E02DD0"/>
    <w:rsid w:val="00E03292"/>
    <w:rsid w:val="00E0334E"/>
    <w:rsid w:val="00E03447"/>
    <w:rsid w:val="00E03663"/>
    <w:rsid w:val="00E038CC"/>
    <w:rsid w:val="00E039B4"/>
    <w:rsid w:val="00E03FE1"/>
    <w:rsid w:val="00E0420D"/>
    <w:rsid w:val="00E04BF5"/>
    <w:rsid w:val="00E05291"/>
    <w:rsid w:val="00E05305"/>
    <w:rsid w:val="00E0568A"/>
    <w:rsid w:val="00E0581D"/>
    <w:rsid w:val="00E05826"/>
    <w:rsid w:val="00E05AA6"/>
    <w:rsid w:val="00E05CB2"/>
    <w:rsid w:val="00E06262"/>
    <w:rsid w:val="00E06A21"/>
    <w:rsid w:val="00E06A34"/>
    <w:rsid w:val="00E06BFB"/>
    <w:rsid w:val="00E06F07"/>
    <w:rsid w:val="00E07835"/>
    <w:rsid w:val="00E079AF"/>
    <w:rsid w:val="00E07AC8"/>
    <w:rsid w:val="00E07BDC"/>
    <w:rsid w:val="00E10DD1"/>
    <w:rsid w:val="00E11416"/>
    <w:rsid w:val="00E11662"/>
    <w:rsid w:val="00E11741"/>
    <w:rsid w:val="00E118C7"/>
    <w:rsid w:val="00E11CC1"/>
    <w:rsid w:val="00E11CD4"/>
    <w:rsid w:val="00E12775"/>
    <w:rsid w:val="00E12937"/>
    <w:rsid w:val="00E12987"/>
    <w:rsid w:val="00E1378A"/>
    <w:rsid w:val="00E1384D"/>
    <w:rsid w:val="00E13A68"/>
    <w:rsid w:val="00E13E43"/>
    <w:rsid w:val="00E13EED"/>
    <w:rsid w:val="00E14DEA"/>
    <w:rsid w:val="00E14E35"/>
    <w:rsid w:val="00E15194"/>
    <w:rsid w:val="00E152A2"/>
    <w:rsid w:val="00E15D51"/>
    <w:rsid w:val="00E16321"/>
    <w:rsid w:val="00E168F0"/>
    <w:rsid w:val="00E177BC"/>
    <w:rsid w:val="00E2039A"/>
    <w:rsid w:val="00E20745"/>
    <w:rsid w:val="00E21063"/>
    <w:rsid w:val="00E21E66"/>
    <w:rsid w:val="00E22302"/>
    <w:rsid w:val="00E230E2"/>
    <w:rsid w:val="00E2352F"/>
    <w:rsid w:val="00E23AE7"/>
    <w:rsid w:val="00E23AF1"/>
    <w:rsid w:val="00E246E5"/>
    <w:rsid w:val="00E24CF0"/>
    <w:rsid w:val="00E24DB4"/>
    <w:rsid w:val="00E254C4"/>
    <w:rsid w:val="00E25B75"/>
    <w:rsid w:val="00E261C2"/>
    <w:rsid w:val="00E26215"/>
    <w:rsid w:val="00E2624C"/>
    <w:rsid w:val="00E26401"/>
    <w:rsid w:val="00E27914"/>
    <w:rsid w:val="00E279C6"/>
    <w:rsid w:val="00E31516"/>
    <w:rsid w:val="00E316D8"/>
    <w:rsid w:val="00E31C2B"/>
    <w:rsid w:val="00E31EEA"/>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921"/>
    <w:rsid w:val="00E43CC1"/>
    <w:rsid w:val="00E43E8C"/>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3B9"/>
    <w:rsid w:val="00E4770F"/>
    <w:rsid w:val="00E4790E"/>
    <w:rsid w:val="00E50382"/>
    <w:rsid w:val="00E50E19"/>
    <w:rsid w:val="00E50F38"/>
    <w:rsid w:val="00E514E3"/>
    <w:rsid w:val="00E5184B"/>
    <w:rsid w:val="00E51AF9"/>
    <w:rsid w:val="00E5234E"/>
    <w:rsid w:val="00E53ADF"/>
    <w:rsid w:val="00E53BCD"/>
    <w:rsid w:val="00E5409A"/>
    <w:rsid w:val="00E54766"/>
    <w:rsid w:val="00E54D85"/>
    <w:rsid w:val="00E55D80"/>
    <w:rsid w:val="00E56B40"/>
    <w:rsid w:val="00E56CE6"/>
    <w:rsid w:val="00E5717B"/>
    <w:rsid w:val="00E571CA"/>
    <w:rsid w:val="00E578E2"/>
    <w:rsid w:val="00E5799B"/>
    <w:rsid w:val="00E60556"/>
    <w:rsid w:val="00E60F93"/>
    <w:rsid w:val="00E6198F"/>
    <w:rsid w:val="00E61AEC"/>
    <w:rsid w:val="00E61BCF"/>
    <w:rsid w:val="00E62624"/>
    <w:rsid w:val="00E63D14"/>
    <w:rsid w:val="00E64905"/>
    <w:rsid w:val="00E64A11"/>
    <w:rsid w:val="00E64CC9"/>
    <w:rsid w:val="00E64D2A"/>
    <w:rsid w:val="00E64DCE"/>
    <w:rsid w:val="00E654A3"/>
    <w:rsid w:val="00E657AB"/>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6E1"/>
    <w:rsid w:val="00E757C4"/>
    <w:rsid w:val="00E75952"/>
    <w:rsid w:val="00E75955"/>
    <w:rsid w:val="00E75969"/>
    <w:rsid w:val="00E75B7D"/>
    <w:rsid w:val="00E76492"/>
    <w:rsid w:val="00E7685C"/>
    <w:rsid w:val="00E76BB5"/>
    <w:rsid w:val="00E76D85"/>
    <w:rsid w:val="00E7705E"/>
    <w:rsid w:val="00E77672"/>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6C76"/>
    <w:rsid w:val="00E870C7"/>
    <w:rsid w:val="00E879DA"/>
    <w:rsid w:val="00E87AC4"/>
    <w:rsid w:val="00E909D6"/>
    <w:rsid w:val="00E91353"/>
    <w:rsid w:val="00E915C8"/>
    <w:rsid w:val="00E91E54"/>
    <w:rsid w:val="00E91F3D"/>
    <w:rsid w:val="00E91F54"/>
    <w:rsid w:val="00E9234B"/>
    <w:rsid w:val="00E92C80"/>
    <w:rsid w:val="00E92FBE"/>
    <w:rsid w:val="00E933D4"/>
    <w:rsid w:val="00E93454"/>
    <w:rsid w:val="00E93BB9"/>
    <w:rsid w:val="00E93CDD"/>
    <w:rsid w:val="00E94402"/>
    <w:rsid w:val="00E94CE2"/>
    <w:rsid w:val="00E955AC"/>
    <w:rsid w:val="00E95CA1"/>
    <w:rsid w:val="00E9640A"/>
    <w:rsid w:val="00E96ACF"/>
    <w:rsid w:val="00E96B66"/>
    <w:rsid w:val="00E96E1D"/>
    <w:rsid w:val="00E96EC0"/>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4B94"/>
    <w:rsid w:val="00EA5284"/>
    <w:rsid w:val="00EA619F"/>
    <w:rsid w:val="00EA662E"/>
    <w:rsid w:val="00EA6B6D"/>
    <w:rsid w:val="00EA7642"/>
    <w:rsid w:val="00EB149F"/>
    <w:rsid w:val="00EB15A2"/>
    <w:rsid w:val="00EB1929"/>
    <w:rsid w:val="00EB1C36"/>
    <w:rsid w:val="00EB1F7A"/>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1024"/>
    <w:rsid w:val="00EC245D"/>
    <w:rsid w:val="00EC288D"/>
    <w:rsid w:val="00EC2893"/>
    <w:rsid w:val="00EC2B7F"/>
    <w:rsid w:val="00EC32EA"/>
    <w:rsid w:val="00EC36FE"/>
    <w:rsid w:val="00EC3CF8"/>
    <w:rsid w:val="00EC3D62"/>
    <w:rsid w:val="00EC439D"/>
    <w:rsid w:val="00EC46FB"/>
    <w:rsid w:val="00EC488D"/>
    <w:rsid w:val="00EC49A0"/>
    <w:rsid w:val="00EC4C63"/>
    <w:rsid w:val="00EC591E"/>
    <w:rsid w:val="00EC594C"/>
    <w:rsid w:val="00EC5F73"/>
    <w:rsid w:val="00EC6106"/>
    <w:rsid w:val="00EC61E0"/>
    <w:rsid w:val="00EC662D"/>
    <w:rsid w:val="00EC6CDA"/>
    <w:rsid w:val="00EC6E3B"/>
    <w:rsid w:val="00EC7B57"/>
    <w:rsid w:val="00ED050D"/>
    <w:rsid w:val="00ED087A"/>
    <w:rsid w:val="00ED1A62"/>
    <w:rsid w:val="00ED22E0"/>
    <w:rsid w:val="00ED2CC8"/>
    <w:rsid w:val="00ED2FC6"/>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73E"/>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0EA"/>
    <w:rsid w:val="00EF2922"/>
    <w:rsid w:val="00EF2C83"/>
    <w:rsid w:val="00EF2CED"/>
    <w:rsid w:val="00EF2DB4"/>
    <w:rsid w:val="00EF2E32"/>
    <w:rsid w:val="00EF2F56"/>
    <w:rsid w:val="00EF32AC"/>
    <w:rsid w:val="00EF383D"/>
    <w:rsid w:val="00EF3AA0"/>
    <w:rsid w:val="00EF3AEF"/>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3F94"/>
    <w:rsid w:val="00F04620"/>
    <w:rsid w:val="00F048AE"/>
    <w:rsid w:val="00F04EF2"/>
    <w:rsid w:val="00F05631"/>
    <w:rsid w:val="00F05929"/>
    <w:rsid w:val="00F0617F"/>
    <w:rsid w:val="00F062D0"/>
    <w:rsid w:val="00F064D6"/>
    <w:rsid w:val="00F0680F"/>
    <w:rsid w:val="00F06B0C"/>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7BA"/>
    <w:rsid w:val="00F1589C"/>
    <w:rsid w:val="00F15DFC"/>
    <w:rsid w:val="00F161C4"/>
    <w:rsid w:val="00F1678E"/>
    <w:rsid w:val="00F16871"/>
    <w:rsid w:val="00F16E67"/>
    <w:rsid w:val="00F17078"/>
    <w:rsid w:val="00F17081"/>
    <w:rsid w:val="00F17568"/>
    <w:rsid w:val="00F175AC"/>
    <w:rsid w:val="00F2082A"/>
    <w:rsid w:val="00F20D23"/>
    <w:rsid w:val="00F212BC"/>
    <w:rsid w:val="00F21701"/>
    <w:rsid w:val="00F220F0"/>
    <w:rsid w:val="00F22FAF"/>
    <w:rsid w:val="00F2342D"/>
    <w:rsid w:val="00F239E2"/>
    <w:rsid w:val="00F243E5"/>
    <w:rsid w:val="00F244FA"/>
    <w:rsid w:val="00F250E5"/>
    <w:rsid w:val="00F2543E"/>
    <w:rsid w:val="00F255FB"/>
    <w:rsid w:val="00F258D4"/>
    <w:rsid w:val="00F25D4F"/>
    <w:rsid w:val="00F263F0"/>
    <w:rsid w:val="00F26E98"/>
    <w:rsid w:val="00F27532"/>
    <w:rsid w:val="00F30735"/>
    <w:rsid w:val="00F314AC"/>
    <w:rsid w:val="00F31539"/>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6F15"/>
    <w:rsid w:val="00F3722E"/>
    <w:rsid w:val="00F3780C"/>
    <w:rsid w:val="00F37AB7"/>
    <w:rsid w:val="00F37BFA"/>
    <w:rsid w:val="00F40326"/>
    <w:rsid w:val="00F40528"/>
    <w:rsid w:val="00F41513"/>
    <w:rsid w:val="00F41AE7"/>
    <w:rsid w:val="00F42031"/>
    <w:rsid w:val="00F42509"/>
    <w:rsid w:val="00F42555"/>
    <w:rsid w:val="00F4294A"/>
    <w:rsid w:val="00F42EE4"/>
    <w:rsid w:val="00F42EE8"/>
    <w:rsid w:val="00F43A21"/>
    <w:rsid w:val="00F44123"/>
    <w:rsid w:val="00F443A2"/>
    <w:rsid w:val="00F44565"/>
    <w:rsid w:val="00F44C20"/>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320"/>
    <w:rsid w:val="00F53AB5"/>
    <w:rsid w:val="00F53F40"/>
    <w:rsid w:val="00F542CE"/>
    <w:rsid w:val="00F549BC"/>
    <w:rsid w:val="00F54A26"/>
    <w:rsid w:val="00F552B3"/>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14D"/>
    <w:rsid w:val="00F737A9"/>
    <w:rsid w:val="00F740B7"/>
    <w:rsid w:val="00F740E3"/>
    <w:rsid w:val="00F74117"/>
    <w:rsid w:val="00F74D81"/>
    <w:rsid w:val="00F7500E"/>
    <w:rsid w:val="00F75A91"/>
    <w:rsid w:val="00F7619D"/>
    <w:rsid w:val="00F76A30"/>
    <w:rsid w:val="00F76DD6"/>
    <w:rsid w:val="00F77605"/>
    <w:rsid w:val="00F77AA5"/>
    <w:rsid w:val="00F803D8"/>
    <w:rsid w:val="00F81099"/>
    <w:rsid w:val="00F81406"/>
    <w:rsid w:val="00F81917"/>
    <w:rsid w:val="00F81B26"/>
    <w:rsid w:val="00F81C49"/>
    <w:rsid w:val="00F81C81"/>
    <w:rsid w:val="00F82025"/>
    <w:rsid w:val="00F8220F"/>
    <w:rsid w:val="00F822C5"/>
    <w:rsid w:val="00F822D6"/>
    <w:rsid w:val="00F824E0"/>
    <w:rsid w:val="00F8257E"/>
    <w:rsid w:val="00F82AFD"/>
    <w:rsid w:val="00F82FA8"/>
    <w:rsid w:val="00F83668"/>
    <w:rsid w:val="00F836F3"/>
    <w:rsid w:val="00F83BB6"/>
    <w:rsid w:val="00F83E66"/>
    <w:rsid w:val="00F83FD9"/>
    <w:rsid w:val="00F84512"/>
    <w:rsid w:val="00F846AE"/>
    <w:rsid w:val="00F84D40"/>
    <w:rsid w:val="00F851EF"/>
    <w:rsid w:val="00F85DA4"/>
    <w:rsid w:val="00F85F94"/>
    <w:rsid w:val="00F86448"/>
    <w:rsid w:val="00F870D7"/>
    <w:rsid w:val="00F874AD"/>
    <w:rsid w:val="00F91471"/>
    <w:rsid w:val="00F91C00"/>
    <w:rsid w:val="00F9224D"/>
    <w:rsid w:val="00F92490"/>
    <w:rsid w:val="00F929BC"/>
    <w:rsid w:val="00F92F98"/>
    <w:rsid w:val="00F930A6"/>
    <w:rsid w:val="00F931F3"/>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199"/>
    <w:rsid w:val="00F979C1"/>
    <w:rsid w:val="00F97FBB"/>
    <w:rsid w:val="00FA0BE2"/>
    <w:rsid w:val="00FA0D08"/>
    <w:rsid w:val="00FA0E53"/>
    <w:rsid w:val="00FA10C8"/>
    <w:rsid w:val="00FA1AD8"/>
    <w:rsid w:val="00FA29B1"/>
    <w:rsid w:val="00FA2A58"/>
    <w:rsid w:val="00FA2C43"/>
    <w:rsid w:val="00FA3335"/>
    <w:rsid w:val="00FA373F"/>
    <w:rsid w:val="00FA3B7E"/>
    <w:rsid w:val="00FA3CB7"/>
    <w:rsid w:val="00FA3EB8"/>
    <w:rsid w:val="00FA3F60"/>
    <w:rsid w:val="00FA4029"/>
    <w:rsid w:val="00FA4605"/>
    <w:rsid w:val="00FA4E7E"/>
    <w:rsid w:val="00FA4F87"/>
    <w:rsid w:val="00FA52E1"/>
    <w:rsid w:val="00FA5ADB"/>
    <w:rsid w:val="00FA6246"/>
    <w:rsid w:val="00FA6C8A"/>
    <w:rsid w:val="00FA6CD2"/>
    <w:rsid w:val="00FA701F"/>
    <w:rsid w:val="00FA7886"/>
    <w:rsid w:val="00FB052F"/>
    <w:rsid w:val="00FB054C"/>
    <w:rsid w:val="00FB0D9F"/>
    <w:rsid w:val="00FB1327"/>
    <w:rsid w:val="00FB1C88"/>
    <w:rsid w:val="00FB2155"/>
    <w:rsid w:val="00FB37D8"/>
    <w:rsid w:val="00FB37FF"/>
    <w:rsid w:val="00FB3FD2"/>
    <w:rsid w:val="00FB41C7"/>
    <w:rsid w:val="00FB495D"/>
    <w:rsid w:val="00FB4B75"/>
    <w:rsid w:val="00FB4E73"/>
    <w:rsid w:val="00FB5084"/>
    <w:rsid w:val="00FB52E5"/>
    <w:rsid w:val="00FB5502"/>
    <w:rsid w:val="00FB595F"/>
    <w:rsid w:val="00FB5CA5"/>
    <w:rsid w:val="00FB5CED"/>
    <w:rsid w:val="00FB6326"/>
    <w:rsid w:val="00FB67E8"/>
    <w:rsid w:val="00FB6867"/>
    <w:rsid w:val="00FB6CC5"/>
    <w:rsid w:val="00FB7028"/>
    <w:rsid w:val="00FB7131"/>
    <w:rsid w:val="00FB722F"/>
    <w:rsid w:val="00FB7293"/>
    <w:rsid w:val="00FB7307"/>
    <w:rsid w:val="00FB7315"/>
    <w:rsid w:val="00FB7FFD"/>
    <w:rsid w:val="00FC003B"/>
    <w:rsid w:val="00FC0130"/>
    <w:rsid w:val="00FC0274"/>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6D85"/>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281"/>
    <w:rsid w:val="00FE155C"/>
    <w:rsid w:val="00FE158A"/>
    <w:rsid w:val="00FE19EE"/>
    <w:rsid w:val="00FE19F9"/>
    <w:rsid w:val="00FE1F61"/>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A60"/>
    <w:rsid w:val="00FF0B8C"/>
    <w:rsid w:val="00FF0BA9"/>
    <w:rsid w:val="00FF0CC1"/>
    <w:rsid w:val="00FF0E0E"/>
    <w:rsid w:val="00FF1407"/>
    <w:rsid w:val="00FF2E49"/>
    <w:rsid w:val="00FF3249"/>
    <w:rsid w:val="00FF3489"/>
    <w:rsid w:val="00FF3963"/>
    <w:rsid w:val="00FF3AFF"/>
    <w:rsid w:val="00FF4070"/>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01827D"/>
    <w:rsid w:val="03BFC2F1"/>
    <w:rsid w:val="03E3B956"/>
    <w:rsid w:val="076749C0"/>
    <w:rsid w:val="0E598824"/>
    <w:rsid w:val="0E91BB90"/>
    <w:rsid w:val="0F87D040"/>
    <w:rsid w:val="106133F7"/>
    <w:rsid w:val="10A95947"/>
    <w:rsid w:val="11DDF01E"/>
    <w:rsid w:val="161AB993"/>
    <w:rsid w:val="171EB1EE"/>
    <w:rsid w:val="17663453"/>
    <w:rsid w:val="19525392"/>
    <w:rsid w:val="1B0C98C7"/>
    <w:rsid w:val="1ED2B288"/>
    <w:rsid w:val="276E8E4D"/>
    <w:rsid w:val="29303040"/>
    <w:rsid w:val="2FFB0F1A"/>
    <w:rsid w:val="3319EB21"/>
    <w:rsid w:val="345E9F87"/>
    <w:rsid w:val="3744DF06"/>
    <w:rsid w:val="3756ACEB"/>
    <w:rsid w:val="3C1ECEB7"/>
    <w:rsid w:val="3C79D574"/>
    <w:rsid w:val="3CDE334E"/>
    <w:rsid w:val="422472EB"/>
    <w:rsid w:val="42CFEFF8"/>
    <w:rsid w:val="4A890BC9"/>
    <w:rsid w:val="4D06F7E8"/>
    <w:rsid w:val="4DD1548F"/>
    <w:rsid w:val="4E8315D2"/>
    <w:rsid w:val="50EDB052"/>
    <w:rsid w:val="52BDD1BE"/>
    <w:rsid w:val="57877D46"/>
    <w:rsid w:val="5A752A48"/>
    <w:rsid w:val="6172A8CF"/>
    <w:rsid w:val="62218140"/>
    <w:rsid w:val="68FA812E"/>
    <w:rsid w:val="69AA3E8F"/>
    <w:rsid w:val="6DAD8A55"/>
    <w:rsid w:val="6ECCB5A4"/>
    <w:rsid w:val="6F30E2F5"/>
    <w:rsid w:val="6F826E91"/>
    <w:rsid w:val="703361C6"/>
    <w:rsid w:val="71C169D4"/>
    <w:rsid w:val="73D13D91"/>
    <w:rsid w:val="74E06C4A"/>
    <w:rsid w:val="7582FB87"/>
    <w:rsid w:val="797FC920"/>
    <w:rsid w:val="7ACB90C3"/>
    <w:rsid w:val="7D197B4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38FE1C1A-F220-4EB0-83A8-71C7BBB49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paragraph">
    <w:name w:val="paragraph"/>
    <w:basedOn w:val="Normal"/>
    <w:rsid w:val="00892DC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892DCA"/>
  </w:style>
  <w:style w:type="character" w:customStyle="1" w:styleId="eop">
    <w:name w:val="eop"/>
    <w:basedOn w:val="DefaultParagraphFont"/>
    <w:rsid w:val="00892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86882635">
      <w:bodyDiv w:val="1"/>
      <w:marLeft w:val="0"/>
      <w:marRight w:val="0"/>
      <w:marTop w:val="0"/>
      <w:marBottom w:val="0"/>
      <w:divBdr>
        <w:top w:val="none" w:sz="0" w:space="0" w:color="auto"/>
        <w:left w:val="none" w:sz="0" w:space="0" w:color="auto"/>
        <w:bottom w:val="none" w:sz="0" w:space="0" w:color="auto"/>
        <w:right w:val="none" w:sz="0" w:space="0" w:color="auto"/>
      </w:divBdr>
    </w:div>
    <w:div w:id="424957069">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21357440">
      <w:bodyDiv w:val="1"/>
      <w:marLeft w:val="0"/>
      <w:marRight w:val="0"/>
      <w:marTop w:val="0"/>
      <w:marBottom w:val="0"/>
      <w:divBdr>
        <w:top w:val="none" w:sz="0" w:space="0" w:color="auto"/>
        <w:left w:val="none" w:sz="0" w:space="0" w:color="auto"/>
        <w:bottom w:val="none" w:sz="0" w:space="0" w:color="auto"/>
        <w:right w:val="none" w:sz="0" w:space="0" w:color="auto"/>
      </w:divBdr>
    </w:div>
    <w:div w:id="528294646">
      <w:bodyDiv w:val="1"/>
      <w:marLeft w:val="0"/>
      <w:marRight w:val="0"/>
      <w:marTop w:val="0"/>
      <w:marBottom w:val="0"/>
      <w:divBdr>
        <w:top w:val="none" w:sz="0" w:space="0" w:color="auto"/>
        <w:left w:val="none" w:sz="0" w:space="0" w:color="auto"/>
        <w:bottom w:val="none" w:sz="0" w:space="0" w:color="auto"/>
        <w:right w:val="none" w:sz="0" w:space="0" w:color="auto"/>
      </w:divBdr>
    </w:div>
    <w:div w:id="735009351">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188329946">
      <w:bodyDiv w:val="1"/>
      <w:marLeft w:val="0"/>
      <w:marRight w:val="0"/>
      <w:marTop w:val="0"/>
      <w:marBottom w:val="0"/>
      <w:divBdr>
        <w:top w:val="none" w:sz="0" w:space="0" w:color="auto"/>
        <w:left w:val="none" w:sz="0" w:space="0" w:color="auto"/>
        <w:bottom w:val="none" w:sz="0" w:space="0" w:color="auto"/>
        <w:right w:val="none" w:sz="0" w:space="0" w:color="auto"/>
      </w:divBdr>
    </w:div>
    <w:div w:id="1355882407">
      <w:bodyDiv w:val="1"/>
      <w:marLeft w:val="0"/>
      <w:marRight w:val="0"/>
      <w:marTop w:val="0"/>
      <w:marBottom w:val="0"/>
      <w:divBdr>
        <w:top w:val="none" w:sz="0" w:space="0" w:color="auto"/>
        <w:left w:val="none" w:sz="0" w:space="0" w:color="auto"/>
        <w:bottom w:val="none" w:sz="0" w:space="0" w:color="auto"/>
        <w:right w:val="none" w:sz="0" w:space="0" w:color="auto"/>
      </w:divBdr>
    </w:div>
    <w:div w:id="1482117930">
      <w:bodyDiv w:val="1"/>
      <w:marLeft w:val="0"/>
      <w:marRight w:val="0"/>
      <w:marTop w:val="0"/>
      <w:marBottom w:val="0"/>
      <w:divBdr>
        <w:top w:val="none" w:sz="0" w:space="0" w:color="auto"/>
        <w:left w:val="none" w:sz="0" w:space="0" w:color="auto"/>
        <w:bottom w:val="none" w:sz="0" w:space="0" w:color="auto"/>
        <w:right w:val="none" w:sz="0" w:space="0" w:color="auto"/>
      </w:divBdr>
    </w:div>
    <w:div w:id="1562790125">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1862282913">
      <w:bodyDiv w:val="1"/>
      <w:marLeft w:val="0"/>
      <w:marRight w:val="0"/>
      <w:marTop w:val="0"/>
      <w:marBottom w:val="0"/>
      <w:divBdr>
        <w:top w:val="none" w:sz="0" w:space="0" w:color="auto"/>
        <w:left w:val="none" w:sz="0" w:space="0" w:color="auto"/>
        <w:bottom w:val="none" w:sz="0" w:space="0" w:color="auto"/>
        <w:right w:val="none" w:sz="0" w:space="0" w:color="auto"/>
      </w:divBdr>
    </w:div>
    <w:div w:id="1959985620">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 w:id="208012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self.determination@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kirrily.noonan@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0091C063-EF1A-4CC6-883D-719327EFD10A}">
    <t:Anchor>
      <t:Comment id="1543267692"/>
    </t:Anchor>
    <t:History>
      <t:Event id="{0F91572E-582A-4708-B01D-B583BD257506}" time="2025-03-31T06:04:32.224Z">
        <t:Attribution userId="S::angela.tsendemes@deeca.vic.gov.au::e6cc32fc-abe0-479f-b8ca-d3f353f99c4f" userProvider="AD" userName="Angela Tsendemes (DEECA)"/>
        <t:Anchor>
          <t:Comment id="1543267692"/>
        </t:Anchor>
        <t:Create/>
      </t:Event>
      <t:Event id="{2F1AAA5C-BB2A-4971-A618-58F397CD0AE0}" time="2025-03-31T06:04:32.224Z">
        <t:Attribution userId="S::angela.tsendemes@deeca.vic.gov.au::e6cc32fc-abe0-479f-b8ca-d3f353f99c4f" userProvider="AD" userName="Angela Tsendemes (DEECA)"/>
        <t:Anchor>
          <t:Comment id="1543267692"/>
        </t:Anchor>
        <t:Assign userId="S::thomas.duck@deeca.vic.gov.au::86b03136-65eb-4d7f-ac42-4596938e9d5d" userProvider="AD" userName="Thomas M Duck (DEECA)"/>
      </t:Event>
      <t:Event id="{225B9B54-7430-49ED-A943-1585FEC5C8B9}" time="2025-03-31T06:04:32.224Z">
        <t:Attribution userId="S::angela.tsendemes@deeca.vic.gov.au::e6cc32fc-abe0-479f-b8ca-d3f353f99c4f" userProvider="AD" userName="Angela Tsendemes (DEECA)"/>
        <t:Anchor>
          <t:Comment id="1543267692"/>
        </t:Anchor>
        <t:SetTitle title="@Thomas M Duck (DEECA) - this accountability sounds a little weak for a VPS6 level as the word 'support' is there. Can we please replace with this one &quot; Develop and present accurate, concise, timely and relevant advice for a range of audiences …"/>
      </t:Event>
    </t:History>
  </t:Task>
</t:Task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797aeec6-0273-40f2-ab3e-beee73212332" ContentTypeId="0x0101002517F445A0F35E449C98AAD631F2B0380103" PreviousValue="false"/>
</file>

<file path=customXml/item4.xml><?xml version="1.0" encoding="utf-8"?>
<p:properties xmlns:p="http://schemas.microsoft.com/office/2006/metadata/properties" xmlns:xsi="http://www.w3.org/2001/XMLSchema-instance" xmlns:pc="http://schemas.microsoft.com/office/infopath/2007/PartnerControls">
  <documentManagement>
    <_dlc_DocId xmlns="a5f32de4-e402-4188-b034-e71ca7d22e54">DOCID618-1909475584-910</_dlc_DocId>
    <_dlc_DocIdUrl xmlns="a5f32de4-e402-4188-b034-e71ca7d22e54">
      <Url>https://delwpvicgovau.sharepoint.com/sites/ecm_618/_layouts/15/DocIdRedir.aspx?ID=DOCID618-1909475584-910</Url>
      <Description>DOCID618-1909475584-910</Description>
    </_dlc_DocIdUrl>
    <Language xmlns="http://schemas.microsoft.com/sharepoint/v3">English</Language>
    <TaxCatchAll xmlns="9fd47c19-1c4a-4d7d-b342-c10cef269344">
      <Value>10</Value>
      <Value>6</Value>
      <Value>5</Value>
      <Value>4</Value>
      <Value>3</Value>
      <Value>1</Value>
    </TaxCatchAll>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Environment, Land, Water and Planning</TermName>
          <TermId xmlns="http://schemas.microsoft.com/office/infopath/2007/PartnerControls">607a3f87-1228-4cd9-82a5-076aa8776274</TermId>
        </TermInfo>
      </Terms>
    </ece32f50ba964e1fbf627a9d83fe6c01>
    <k1bd994a94c2413797db3bab8f123f6f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00000000-0000-0000-0000-000000000000</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Office of the Deputy Secretary - Energy</TermName>
          <TermId xmlns="http://schemas.microsoft.com/office/infopath/2007/PartnerControls">7c688249-503a-4b39-8f27-334d21e99690</TermId>
        </TermInfo>
      </Terms>
    </n771d69a070c4babbf278c67c8a2b859>
    <Reference_x0020_Number xmlns="a5f32de4-e402-4188-b034-e71ca7d22e54" xsi:nil="true"/>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Energy</TermName>
          <TermId xmlns="http://schemas.microsoft.com/office/infopath/2007/PartnerControls">40f2c14a-2679-4881-8e58-939b39a0f1d1</TermId>
        </TermInfo>
      </Terms>
    </ic50d0a05a8e4d9791dac67f8a1e716c>
    <ld508a88e6264ce89693af80a72862cb xmlns="9fd47c19-1c4a-4d7d-b342-c10cef269344">
      <Terms xmlns="http://schemas.microsoft.com/office/infopath/2007/PartnerControls"/>
    </ld508a88e6264ce89693af80a72862cb>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Position Description" ma:contentTypeID="0x0101002517F445A0F35E449C98AAD631F2B038010300E2B55870CBF3A44E99B48512988CF1B3" ma:contentTypeVersion="7" ma:contentTypeDescription="" ma:contentTypeScope="" ma:versionID="62bc638af62792ef41513ce8dbc3f271">
  <xsd:schema xmlns:xsd="http://www.w3.org/2001/XMLSchema" xmlns:xs="http://www.w3.org/2001/XMLSchema" xmlns:p="http://schemas.microsoft.com/office/2006/metadata/properties" xmlns:ns1="http://schemas.microsoft.com/sharepoint/v3" xmlns:ns2="a5f32de4-e402-4188-b034-e71ca7d22e54" xmlns:ns3="9fd47c19-1c4a-4d7d-b342-c10cef269344" targetNamespace="http://schemas.microsoft.com/office/2006/metadata/properties" ma:root="true" ma:fieldsID="d5a060be22972697033207c9155d580c" ns1:_="" ns2:_="" ns3:_="">
    <xsd:import namespace="http://schemas.microsoft.com/sharepoint/v3"/>
    <xsd:import namespace="a5f32de4-e402-4188-b034-e71ca7d22e54"/>
    <xsd:import namespace="9fd47c19-1c4a-4d7d-b342-c10cef269344"/>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3:ld508a88e6264ce89693af80a72862cb" minOccurs="0"/>
                <xsd:element ref="ns2:Reference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ference_x0020_Number" ma:index="33" nillable="true" ma:displayName="Reference Number" ma:internalName="Reference_x0020_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6;#All|8270565e-a836-42c0-aa61-1ac7b0ff14aa"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10;#All|8270565e-a836-42c0-aa61-1ac7b0ff14aa"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default="3;#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44aa7cdb-50e7-401b-a085-8f4159cae975}" ma:internalName="TaxCatchAll" ma:showField="CatchAllData" ma:web="0b9f652b-5692-4dd1-b324-24bb4bb3df92">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44aa7cdb-50e7-401b-a085-8f4159cae975}" ma:internalName="TaxCatchAllLabel" ma:readOnly="true" ma:showField="CatchAllDataLabel" ma:web="0b9f652b-5692-4dd1-b324-24bb4bb3df92">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default="1;#Department of Environment, Land, Water and Planning|607a3f87-1228-4cd9-82a5-076aa8776274"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5;#Energy|40f2c14a-2679-4881-8e58-939b39a0f1d1"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4;#Office of the Deputy Secretary - Energy|7c688249-503a-4b39-8f27-334d21e99690"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ld508a88e6264ce89693af80a72862cb" ma:index="32" nillable="true" ma:taxonomy="true" ma:internalName="ld508a88e6264ce89693af80a72862cb" ma:taxonomyFieldName="Reference_x0020_Type" ma:displayName="Reference Type" ma:default="" ma:fieldId="{5d508a88-e626-4ce8-9693-af80a72862cb}" ma:sspId="797aeec6-0273-40f2-ab3e-beee73212332" ma:termSetId="11043c92-3a71-4a36-852c-b5b476b0493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/sites/contentTypeHub</xsnScope>
</customXsn>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E6619A-C08A-4A34-8892-D9F206578469}">
  <ds:schemaRefs>
    <ds:schemaRef ds:uri="http://schemas.microsoft.com/sharepoint/events"/>
  </ds:schemaRefs>
</ds:datastoreItem>
</file>

<file path=customXml/itemProps3.xml><?xml version="1.0" encoding="utf-8"?>
<ds:datastoreItem xmlns:ds="http://schemas.openxmlformats.org/officeDocument/2006/customXml" ds:itemID="{3B86EC4E-CB43-4953-A35E-BCE6F2E8E6AF}">
  <ds:schemaRefs>
    <ds:schemaRef ds:uri="Microsoft.SharePoint.Taxonomy.ContentTypeSync"/>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http://schemas.microsoft.com/sharepoint/v3"/>
    <ds:schemaRef ds:uri="9fd47c19-1c4a-4d7d-b342-c10cef269344"/>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62337E74-838B-43EA-B8AA-BC67480436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9fd47c19-1c4a-4d7d-b342-c10cef269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14258B37-4E13-495B-B1E0-3166EA56A939}">
  <ds:schemaRefs>
    <ds:schemaRef ds:uri="http://schemas.microsoft.com/office/2006/metadata/customXsn"/>
  </ds:schemaRefs>
</ds:datastoreItem>
</file>

<file path=customXml/itemProps8.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1732</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11582</CharactersWithSpaces>
  <SharedDoc>false</SharedDoc>
  <HLinks>
    <vt:vector size="36" baseType="variant">
      <vt:variant>
        <vt:i4>3997788</vt:i4>
      </vt:variant>
      <vt:variant>
        <vt:i4>27</vt:i4>
      </vt:variant>
      <vt:variant>
        <vt:i4>0</vt:i4>
      </vt:variant>
      <vt:variant>
        <vt:i4>5</vt:i4>
      </vt:variant>
      <vt:variant>
        <vt:lpwstr>mailto:customer.service@deeca.vic.gov.au</vt:lpwstr>
      </vt:variant>
      <vt:variant>
        <vt:lpwstr/>
      </vt:variant>
      <vt:variant>
        <vt:i4>5242913</vt:i4>
      </vt:variant>
      <vt:variant>
        <vt:i4>24</vt:i4>
      </vt:variant>
      <vt:variant>
        <vt:i4>0</vt:i4>
      </vt:variant>
      <vt:variant>
        <vt:i4>5</vt:i4>
      </vt:variant>
      <vt:variant>
        <vt:lpwstr>mailto:self.determination@deeca.vic.gov.au</vt:lpwstr>
      </vt:variant>
      <vt:variant>
        <vt:lpwstr/>
      </vt:variant>
      <vt:variant>
        <vt:i4>1572952</vt:i4>
      </vt:variant>
      <vt:variant>
        <vt:i4>21</vt:i4>
      </vt:variant>
      <vt:variant>
        <vt:i4>0</vt:i4>
      </vt:variant>
      <vt:variant>
        <vt:i4>5</vt:i4>
      </vt:variant>
      <vt:variant>
        <vt:lpwstr>https://careers.vic.gov.au/victorian-public-sector/public-sector-values-integrity</vt:lpwstr>
      </vt:variant>
      <vt:variant>
        <vt:lpwstr/>
      </vt:variant>
      <vt:variant>
        <vt:i4>65547</vt:i4>
      </vt:variant>
      <vt:variant>
        <vt:i4>18</vt:i4>
      </vt:variant>
      <vt:variant>
        <vt:i4>0</vt:i4>
      </vt:variant>
      <vt:variant>
        <vt:i4>5</vt:i4>
      </vt:variant>
      <vt:variant>
        <vt:lpwstr>http://www.deeca.vic.gov.au/</vt:lpwstr>
      </vt:variant>
      <vt:variant>
        <vt:lpwstr/>
      </vt:variant>
      <vt:variant>
        <vt:i4>1048697</vt:i4>
      </vt:variant>
      <vt:variant>
        <vt:i4>15</vt:i4>
      </vt:variant>
      <vt:variant>
        <vt:i4>0</vt:i4>
      </vt:variant>
      <vt:variant>
        <vt:i4>5</vt:i4>
      </vt:variant>
      <vt:variant>
        <vt:lpwstr>mailto:kirrily.noonan@deeca.vic.gov.au</vt:lpwstr>
      </vt:variant>
      <vt:variant>
        <vt:lpwstr/>
      </vt:variant>
      <vt:variant>
        <vt:i4>4980773</vt:i4>
      </vt:variant>
      <vt:variant>
        <vt:i4>12</vt:i4>
      </vt:variant>
      <vt:variant>
        <vt:i4>0</vt:i4>
      </vt:variant>
      <vt:variant>
        <vt:i4>5</vt:i4>
      </vt:variant>
      <vt:variant>
        <vt:lpwstr>mailto:julian.labrooy@deeca.vic.gov.au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Patrick Warke (DEECA)</cp:lastModifiedBy>
  <cp:revision>2</cp:revision>
  <cp:lastPrinted>2022-06-20T15:14:00Z</cp:lastPrinted>
  <dcterms:created xsi:type="dcterms:W3CDTF">2026-09-10T06:02:00Z</dcterms:created>
  <dcterms:modified xsi:type="dcterms:W3CDTF">2026-09-10T06:02:00Z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0x0101002517F445A0F35E449C98AAD631F2B038010300E2B55870CBF3A44E99B48512988CF1B3</vt:lpwstr>
  </property>
  <property fmtid="{D5CDD505-2E9C-101B-9397-08002B2CF9AE}" pid="5" name="MediaServiceImageTags">
    <vt:lpwstr/>
  </property>
  <property fmtid="{D5CDD505-2E9C-101B-9397-08002B2CF9AE}" pid="6" name="g91c59fb10974fa1a03160ad8386f0f4">
    <vt:lpwstr/>
  </property>
  <property fmtid="{D5CDD505-2E9C-101B-9397-08002B2CF9AE}" pid="7" name="Records Class Team Admin">
    <vt:lpwstr>43;#Process and procedure|9fed78e4-0cf7-4349-93c6-1d5eeb34ebd6</vt:lpwstr>
  </property>
  <property fmtid="{D5CDD505-2E9C-101B-9397-08002B2CF9AE}" pid="8" name="Department Document Type">
    <vt:lpwstr>51;#Template|ad5654aa-69da-4dc8-81ae-e984a44f2180</vt:lpwstr>
  </property>
  <property fmtid="{D5CDD505-2E9C-101B-9397-08002B2CF9AE}" pid="9" name="Record_x0020_Purpose">
    <vt:lpwstr/>
  </property>
  <property fmtid="{D5CDD505-2E9C-101B-9397-08002B2CF9AE}" pid="10" name="Record Purpose">
    <vt:lpwstr/>
  </property>
  <property fmtid="{D5CDD505-2E9C-101B-9397-08002B2CF9AE}" pid="11" name="MSIP_Label_4257e2ab-f512-40e2-9c9a-c64247360765_Enabled">
    <vt:lpwstr>true</vt:lpwstr>
  </property>
  <property fmtid="{D5CDD505-2E9C-101B-9397-08002B2CF9AE}" pid="12" name="MSIP_Label_4257e2ab-f512-40e2-9c9a-c64247360765_SetDate">
    <vt:lpwstr>2023-08-29T02:24:45Z</vt:lpwstr>
  </property>
  <property fmtid="{D5CDD505-2E9C-101B-9397-08002B2CF9AE}" pid="13" name="MSIP_Label_4257e2ab-f512-40e2-9c9a-c64247360765_Method">
    <vt:lpwstr>Privileged</vt:lpwstr>
  </property>
  <property fmtid="{D5CDD505-2E9C-101B-9397-08002B2CF9AE}" pid="14" name="MSIP_Label_4257e2ab-f512-40e2-9c9a-c64247360765_Name">
    <vt:lpwstr>OFFICIAL</vt:lpwstr>
  </property>
  <property fmtid="{D5CDD505-2E9C-101B-9397-08002B2CF9AE}" pid="15" name="MSIP_Label_4257e2ab-f512-40e2-9c9a-c64247360765_SiteId">
    <vt:lpwstr>e8bdd6f7-fc18-4e48-a554-7f547927223b</vt:lpwstr>
  </property>
  <property fmtid="{D5CDD505-2E9C-101B-9397-08002B2CF9AE}" pid="16" name="MSIP_Label_4257e2ab-f512-40e2-9c9a-c64247360765_ActionId">
    <vt:lpwstr>efa26417-f8db-412c-a288-adff284ffa2b</vt:lpwstr>
  </property>
  <property fmtid="{D5CDD505-2E9C-101B-9397-08002B2CF9AE}" pid="17" name="MSIP_Label_4257e2ab-f512-40e2-9c9a-c64247360765_ContentBits">
    <vt:lpwstr>2</vt:lpwstr>
  </property>
  <property fmtid="{D5CDD505-2E9C-101B-9397-08002B2CF9AE}" pid="18" name="AdaRegion">
    <vt:lpwstr/>
  </property>
  <property fmtid="{D5CDD505-2E9C-101B-9397-08002B2CF9AE}" pid="19" name="AdaAskAdaKeyword">
    <vt:lpwstr>91;#Recruiting someone to your team|f7744592-b315-4d8e-a76c-334f2b802bf1;#138;#Student interns|64cffe4a-5ed8-4613-901d-4715e00cad1e</vt:lpwstr>
  </property>
  <property fmtid="{D5CDD505-2E9C-101B-9397-08002B2CF9AE}" pid="20" name="AdaOwningGroup">
    <vt:lpwstr>18;#People and Culture|4fe8dd26-179b-41a1-8a74-1f09d81ad67a</vt:lpwstr>
  </property>
  <property fmtid="{D5CDD505-2E9C-101B-9397-08002B2CF9AE}" pid="21" name="_dlc_DocIdItemGuid">
    <vt:lpwstr>f2541c57-97d5-4e28-be66-811a69002146</vt:lpwstr>
  </property>
  <property fmtid="{D5CDD505-2E9C-101B-9397-08002B2CF9AE}" pid="22" name="Dissemination Limiting Marker">
    <vt:lpwstr>3;#FOUO|955eb6fc-b35a-4808-8aa5-31e514fa3f26</vt:lpwstr>
  </property>
  <property fmtid="{D5CDD505-2E9C-101B-9397-08002B2CF9AE}" pid="23" name="Security Classification">
    <vt:lpwstr>2;#Unclassified|7fa379f4-4aba-4692-ab80-7d39d3a23cf4</vt:lpwstr>
  </property>
  <property fmtid="{D5CDD505-2E9C-101B-9397-08002B2CF9AE}" pid="24" name="Section">
    <vt:lpwstr>6;#All|8270565e-a836-42c0-aa61-1ac7b0ff14aa</vt:lpwstr>
  </property>
  <property fmtid="{D5CDD505-2E9C-101B-9397-08002B2CF9AE}" pid="25" name="Agency">
    <vt:lpwstr>1;#Department of Environment, Land, Water and Planning|607a3f87-1228-4cd9-82a5-076aa8776274</vt:lpwstr>
  </property>
  <property fmtid="{D5CDD505-2E9C-101B-9397-08002B2CF9AE}" pid="26" name="Branch">
    <vt:lpwstr>10;#All|8270565e-a836-42c0-aa61-1ac7b0ff14aa</vt:lpwstr>
  </property>
  <property fmtid="{D5CDD505-2E9C-101B-9397-08002B2CF9AE}" pid="27" name="Reference_x0020_Type">
    <vt:lpwstr/>
  </property>
  <property fmtid="{D5CDD505-2E9C-101B-9397-08002B2CF9AE}" pid="28" name="Division">
    <vt:lpwstr>4;#Office of the Deputy Secretary - Energy|7c688249-503a-4b39-8f27-334d21e99690</vt:lpwstr>
  </property>
  <property fmtid="{D5CDD505-2E9C-101B-9397-08002B2CF9AE}" pid="29" name="Sub_x002d_Section">
    <vt:lpwstr/>
  </property>
  <property fmtid="{D5CDD505-2E9C-101B-9397-08002B2CF9AE}" pid="30" name="Security_x0020_Classification">
    <vt:lpwstr>2;#Unclassified|7fa379f4-4aba-4692-ab80-7d39d3a23cf4</vt:lpwstr>
  </property>
  <property fmtid="{D5CDD505-2E9C-101B-9397-08002B2CF9AE}" pid="31" name="Dissemination_x0020_Limiting_x0020_Marker">
    <vt:lpwstr>3;#FOUO|955eb6fc-b35a-4808-8aa5-31e514fa3f26</vt:lpwstr>
  </property>
  <property fmtid="{D5CDD505-2E9C-101B-9397-08002B2CF9AE}" pid="32" name="Group1">
    <vt:lpwstr>5;#Energy|40f2c14a-2679-4881-8e58-939b39a0f1d1</vt:lpwstr>
  </property>
  <property fmtid="{D5CDD505-2E9C-101B-9397-08002B2CF9AE}" pid="33" name="Sub-Section">
    <vt:lpwstr/>
  </property>
  <property fmtid="{D5CDD505-2E9C-101B-9397-08002B2CF9AE}" pid="34" name="Reference Type">
    <vt:lpwstr/>
  </property>
</Properties>
</file>