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4B195D"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A80EA9">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28F91A84">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1B318AAC" w:rsidR="00495B3B" w:rsidRPr="00495B3B" w:rsidRDefault="00447F17" w:rsidP="39456843">
            <w:pPr>
              <w:spacing w:before="0" w:after="0"/>
              <w:ind w:right="-450"/>
              <w:rPr>
                <w:rFonts w:ascii="Arial" w:hAnsi="Arial" w:cs="Arial"/>
                <w:color w:val="363534"/>
              </w:rPr>
            </w:pPr>
            <w:r>
              <w:rPr>
                <w:rFonts w:ascii="Arial" w:hAnsi="Arial" w:cs="Arial"/>
                <w:color w:val="363534"/>
              </w:rPr>
              <w:t xml:space="preserve"> </w:t>
            </w:r>
            <w:r w:rsidR="00E33684" w:rsidRPr="00E33684">
              <w:rPr>
                <w:rFonts w:ascii="Arial" w:hAnsi="Arial" w:cs="Arial"/>
                <w:color w:val="363534"/>
              </w:rPr>
              <w:t>Heritage and Cultural Values Officer</w:t>
            </w:r>
          </w:p>
        </w:tc>
      </w:tr>
      <w:tr w:rsidR="00495B3B" w:rsidRPr="00495B3B" w14:paraId="5F8F815C" w14:textId="77777777" w:rsidTr="28F91A84">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604FC934" w:rsidR="00495B3B" w:rsidRPr="00611577" w:rsidRDefault="00181470" w:rsidP="28F91A84">
            <w:pPr>
              <w:spacing w:before="0" w:after="0"/>
              <w:ind w:left="57" w:right="-450"/>
              <w:rPr>
                <w:rFonts w:ascii="Arial" w:hAnsi="Arial" w:cs="Arial"/>
                <w:color w:val="363534"/>
              </w:rPr>
            </w:pPr>
            <w:r>
              <w:rPr>
                <w:rFonts w:ascii="Arial" w:hAnsi="Arial" w:cs="Arial"/>
                <w:color w:val="3C3C3C"/>
              </w:rPr>
              <w:t>509</w:t>
            </w:r>
            <w:r w:rsidR="00D94FF5">
              <w:rPr>
                <w:rFonts w:ascii="Arial" w:hAnsi="Arial" w:cs="Arial"/>
                <w:color w:val="3C3C3C"/>
              </w:rPr>
              <w:t>62979</w:t>
            </w:r>
          </w:p>
        </w:tc>
      </w:tr>
      <w:tr w:rsidR="00495B3B" w:rsidRPr="00495B3B" w14:paraId="6052E497" w14:textId="77777777" w:rsidTr="28F91A84">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7C56D193"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VPS </w:t>
            </w:r>
            <w:r w:rsidR="000C51D5">
              <w:rPr>
                <w:rFonts w:ascii="Arial" w:hAnsi="Arial" w:cs="Arial"/>
                <w:color w:val="363534"/>
                <w:szCs w:val="22"/>
              </w:rPr>
              <w:t xml:space="preserve">Grade </w:t>
            </w:r>
            <w:r w:rsidR="00624D7F">
              <w:rPr>
                <w:rFonts w:ascii="Arial" w:hAnsi="Arial" w:cs="Arial"/>
                <w:color w:val="363534"/>
                <w:szCs w:val="22"/>
              </w:rPr>
              <w:t>3</w:t>
            </w:r>
          </w:p>
        </w:tc>
      </w:tr>
      <w:tr w:rsidR="00495B3B" w:rsidRPr="00495B3B" w14:paraId="513E600D" w14:textId="77777777" w:rsidTr="28F91A84">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487BCCF5" w:rsidR="00495B3B" w:rsidRPr="00495B3B" w:rsidRDefault="00995722" w:rsidP="00495B3B">
            <w:pPr>
              <w:spacing w:before="0" w:after="0"/>
              <w:ind w:left="57" w:right="-450"/>
              <w:rPr>
                <w:rFonts w:ascii="Arial" w:hAnsi="Arial" w:cs="Arial"/>
                <w:color w:val="363534"/>
                <w:szCs w:val="22"/>
              </w:rPr>
            </w:pPr>
            <w:r w:rsidRPr="00995722">
              <w:rPr>
                <w:rFonts w:ascii="Arial" w:hAnsi="Arial" w:cs="Arial"/>
                <w:color w:val="363534"/>
                <w:szCs w:val="22"/>
              </w:rPr>
              <w:t xml:space="preserve">$81,496 – $98,955 </w:t>
            </w:r>
            <w:r w:rsidR="000C51D5">
              <w:rPr>
                <w:rFonts w:ascii="Arial" w:hAnsi="Arial" w:cs="Arial"/>
                <w:color w:val="363534"/>
                <w:szCs w:val="22"/>
              </w:rPr>
              <w:t>plus superannuation</w:t>
            </w:r>
          </w:p>
        </w:tc>
      </w:tr>
      <w:tr w:rsidR="00495B3B" w:rsidRPr="00495B3B" w14:paraId="2A722203" w14:textId="77777777" w:rsidTr="28F91A84">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1D1A6B54" w:rsidR="00495B3B" w:rsidRPr="00495B3B" w:rsidRDefault="00995722" w:rsidP="624080B0">
            <w:pPr>
              <w:tabs>
                <w:tab w:val="left" w:pos="3529"/>
              </w:tabs>
              <w:spacing w:before="0" w:after="0"/>
              <w:ind w:left="57" w:right="-450"/>
              <w:rPr>
                <w:rFonts w:ascii="Arial" w:hAnsi="Arial" w:cs="Arial"/>
                <w:color w:val="363534"/>
              </w:rPr>
            </w:pPr>
            <w:r>
              <w:rPr>
                <w:rFonts w:ascii="Arial" w:hAnsi="Arial" w:cs="Arial"/>
                <w:color w:val="363534"/>
              </w:rPr>
              <w:t xml:space="preserve">Fixed term </w:t>
            </w:r>
            <w:r w:rsidR="00D73418">
              <w:rPr>
                <w:rFonts w:ascii="Arial" w:hAnsi="Arial" w:cs="Arial"/>
                <w:color w:val="363534"/>
              </w:rPr>
              <w:t xml:space="preserve">– 6 months </w:t>
            </w:r>
          </w:p>
        </w:tc>
      </w:tr>
      <w:tr w:rsidR="00495B3B" w:rsidRPr="00495B3B" w14:paraId="73E4C712" w14:textId="77777777" w:rsidTr="28F91A84">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48E82FE2"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Bushfire and Forest Services </w:t>
            </w:r>
          </w:p>
        </w:tc>
      </w:tr>
      <w:tr w:rsidR="00495B3B" w:rsidRPr="00495B3B" w14:paraId="1EBFF7E6" w14:textId="77777777" w:rsidTr="28F91A84">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3DBB4A17" w:rsidR="00495B3B" w:rsidRPr="00495B3B" w:rsidRDefault="328D827D" w:rsidP="3B574A62">
            <w:pPr>
              <w:spacing w:before="0" w:after="0"/>
              <w:ind w:left="57" w:right="-450"/>
              <w:rPr>
                <w:rFonts w:ascii="Arial" w:hAnsi="Arial" w:cs="Arial"/>
                <w:color w:val="363534"/>
              </w:rPr>
            </w:pPr>
            <w:r w:rsidRPr="06EEE3D0">
              <w:rPr>
                <w:rFonts w:ascii="Arial" w:hAnsi="Arial" w:cs="Arial"/>
                <w:color w:val="363534"/>
              </w:rPr>
              <w:t xml:space="preserve">Forest </w:t>
            </w:r>
            <w:r w:rsidR="00E96779">
              <w:rPr>
                <w:rFonts w:ascii="Arial" w:hAnsi="Arial" w:cs="Arial"/>
                <w:color w:val="363534"/>
              </w:rPr>
              <w:t xml:space="preserve">and </w:t>
            </w:r>
            <w:r w:rsidRPr="06EEE3D0">
              <w:rPr>
                <w:rFonts w:ascii="Arial" w:hAnsi="Arial" w:cs="Arial"/>
                <w:color w:val="363534"/>
              </w:rPr>
              <w:t>Fire</w:t>
            </w:r>
            <w:r w:rsidR="00E96779">
              <w:rPr>
                <w:rFonts w:ascii="Arial" w:hAnsi="Arial" w:cs="Arial"/>
                <w:color w:val="363534"/>
              </w:rPr>
              <w:t xml:space="preserve"> </w:t>
            </w:r>
            <w:r w:rsidRPr="06EEE3D0">
              <w:rPr>
                <w:rFonts w:ascii="Arial" w:hAnsi="Arial" w:cs="Arial"/>
                <w:color w:val="363534"/>
              </w:rPr>
              <w:t>Operations</w:t>
            </w:r>
            <w:r w:rsidR="00E96779">
              <w:rPr>
                <w:rFonts w:ascii="Arial" w:hAnsi="Arial" w:cs="Arial"/>
                <w:color w:val="363534"/>
              </w:rPr>
              <w:t xml:space="preserve"> /</w:t>
            </w:r>
            <w:r w:rsidR="007E5D04">
              <w:rPr>
                <w:rFonts w:ascii="Arial" w:hAnsi="Arial" w:cs="Arial"/>
                <w:color w:val="363534"/>
              </w:rPr>
              <w:t xml:space="preserve"> </w:t>
            </w:r>
            <w:r w:rsidR="002C2936">
              <w:rPr>
                <w:rFonts w:ascii="Arial" w:hAnsi="Arial" w:cs="Arial"/>
                <w:color w:val="363534"/>
              </w:rPr>
              <w:t>Gippsland</w:t>
            </w:r>
            <w:r w:rsidR="007E5D04">
              <w:rPr>
                <w:rFonts w:ascii="Arial" w:hAnsi="Arial" w:cs="Arial"/>
                <w:color w:val="363534"/>
              </w:rPr>
              <w:t xml:space="preserve"> (FFOD)</w:t>
            </w:r>
          </w:p>
        </w:tc>
      </w:tr>
      <w:tr w:rsidR="00495B3B" w:rsidRPr="00495B3B" w14:paraId="37A0D7CE" w14:textId="77777777" w:rsidTr="28F91A84">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693EA2B" w14:textId="67424A50" w:rsidR="77F63563" w:rsidRDefault="411F62A8" w:rsidP="06EEE3D0">
            <w:pPr>
              <w:spacing w:before="0" w:after="0"/>
              <w:ind w:left="57" w:right="-450"/>
            </w:pPr>
            <w:r w:rsidRPr="28F91A84">
              <w:rPr>
                <w:rFonts w:ascii="Arial" w:hAnsi="Arial" w:cs="Arial"/>
                <w:color w:val="363534"/>
              </w:rPr>
              <w:t xml:space="preserve">Flexible within </w:t>
            </w:r>
            <w:r w:rsidR="00DE70C1">
              <w:rPr>
                <w:rFonts w:ascii="Arial" w:hAnsi="Arial" w:cs="Arial"/>
                <w:color w:val="363534"/>
              </w:rPr>
              <w:t>Gippsland</w:t>
            </w:r>
            <w:r w:rsidR="00E96779">
              <w:rPr>
                <w:rFonts w:ascii="Arial" w:hAnsi="Arial" w:cs="Arial"/>
                <w:color w:val="363534"/>
              </w:rPr>
              <w:t xml:space="preserve"> Region</w:t>
            </w:r>
          </w:p>
          <w:p w14:paraId="3B7CA3B3" w14:textId="11A9D220" w:rsidR="00495B3B" w:rsidRPr="00495B3B" w:rsidRDefault="00E96779"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28F91A84">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741A938B" w:rsidR="00495B3B" w:rsidRPr="00495B3B" w:rsidRDefault="007E5D04" w:rsidP="007E5D04">
            <w:pPr>
              <w:tabs>
                <w:tab w:val="left" w:pos="469"/>
                <w:tab w:val="left" w:pos="1189"/>
              </w:tabs>
              <w:spacing w:before="0" w:after="0"/>
              <w:ind w:left="57" w:right="-450"/>
              <w:rPr>
                <w:rFonts w:ascii="Arial" w:hAnsi="Arial" w:cs="Arial"/>
                <w:color w:val="363534"/>
              </w:rPr>
            </w:pPr>
            <w:r w:rsidRPr="007E5D04">
              <w:rPr>
                <w:rFonts w:ascii="Arial" w:hAnsi="Arial" w:cs="Arial"/>
                <w:color w:val="363534"/>
              </w:rPr>
              <w:t>Melanie Anderson</w:t>
            </w:r>
            <w:r>
              <w:rPr>
                <w:rFonts w:ascii="Arial" w:hAnsi="Arial" w:cs="Arial"/>
                <w:color w:val="363534"/>
              </w:rPr>
              <w:t xml:space="preserve">, </w:t>
            </w:r>
            <w:r w:rsidR="00531CA8" w:rsidRPr="7D8D5EFD">
              <w:rPr>
                <w:rFonts w:ascii="Arial" w:hAnsi="Arial" w:cs="Arial"/>
                <w:color w:val="363534"/>
              </w:rPr>
              <w:t xml:space="preserve">Manager, Heritage and Cultural Values </w:t>
            </w:r>
          </w:p>
        </w:tc>
      </w:tr>
      <w:tr w:rsidR="00495B3B" w:rsidRPr="00495B3B" w14:paraId="35F6D00F" w14:textId="77777777" w:rsidTr="28F91A84">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79CF592E" w:rsidR="00495B3B" w:rsidRPr="00495B3B" w:rsidRDefault="00E96779" w:rsidP="619CBC3E">
            <w:pPr>
              <w:tabs>
                <w:tab w:val="left" w:pos="469"/>
                <w:tab w:val="left" w:pos="1189"/>
              </w:tabs>
              <w:spacing w:before="0" w:after="0"/>
              <w:ind w:left="57" w:right="-450"/>
              <w:rPr>
                <w:rFonts w:ascii="Arial" w:hAnsi="Arial" w:cs="Arial"/>
                <w:color w:val="363534"/>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28F91A84">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7891672A" w:rsidR="00F94A46" w:rsidRPr="00F52A30" w:rsidRDefault="00410C0E" w:rsidP="007E5D04">
            <w:pPr>
              <w:spacing w:before="0" w:after="0"/>
              <w:ind w:left="57" w:right="-450"/>
              <w:rPr>
                <w:rFonts w:ascii="Arial" w:hAnsi="Arial" w:cs="Arial"/>
                <w:color w:val="363534"/>
              </w:rPr>
            </w:pPr>
            <w:r>
              <w:rPr>
                <w:rFonts w:ascii="Arial" w:hAnsi="Arial" w:cs="Arial"/>
                <w:color w:val="363534"/>
              </w:rPr>
              <w:t>Patrick</w:t>
            </w:r>
            <w:r w:rsidR="00FB01C7">
              <w:rPr>
                <w:rFonts w:ascii="Arial" w:hAnsi="Arial" w:cs="Arial"/>
                <w:color w:val="363534"/>
              </w:rPr>
              <w:t xml:space="preserve"> Mullett</w:t>
            </w:r>
            <w:r w:rsidR="00181470">
              <w:rPr>
                <w:rFonts w:ascii="Arial" w:hAnsi="Arial" w:cs="Arial"/>
                <w:color w:val="363534"/>
              </w:rPr>
              <w:t xml:space="preserve"> </w:t>
            </w:r>
            <w:r w:rsidR="00181470" w:rsidRPr="00181470">
              <w:rPr>
                <w:rFonts w:ascii="Arial" w:hAnsi="Arial" w:cs="Arial"/>
                <w:color w:val="363534"/>
              </w:rPr>
              <w:t>0437 122 539</w:t>
            </w:r>
            <w:r w:rsidR="00181470">
              <w:rPr>
                <w:rFonts w:ascii="Arial" w:hAnsi="Arial" w:cs="Arial"/>
                <w:color w:val="363534"/>
              </w:rPr>
              <w:t xml:space="preserve"> </w:t>
            </w:r>
            <w:r w:rsidR="002C2936">
              <w:rPr>
                <w:rFonts w:ascii="Arial" w:hAnsi="Arial" w:cs="Arial"/>
                <w:color w:val="363534"/>
              </w:rPr>
              <w:t xml:space="preserve">/ </w:t>
            </w:r>
            <w:r w:rsidR="00181470">
              <w:rPr>
                <w:rFonts w:ascii="Arial" w:hAnsi="Arial" w:cs="Arial"/>
                <w:color w:val="363534"/>
              </w:rPr>
              <w:t>pat.mullett@deeca.vic.gov.au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01C6BF28" w:rsidR="00495B3B" w:rsidRPr="00495B3B" w:rsidRDefault="00495B3B" w:rsidP="619CBC3E">
      <w:pPr>
        <w:keepNext/>
        <w:spacing w:line="240" w:lineRule="auto"/>
        <w:ind w:right="-2"/>
        <w:rPr>
          <w:rFonts w:ascii="Arial" w:hAnsi="Arial" w:cs="Arial"/>
          <w:color w:val="442D97"/>
          <w:sz w:val="28"/>
          <w:szCs w:val="28"/>
          <w:lang w:eastAsia="zh-CN"/>
        </w:rPr>
      </w:pPr>
      <w:r w:rsidRPr="619CBC3E">
        <w:rPr>
          <w:rFonts w:ascii="Arial" w:hAnsi="Arial" w:cs="Arial"/>
          <w:color w:val="442D97" w:themeColor="accent4" w:themeTint="BF"/>
          <w:sz w:val="28"/>
          <w:szCs w:val="28"/>
          <w:lang w:eastAsia="zh-CN"/>
        </w:rPr>
        <w:t>Position purpose</w:t>
      </w:r>
    </w:p>
    <w:p w14:paraId="7ABB822E" w14:textId="6E0B3303" w:rsidR="22C0340B" w:rsidRDefault="22C0340B" w:rsidP="009B651B">
      <w:pPr>
        <w:pStyle w:val="BodyText"/>
        <w:rPr>
          <w:noProof/>
          <w:lang w:eastAsia="zh-CN"/>
        </w:rPr>
      </w:pPr>
      <w:r w:rsidRPr="619CBC3E">
        <w:rPr>
          <w:noProof/>
          <w:lang w:eastAsia="zh-CN"/>
        </w:rPr>
        <w:t xml:space="preserve">The Heritage Officer supports the provision of expert advice on the protection and management of Aboriginal cultural heritage places, objects and values. </w:t>
      </w:r>
      <w:r w:rsidR="007B6522">
        <w:rPr>
          <w:noProof/>
          <w:lang w:eastAsia="zh-CN"/>
        </w:rPr>
        <w:br/>
      </w:r>
      <w:r w:rsidR="007B6522">
        <w:rPr>
          <w:noProof/>
          <w:lang w:eastAsia="zh-CN"/>
        </w:rPr>
        <w:br/>
      </w:r>
      <w:r w:rsidRPr="619CBC3E">
        <w:rPr>
          <w:noProof/>
          <w:lang w:eastAsia="zh-CN"/>
        </w:rPr>
        <w:t>The Heritage Officer is responsible for assisting with desktop and on-ground cultural heritage values assessments that enable Regions and Districts to protect and manage cultural heritage during forest and fire management activities. These assessments are completed by working collaboratively with the Program Manager Cultural and Historic Heritage, Senior Heritage Specialist, Traditional Owners, Registered Aboriginal partners, partner agencies and Heritage Victoria.</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5B54052E" w:rsidR="00495B3B" w:rsidRPr="00B74D57" w:rsidRDefault="00B74D57" w:rsidP="00495B3B">
      <w:pPr>
        <w:keepNext/>
        <w:spacing w:line="240" w:lineRule="auto"/>
        <w:rPr>
          <w:rFonts w:ascii="Arial" w:hAnsi="Arial" w:cs="Arial"/>
          <w:b/>
          <w:bCs/>
          <w:noProof/>
          <w:color w:val="000000"/>
          <w:lang w:eastAsia="zh-CN"/>
        </w:rPr>
      </w:pPr>
      <w:r w:rsidRPr="00B74D57">
        <w:rPr>
          <w:rFonts w:ascii="Arial" w:hAnsi="Arial" w:cs="Arial"/>
          <w:b/>
          <w:bCs/>
          <w:noProof/>
          <w:color w:val="000000"/>
          <w:lang w:eastAsia="zh-CN"/>
        </w:rPr>
        <w:t>Group</w:t>
      </w:r>
    </w:p>
    <w:p w14:paraId="580D25B3" w14:textId="77777777" w:rsidR="00360B02" w:rsidRPr="00360B02" w:rsidRDefault="00360B02" w:rsidP="00663358">
      <w:pPr>
        <w:pStyle w:val="BodyText"/>
      </w:pPr>
      <w:r w:rsidRPr="00360B02">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on public land, to reduce impacts on people, property and the environment.</w:t>
      </w:r>
    </w:p>
    <w:p w14:paraId="0B6C2836" w14:textId="77777777" w:rsidR="00360B02" w:rsidRPr="00360B02" w:rsidRDefault="00360B02" w:rsidP="00663358">
      <w:pPr>
        <w:pStyle w:val="BodyText"/>
      </w:pPr>
      <w:r w:rsidRPr="00360B02">
        <w:t>BFS employs over 1,900 people in every corner of Victoria, with an additional seasonal workforce that contributes to Victoria’s bushfire response capability. We create local jobs, employing people from the communities we serve.</w:t>
      </w:r>
    </w:p>
    <w:p w14:paraId="5ACE3BFE" w14:textId="3BA2B938" w:rsidR="00B74D57" w:rsidRDefault="00360B02" w:rsidP="00663358">
      <w:pPr>
        <w:pStyle w:val="BodyText"/>
        <w:rPr>
          <w:noProof/>
          <w:color w:val="000000"/>
          <w:lang w:eastAsia="zh-CN"/>
        </w:rPr>
      </w:pPr>
      <w:r w:rsidRPr="00360B02">
        <w:t>BFS provides high quality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w:t>
      </w:r>
    </w:p>
    <w:p w14:paraId="1ED5B30D" w14:textId="58F3BDAB" w:rsidR="00B74D57" w:rsidRPr="001B0D83" w:rsidRDefault="00B74D57" w:rsidP="00495B3B">
      <w:pPr>
        <w:keepNext/>
        <w:spacing w:line="240" w:lineRule="auto"/>
        <w:rPr>
          <w:rFonts w:ascii="Arial" w:hAnsi="Arial" w:cs="Arial"/>
          <w:b/>
          <w:bCs/>
          <w:noProof/>
          <w:color w:val="000000"/>
          <w:lang w:eastAsia="zh-CN"/>
        </w:rPr>
      </w:pPr>
      <w:r w:rsidRPr="4332E8CC">
        <w:rPr>
          <w:rFonts w:ascii="Arial" w:hAnsi="Arial" w:cs="Arial"/>
          <w:b/>
          <w:bCs/>
          <w:noProof/>
          <w:color w:val="000000"/>
          <w:lang w:eastAsia="zh-CN"/>
        </w:rPr>
        <w:lastRenderedPageBreak/>
        <w:t xml:space="preserve">Division </w:t>
      </w:r>
    </w:p>
    <w:p w14:paraId="5655DD8A" w14:textId="648667CB" w:rsidR="2ABD985C" w:rsidRDefault="2ABD985C" w:rsidP="6193E4C5">
      <w:pPr>
        <w:spacing w:before="0" w:after="150" w:line="240" w:lineRule="auto"/>
        <w:rPr>
          <w:rFonts w:ascii="Arial" w:hAnsi="Arial" w:cs="Arial"/>
        </w:rPr>
      </w:pPr>
      <w:r w:rsidRPr="6193E4C5">
        <w:rPr>
          <w:rFonts w:ascii="Arial" w:hAnsi="Arial" w:cs="Arial"/>
        </w:rPr>
        <w:t xml:space="preserve">The Forest and Fire Operations Division delivers integrated forest and fire management activities across state forests. We deliver forest health programs, promote and manage recreation and tourism sites, and maintain the majority of the public land road network. </w:t>
      </w:r>
    </w:p>
    <w:p w14:paraId="0CBBCB43" w14:textId="01033EAA" w:rsidR="2ABD985C" w:rsidRDefault="2ABD985C" w:rsidP="6193E4C5">
      <w:pPr>
        <w:spacing w:before="0" w:after="150" w:line="240" w:lineRule="auto"/>
        <w:rPr>
          <w:rFonts w:ascii="Arial" w:hAnsi="Arial" w:cs="Arial"/>
        </w:rPr>
      </w:pPr>
      <w:r w:rsidRPr="6193E4C5">
        <w:rPr>
          <w:rFonts w:ascii="Arial" w:hAnsi="Arial" w:cs="Arial"/>
        </w:rPr>
        <w:t xml:space="preserve">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 </w:t>
      </w:r>
    </w:p>
    <w:p w14:paraId="4B02E066" w14:textId="58BCD31D" w:rsidR="4332E8CC" w:rsidRDefault="2ABD985C" w:rsidP="6193E4C5">
      <w:pPr>
        <w:spacing w:before="0" w:after="150" w:line="240" w:lineRule="auto"/>
        <w:rPr>
          <w:rFonts w:ascii="Arial" w:hAnsi="Arial" w:cs="Arial"/>
        </w:rPr>
      </w:pPr>
      <w:r w:rsidRPr="6193E4C5">
        <w:rPr>
          <w:rFonts w:ascii="Arial" w:hAnsi="Arial" w:cs="Arial"/>
        </w:rPr>
        <w:t>We are the lead emergency management agency for bushfire and a support agency for a range of Class 2 emergencies.</w:t>
      </w:r>
    </w:p>
    <w:p w14:paraId="088DA4DC" w14:textId="2A4EE8D2" w:rsidR="0048512D" w:rsidRPr="0048512D" w:rsidRDefault="0048512D" w:rsidP="4717B721">
      <w:pPr>
        <w:keepNext/>
        <w:spacing w:line="240" w:lineRule="auto"/>
        <w:rPr>
          <w:rFonts w:ascii="Arial" w:hAnsi="Arial" w:cs="Arial"/>
          <w:b/>
          <w:bCs/>
        </w:rPr>
      </w:pPr>
      <w:r w:rsidRPr="4717B721">
        <w:rPr>
          <w:rFonts w:ascii="Arial" w:hAnsi="Arial" w:cs="Arial"/>
          <w:b/>
          <w:bCs/>
        </w:rPr>
        <w:t>Branch</w:t>
      </w:r>
    </w:p>
    <w:p w14:paraId="7BD40421" w14:textId="441EAF71" w:rsidR="0A8977A9" w:rsidRDefault="0A8977A9" w:rsidP="6193E4C5">
      <w:pPr>
        <w:spacing w:before="0" w:after="150" w:line="240" w:lineRule="auto"/>
        <w:rPr>
          <w:rFonts w:ascii="Arial" w:hAnsi="Arial" w:cs="Arial"/>
        </w:rPr>
      </w:pPr>
      <w:r w:rsidRPr="6193E4C5">
        <w:rPr>
          <w:rFonts w:ascii="Arial" w:hAnsi="Arial" w:cs="Arial"/>
        </w:rPr>
        <w:t xml:space="preserve">The Forest &amp; Fire Planning Team is responsible for the delivery of operational (1-5 year) forest and fire management plans for delivery across the districts. Based on the strategic direction provided by FFOD State, the Planning Team will utilise risk analytics, specialist expertise and local knowledge to develop the annual Joint Fuel Management Plan and Operational Forest Management Plan (including forest management and roading works).  In order to support district tactical planning and operational delivery, the Forest &amp; Fire Planning Team will also undertake environmental, historic and cultural heritage values checking to ensure forest and fire management works can be delivered while appropriately mitigating any direct impact of the works on values.  </w:t>
      </w:r>
    </w:p>
    <w:p w14:paraId="67F8A863" w14:textId="53E6DB26" w:rsidR="0A8977A9" w:rsidRDefault="0A8977A9" w:rsidP="6193E4C5">
      <w:pPr>
        <w:spacing w:before="0" w:after="150" w:line="240" w:lineRule="auto"/>
        <w:rPr>
          <w:rFonts w:ascii="Arial" w:hAnsi="Arial" w:cs="Arial"/>
        </w:rPr>
      </w:pPr>
      <w:r w:rsidRPr="6193E4C5">
        <w:rPr>
          <w:rFonts w:ascii="Arial" w:hAnsi="Arial" w:cs="Arial"/>
        </w:rPr>
        <w:t xml:space="preserve">The Forest &amp; Fire Planning team will lead engagement with stakeholders and land managers to support meaningful input to regional operational plans, as well as support community engagement activities across the breadth of forest and fire program delivery in the region. </w:t>
      </w:r>
    </w:p>
    <w:p w14:paraId="37970B80" w14:textId="7F0A04D4" w:rsidR="0A8977A9" w:rsidRDefault="0A8977A9" w:rsidP="6193E4C5">
      <w:pPr>
        <w:spacing w:before="0" w:after="150" w:line="240" w:lineRule="auto"/>
        <w:rPr>
          <w:rFonts w:ascii="Arial" w:hAnsi="Arial" w:cs="Arial"/>
        </w:rPr>
      </w:pPr>
      <w:r w:rsidRPr="6193E4C5">
        <w:rPr>
          <w:rFonts w:ascii="Arial" w:hAnsi="Arial" w:cs="Arial"/>
        </w:rPr>
        <w:t>The Forest &amp; Fire Planning Team will also lead the development of local strategic plans, under the guidance and direction of FFOD State and in line with the strategic frameworks developed by the Policy &amp; Planning Division. This will include development and updating of the Forest Management Plans/Strategies, Bushfire Management Strategies and associated sub-strategies.</w:t>
      </w:r>
    </w:p>
    <w:p w14:paraId="47A5774F" w14:textId="47BEA238" w:rsidR="00495B3B" w:rsidRPr="00495B3B" w:rsidRDefault="00495B3B" w:rsidP="4B3E41AE">
      <w:pPr>
        <w:keepNext/>
        <w:spacing w:line="240" w:lineRule="auto"/>
        <w:rPr>
          <w:rFonts w:ascii="Arial" w:hAnsi="Arial" w:cs="Arial"/>
          <w:color w:val="442D97"/>
          <w:sz w:val="28"/>
          <w:szCs w:val="28"/>
          <w:lang w:eastAsia="zh-CN"/>
        </w:rPr>
      </w:pPr>
      <w:r w:rsidRPr="4B3E41AE">
        <w:rPr>
          <w:rFonts w:ascii="Arial" w:hAnsi="Arial" w:cs="Arial"/>
          <w:color w:val="442D97" w:themeColor="accent4" w:themeTint="BF"/>
          <w:sz w:val="28"/>
          <w:szCs w:val="28"/>
          <w:lang w:eastAsia="zh-CN"/>
        </w:rPr>
        <w:t>Accountabilities</w:t>
      </w:r>
    </w:p>
    <w:p w14:paraId="05E5E921" w14:textId="5CEE0B21" w:rsidR="00495B3B" w:rsidRPr="00495B3B" w:rsidRDefault="3A5A4D7E" w:rsidP="4B3E41AE">
      <w:pPr>
        <w:numPr>
          <w:ilvl w:val="0"/>
          <w:numId w:val="43"/>
        </w:numPr>
        <w:spacing w:before="0" w:after="0" w:line="240" w:lineRule="auto"/>
        <w:ind w:left="357" w:hanging="357"/>
        <w:rPr>
          <w:rFonts w:ascii="Arial" w:hAnsi="Arial" w:cs="Arial"/>
          <w:color w:val="363534"/>
        </w:rPr>
      </w:pPr>
      <w:r w:rsidRPr="4B3E41AE">
        <w:rPr>
          <w:rFonts w:ascii="Arial" w:hAnsi="Arial" w:cs="Arial"/>
          <w:color w:val="363534"/>
        </w:rPr>
        <w:t xml:space="preserve">Support the delivery of professional advice on the protection and management of Aboriginal </w:t>
      </w:r>
      <w:r w:rsidR="00E94554">
        <w:rPr>
          <w:rFonts w:ascii="Arial" w:hAnsi="Arial" w:cs="Arial"/>
          <w:color w:val="363534"/>
        </w:rPr>
        <w:t>C</w:t>
      </w:r>
      <w:r w:rsidRPr="4B3E41AE">
        <w:rPr>
          <w:rFonts w:ascii="Arial" w:hAnsi="Arial" w:cs="Arial"/>
          <w:color w:val="363534"/>
        </w:rPr>
        <w:t xml:space="preserve">ultural </w:t>
      </w:r>
      <w:r w:rsidR="00E94554">
        <w:rPr>
          <w:rFonts w:ascii="Arial" w:hAnsi="Arial" w:cs="Arial"/>
          <w:color w:val="363534"/>
        </w:rPr>
        <w:t>H</w:t>
      </w:r>
      <w:r w:rsidRPr="4B3E41AE">
        <w:rPr>
          <w:rFonts w:ascii="Arial" w:hAnsi="Arial" w:cs="Arial"/>
          <w:color w:val="363534"/>
        </w:rPr>
        <w:t xml:space="preserve">eritage </w:t>
      </w:r>
      <w:r w:rsidR="00E94554">
        <w:rPr>
          <w:rFonts w:ascii="Arial" w:hAnsi="Arial" w:cs="Arial"/>
          <w:color w:val="363534"/>
        </w:rPr>
        <w:t xml:space="preserve">and Historic </w:t>
      </w:r>
      <w:r w:rsidRPr="4B3E41AE">
        <w:rPr>
          <w:rFonts w:ascii="Arial" w:hAnsi="Arial" w:cs="Arial"/>
          <w:color w:val="363534"/>
        </w:rPr>
        <w:t xml:space="preserve">places, objects, and values. </w:t>
      </w:r>
    </w:p>
    <w:p w14:paraId="0E4B19DB" w14:textId="22228A07" w:rsidR="00495B3B" w:rsidRPr="00495B3B" w:rsidRDefault="3A5A4D7E" w:rsidP="4B3E41AE">
      <w:pPr>
        <w:numPr>
          <w:ilvl w:val="0"/>
          <w:numId w:val="43"/>
        </w:numPr>
        <w:spacing w:before="0" w:after="0" w:line="240" w:lineRule="auto"/>
        <w:ind w:left="357" w:hanging="357"/>
        <w:rPr>
          <w:rFonts w:ascii="Arial" w:hAnsi="Arial" w:cs="Arial"/>
          <w:color w:val="363534"/>
        </w:rPr>
      </w:pPr>
      <w:r w:rsidRPr="4B3E41AE">
        <w:rPr>
          <w:rFonts w:ascii="Arial" w:hAnsi="Arial" w:cs="Arial"/>
          <w:color w:val="363534"/>
        </w:rPr>
        <w:t xml:space="preserve">Work with the </w:t>
      </w:r>
      <w:r w:rsidR="00D762BB">
        <w:rPr>
          <w:rFonts w:ascii="Arial" w:hAnsi="Arial" w:cs="Arial"/>
          <w:color w:val="363534"/>
        </w:rPr>
        <w:t xml:space="preserve">Senior </w:t>
      </w:r>
      <w:r w:rsidRPr="4B3E41AE">
        <w:rPr>
          <w:rFonts w:ascii="Arial" w:hAnsi="Arial" w:cs="Arial"/>
          <w:color w:val="363534"/>
        </w:rPr>
        <w:t xml:space="preserve">Heritage </w:t>
      </w:r>
      <w:r w:rsidR="00D762BB">
        <w:rPr>
          <w:rFonts w:ascii="Arial" w:hAnsi="Arial" w:cs="Arial"/>
          <w:color w:val="363534"/>
        </w:rPr>
        <w:t>and Cultural Values Officer</w:t>
      </w:r>
      <w:r w:rsidRPr="4B3E41AE">
        <w:rPr>
          <w:rFonts w:ascii="Arial" w:hAnsi="Arial" w:cs="Arial"/>
          <w:color w:val="363534"/>
        </w:rPr>
        <w:t xml:space="preserve">, regional and state teams, Traditional Owners, Registered Aboriginal Parties, Aboriginal Victoria, Parks Victoria and other agencies to ensure the consistent, integrated, respectful and valued approach to the protection of </w:t>
      </w:r>
      <w:r w:rsidR="00E94554">
        <w:rPr>
          <w:rFonts w:ascii="Arial" w:hAnsi="Arial" w:cs="Arial"/>
          <w:color w:val="363534"/>
        </w:rPr>
        <w:t xml:space="preserve">Historic and </w:t>
      </w:r>
      <w:r w:rsidRPr="4B3E41AE">
        <w:rPr>
          <w:rFonts w:ascii="Arial" w:hAnsi="Arial" w:cs="Arial"/>
          <w:color w:val="363534"/>
        </w:rPr>
        <w:t xml:space="preserve">Aboriginal cultural heritage places, objects, and values. </w:t>
      </w:r>
    </w:p>
    <w:p w14:paraId="2C12A069" w14:textId="3D1866BF" w:rsidR="00495B3B" w:rsidRPr="00495B3B" w:rsidRDefault="3A5A4D7E" w:rsidP="4B3E41AE">
      <w:pPr>
        <w:numPr>
          <w:ilvl w:val="0"/>
          <w:numId w:val="43"/>
        </w:numPr>
        <w:spacing w:before="0" w:after="0" w:line="240" w:lineRule="auto"/>
        <w:ind w:left="357" w:hanging="357"/>
        <w:rPr>
          <w:rFonts w:ascii="Arial" w:hAnsi="Arial" w:cs="Arial"/>
          <w:color w:val="363534"/>
        </w:rPr>
      </w:pPr>
      <w:r w:rsidRPr="4B3E41AE">
        <w:rPr>
          <w:rFonts w:ascii="Arial" w:hAnsi="Arial" w:cs="Arial"/>
          <w:color w:val="363534"/>
        </w:rPr>
        <w:t xml:space="preserve">Assist the </w:t>
      </w:r>
      <w:r w:rsidR="00D762BB">
        <w:rPr>
          <w:rFonts w:ascii="Arial" w:hAnsi="Arial" w:cs="Arial"/>
          <w:color w:val="363534"/>
        </w:rPr>
        <w:t>Senior Heritage and Cultural Values Officer</w:t>
      </w:r>
      <w:r w:rsidRPr="4B3E41AE">
        <w:rPr>
          <w:rFonts w:ascii="Arial" w:hAnsi="Arial" w:cs="Arial"/>
          <w:color w:val="363534"/>
        </w:rPr>
        <w:t xml:space="preserve"> to provide advice regarding the protection and management of Aboriginal cultural heritage </w:t>
      </w:r>
      <w:r w:rsidR="00E94554">
        <w:rPr>
          <w:rFonts w:ascii="Arial" w:hAnsi="Arial" w:cs="Arial"/>
          <w:color w:val="363534"/>
        </w:rPr>
        <w:t xml:space="preserve">and Historic heritage </w:t>
      </w:r>
      <w:r w:rsidRPr="4B3E41AE">
        <w:rPr>
          <w:rFonts w:ascii="Arial" w:hAnsi="Arial" w:cs="Arial"/>
          <w:color w:val="363534"/>
        </w:rPr>
        <w:t xml:space="preserve">during the planning and delivery of land management activities and works on public land. </w:t>
      </w:r>
    </w:p>
    <w:p w14:paraId="46C60C47" w14:textId="1B646127" w:rsidR="00495B3B" w:rsidRDefault="3A5A4D7E" w:rsidP="4B3E41AE">
      <w:pPr>
        <w:numPr>
          <w:ilvl w:val="0"/>
          <w:numId w:val="43"/>
        </w:numPr>
        <w:spacing w:before="0" w:after="0" w:line="240" w:lineRule="auto"/>
        <w:ind w:left="357" w:hanging="357"/>
        <w:rPr>
          <w:rFonts w:ascii="Arial" w:hAnsi="Arial" w:cs="Arial"/>
          <w:color w:val="363534"/>
        </w:rPr>
      </w:pPr>
      <w:r w:rsidRPr="4B3E41AE">
        <w:rPr>
          <w:rFonts w:ascii="Arial" w:hAnsi="Arial" w:cs="Arial"/>
          <w:color w:val="363534"/>
        </w:rPr>
        <w:t xml:space="preserve">Ensure departmental and group requirements are met in accordance with legislative, policy, and procedural requirements. </w:t>
      </w:r>
    </w:p>
    <w:p w14:paraId="62E47A01" w14:textId="1EB2F364" w:rsidR="00D762BB" w:rsidRDefault="00D762BB" w:rsidP="4B3E41AE">
      <w:pPr>
        <w:numPr>
          <w:ilvl w:val="0"/>
          <w:numId w:val="43"/>
        </w:numPr>
        <w:spacing w:before="0" w:after="0" w:line="240" w:lineRule="auto"/>
        <w:ind w:left="357" w:hanging="357"/>
        <w:rPr>
          <w:rFonts w:ascii="Arial" w:hAnsi="Arial" w:cs="Arial"/>
          <w:color w:val="363534"/>
        </w:rPr>
      </w:pPr>
      <w:r>
        <w:rPr>
          <w:rFonts w:ascii="Arial" w:hAnsi="Arial" w:cs="Arial"/>
          <w:color w:val="363534"/>
        </w:rPr>
        <w:t xml:space="preserve">Coordinate the recording of Heritage compliance documents such </w:t>
      </w:r>
      <w:r w:rsidR="00626075">
        <w:rPr>
          <w:rFonts w:ascii="Arial" w:hAnsi="Arial" w:cs="Arial"/>
          <w:color w:val="363534"/>
        </w:rPr>
        <w:t xml:space="preserve">as </w:t>
      </w:r>
      <w:r>
        <w:rPr>
          <w:rFonts w:ascii="Arial" w:hAnsi="Arial" w:cs="Arial"/>
          <w:color w:val="363534"/>
        </w:rPr>
        <w:t>Cultural Heritage Permits, Cultural Heritage Management Plans and LLUA agreements for the Grampians Region.</w:t>
      </w:r>
    </w:p>
    <w:p w14:paraId="1E1852EB" w14:textId="0FBC52C3" w:rsidR="00472A74" w:rsidRPr="00495B3B" w:rsidRDefault="00472A74" w:rsidP="4B3E41AE">
      <w:pPr>
        <w:numPr>
          <w:ilvl w:val="0"/>
          <w:numId w:val="43"/>
        </w:numPr>
        <w:spacing w:before="0" w:after="0" w:line="240" w:lineRule="auto"/>
        <w:ind w:left="357" w:hanging="357"/>
        <w:rPr>
          <w:rFonts w:ascii="Arial" w:hAnsi="Arial" w:cs="Arial"/>
          <w:color w:val="363534"/>
        </w:rPr>
      </w:pPr>
      <w:r>
        <w:rPr>
          <w:rFonts w:ascii="Arial" w:hAnsi="Arial" w:cs="Arial"/>
          <w:color w:val="363534"/>
        </w:rPr>
        <w:t xml:space="preserve">Coordinate </w:t>
      </w:r>
      <w:r w:rsidR="00B277BD">
        <w:rPr>
          <w:rFonts w:ascii="Arial" w:hAnsi="Arial" w:cs="Arial"/>
          <w:color w:val="363534"/>
        </w:rPr>
        <w:t>training in heritage management for the Grampians Region.</w:t>
      </w:r>
    </w:p>
    <w:p w14:paraId="3A61DBEE" w14:textId="7BF9C614" w:rsidR="00495B3B" w:rsidRPr="00495B3B" w:rsidRDefault="3A5A4D7E" w:rsidP="4B3E41AE">
      <w:pPr>
        <w:numPr>
          <w:ilvl w:val="0"/>
          <w:numId w:val="43"/>
        </w:numPr>
        <w:spacing w:before="0" w:after="0" w:line="240" w:lineRule="auto"/>
        <w:ind w:left="357" w:hanging="357"/>
        <w:rPr>
          <w:rFonts w:ascii="Arial" w:hAnsi="Arial" w:cs="Arial"/>
          <w:color w:val="363534"/>
        </w:rPr>
      </w:pPr>
      <w:r w:rsidRPr="4B3E41AE">
        <w:rPr>
          <w:rFonts w:ascii="Arial" w:hAnsi="Arial" w:cs="Arial"/>
          <w:color w:val="363534"/>
        </w:rPr>
        <w:t xml:space="preserve">Maintain membership of relevant working groups, committees, and communities of practice and attend meetings and forums as required. </w:t>
      </w:r>
    </w:p>
    <w:p w14:paraId="3115586D" w14:textId="61A34107" w:rsidR="00495B3B" w:rsidRPr="00495B3B" w:rsidRDefault="00495B3B" w:rsidP="4B3E41AE">
      <w:pPr>
        <w:numPr>
          <w:ilvl w:val="0"/>
          <w:numId w:val="43"/>
        </w:numPr>
        <w:spacing w:before="0" w:after="0" w:line="240" w:lineRule="auto"/>
        <w:ind w:left="357" w:hanging="357"/>
        <w:rPr>
          <w:rFonts w:ascii="Arial" w:hAnsi="Arial" w:cs="Arial"/>
          <w:color w:val="363534"/>
        </w:rPr>
      </w:pPr>
      <w:r w:rsidRPr="4B3E41AE">
        <w:rPr>
          <w:rFonts w:ascii="Arial" w:hAnsi="Arial" w:cs="Arial"/>
          <w:color w:val="363534"/>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0C63CDD6" w:rsidR="00495B3B" w:rsidRPr="00495B3B" w:rsidRDefault="00495B3B" w:rsidP="4B3E41AE">
      <w:pPr>
        <w:spacing w:before="160" w:after="0"/>
        <w:rPr>
          <w:rFonts w:ascii="Arial" w:hAnsi="Arial" w:cs="Arial"/>
          <w:b/>
          <w:bCs/>
          <w:color w:val="363534"/>
        </w:rPr>
      </w:pPr>
      <w:r w:rsidRPr="4B3E41AE">
        <w:rPr>
          <w:rFonts w:ascii="Arial" w:hAnsi="Arial" w:cs="Arial"/>
          <w:b/>
          <w:bCs/>
          <w:color w:val="363534"/>
        </w:rPr>
        <w:t>Specialist/Technical Expertise/Qualifications</w:t>
      </w:r>
    </w:p>
    <w:p w14:paraId="2A17707B" w14:textId="166F3F40" w:rsidR="4B3E41AE" w:rsidRDefault="1FD1B2F8" w:rsidP="79A5A4A3">
      <w:pPr>
        <w:numPr>
          <w:ilvl w:val="0"/>
          <w:numId w:val="43"/>
        </w:numPr>
        <w:spacing w:before="0" w:after="0" w:line="276" w:lineRule="auto"/>
        <w:contextualSpacing/>
        <w:rPr>
          <w:rFonts w:ascii="Arial" w:hAnsi="Arial" w:cs="Arial"/>
          <w:color w:val="363534"/>
        </w:rPr>
      </w:pPr>
      <w:r w:rsidRPr="79A5A4A3">
        <w:rPr>
          <w:rFonts w:ascii="Arial" w:hAnsi="Arial" w:cs="Arial"/>
          <w:color w:val="363534"/>
        </w:rPr>
        <w:t xml:space="preserve">An appropriate qualification or demonstrated practical experience in Cultural Heritage Management, Archaeology, or Anthropology, and appropriate Geographical Information </w:t>
      </w:r>
      <w:r w:rsidR="00626075">
        <w:rPr>
          <w:rFonts w:ascii="Arial" w:hAnsi="Arial" w:cs="Arial"/>
          <w:color w:val="363534"/>
        </w:rPr>
        <w:t>System</w:t>
      </w:r>
      <w:r w:rsidRPr="79A5A4A3">
        <w:rPr>
          <w:rFonts w:ascii="Arial" w:hAnsi="Arial" w:cs="Arial"/>
          <w:color w:val="363534"/>
        </w:rPr>
        <w:t xml:space="preserve"> (GIS) skills, or ability to acquire these. </w:t>
      </w:r>
    </w:p>
    <w:p w14:paraId="79545AAC" w14:textId="72A1DD29" w:rsidR="4B3E41AE" w:rsidRDefault="1FD1B2F8" w:rsidP="79A5A4A3">
      <w:pPr>
        <w:numPr>
          <w:ilvl w:val="0"/>
          <w:numId w:val="43"/>
        </w:numPr>
        <w:spacing w:before="0" w:after="0" w:line="276" w:lineRule="auto"/>
        <w:contextualSpacing/>
        <w:rPr>
          <w:rFonts w:ascii="Arial" w:hAnsi="Arial" w:cs="Arial"/>
          <w:color w:val="363534"/>
        </w:rPr>
      </w:pPr>
      <w:r w:rsidRPr="79A5A4A3">
        <w:rPr>
          <w:rFonts w:ascii="Arial" w:hAnsi="Arial" w:cs="Arial"/>
          <w:color w:val="363534"/>
        </w:rPr>
        <w:t>Knowledge of, and experience in the identification, protection, and management of Aboriginal cultural heritage places, objects, and values</w:t>
      </w:r>
      <w:r w:rsidR="00E94554">
        <w:rPr>
          <w:rFonts w:ascii="Arial" w:hAnsi="Arial" w:cs="Arial"/>
          <w:color w:val="363534"/>
        </w:rPr>
        <w:t xml:space="preserve"> and Historic Heritage</w:t>
      </w:r>
      <w:r w:rsidRPr="79A5A4A3">
        <w:rPr>
          <w:rFonts w:ascii="Arial" w:hAnsi="Arial" w:cs="Arial"/>
          <w:color w:val="363534"/>
        </w:rPr>
        <w:t>.</w:t>
      </w:r>
    </w:p>
    <w:p w14:paraId="29F6C71C" w14:textId="01C862DA" w:rsidR="00E94554" w:rsidRDefault="1FD1B2F8" w:rsidP="00E94554">
      <w:pPr>
        <w:numPr>
          <w:ilvl w:val="0"/>
          <w:numId w:val="43"/>
        </w:numPr>
        <w:spacing w:before="0" w:after="0" w:line="276" w:lineRule="auto"/>
        <w:contextualSpacing/>
        <w:rPr>
          <w:rFonts w:ascii="Arial" w:hAnsi="Arial" w:cs="Arial"/>
          <w:color w:val="363534"/>
        </w:rPr>
      </w:pPr>
      <w:r w:rsidRPr="79A5A4A3">
        <w:rPr>
          <w:rFonts w:ascii="Arial" w:hAnsi="Arial" w:cs="Arial"/>
          <w:color w:val="363534"/>
        </w:rPr>
        <w:lastRenderedPageBreak/>
        <w:t>The position requires an in-depth knowledge of Aboriginal culture and an ability to communicate with Aboriginal communities.</w:t>
      </w:r>
    </w:p>
    <w:p w14:paraId="294AC6EC" w14:textId="610AA5D4" w:rsidR="00E94554" w:rsidRPr="00E94554" w:rsidRDefault="00E94554" w:rsidP="00E94554">
      <w:pPr>
        <w:numPr>
          <w:ilvl w:val="0"/>
          <w:numId w:val="43"/>
        </w:numPr>
        <w:spacing w:before="0" w:after="0" w:line="276" w:lineRule="auto"/>
        <w:contextualSpacing/>
        <w:rPr>
          <w:rFonts w:ascii="Arial" w:hAnsi="Arial" w:cs="Arial"/>
          <w:color w:val="363534"/>
        </w:rPr>
      </w:pPr>
      <w:r>
        <w:rPr>
          <w:rFonts w:ascii="Arial" w:hAnsi="Arial" w:cs="Arial"/>
          <w:color w:val="363534"/>
        </w:rPr>
        <w:t>Administration skills, including database management.</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46ABAE03" w14:textId="7A9CD698" w:rsidR="00495B3B" w:rsidRPr="00495B3B" w:rsidRDefault="0E214F13" w:rsidP="00495B3B">
      <w:pPr>
        <w:numPr>
          <w:ilvl w:val="0"/>
          <w:numId w:val="43"/>
        </w:numPr>
        <w:spacing w:before="60" w:after="0" w:line="240" w:lineRule="auto"/>
        <w:ind w:left="357" w:hanging="357"/>
        <w:rPr>
          <w:rFonts w:ascii="Arial" w:hAnsi="Arial" w:cs="Arial"/>
          <w:color w:val="000000"/>
          <w:lang w:eastAsia="zh-CN"/>
        </w:rPr>
      </w:pPr>
      <w:r w:rsidRPr="4567BE75">
        <w:rPr>
          <w:rFonts w:ascii="Arial" w:hAnsi="Arial" w:cs="Arial"/>
          <w:b/>
          <w:bCs/>
          <w:color w:val="000000"/>
          <w:lang w:eastAsia="zh-CN"/>
        </w:rPr>
        <w:t>Critical Thinking &amp; Problem Solving</w:t>
      </w:r>
      <w:r w:rsidRPr="4567BE75">
        <w:rPr>
          <w:rFonts w:ascii="Arial" w:hAnsi="Arial" w:cs="Arial"/>
          <w:color w:val="000000"/>
          <w:lang w:eastAsia="zh-CN"/>
        </w:rPr>
        <w:t>: Seeks resolution of problems through policy or process guidelines; Otherwise seeks guidance by providing information and ideas relevant towards resolution of problem; Understands concepts enabling improvements in critical thinking and problem solving.</w:t>
      </w:r>
    </w:p>
    <w:p w14:paraId="16CCFCC0" w14:textId="3FFA0B91" w:rsidR="00495B3B" w:rsidRPr="00495B3B" w:rsidRDefault="0E214F13" w:rsidP="00495B3B">
      <w:pPr>
        <w:numPr>
          <w:ilvl w:val="0"/>
          <w:numId w:val="43"/>
        </w:numPr>
        <w:spacing w:before="60" w:after="0" w:line="240" w:lineRule="auto"/>
        <w:ind w:left="357" w:hanging="357"/>
        <w:rPr>
          <w:rFonts w:ascii="Arial" w:hAnsi="Arial" w:cs="Arial"/>
          <w:color w:val="000000"/>
          <w:lang w:eastAsia="zh-CN"/>
        </w:rPr>
      </w:pPr>
      <w:r w:rsidRPr="4567BE75">
        <w:rPr>
          <w:rFonts w:ascii="Arial" w:hAnsi="Arial" w:cs="Arial"/>
          <w:b/>
          <w:bCs/>
          <w:color w:val="000000"/>
          <w:lang w:eastAsia="zh-CN"/>
        </w:rPr>
        <w:t>Interpersonal Skills</w:t>
      </w:r>
      <w:r w:rsidRPr="4567BE75">
        <w:rPr>
          <w:rFonts w:ascii="Arial" w:hAnsi="Arial" w:cs="Arial"/>
          <w:color w:val="000000"/>
          <w:lang w:eastAsia="zh-CN"/>
        </w:rPr>
        <w:t>: Sees things from another’s point of view &amp; confirms understanding; Understand motivations, needs and wants of stakeholders and their impact on service delivery; Tailor communications according to audience and/or audience preference.</w:t>
      </w:r>
    </w:p>
    <w:p w14:paraId="2D16575D" w14:textId="2470D28D" w:rsidR="00495B3B" w:rsidRPr="00495B3B" w:rsidRDefault="0E214F13" w:rsidP="00495B3B">
      <w:pPr>
        <w:numPr>
          <w:ilvl w:val="0"/>
          <w:numId w:val="43"/>
        </w:numPr>
        <w:spacing w:before="60" w:after="0" w:line="240" w:lineRule="auto"/>
        <w:ind w:left="357" w:hanging="357"/>
        <w:rPr>
          <w:rFonts w:ascii="Arial" w:hAnsi="Arial" w:cs="Arial"/>
          <w:color w:val="000000"/>
          <w:lang w:eastAsia="zh-CN"/>
        </w:rPr>
      </w:pPr>
      <w:r w:rsidRPr="4567BE75">
        <w:rPr>
          <w:rFonts w:ascii="Arial" w:hAnsi="Arial" w:cs="Arial"/>
          <w:b/>
          <w:bCs/>
          <w:color w:val="000000"/>
          <w:lang w:eastAsia="zh-CN"/>
        </w:rPr>
        <w:t>Project Delivery</w:t>
      </w:r>
      <w:r w:rsidRPr="4567BE75">
        <w:rPr>
          <w:rFonts w:ascii="Arial" w:hAnsi="Arial" w:cs="Arial"/>
          <w:color w:val="000000"/>
          <w:lang w:eastAsia="zh-CN"/>
        </w:rPr>
        <w:t>: Executes work tasks against plan; where plans are not defined, prioritises tasks in line with the urgency and impact of tasks; Utilises approved task management tools; Maintains accurate project records</w:t>
      </w:r>
    </w:p>
    <w:p w14:paraId="5CD13ADE" w14:textId="14F29AF6" w:rsidR="00495B3B" w:rsidRPr="00495B3B" w:rsidRDefault="0E214F13" w:rsidP="00495B3B">
      <w:pPr>
        <w:numPr>
          <w:ilvl w:val="0"/>
          <w:numId w:val="43"/>
        </w:numPr>
        <w:spacing w:before="60" w:after="0" w:line="240" w:lineRule="auto"/>
        <w:ind w:left="357" w:hanging="357"/>
        <w:rPr>
          <w:rFonts w:ascii="Arial" w:hAnsi="Arial" w:cs="Arial"/>
          <w:color w:val="000000"/>
          <w:lang w:eastAsia="zh-CN"/>
        </w:rPr>
      </w:pPr>
      <w:r w:rsidRPr="4567BE75">
        <w:rPr>
          <w:rFonts w:ascii="Arial" w:hAnsi="Arial" w:cs="Arial"/>
          <w:b/>
          <w:bCs/>
          <w:color w:val="000000"/>
          <w:lang w:eastAsia="zh-CN"/>
        </w:rPr>
        <w:t>Influence and Persuasion:</w:t>
      </w:r>
      <w:r w:rsidRPr="4567BE75">
        <w:rPr>
          <w:rFonts w:ascii="Arial" w:hAnsi="Arial" w:cs="Arial"/>
          <w:color w:val="000000"/>
          <w:lang w:eastAsia="zh-CN"/>
        </w:rPr>
        <w:t xml:space="preserve"> Consistently adapts the content, style, message or tone of a presentation to suit the audience and plans how to tackle objections; Applies own ideas by linking them to others’ values, needs &amp; goals.</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4567BE7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3DDC0ABD" w:rsidR="00495B3B" w:rsidRPr="00495B3B" w:rsidRDefault="00495B3B" w:rsidP="4567BE75">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4567BE75">
              <w:rPr>
                <w:rFonts w:cs="Arial"/>
                <w:color w:val="1A1A1A"/>
                <w:sz w:val="20"/>
              </w:rPr>
              <w:t>$</w:t>
            </w:r>
            <w:r w:rsidR="6FE837AB" w:rsidRPr="4567BE75">
              <w:rPr>
                <w:rFonts w:cs="Arial"/>
                <w:color w:val="1A1A1A"/>
                <w:sz w:val="20"/>
              </w:rPr>
              <w:t>0</w:t>
            </w:r>
            <w:r w:rsidRPr="4567BE75">
              <w:rPr>
                <w:rFonts w:cs="Arial"/>
                <w:color w:val="1A1A1A"/>
                <w:sz w:val="20"/>
              </w:rPr>
              <w:t xml:space="preserve"> A declaration of Private Interests will be required for positions with financial delegations of &gt;$20,000</w:t>
            </w:r>
          </w:p>
        </w:tc>
      </w:tr>
      <w:tr w:rsidR="00495B3B" w:rsidRPr="00495B3B" w14:paraId="13112EBA" w14:textId="77777777" w:rsidTr="4567BE75">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360B02" w:rsidRDefault="00495B3B" w:rsidP="00495B3B">
            <w:pPr>
              <w:spacing w:line="240" w:lineRule="auto"/>
              <w:contextualSpacing/>
              <w:outlineLvl w:val="1"/>
              <w:rPr>
                <w:rFonts w:ascii="Arial" w:hAnsi="Arial" w:cs="Arial"/>
                <w:color w:val="1A1A1A"/>
                <w:sz w:val="20"/>
              </w:rPr>
            </w:pPr>
            <w:r w:rsidRPr="00360B02">
              <w:rPr>
                <w:rFonts w:ascii="Arial" w:hAnsi="Arial" w:cs="Arial"/>
                <w:color w:val="1A1A1A"/>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4F6CC799" w:rsidR="00495B3B" w:rsidRPr="00360B02" w:rsidRDefault="00495B3B" w:rsidP="4567BE75">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360B02">
              <w:rPr>
                <w:rFonts w:ascii="Arial" w:hAnsi="Arial" w:cs="Arial"/>
                <w:color w:val="1A1A1A"/>
                <w:sz w:val="20"/>
              </w:rPr>
              <w:t>Sedentary desk work</w:t>
            </w:r>
          </w:p>
          <w:p w14:paraId="76BCBB17" w14:textId="77777777" w:rsidR="00495B3B" w:rsidRPr="00360B02"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360B02">
              <w:rPr>
                <w:rFonts w:ascii="Arial" w:hAnsi="Arial" w:cs="Arial"/>
                <w:color w:val="1A1A1A"/>
                <w:sz w:val="20"/>
              </w:rPr>
              <w:t>Field work</w:t>
            </w:r>
          </w:p>
          <w:p w14:paraId="4162592B" w14:textId="77777777" w:rsidR="00495B3B" w:rsidRPr="00360B02"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360B02">
              <w:rPr>
                <w:rFonts w:ascii="Arial" w:hAnsi="Arial" w:cs="Arial"/>
                <w:color w:val="1A1A1A"/>
                <w:sz w:val="20"/>
              </w:rPr>
              <w:t>Manual handling</w:t>
            </w:r>
          </w:p>
          <w:p w14:paraId="75038B2D" w14:textId="77777777" w:rsidR="00495B3B" w:rsidRPr="00360B02"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360B02">
              <w:rPr>
                <w:rFonts w:ascii="Arial" w:hAnsi="Arial" w:cs="Arial"/>
                <w:color w:val="1A1A1A"/>
                <w:sz w:val="20"/>
              </w:rPr>
              <w:t>Use of hazardous substances</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60B02">
              <w:rPr>
                <w:rFonts w:ascii="Arial" w:hAnsi="Arial" w:cs="Arial"/>
                <w:color w:val="1A1A1A"/>
                <w:sz w:val="20"/>
              </w:rPr>
              <w:t>Emergency response work</w:t>
            </w:r>
          </w:p>
        </w:tc>
      </w:tr>
      <w:tr w:rsidR="00495B3B" w:rsidRPr="00495B3B" w14:paraId="7CD2DEBC" w14:textId="77777777" w:rsidTr="4567BE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12F4868" w:rsidR="00495B3B" w:rsidRPr="00495B3B" w:rsidRDefault="00495B3B" w:rsidP="00B74D5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4567BE75">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6B4D3580" w14:textId="77777777" w:rsidR="00B63616" w:rsidRPr="00495B3B" w:rsidRDefault="00B63616" w:rsidP="00B63616">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0C0A69A3" w14:textId="77777777" w:rsidR="00B63616" w:rsidRPr="00495B3B" w:rsidRDefault="00B63616" w:rsidP="00B63616">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r>
              <w:rPr>
                <w:rFonts w:ascii="Arial" w:hAnsi="Arial" w:cs="Arial"/>
                <w:color w:val="1A1A1A"/>
                <w:sz w:val="20"/>
              </w:rPr>
              <w:t>.</w:t>
            </w:r>
          </w:p>
          <w:p w14:paraId="5C30C0A4" w14:textId="068348B1" w:rsidR="00495B3B" w:rsidRPr="00495B3B" w:rsidRDefault="00B63616" w:rsidP="00B63616">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r>
              <w:rPr>
                <w:rFonts w:ascii="Arial" w:hAnsi="Arial" w:cs="Arial"/>
                <w:color w:val="1A1A1A"/>
                <w:sz w:val="20"/>
              </w:rPr>
              <w:t>.</w:t>
            </w:r>
          </w:p>
        </w:tc>
      </w:tr>
      <w:tr w:rsidR="00495B3B" w:rsidRPr="00495B3B" w14:paraId="10873C64" w14:textId="77777777" w:rsidTr="4567BE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E9677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08D18778" w14:textId="77777777" w:rsidR="00E96779" w:rsidRPr="00454423" w:rsidRDefault="00E96779" w:rsidP="00E96779">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6946CC0D" w14:textId="77777777" w:rsidR="00E96779" w:rsidRPr="005763CD" w:rsidRDefault="00E96779" w:rsidP="00E96779">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5C0EF72C" w14:textId="77777777" w:rsidR="00E96779" w:rsidRPr="005763CD" w:rsidRDefault="00E96779" w:rsidP="00E96779">
      <w:pPr>
        <w:spacing w:before="0" w:after="0"/>
        <w:rPr>
          <w:rFonts w:ascii="Arial" w:hAnsi="Arial" w:cs="Arial"/>
        </w:rPr>
      </w:pPr>
    </w:p>
    <w:p w14:paraId="452D34C4" w14:textId="77777777" w:rsidR="00E96779" w:rsidRPr="005763CD" w:rsidRDefault="00E96779" w:rsidP="00E96779">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521184B" w14:textId="7AAF0E3B" w:rsidR="00495B3B" w:rsidRPr="00E96779" w:rsidRDefault="00C8238F" w:rsidP="00E96779">
      <w:pPr>
        <w:spacing w:before="0" w:after="0" w:line="240" w:lineRule="auto"/>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 xml:space="preserve">Do What Matters’ and ‘Make a Difference’ we create a culture that puts our people at </w:t>
      </w:r>
      <w:r w:rsidRPr="002775A7">
        <w:rPr>
          <w:rFonts w:ascii="Arial" w:hAnsi="Arial" w:cs="Arial"/>
        </w:rPr>
        <w:lastRenderedPageBreak/>
        <w:t>the centre of everything we do. The Leadership Model reminds us of what’s important in our daily interactions with each other, and in the actions and decisions we take to deliver our work.</w:t>
      </w:r>
    </w:p>
    <w:p w14:paraId="5AFDDD90" w14:textId="77777777" w:rsidR="00C8238F" w:rsidRPr="00AC1638" w:rsidRDefault="00C8238F" w:rsidP="00E96779">
      <w:pPr>
        <w:keepNext/>
        <w:spacing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28F55A76"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00D40EAF" w:rsidRPr="00220147">
          <w:rPr>
            <w:rStyle w:val="Hyperlink"/>
            <w:rFonts w:ascii="Arial" w:hAnsi="Arial" w:cs="Arial"/>
          </w:rPr>
          <w:t>self.determination@deeca.vic.gov.au</w:t>
        </w:r>
      </w:hyperlink>
      <w:r w:rsidRPr="00495B3B">
        <w:rPr>
          <w:rFonts w:ascii="Arial" w:hAnsi="Arial" w:cs="Arial"/>
          <w:color w:val="363534"/>
        </w:rPr>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00D40EAF" w:rsidRPr="00220147">
          <w:rPr>
            <w:rStyle w:val="Hyperlink"/>
            <w:rFonts w:ascii="Arial" w:eastAsia="Microsoft JhengHei" w:hAnsi="Arial" w:cs="Arial"/>
            <w:sz w:val="22"/>
            <w:szCs w:val="24"/>
            <w:lang w:eastAsia="en-US"/>
          </w:rPr>
          <w:t>customer.service@deeca.vic.gov.au</w:t>
        </w:r>
      </w:hyperlink>
    </w:p>
    <w:p w14:paraId="69B28C1E" w14:textId="02BF9C0D" w:rsidR="00A14A3F" w:rsidRDefault="00A14A3F" w:rsidP="4567BE75">
      <w:pPr>
        <w:spacing w:line="240" w:lineRule="auto"/>
      </w:pPr>
    </w:p>
    <w:sectPr w:rsidR="00A14A3F" w:rsidSect="00A80EA9">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6F305" w14:textId="77777777" w:rsidR="00D85708" w:rsidRDefault="00D85708" w:rsidP="00CD157B">
      <w:pPr>
        <w:pStyle w:val="NoSpacing"/>
      </w:pPr>
    </w:p>
    <w:p w14:paraId="2465BE7D" w14:textId="77777777" w:rsidR="00D85708" w:rsidRDefault="00D85708"/>
  </w:endnote>
  <w:endnote w:type="continuationSeparator" w:id="0">
    <w:p w14:paraId="18995AA4" w14:textId="77777777" w:rsidR="00D85708" w:rsidRDefault="00D85708" w:rsidP="00CD157B">
      <w:pPr>
        <w:pStyle w:val="NoSpacing"/>
      </w:pPr>
    </w:p>
    <w:p w14:paraId="4E37027F" w14:textId="77777777" w:rsidR="00D85708" w:rsidRDefault="00D85708"/>
  </w:endnote>
  <w:endnote w:type="continuationNotice" w:id="1">
    <w:p w14:paraId="32F78D17" w14:textId="77777777" w:rsidR="00D85708" w:rsidRDefault="00D85708" w:rsidP="00CD157B">
      <w:pPr>
        <w:pStyle w:val="NoSpacing"/>
      </w:pPr>
    </w:p>
    <w:p w14:paraId="5DEC826C" w14:textId="77777777" w:rsidR="00D85708" w:rsidRDefault="00D85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18091716"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9B651B">
      <w:rPr>
        <w:bCs w:val="0"/>
      </w:rPr>
      <w:t>October</w:t>
    </w:r>
    <w:r w:rsidR="00D40EAF" w:rsidRPr="00D40EAF">
      <w:rPr>
        <w:bCs w:val="0"/>
      </w:rPr>
      <w:t xml:space="preserve">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44E2ACDC"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B63616">
      <w:rPr>
        <w:bCs w:val="0"/>
      </w:rPr>
      <w:t>October</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7835A" w14:textId="77777777" w:rsidR="00D85708" w:rsidRPr="0056073C" w:rsidRDefault="00D85708" w:rsidP="005D764F">
      <w:pPr>
        <w:pStyle w:val="FootnoteSeparator"/>
      </w:pPr>
    </w:p>
    <w:p w14:paraId="5856D0D6" w14:textId="77777777" w:rsidR="00D85708" w:rsidRDefault="00D85708"/>
  </w:footnote>
  <w:footnote w:type="continuationSeparator" w:id="0">
    <w:p w14:paraId="4A51C651" w14:textId="77777777" w:rsidR="00D85708" w:rsidRPr="00CA30B7" w:rsidRDefault="00D85708" w:rsidP="006D5A90">
      <w:pPr>
        <w:rPr>
          <w:lang w:val="en-US"/>
        </w:rPr>
      </w:pPr>
      <w:r w:rsidRPr="00CA30B7">
        <w:rPr>
          <w:lang w:val="en-US"/>
        </w:rPr>
        <w:t>_______</w:t>
      </w:r>
    </w:p>
    <w:p w14:paraId="3E31E99E" w14:textId="77777777" w:rsidR="00D85708" w:rsidRDefault="00D85708"/>
  </w:footnote>
  <w:footnote w:type="continuationNotice" w:id="1">
    <w:p w14:paraId="67665FAB" w14:textId="77777777" w:rsidR="00D85708" w:rsidRDefault="00D85708" w:rsidP="006D5A90"/>
    <w:p w14:paraId="5D710F77" w14:textId="77777777" w:rsidR="00D85708" w:rsidRDefault="00D857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99A102"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62C1933"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5E1C0BA"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754C09D"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5E54FC9"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8C0AD91"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5A2F344"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F65F76C"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193ED86"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7563D27"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D77CA46"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DC10E24"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9647A34"/>
    <w:multiLevelType w:val="hybridMultilevel"/>
    <w:tmpl w:val="24D42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3CDF7669"/>
    <w:multiLevelType w:val="hybridMultilevel"/>
    <w:tmpl w:val="B47460C2"/>
    <w:lvl w:ilvl="0" w:tplc="8B9EC0CA">
      <w:start w:val="1"/>
      <w:numFmt w:val="bullet"/>
      <w:lvlText w:val="•"/>
      <w:lvlJc w:val="left"/>
      <w:pPr>
        <w:tabs>
          <w:tab w:val="num" w:pos="720"/>
        </w:tabs>
        <w:ind w:left="720" w:hanging="360"/>
      </w:pPr>
      <w:rPr>
        <w:rFonts w:ascii="Times New Roman" w:hAnsi="Times New Roman" w:hint="default"/>
      </w:rPr>
    </w:lvl>
    <w:lvl w:ilvl="1" w:tplc="958EDBFE" w:tentative="1">
      <w:start w:val="1"/>
      <w:numFmt w:val="bullet"/>
      <w:lvlText w:val="•"/>
      <w:lvlJc w:val="left"/>
      <w:pPr>
        <w:tabs>
          <w:tab w:val="num" w:pos="1440"/>
        </w:tabs>
        <w:ind w:left="1440" w:hanging="360"/>
      </w:pPr>
      <w:rPr>
        <w:rFonts w:ascii="Times New Roman" w:hAnsi="Times New Roman" w:hint="default"/>
      </w:rPr>
    </w:lvl>
    <w:lvl w:ilvl="2" w:tplc="2A6E3286" w:tentative="1">
      <w:start w:val="1"/>
      <w:numFmt w:val="bullet"/>
      <w:lvlText w:val="•"/>
      <w:lvlJc w:val="left"/>
      <w:pPr>
        <w:tabs>
          <w:tab w:val="num" w:pos="2160"/>
        </w:tabs>
        <w:ind w:left="2160" w:hanging="360"/>
      </w:pPr>
      <w:rPr>
        <w:rFonts w:ascii="Times New Roman" w:hAnsi="Times New Roman" w:hint="default"/>
      </w:rPr>
    </w:lvl>
    <w:lvl w:ilvl="3" w:tplc="BB88E1B2" w:tentative="1">
      <w:start w:val="1"/>
      <w:numFmt w:val="bullet"/>
      <w:lvlText w:val="•"/>
      <w:lvlJc w:val="left"/>
      <w:pPr>
        <w:tabs>
          <w:tab w:val="num" w:pos="2880"/>
        </w:tabs>
        <w:ind w:left="2880" w:hanging="360"/>
      </w:pPr>
      <w:rPr>
        <w:rFonts w:ascii="Times New Roman" w:hAnsi="Times New Roman" w:hint="default"/>
      </w:rPr>
    </w:lvl>
    <w:lvl w:ilvl="4" w:tplc="F2122E3C" w:tentative="1">
      <w:start w:val="1"/>
      <w:numFmt w:val="bullet"/>
      <w:lvlText w:val="•"/>
      <w:lvlJc w:val="left"/>
      <w:pPr>
        <w:tabs>
          <w:tab w:val="num" w:pos="3600"/>
        </w:tabs>
        <w:ind w:left="3600" w:hanging="360"/>
      </w:pPr>
      <w:rPr>
        <w:rFonts w:ascii="Times New Roman" w:hAnsi="Times New Roman" w:hint="default"/>
      </w:rPr>
    </w:lvl>
    <w:lvl w:ilvl="5" w:tplc="3BBAE0FA" w:tentative="1">
      <w:start w:val="1"/>
      <w:numFmt w:val="bullet"/>
      <w:lvlText w:val="•"/>
      <w:lvlJc w:val="left"/>
      <w:pPr>
        <w:tabs>
          <w:tab w:val="num" w:pos="4320"/>
        </w:tabs>
        <w:ind w:left="4320" w:hanging="360"/>
      </w:pPr>
      <w:rPr>
        <w:rFonts w:ascii="Times New Roman" w:hAnsi="Times New Roman" w:hint="default"/>
      </w:rPr>
    </w:lvl>
    <w:lvl w:ilvl="6" w:tplc="56AEA95E" w:tentative="1">
      <w:start w:val="1"/>
      <w:numFmt w:val="bullet"/>
      <w:lvlText w:val="•"/>
      <w:lvlJc w:val="left"/>
      <w:pPr>
        <w:tabs>
          <w:tab w:val="num" w:pos="5040"/>
        </w:tabs>
        <w:ind w:left="5040" w:hanging="360"/>
      </w:pPr>
      <w:rPr>
        <w:rFonts w:ascii="Times New Roman" w:hAnsi="Times New Roman" w:hint="default"/>
      </w:rPr>
    </w:lvl>
    <w:lvl w:ilvl="7" w:tplc="FC1079B6" w:tentative="1">
      <w:start w:val="1"/>
      <w:numFmt w:val="bullet"/>
      <w:lvlText w:val="•"/>
      <w:lvlJc w:val="left"/>
      <w:pPr>
        <w:tabs>
          <w:tab w:val="num" w:pos="5760"/>
        </w:tabs>
        <w:ind w:left="5760" w:hanging="360"/>
      </w:pPr>
      <w:rPr>
        <w:rFonts w:ascii="Times New Roman" w:hAnsi="Times New Roman" w:hint="default"/>
      </w:rPr>
    </w:lvl>
    <w:lvl w:ilvl="8" w:tplc="BF34BF1C"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6"/>
  </w:num>
  <w:num w:numId="4" w16cid:durableId="985085104">
    <w:abstractNumId w:val="12"/>
  </w:num>
  <w:num w:numId="5" w16cid:durableId="1872112631">
    <w:abstractNumId w:val="15"/>
  </w:num>
  <w:num w:numId="6" w16cid:durableId="336812815">
    <w:abstractNumId w:val="30"/>
  </w:num>
  <w:num w:numId="7" w16cid:durableId="155153463">
    <w:abstractNumId w:val="3"/>
  </w:num>
  <w:num w:numId="8" w16cid:durableId="1428236886">
    <w:abstractNumId w:val="34"/>
  </w:num>
  <w:num w:numId="9" w16cid:durableId="1644658156">
    <w:abstractNumId w:val="24"/>
  </w:num>
  <w:num w:numId="10" w16cid:durableId="103154041">
    <w:abstractNumId w:val="36"/>
  </w:num>
  <w:num w:numId="11" w16cid:durableId="2129203638">
    <w:abstractNumId w:val="40"/>
  </w:num>
  <w:num w:numId="12" w16cid:durableId="377365663">
    <w:abstractNumId w:val="31"/>
  </w:num>
  <w:num w:numId="13" w16cid:durableId="1308436166">
    <w:abstractNumId w:val="33"/>
  </w:num>
  <w:num w:numId="14" w16cid:durableId="1335643199">
    <w:abstractNumId w:val="44"/>
  </w:num>
  <w:num w:numId="15" w16cid:durableId="384449836">
    <w:abstractNumId w:val="10"/>
  </w:num>
  <w:num w:numId="16" w16cid:durableId="1160577431">
    <w:abstractNumId w:val="35"/>
  </w:num>
  <w:num w:numId="17" w16cid:durableId="27071314">
    <w:abstractNumId w:val="9"/>
  </w:num>
  <w:num w:numId="18" w16cid:durableId="338120444">
    <w:abstractNumId w:val="6"/>
  </w:num>
  <w:num w:numId="19" w16cid:durableId="1673139647">
    <w:abstractNumId w:val="20"/>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4"/>
  </w:num>
  <w:num w:numId="36" w16cid:durableId="664823544">
    <w:abstractNumId w:val="50"/>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2"/>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39"/>
  </w:num>
  <w:num w:numId="43" w16cid:durableId="729228463">
    <w:abstractNumId w:val="8"/>
  </w:num>
  <w:num w:numId="44" w16cid:durableId="322781625">
    <w:abstractNumId w:val="32"/>
  </w:num>
  <w:num w:numId="45" w16cid:durableId="480269400">
    <w:abstractNumId w:val="5"/>
  </w:num>
  <w:num w:numId="46" w16cid:durableId="637420786">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0D7D"/>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ABF"/>
    <w:rsid w:val="00076B5B"/>
    <w:rsid w:val="00076C8C"/>
    <w:rsid w:val="00076CEC"/>
    <w:rsid w:val="000770EF"/>
    <w:rsid w:val="00077BDB"/>
    <w:rsid w:val="00077D57"/>
    <w:rsid w:val="00080082"/>
    <w:rsid w:val="0008064A"/>
    <w:rsid w:val="000809F5"/>
    <w:rsid w:val="00080B70"/>
    <w:rsid w:val="0008257E"/>
    <w:rsid w:val="00082701"/>
    <w:rsid w:val="00082CAC"/>
    <w:rsid w:val="00082EEC"/>
    <w:rsid w:val="00082EFD"/>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237"/>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1D5"/>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5AC"/>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33"/>
    <w:rsid w:val="000E4946"/>
    <w:rsid w:val="000E4D36"/>
    <w:rsid w:val="000E5431"/>
    <w:rsid w:val="000E57A7"/>
    <w:rsid w:val="000E60F1"/>
    <w:rsid w:val="000E6D73"/>
    <w:rsid w:val="000E72D4"/>
    <w:rsid w:val="000E7420"/>
    <w:rsid w:val="000E79F7"/>
    <w:rsid w:val="000E7E4A"/>
    <w:rsid w:val="000E7F29"/>
    <w:rsid w:val="000F08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3EFC"/>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5"/>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DDA"/>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415"/>
    <w:rsid w:val="00146947"/>
    <w:rsid w:val="00147141"/>
    <w:rsid w:val="0014722D"/>
    <w:rsid w:val="00147B60"/>
    <w:rsid w:val="00150746"/>
    <w:rsid w:val="00151331"/>
    <w:rsid w:val="00151BF0"/>
    <w:rsid w:val="00152DC6"/>
    <w:rsid w:val="00152E41"/>
    <w:rsid w:val="001536B2"/>
    <w:rsid w:val="001538EE"/>
    <w:rsid w:val="0015405B"/>
    <w:rsid w:val="00155192"/>
    <w:rsid w:val="001553FE"/>
    <w:rsid w:val="00155B41"/>
    <w:rsid w:val="00155B79"/>
    <w:rsid w:val="00156344"/>
    <w:rsid w:val="001563F9"/>
    <w:rsid w:val="00156406"/>
    <w:rsid w:val="001565D2"/>
    <w:rsid w:val="0015669A"/>
    <w:rsid w:val="00156BC1"/>
    <w:rsid w:val="001571C1"/>
    <w:rsid w:val="001573C7"/>
    <w:rsid w:val="001574B6"/>
    <w:rsid w:val="00157762"/>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47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0D8"/>
    <w:rsid w:val="001874D7"/>
    <w:rsid w:val="00187B9E"/>
    <w:rsid w:val="001900C7"/>
    <w:rsid w:val="001903F5"/>
    <w:rsid w:val="001910A2"/>
    <w:rsid w:val="00191188"/>
    <w:rsid w:val="001911BB"/>
    <w:rsid w:val="00191308"/>
    <w:rsid w:val="00191D42"/>
    <w:rsid w:val="001921FE"/>
    <w:rsid w:val="00192DC6"/>
    <w:rsid w:val="00192F5C"/>
    <w:rsid w:val="00193C8F"/>
    <w:rsid w:val="00194013"/>
    <w:rsid w:val="001942E7"/>
    <w:rsid w:val="001945C8"/>
    <w:rsid w:val="00194A76"/>
    <w:rsid w:val="00194AAE"/>
    <w:rsid w:val="00194B60"/>
    <w:rsid w:val="001959A4"/>
    <w:rsid w:val="00195D19"/>
    <w:rsid w:val="00195DF5"/>
    <w:rsid w:val="001966E9"/>
    <w:rsid w:val="00196A24"/>
    <w:rsid w:val="00196E13"/>
    <w:rsid w:val="0019756C"/>
    <w:rsid w:val="001978E3"/>
    <w:rsid w:val="00197D54"/>
    <w:rsid w:val="001A0FC3"/>
    <w:rsid w:val="001A17FB"/>
    <w:rsid w:val="001A1E8A"/>
    <w:rsid w:val="001A26B9"/>
    <w:rsid w:val="001A3352"/>
    <w:rsid w:val="001A3695"/>
    <w:rsid w:val="001A3EE0"/>
    <w:rsid w:val="001A4052"/>
    <w:rsid w:val="001A44AA"/>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B2B"/>
    <w:rsid w:val="001B1CD9"/>
    <w:rsid w:val="001B204A"/>
    <w:rsid w:val="001B2370"/>
    <w:rsid w:val="001B2AD7"/>
    <w:rsid w:val="001B2BE0"/>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6F76"/>
    <w:rsid w:val="001D74A8"/>
    <w:rsid w:val="001D76AB"/>
    <w:rsid w:val="001D7704"/>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D03"/>
    <w:rsid w:val="001E3E6C"/>
    <w:rsid w:val="001E43CC"/>
    <w:rsid w:val="001E48EA"/>
    <w:rsid w:val="001E5007"/>
    <w:rsid w:val="001E51A2"/>
    <w:rsid w:val="001E57CA"/>
    <w:rsid w:val="001E59A1"/>
    <w:rsid w:val="001E5CD5"/>
    <w:rsid w:val="001E6421"/>
    <w:rsid w:val="001E6674"/>
    <w:rsid w:val="001E67C2"/>
    <w:rsid w:val="001E70EA"/>
    <w:rsid w:val="001E773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AFB"/>
    <w:rsid w:val="00215E28"/>
    <w:rsid w:val="00215E95"/>
    <w:rsid w:val="002167E2"/>
    <w:rsid w:val="00216940"/>
    <w:rsid w:val="00216F32"/>
    <w:rsid w:val="002174E7"/>
    <w:rsid w:val="00217836"/>
    <w:rsid w:val="002204F3"/>
    <w:rsid w:val="00221061"/>
    <w:rsid w:val="00221E74"/>
    <w:rsid w:val="00222825"/>
    <w:rsid w:val="00222ED0"/>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6D9"/>
    <w:rsid w:val="002469E9"/>
    <w:rsid w:val="00246B20"/>
    <w:rsid w:val="00246FF0"/>
    <w:rsid w:val="00247A71"/>
    <w:rsid w:val="00247B03"/>
    <w:rsid w:val="00247DAF"/>
    <w:rsid w:val="00247FB3"/>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A4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1BF1"/>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936"/>
    <w:rsid w:val="002C2A75"/>
    <w:rsid w:val="002C35FF"/>
    <w:rsid w:val="002C36AB"/>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53B7"/>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298"/>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B2F"/>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B02"/>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202"/>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211"/>
    <w:rsid w:val="00386B09"/>
    <w:rsid w:val="00386D61"/>
    <w:rsid w:val="00387193"/>
    <w:rsid w:val="00387C1D"/>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44"/>
    <w:rsid w:val="003A7E54"/>
    <w:rsid w:val="003A7E6D"/>
    <w:rsid w:val="003B0139"/>
    <w:rsid w:val="003B0A47"/>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1EB"/>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0C0E"/>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D7B"/>
    <w:rsid w:val="004222DD"/>
    <w:rsid w:val="0042392C"/>
    <w:rsid w:val="00423BC4"/>
    <w:rsid w:val="00423F1F"/>
    <w:rsid w:val="0042404A"/>
    <w:rsid w:val="00424085"/>
    <w:rsid w:val="004244A5"/>
    <w:rsid w:val="004247A7"/>
    <w:rsid w:val="00424C3B"/>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4F86"/>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B22"/>
    <w:rsid w:val="00443F49"/>
    <w:rsid w:val="00444235"/>
    <w:rsid w:val="00444286"/>
    <w:rsid w:val="00444B64"/>
    <w:rsid w:val="00444D80"/>
    <w:rsid w:val="00445724"/>
    <w:rsid w:val="00445B0B"/>
    <w:rsid w:val="0044611A"/>
    <w:rsid w:val="00446B9A"/>
    <w:rsid w:val="00447172"/>
    <w:rsid w:val="00447F17"/>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A7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6F2C"/>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62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645"/>
    <w:rsid w:val="00505D82"/>
    <w:rsid w:val="00505E4F"/>
    <w:rsid w:val="00506B38"/>
    <w:rsid w:val="00507541"/>
    <w:rsid w:val="00507906"/>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0EE6"/>
    <w:rsid w:val="00521461"/>
    <w:rsid w:val="005217D0"/>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7B1"/>
    <w:rsid w:val="005269A1"/>
    <w:rsid w:val="00526FB4"/>
    <w:rsid w:val="00527469"/>
    <w:rsid w:val="00527C7F"/>
    <w:rsid w:val="00531095"/>
    <w:rsid w:val="005310D1"/>
    <w:rsid w:val="0053113A"/>
    <w:rsid w:val="00531788"/>
    <w:rsid w:val="00531BE4"/>
    <w:rsid w:val="00531C6F"/>
    <w:rsid w:val="00531CA8"/>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A91"/>
    <w:rsid w:val="00554EA2"/>
    <w:rsid w:val="00555230"/>
    <w:rsid w:val="0055586A"/>
    <w:rsid w:val="00555BDA"/>
    <w:rsid w:val="00556110"/>
    <w:rsid w:val="00556165"/>
    <w:rsid w:val="005567D1"/>
    <w:rsid w:val="00556938"/>
    <w:rsid w:val="00556BA9"/>
    <w:rsid w:val="00556EBA"/>
    <w:rsid w:val="00557176"/>
    <w:rsid w:val="005575B7"/>
    <w:rsid w:val="00557CF6"/>
    <w:rsid w:val="005601B8"/>
    <w:rsid w:val="005602D3"/>
    <w:rsid w:val="0056043F"/>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68F3"/>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0CFC"/>
    <w:rsid w:val="005B12FA"/>
    <w:rsid w:val="005B280F"/>
    <w:rsid w:val="005B3936"/>
    <w:rsid w:val="005B4923"/>
    <w:rsid w:val="005B587B"/>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CBF"/>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1EEE"/>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77"/>
    <w:rsid w:val="0061158B"/>
    <w:rsid w:val="006116F7"/>
    <w:rsid w:val="00612169"/>
    <w:rsid w:val="00612A47"/>
    <w:rsid w:val="006131BC"/>
    <w:rsid w:val="0061394B"/>
    <w:rsid w:val="00613FA7"/>
    <w:rsid w:val="006148E2"/>
    <w:rsid w:val="0061535D"/>
    <w:rsid w:val="00615673"/>
    <w:rsid w:val="00615BBF"/>
    <w:rsid w:val="00615F93"/>
    <w:rsid w:val="006161E5"/>
    <w:rsid w:val="00616561"/>
    <w:rsid w:val="006167EF"/>
    <w:rsid w:val="00616D97"/>
    <w:rsid w:val="00617898"/>
    <w:rsid w:val="00620776"/>
    <w:rsid w:val="006207FD"/>
    <w:rsid w:val="00620CEE"/>
    <w:rsid w:val="00622CE8"/>
    <w:rsid w:val="00622D8F"/>
    <w:rsid w:val="00622E29"/>
    <w:rsid w:val="00623492"/>
    <w:rsid w:val="00623786"/>
    <w:rsid w:val="00623F45"/>
    <w:rsid w:val="00624360"/>
    <w:rsid w:val="0062488E"/>
    <w:rsid w:val="00624D7F"/>
    <w:rsid w:val="00624DDE"/>
    <w:rsid w:val="0062553A"/>
    <w:rsid w:val="0062575A"/>
    <w:rsid w:val="00625EF4"/>
    <w:rsid w:val="00626075"/>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358"/>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27E"/>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B48"/>
    <w:rsid w:val="00694C72"/>
    <w:rsid w:val="00694D4B"/>
    <w:rsid w:val="00694F35"/>
    <w:rsid w:val="006953A7"/>
    <w:rsid w:val="00695A70"/>
    <w:rsid w:val="006A09EE"/>
    <w:rsid w:val="006A0A3B"/>
    <w:rsid w:val="006A0EE1"/>
    <w:rsid w:val="006A1B45"/>
    <w:rsid w:val="006A1D29"/>
    <w:rsid w:val="006A1F68"/>
    <w:rsid w:val="006A2074"/>
    <w:rsid w:val="006A2255"/>
    <w:rsid w:val="006A2FDA"/>
    <w:rsid w:val="006A30ED"/>
    <w:rsid w:val="006A381E"/>
    <w:rsid w:val="006A384C"/>
    <w:rsid w:val="006A39C7"/>
    <w:rsid w:val="006A3CBF"/>
    <w:rsid w:val="006A3D28"/>
    <w:rsid w:val="006A41D7"/>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423"/>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54B"/>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6A2"/>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4249"/>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AB8"/>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09F"/>
    <w:rsid w:val="007272EE"/>
    <w:rsid w:val="007272F6"/>
    <w:rsid w:val="0072740E"/>
    <w:rsid w:val="00727575"/>
    <w:rsid w:val="00727A07"/>
    <w:rsid w:val="00727D64"/>
    <w:rsid w:val="00727F09"/>
    <w:rsid w:val="00730C14"/>
    <w:rsid w:val="0073108A"/>
    <w:rsid w:val="0073168B"/>
    <w:rsid w:val="00731937"/>
    <w:rsid w:val="00732030"/>
    <w:rsid w:val="00732288"/>
    <w:rsid w:val="00732488"/>
    <w:rsid w:val="007325D6"/>
    <w:rsid w:val="00732AD8"/>
    <w:rsid w:val="00734E3B"/>
    <w:rsid w:val="00734FE4"/>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C05"/>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5A0"/>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3B18"/>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B7F"/>
    <w:rsid w:val="007B3CEB"/>
    <w:rsid w:val="007B3DAC"/>
    <w:rsid w:val="007B47D3"/>
    <w:rsid w:val="007B548F"/>
    <w:rsid w:val="007B5697"/>
    <w:rsid w:val="007B57F8"/>
    <w:rsid w:val="007B599B"/>
    <w:rsid w:val="007B5D38"/>
    <w:rsid w:val="007B61B7"/>
    <w:rsid w:val="007B6522"/>
    <w:rsid w:val="007B6659"/>
    <w:rsid w:val="007B665A"/>
    <w:rsid w:val="007B6990"/>
    <w:rsid w:val="007B6BB3"/>
    <w:rsid w:val="007B6E5F"/>
    <w:rsid w:val="007B71B3"/>
    <w:rsid w:val="007B724E"/>
    <w:rsid w:val="007B727E"/>
    <w:rsid w:val="007B736E"/>
    <w:rsid w:val="007B73A1"/>
    <w:rsid w:val="007B748A"/>
    <w:rsid w:val="007B7A82"/>
    <w:rsid w:val="007C0BA3"/>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2EE"/>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5D04"/>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09D"/>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280"/>
    <w:rsid w:val="008436A5"/>
    <w:rsid w:val="008440AA"/>
    <w:rsid w:val="00844805"/>
    <w:rsid w:val="0084597A"/>
    <w:rsid w:val="00845A1D"/>
    <w:rsid w:val="00846597"/>
    <w:rsid w:val="008468B6"/>
    <w:rsid w:val="00846B00"/>
    <w:rsid w:val="00846D14"/>
    <w:rsid w:val="008473E4"/>
    <w:rsid w:val="0084799E"/>
    <w:rsid w:val="008501F6"/>
    <w:rsid w:val="008504C9"/>
    <w:rsid w:val="008505BB"/>
    <w:rsid w:val="008511B9"/>
    <w:rsid w:val="00851A7F"/>
    <w:rsid w:val="0085219D"/>
    <w:rsid w:val="00852497"/>
    <w:rsid w:val="00852D2C"/>
    <w:rsid w:val="00852DF1"/>
    <w:rsid w:val="008531CC"/>
    <w:rsid w:val="00853988"/>
    <w:rsid w:val="00853A46"/>
    <w:rsid w:val="00853EB3"/>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0C1"/>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5F70"/>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C7EE7"/>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695"/>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2C29"/>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09E"/>
    <w:rsid w:val="00912521"/>
    <w:rsid w:val="009128A3"/>
    <w:rsid w:val="009129F2"/>
    <w:rsid w:val="00912F94"/>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15"/>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6DB4"/>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66"/>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252"/>
    <w:rsid w:val="00986BE0"/>
    <w:rsid w:val="009908A4"/>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5722"/>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A52"/>
    <w:rsid w:val="009A4B34"/>
    <w:rsid w:val="009A51CB"/>
    <w:rsid w:val="009A5206"/>
    <w:rsid w:val="009A5287"/>
    <w:rsid w:val="009A5A0E"/>
    <w:rsid w:val="009A5B03"/>
    <w:rsid w:val="009A670D"/>
    <w:rsid w:val="009A6F0F"/>
    <w:rsid w:val="009A757C"/>
    <w:rsid w:val="009A76A0"/>
    <w:rsid w:val="009A7701"/>
    <w:rsid w:val="009A780F"/>
    <w:rsid w:val="009A78D4"/>
    <w:rsid w:val="009A7AB7"/>
    <w:rsid w:val="009A7E24"/>
    <w:rsid w:val="009B06F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51B"/>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297"/>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601"/>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4FCC"/>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17F"/>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4F"/>
    <w:rsid w:val="00A337AC"/>
    <w:rsid w:val="00A356B2"/>
    <w:rsid w:val="00A357C2"/>
    <w:rsid w:val="00A35D0A"/>
    <w:rsid w:val="00A3606E"/>
    <w:rsid w:val="00A368AC"/>
    <w:rsid w:val="00A3753E"/>
    <w:rsid w:val="00A37AE0"/>
    <w:rsid w:val="00A40903"/>
    <w:rsid w:val="00A40B61"/>
    <w:rsid w:val="00A40F3F"/>
    <w:rsid w:val="00A41381"/>
    <w:rsid w:val="00A414BF"/>
    <w:rsid w:val="00A41B4B"/>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756"/>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EA9"/>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8B2"/>
    <w:rsid w:val="00A85E99"/>
    <w:rsid w:val="00A86607"/>
    <w:rsid w:val="00A8679F"/>
    <w:rsid w:val="00A86F0E"/>
    <w:rsid w:val="00A878F9"/>
    <w:rsid w:val="00A87D1B"/>
    <w:rsid w:val="00A90568"/>
    <w:rsid w:val="00A90F09"/>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0A6"/>
    <w:rsid w:val="00AB0123"/>
    <w:rsid w:val="00AB08D7"/>
    <w:rsid w:val="00AB1553"/>
    <w:rsid w:val="00AB2548"/>
    <w:rsid w:val="00AB2A52"/>
    <w:rsid w:val="00AB2C9C"/>
    <w:rsid w:val="00AB2EA4"/>
    <w:rsid w:val="00AB36A1"/>
    <w:rsid w:val="00AB3AD8"/>
    <w:rsid w:val="00AB40B1"/>
    <w:rsid w:val="00AB4111"/>
    <w:rsid w:val="00AB46D0"/>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3E90"/>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811"/>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86"/>
    <w:rsid w:val="00B246D4"/>
    <w:rsid w:val="00B263B3"/>
    <w:rsid w:val="00B26540"/>
    <w:rsid w:val="00B269AD"/>
    <w:rsid w:val="00B26D2C"/>
    <w:rsid w:val="00B26F9C"/>
    <w:rsid w:val="00B27393"/>
    <w:rsid w:val="00B277BD"/>
    <w:rsid w:val="00B307C0"/>
    <w:rsid w:val="00B30C90"/>
    <w:rsid w:val="00B31095"/>
    <w:rsid w:val="00B316A1"/>
    <w:rsid w:val="00B3211B"/>
    <w:rsid w:val="00B34B4D"/>
    <w:rsid w:val="00B34F72"/>
    <w:rsid w:val="00B3554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49A"/>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B9E"/>
    <w:rsid w:val="00B620F0"/>
    <w:rsid w:val="00B62287"/>
    <w:rsid w:val="00B62A99"/>
    <w:rsid w:val="00B633EF"/>
    <w:rsid w:val="00B63616"/>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42A"/>
    <w:rsid w:val="00BA48AE"/>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901"/>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1E9"/>
    <w:rsid w:val="00C1326F"/>
    <w:rsid w:val="00C134A4"/>
    <w:rsid w:val="00C14CC8"/>
    <w:rsid w:val="00C15406"/>
    <w:rsid w:val="00C15C6A"/>
    <w:rsid w:val="00C15ECF"/>
    <w:rsid w:val="00C162DB"/>
    <w:rsid w:val="00C16487"/>
    <w:rsid w:val="00C16AAC"/>
    <w:rsid w:val="00C17013"/>
    <w:rsid w:val="00C17B2D"/>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1C"/>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088"/>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568"/>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122"/>
    <w:rsid w:val="00C84519"/>
    <w:rsid w:val="00C847FA"/>
    <w:rsid w:val="00C84FED"/>
    <w:rsid w:val="00C8647A"/>
    <w:rsid w:val="00C86516"/>
    <w:rsid w:val="00C8689E"/>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A68"/>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82F"/>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0D1"/>
    <w:rsid w:val="00CF0706"/>
    <w:rsid w:val="00CF0BD9"/>
    <w:rsid w:val="00CF1778"/>
    <w:rsid w:val="00CF3020"/>
    <w:rsid w:val="00CF3278"/>
    <w:rsid w:val="00CF346F"/>
    <w:rsid w:val="00CF3A3C"/>
    <w:rsid w:val="00CF3DF2"/>
    <w:rsid w:val="00CF4175"/>
    <w:rsid w:val="00CF4245"/>
    <w:rsid w:val="00CF45DD"/>
    <w:rsid w:val="00CF4D45"/>
    <w:rsid w:val="00CF54B4"/>
    <w:rsid w:val="00CF58FE"/>
    <w:rsid w:val="00CF5D42"/>
    <w:rsid w:val="00CF5DCC"/>
    <w:rsid w:val="00CF5F17"/>
    <w:rsid w:val="00CF6286"/>
    <w:rsid w:val="00CF62B7"/>
    <w:rsid w:val="00CF6A35"/>
    <w:rsid w:val="00CF6A86"/>
    <w:rsid w:val="00CF6CC9"/>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0D"/>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37"/>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DF"/>
    <w:rsid w:val="00D60604"/>
    <w:rsid w:val="00D61461"/>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418"/>
    <w:rsid w:val="00D739C2"/>
    <w:rsid w:val="00D741BC"/>
    <w:rsid w:val="00D7477B"/>
    <w:rsid w:val="00D7487A"/>
    <w:rsid w:val="00D74AE4"/>
    <w:rsid w:val="00D7555B"/>
    <w:rsid w:val="00D762BB"/>
    <w:rsid w:val="00D763C9"/>
    <w:rsid w:val="00D76F8D"/>
    <w:rsid w:val="00D77246"/>
    <w:rsid w:val="00D778A4"/>
    <w:rsid w:val="00D800AF"/>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708"/>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EE1"/>
    <w:rsid w:val="00D94FF5"/>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1CA"/>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9E7"/>
    <w:rsid w:val="00DD7D99"/>
    <w:rsid w:val="00DD7FB2"/>
    <w:rsid w:val="00DE04B5"/>
    <w:rsid w:val="00DE04D9"/>
    <w:rsid w:val="00DE0931"/>
    <w:rsid w:val="00DE0BD4"/>
    <w:rsid w:val="00DE0F3F"/>
    <w:rsid w:val="00DE123D"/>
    <w:rsid w:val="00DE1E1F"/>
    <w:rsid w:val="00DE2576"/>
    <w:rsid w:val="00DE2ACB"/>
    <w:rsid w:val="00DE33D8"/>
    <w:rsid w:val="00DE3403"/>
    <w:rsid w:val="00DE3576"/>
    <w:rsid w:val="00DE36EE"/>
    <w:rsid w:val="00DE3C95"/>
    <w:rsid w:val="00DE3E27"/>
    <w:rsid w:val="00DE4070"/>
    <w:rsid w:val="00DE44C8"/>
    <w:rsid w:val="00DE4CB0"/>
    <w:rsid w:val="00DE52AC"/>
    <w:rsid w:val="00DE5CE2"/>
    <w:rsid w:val="00DE5EEB"/>
    <w:rsid w:val="00DE657F"/>
    <w:rsid w:val="00DE6A15"/>
    <w:rsid w:val="00DE70C1"/>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4E42"/>
    <w:rsid w:val="00E152A2"/>
    <w:rsid w:val="00E15D51"/>
    <w:rsid w:val="00E16321"/>
    <w:rsid w:val="00E168F0"/>
    <w:rsid w:val="00E177BC"/>
    <w:rsid w:val="00E20240"/>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747"/>
    <w:rsid w:val="00E27914"/>
    <w:rsid w:val="00E279C6"/>
    <w:rsid w:val="00E31516"/>
    <w:rsid w:val="00E316D8"/>
    <w:rsid w:val="00E31C2B"/>
    <w:rsid w:val="00E31F77"/>
    <w:rsid w:val="00E320EE"/>
    <w:rsid w:val="00E32E84"/>
    <w:rsid w:val="00E32FB1"/>
    <w:rsid w:val="00E33684"/>
    <w:rsid w:val="00E33E05"/>
    <w:rsid w:val="00E33E6A"/>
    <w:rsid w:val="00E35061"/>
    <w:rsid w:val="00E35BAD"/>
    <w:rsid w:val="00E36130"/>
    <w:rsid w:val="00E368DC"/>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CC7"/>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57F1F"/>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8B3"/>
    <w:rsid w:val="00E66A4B"/>
    <w:rsid w:val="00E66DDE"/>
    <w:rsid w:val="00E66F30"/>
    <w:rsid w:val="00E670F9"/>
    <w:rsid w:val="00E671AC"/>
    <w:rsid w:val="00E7013C"/>
    <w:rsid w:val="00E704CD"/>
    <w:rsid w:val="00E70562"/>
    <w:rsid w:val="00E711FC"/>
    <w:rsid w:val="00E72E67"/>
    <w:rsid w:val="00E72FAF"/>
    <w:rsid w:val="00E7342B"/>
    <w:rsid w:val="00E7400C"/>
    <w:rsid w:val="00E74352"/>
    <w:rsid w:val="00E745E9"/>
    <w:rsid w:val="00E74644"/>
    <w:rsid w:val="00E74771"/>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554"/>
    <w:rsid w:val="00E94CE2"/>
    <w:rsid w:val="00E955AC"/>
    <w:rsid w:val="00E95CA1"/>
    <w:rsid w:val="00E9640A"/>
    <w:rsid w:val="00E96779"/>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011"/>
    <w:rsid w:val="00F35301"/>
    <w:rsid w:val="00F3542B"/>
    <w:rsid w:val="00F3573D"/>
    <w:rsid w:val="00F359B0"/>
    <w:rsid w:val="00F36343"/>
    <w:rsid w:val="00F3676B"/>
    <w:rsid w:val="00F367AD"/>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4AD9"/>
    <w:rsid w:val="00F450B4"/>
    <w:rsid w:val="00F45760"/>
    <w:rsid w:val="00F45A5F"/>
    <w:rsid w:val="00F45C0A"/>
    <w:rsid w:val="00F45C2B"/>
    <w:rsid w:val="00F462E1"/>
    <w:rsid w:val="00F46408"/>
    <w:rsid w:val="00F46454"/>
    <w:rsid w:val="00F465AB"/>
    <w:rsid w:val="00F4672C"/>
    <w:rsid w:val="00F469D4"/>
    <w:rsid w:val="00F4786F"/>
    <w:rsid w:val="00F47A38"/>
    <w:rsid w:val="00F47CC6"/>
    <w:rsid w:val="00F47F34"/>
    <w:rsid w:val="00F504BE"/>
    <w:rsid w:val="00F508DD"/>
    <w:rsid w:val="00F50CC1"/>
    <w:rsid w:val="00F51B4B"/>
    <w:rsid w:val="00F5238B"/>
    <w:rsid w:val="00F52808"/>
    <w:rsid w:val="00F52A30"/>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A95"/>
    <w:rsid w:val="00F93D1E"/>
    <w:rsid w:val="00F94715"/>
    <w:rsid w:val="00F94805"/>
    <w:rsid w:val="00F9492D"/>
    <w:rsid w:val="00F94A46"/>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8BD"/>
    <w:rsid w:val="00FA6C8A"/>
    <w:rsid w:val="00FA6F17"/>
    <w:rsid w:val="00FA701F"/>
    <w:rsid w:val="00FA7886"/>
    <w:rsid w:val="00FB01C7"/>
    <w:rsid w:val="00FB052F"/>
    <w:rsid w:val="00FB054C"/>
    <w:rsid w:val="00FB0D9F"/>
    <w:rsid w:val="00FB1C88"/>
    <w:rsid w:val="00FB2155"/>
    <w:rsid w:val="00FB37D8"/>
    <w:rsid w:val="00FB37FF"/>
    <w:rsid w:val="00FB3A19"/>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A0B"/>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6BAD"/>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341"/>
    <w:rsid w:val="00FF65D5"/>
    <w:rsid w:val="00FF69C9"/>
    <w:rsid w:val="00FF6A35"/>
    <w:rsid w:val="00FF6CAE"/>
    <w:rsid w:val="00FF6D35"/>
    <w:rsid w:val="00FF6D3E"/>
    <w:rsid w:val="00FF6E87"/>
    <w:rsid w:val="00FF6FE9"/>
    <w:rsid w:val="00FF702B"/>
    <w:rsid w:val="00FF737E"/>
    <w:rsid w:val="00FF7803"/>
    <w:rsid w:val="00FF7D96"/>
    <w:rsid w:val="03BFC2F1"/>
    <w:rsid w:val="0438BDF6"/>
    <w:rsid w:val="06EEE3D0"/>
    <w:rsid w:val="0A8977A9"/>
    <w:rsid w:val="0B28C548"/>
    <w:rsid w:val="0E214F13"/>
    <w:rsid w:val="0F2DC06E"/>
    <w:rsid w:val="0F39DB46"/>
    <w:rsid w:val="1A5F6703"/>
    <w:rsid w:val="1C3D8E1D"/>
    <w:rsid w:val="1F961904"/>
    <w:rsid w:val="1FD1B2F8"/>
    <w:rsid w:val="2229055C"/>
    <w:rsid w:val="22C0340B"/>
    <w:rsid w:val="28F91A84"/>
    <w:rsid w:val="2ABD985C"/>
    <w:rsid w:val="328D827D"/>
    <w:rsid w:val="39456843"/>
    <w:rsid w:val="3A5A4D7E"/>
    <w:rsid w:val="3B574A62"/>
    <w:rsid w:val="411F62A8"/>
    <w:rsid w:val="4332E8CC"/>
    <w:rsid w:val="4567BE75"/>
    <w:rsid w:val="4717B721"/>
    <w:rsid w:val="4B3E41AE"/>
    <w:rsid w:val="5ACC6CF9"/>
    <w:rsid w:val="5C6FBE59"/>
    <w:rsid w:val="6193E4C5"/>
    <w:rsid w:val="619CBC3E"/>
    <w:rsid w:val="624080B0"/>
    <w:rsid w:val="685DE6C8"/>
    <w:rsid w:val="6FE837AB"/>
    <w:rsid w:val="70D013C6"/>
    <w:rsid w:val="77F63563"/>
    <w:rsid w:val="78AF2A12"/>
    <w:rsid w:val="79A5A4A3"/>
    <w:rsid w:val="7D8D5EFD"/>
    <w:rsid w:val="7FE195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5E68A6BB-D56F-4187-9D79-A38022757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70020005">
      <w:bodyDiv w:val="1"/>
      <w:marLeft w:val="0"/>
      <w:marRight w:val="0"/>
      <w:marTop w:val="0"/>
      <w:marBottom w:val="0"/>
      <w:divBdr>
        <w:top w:val="none" w:sz="0" w:space="0" w:color="auto"/>
        <w:left w:val="none" w:sz="0" w:space="0" w:color="auto"/>
        <w:bottom w:val="none" w:sz="0" w:space="0" w:color="auto"/>
        <w:right w:val="none" w:sz="0" w:space="0" w:color="auto"/>
      </w:divBdr>
      <w:divsChild>
        <w:div w:id="430394150">
          <w:marLeft w:val="547"/>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71683935">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314261895">
      <w:bodyDiv w:val="1"/>
      <w:marLeft w:val="0"/>
      <w:marRight w:val="0"/>
      <w:marTop w:val="0"/>
      <w:marBottom w:val="0"/>
      <w:divBdr>
        <w:top w:val="none" w:sz="0" w:space="0" w:color="auto"/>
        <w:left w:val="none" w:sz="0" w:space="0" w:color="auto"/>
        <w:bottom w:val="none" w:sz="0" w:space="0" w:color="auto"/>
        <w:right w:val="none" w:sz="0" w:space="0" w:color="auto"/>
      </w:divBdr>
      <w:divsChild>
        <w:div w:id="2059939442">
          <w:marLeft w:val="0"/>
          <w:marRight w:val="0"/>
          <w:marTop w:val="0"/>
          <w:marBottom w:val="0"/>
          <w:divBdr>
            <w:top w:val="none" w:sz="0" w:space="0" w:color="auto"/>
            <w:left w:val="none" w:sz="0" w:space="0" w:color="auto"/>
            <w:bottom w:val="single" w:sz="6" w:space="0" w:color="CCCCCC"/>
            <w:right w:val="none" w:sz="0" w:space="0" w:color="auto"/>
          </w:divBdr>
        </w:div>
      </w:divsChild>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761098755">
      <w:bodyDiv w:val="1"/>
      <w:marLeft w:val="0"/>
      <w:marRight w:val="0"/>
      <w:marTop w:val="0"/>
      <w:marBottom w:val="0"/>
      <w:divBdr>
        <w:top w:val="none" w:sz="0" w:space="0" w:color="auto"/>
        <w:left w:val="none" w:sz="0" w:space="0" w:color="auto"/>
        <w:bottom w:val="none" w:sz="0" w:space="0" w:color="auto"/>
        <w:right w:val="none" w:sz="0" w:space="0" w:color="auto"/>
      </w:divBdr>
      <w:divsChild>
        <w:div w:id="553781064">
          <w:marLeft w:val="0"/>
          <w:marRight w:val="0"/>
          <w:marTop w:val="0"/>
          <w:marBottom w:val="0"/>
          <w:divBdr>
            <w:top w:val="none" w:sz="0" w:space="0" w:color="auto"/>
            <w:left w:val="none" w:sz="0" w:space="0" w:color="auto"/>
            <w:bottom w:val="single" w:sz="6" w:space="0" w:color="CCCCCC"/>
            <w:right w:val="none" w:sz="0" w:space="0" w:color="auto"/>
          </w:divBdr>
        </w:div>
      </w:divsChild>
    </w:div>
    <w:div w:id="1910383293">
      <w:bodyDiv w:val="1"/>
      <w:marLeft w:val="0"/>
      <w:marRight w:val="0"/>
      <w:marTop w:val="0"/>
      <w:marBottom w:val="0"/>
      <w:divBdr>
        <w:top w:val="none" w:sz="0" w:space="0" w:color="auto"/>
        <w:left w:val="none" w:sz="0" w:space="0" w:color="auto"/>
        <w:bottom w:val="none" w:sz="0" w:space="0" w:color="auto"/>
        <w:right w:val="none" w:sz="0" w:space="0" w:color="auto"/>
      </w:divBdr>
      <w:divsChild>
        <w:div w:id="2069718416">
          <w:marLeft w:val="0"/>
          <w:marRight w:val="0"/>
          <w:marTop w:val="0"/>
          <w:marBottom w:val="0"/>
          <w:divBdr>
            <w:top w:val="none" w:sz="0" w:space="0" w:color="auto"/>
            <w:left w:val="none" w:sz="0" w:space="0" w:color="auto"/>
            <w:bottom w:val="single" w:sz="6" w:space="0" w:color="CCCCCC"/>
            <w:right w:val="none" w:sz="0" w:space="0" w:color="auto"/>
          </w:divBdr>
        </w:div>
      </w:divsChild>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124305569">
      <w:bodyDiv w:val="1"/>
      <w:marLeft w:val="0"/>
      <w:marRight w:val="0"/>
      <w:marTop w:val="0"/>
      <w:marBottom w:val="0"/>
      <w:divBdr>
        <w:top w:val="none" w:sz="0" w:space="0" w:color="auto"/>
        <w:left w:val="none" w:sz="0" w:space="0" w:color="auto"/>
        <w:bottom w:val="none" w:sz="0" w:space="0" w:color="auto"/>
        <w:right w:val="none" w:sz="0" w:space="0" w:color="auto"/>
      </w:divBdr>
      <w:divsChild>
        <w:div w:id="966858844">
          <w:marLeft w:val="0"/>
          <w:marRight w:val="0"/>
          <w:marTop w:val="0"/>
          <w:marBottom w:val="0"/>
          <w:divBdr>
            <w:top w:val="none" w:sz="0" w:space="0" w:color="auto"/>
            <w:left w:val="none" w:sz="0" w:space="0" w:color="auto"/>
            <w:bottom w:val="single" w:sz="6" w:space="0" w:color="CCCCCC"/>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mailto:self.determination@deeca.vic.gov.au"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6EE2CF47444A8547809A02AA36EA6321" ma:contentTypeVersion="220" ma:contentTypeDescription="For use with ECM V2 HR Administration libraries. Documents relating to the hiring, on boarding, secondment, higher duties etc. of staff and contractors. &#10;!Note: Performance Management is in EPP " ma:contentTypeScope="" ma:versionID="3650be7fb43d543035614e3d0f0508d7">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1b359fe1-3e3a-4ae7-9c6e-bfc0ca44a9dc" xmlns:ns6="bb8a5b01-2c8e-4818-bd11-6ca6867ccd6e" targetNamespace="http://schemas.microsoft.com/office/2006/metadata/properties" ma:root="true" ma:fieldsID="c7e3019ba6f06f354350d60b745523bf" ns1:_="" ns2:_="" ns3:_="" ns4:_="" ns5:_="" ns6:_="">
    <xsd:import namespace="http://schemas.microsoft.com/sharepoint/v3"/>
    <xsd:import namespace="9fd47c19-1c4a-4d7d-b342-c10cef269344"/>
    <xsd:import namespace="a5f32de4-e402-4188-b034-e71ca7d22e54"/>
    <xsd:import namespace="9c4c9ff1-6507-4003-9a10-6bc219b54808"/>
    <xsd:import namespace="1b359fe1-3e3a-4ae7-9c6e-bfc0ca44a9dc"/>
    <xsd:import namespace="bb8a5b01-2c8e-4818-bd11-6ca6867ccd6e"/>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Division" minOccurs="0"/>
                <xsd:element ref="ns5:Branch" minOccurs="0"/>
                <xsd:element ref="ns5:Unit" minOccurs="0"/>
                <xsd:element ref="ns5:MediaServiceMetadata" minOccurs="0"/>
                <xsd:element ref="ns5:MediaServiceFastMetadata" minOccurs="0"/>
                <xsd:element ref="ns5:MediaServiceSearchProperties" minOccurs="0"/>
                <xsd:element ref="ns5:MediaServiceObjectDetectorVersions" minOccurs="0"/>
                <xsd:element ref="ns5:Grade" minOccurs="0"/>
                <xsd:element ref="ns5:Tenure" minOccurs="0"/>
                <xsd:element ref="ns5:Fixed_x0020_term_x0020_end_x0020_date" minOccurs="0"/>
                <xsd:element ref="ns5:Position_x0020_ID" minOccurs="0"/>
                <xsd:element ref="ns5:Noofpositions" minOccurs="0"/>
                <xsd:element ref="ns6:EOIID" minOccurs="0"/>
                <xsd:element ref="ns6:Region" minOccurs="0"/>
                <xsd:element ref="ns2:Employee_Name" minOccurs="0"/>
                <xsd:element ref="ns1:Managers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43"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readOnly="false" ma:default="14;#Position Description|9b605b16-5ff4-4142-9815-57489365a519"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42"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359fe1-3e3a-4ae7-9c6e-bfc0ca44a9dc" elementFormDefault="qualified">
    <xsd:import namespace="http://schemas.microsoft.com/office/2006/documentManagement/types"/>
    <xsd:import namespace="http://schemas.microsoft.com/office/infopath/2007/PartnerControls"/>
    <xsd:element name="Division" ma:index="28" nillable="true" ma:displayName="Division" ma:format="Dropdown" ma:internalName="Division">
      <xsd:simpleType>
        <xsd:restriction base="dms:Choice">
          <xsd:enumeration value="Forest &amp; Fire Operations (FFOD)"/>
          <xsd:enumeration value="Infrastructure &amp; Resources (IRD)"/>
          <xsd:enumeration value="Office of Conservation Regulator (OCR)"/>
          <xsd:enumeration value="Policy &amp; Planning (PPD)"/>
        </xsd:restriction>
      </xsd:simpleType>
    </xsd:element>
    <xsd:element name="Branch" ma:index="29" nillable="true" ma:displayName="Branch" ma:format="Dropdown" ma:internalName="Branch">
      <xsd:simpleType>
        <xsd:union memberTypes="dms:Text">
          <xsd:simpleType>
            <xsd:restriction base="dms:Choice">
              <xsd:enumeration value="Advisory &amp; Business Services"/>
              <xsd:enumeration value="Bushfire &amp; Emergency Management - State"/>
              <xsd:enumeration value="Bushfire &amp; Emergency Management - Region"/>
              <xsd:enumeration value="Capability and Assurance"/>
              <xsd:enumeration value="District Operations"/>
              <xsd:enumeration value="District Tactical Planning"/>
              <xsd:enumeration value="Fire and Emergency Management Policy"/>
              <xsd:enumeration value="Fire, Equipment and Innovation"/>
              <xsd:enumeration value="Forest &amp; Fire Planning"/>
              <xsd:enumeration value="Forest &amp; Fire Programs - State"/>
              <xsd:enumeration value="Forest and Fire Assets"/>
              <xsd:enumeration value="Forest Policy"/>
              <xsd:enumeration value="Knowledge, Planning and Risk"/>
              <xsd:enumeration value="Office of Bushfire Risk Management (OBRM)"/>
              <xsd:enumeration value="Office of the Executive Director"/>
              <xsd:enumeration value="Forest and Fire Programs - Region"/>
              <xsd:enumeration value="Planning &amp; Authorisations"/>
              <xsd:enumeration value="Portfolio Strategy"/>
              <xsd:enumeration value="Regulatory Strategy and Permissions"/>
              <xsd:enumeration value="Technology and Logistics"/>
              <xsd:enumeration value="Regional Advisory"/>
              <xsd:enumeration value="Regulatory Operations"/>
              <xsd:enumeration value="Office of the Chief Conservation Regulator"/>
            </xsd:restriction>
          </xsd:simpleType>
        </xsd:union>
      </xsd:simpleType>
    </xsd:element>
    <xsd:element name="Unit" ma:index="30" nillable="true" ma:displayName="Unit" ma:format="Dropdown" ma:internalName="Unit">
      <xsd:simpleType>
        <xsd:union memberTypes="dms:Text">
          <xsd:simpleType>
            <xsd:restriction base="dms:Choice">
              <xsd:enumeration value="Aviation Assets and Capability Services"/>
              <xsd:enumeration value="Aviation Services Unit"/>
              <xsd:enumeration value="Biodiversity Assurance Program"/>
              <xsd:enumeration value="Data Analytics and Information Systems"/>
              <xsd:enumeration value="Emergency Management Policy and Partnerships"/>
              <xsd:enumeration value="Emergency Management Strategy and Performance"/>
              <xsd:enumeration value="Executive Support and Advice"/>
              <xsd:enumeration value="Fire Policy and Legislation"/>
              <xsd:enumeration value="Fire, Equipment and Innovation"/>
              <xsd:enumeration value="First Nations Policy and Coordination"/>
              <xsd:enumeration value="Forest Legislation and Regulation"/>
              <xsd:enumeration value="Forest Monitoring Programs"/>
              <xsd:enumeration value="Forest Strategy"/>
              <xsd:enumeration value="Great Outdoors Taskforce"/>
              <xsd:enumeration value="Inquiries"/>
              <xsd:enumeration value="Logistics"/>
              <xsd:enumeration value="Permissions Delivery and Permission Reform Unit"/>
              <xsd:enumeration value="Planning and Partnerships"/>
              <xsd:enumeration value="Portfolio Strategy"/>
              <xsd:enumeration value="Priority Projects"/>
              <xsd:enumeration value="Program Portfolio Office"/>
              <xsd:enumeration value="Regulatory Strategy and Guidance Unit"/>
              <xsd:enumeration value="Research and Evaluation"/>
              <xsd:enumeration value="Sector Monitoring and Assurance"/>
              <xsd:enumeration value="Sector Planning"/>
              <xsd:enumeration value="Sector Policy"/>
              <xsd:enumeration value="State Roading and Capital Works"/>
              <xsd:enumeration value="Strategic Reform"/>
              <xsd:enumeration value="Supply Chain, Equipment and Innovation"/>
              <xsd:enumeration value="Technology Program Management Office"/>
              <xsd:enumeration value="Technology, Data and Communications"/>
              <xsd:enumeration value="Training &amp; Capability"/>
              <xsd:enumeration value="Strategic Operations and Intelligence"/>
              <xsd:enumeration value="Regional Regulatory Operations"/>
              <xsd:enumeration value="Regulatory Strategy and Guidance"/>
              <xsd:enumeration value="Regulatory Capability"/>
            </xsd:restriction>
          </xsd:simpleType>
        </xsd:unio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Grade" ma:index="35" nillable="true" ma:displayName="Grade or Band" ma:format="Dropdown" ma:internalName="Grade">
      <xsd:simpleType>
        <xsd:union memberTypes="dms:Text">
          <xsd:simpleType>
            <xsd:restriction base="dms:Choice">
              <xsd:enumeration value="FSA Band 4"/>
              <xsd:enumeration value="FSA Band 3"/>
              <xsd:enumeration value="FSA Band 2"/>
              <xsd:enumeration value="VPS Grade 3"/>
              <xsd:enumeration value="VPS Grade 4"/>
              <xsd:enumeration value="VPS Grade 5"/>
              <xsd:enumeration value="VPS Grade 6"/>
              <xsd:enumeration value="VPS Grade 7"/>
            </xsd:restriction>
          </xsd:simpleType>
        </xsd:union>
      </xsd:simpleType>
    </xsd:element>
    <xsd:element name="Tenure" ma:index="36" nillable="true" ma:displayName="Tenure" ma:default="Ongoing" ma:format="Dropdown" ma:internalName="Tenure">
      <xsd:simpleType>
        <xsd:restriction base="dms:Choice">
          <xsd:enumeration value="Fixed Term"/>
          <xsd:enumeration value="Ongoing"/>
        </xsd:restriction>
      </xsd:simpleType>
    </xsd:element>
    <xsd:element name="Fixed_x0020_term_x0020_end_x0020_date" ma:index="37" nillable="true" ma:displayName="Fixed term end date" ma:format="DateOnly" ma:internalName="Fixed_x0020_term_x0020_end_x0020_date">
      <xsd:simpleType>
        <xsd:restriction base="dms:DateTime"/>
      </xsd:simpleType>
    </xsd:element>
    <xsd:element name="Position_x0020_ID" ma:index="38" nillable="true" ma:displayName="Position ID" ma:internalName="Position_x0020_ID">
      <xsd:simpleType>
        <xsd:restriction base="dms:Text">
          <xsd:maxLength value="50"/>
        </xsd:restriction>
      </xsd:simpleType>
    </xsd:element>
    <xsd:element name="Noofpositions" ma:index="39" nillable="true" ma:displayName="No of positions" ma:format="Dropdown" ma:internalName="Noofpositions"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8a5b01-2c8e-4818-bd11-6ca6867ccd6e" elementFormDefault="qualified">
    <xsd:import namespace="http://schemas.microsoft.com/office/2006/documentManagement/types"/>
    <xsd:import namespace="http://schemas.microsoft.com/office/infopath/2007/PartnerControls"/>
    <xsd:element name="EOIID" ma:index="40" nillable="true" ma:displayName="EOI ID" ma:description="Unique identifier for each role assigned by Change Team" ma:format="Dropdown" ma:internalName="EOIID">
      <xsd:simpleType>
        <xsd:restriction base="dms:Text">
          <xsd:maxLength value="255"/>
        </xsd:restriction>
      </xsd:simpleType>
    </xsd:element>
    <xsd:element name="Region" ma:index="41" nillable="true" ma:displayName="Region" ma:description="FFOD Region" ma:internalName="Region">
      <xsd:complexType>
        <xsd:complexContent>
          <xsd:extension base="dms:MultiChoice">
            <xsd:sequence>
              <xsd:element name="Value" maxOccurs="unbounded" minOccurs="0" nillable="true">
                <xsd:simpleType>
                  <xsd:restriction base="dms:Choice">
                    <xsd:enumeration value="Barwon South West (FFOD)"/>
                    <xsd:enumeration value="Gippsland (FFOD)"/>
                    <xsd:enumeration value="Grampians (FFOD)"/>
                    <xsd:enumeration value="Hume (FFOD)"/>
                    <xsd:enumeration value="Loddon Mallee (FFOD)"/>
                    <xsd:enumeration value="Port Phillip (FFO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4.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5.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Value>
      <Value>1</Value>
      <Value>14</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DOCID1096-922493358-114</_dlc_DocId>
    <_dlc_DocIdUrl xmlns="a5f32de4-e402-4188-b034-e71ca7d22e54">
      <Url>https://delwpvicgovau.sharepoint.com/sites/ecm_1096/_layouts/15/DocIdRedir.aspx?ID=DOCID1096-922493358-114</Url>
      <Description>DOCID1096-922493358-114</Description>
    </_dlc_DocIdUrl>
    <DLCPolicyLabelValue xmlns="9c4c9ff1-6507-4003-9a10-6bc219b54808">Version 0.11</DLCPolicyLabelValue>
    <DLCPolicyLabelClientValue xmlns="9c4c9ff1-6507-4003-9a10-6bc219b54808">Version {_UIVersionString}</DLCPolicyLabelClientValue>
    <DLCPolicyLabelLock xmlns="9c4c9ff1-6507-4003-9a10-6bc219b54808" xsi:nil="true"/>
    <Branch xmlns="1b359fe1-3e3a-4ae7-9c6e-bfc0ca44a9dc">Forest &amp; Fire Planning</Branch>
    <Noofpositions xmlns="1b359fe1-3e3a-4ae7-9c6e-bfc0ca44a9dc">5</Noofpositions>
    <Tenure xmlns="1b359fe1-3e3a-4ae7-9c6e-bfc0ca44a9dc">Ongoing</Tenure>
    <Financial_x0020_Year xmlns="a5f32de4-e402-4188-b034-e71ca7d22e54" xsi:nil="true"/>
    <Division xmlns="1b359fe1-3e3a-4ae7-9c6e-bfc0ca44a9dc">Forest &amp; Fire Operations (FFOD)</Division>
    <Position_x0020_ID xmlns="1b359fe1-3e3a-4ae7-9c6e-bfc0ca44a9dc">50926088, FFOD-12, FFOD-38, FFOD-58, FFOD-135</Position_x0020_ID>
    <Grade xmlns="1b359fe1-3e3a-4ae7-9c6e-bfc0ca44a9dc">VPS Grade 3</Grade>
    <Unit xmlns="1b359fe1-3e3a-4ae7-9c6e-bfc0ca44a9dc" xsi:nil="true"/>
    <Fixed_x0020_term_x0020_end_x0020_date xmlns="1b359fe1-3e3a-4ae7-9c6e-bfc0ca44a9dc" xsi:nil="true"/>
    <_dlc_Exempt xmlns="http://schemas.microsoft.com/sharepoint/v3">false</_dlc_Exempt>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EOIID xmlns="bb8a5b01-2c8e-4818-bd11-6ca6867ccd6e">FFOD558</EOIID>
    <Region xmlns="bb8a5b01-2c8e-4818-bd11-6ca6867ccd6e">
      <Value>Barwon South West (FFOD)</Value>
      <Value>Grampians (FFOD)</Value>
      <Value>Hume (FFOD)</Value>
      <Value>Loddon Mallee (FFOD)</Value>
    </Region>
    <ManagersName xmlns="http://schemas.microsoft.com/sharepoint/v3" xsi:nil="true"/>
    <Employee_Name xmlns="9fd47c19-1c4a-4d7d-b342-c10cef269344">
      <UserInfo>
        <DisplayName/>
        <AccountId xsi:nil="true"/>
        <AccountType/>
      </UserInfo>
    </Employee_Name>
  </documentManagement>
</p:properties>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FDD069-3F1B-4DCE-A11C-26AEE277C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1b359fe1-3e3a-4ae7-9c6e-bfc0ca44a9dc"/>
    <ds:schemaRef ds:uri="bb8a5b01-2c8e-4818-bd11-6ca6867cc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1330F1-B508-425A-8FD4-05640FB94673}">
  <ds:schemaRefs>
    <ds:schemaRef ds:uri="office.server.policy"/>
  </ds:schemaRefs>
</ds:datastoreItem>
</file>

<file path=customXml/itemProps4.xml><?xml version="1.0" encoding="utf-8"?>
<ds:datastoreItem xmlns:ds="http://schemas.openxmlformats.org/officeDocument/2006/customXml" ds:itemID="{93F7EA03-DBE3-49DF-A24A-01266A696AF4}">
  <ds:schemaRefs>
    <ds:schemaRef ds:uri="Microsoft.SharePoint.Taxonomy.ContentTypeSync"/>
  </ds:schemaRefs>
</ds:datastoreItem>
</file>

<file path=customXml/itemProps5.xml><?xml version="1.0" encoding="utf-8"?>
<ds:datastoreItem xmlns:ds="http://schemas.openxmlformats.org/officeDocument/2006/customXml" ds:itemID="{25143DEA-A432-458F-8663-46807267409D}">
  <ds:schemaRefs>
    <ds:schemaRef ds:uri="http://schemas.microsoft.com/sharepoint/events"/>
    <ds:schemaRef ds:uri=""/>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1b359fe1-3e3a-4ae7-9c6e-bfc0ca44a9dc"/>
    <ds:schemaRef ds:uri="http://schemas.microsoft.com/sharepoint/v3"/>
    <ds:schemaRef ds:uri="bb8a5b01-2c8e-4818-bd11-6ca6867ccd6e"/>
  </ds:schemaRefs>
</ds:datastoreItem>
</file>

<file path=customXml/itemProps8.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1968</Words>
  <Characters>11219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Heritage and Cultural Values Officer</vt:lpstr>
    </vt:vector>
  </TitlesOfParts>
  <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and Cultural Values Officer</dc:title>
  <dc:subject/>
  <dc:creator>Maree Lawson (DEECA)</dc:creator>
  <cp:keywords/>
  <dc:description/>
  <cp:lastModifiedBy>Fionna X Keating (DEECA)</cp:lastModifiedBy>
  <cp:revision>12</cp:revision>
  <cp:lastPrinted>2022-06-17T02:14:00Z</cp:lastPrinted>
  <dcterms:created xsi:type="dcterms:W3CDTF">2025-07-15T02:28:00Z</dcterms:created>
  <dcterms:modified xsi:type="dcterms:W3CDTF">2026-08-24T23:56:00Z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0x0101009298E819CE1EBB4F8D2096B3E0F0C2910F006EE2CF47444A8547809A02AA36EA6321</vt:lpwstr>
  </property>
  <property fmtid="{D5CDD505-2E9C-101B-9397-08002B2CF9AE}" pid="5" name="MediaServiceImageTags">
    <vt:lpwstr/>
  </property>
  <property fmtid="{D5CDD505-2E9C-101B-9397-08002B2CF9AE}" pid="6" name="_dlc_DocIdItemGuid">
    <vt:lpwstr>400a7d7a-0c73-4ad4-b348-e59dda8c65cc</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Records Class HR Admin">
    <vt:lpwstr>14;#Position Description|9b605b16-5ff4-4142-9815-57489365a519</vt:lpwstr>
  </property>
  <property fmtid="{D5CDD505-2E9C-101B-9397-08002B2CF9AE}" pid="25" name="Records Class Polices Procedure">
    <vt:lpwstr>15;#Administration|51c21ac7-bf93-4151-9336-cb224cdf56e7</vt:lpwstr>
  </property>
  <property fmtid="{D5CDD505-2E9C-101B-9397-08002B2CF9AE}" pid="26" name="_docset_NoMedatataSyncRequired">
    <vt:lpwstr>False</vt:lpwstr>
  </property>
  <property fmtid="{D5CDD505-2E9C-101B-9397-08002B2CF9AE}" pid="27" name="Order">
    <vt:r8>102900</vt:r8>
  </property>
  <property fmtid="{D5CDD505-2E9C-101B-9397-08002B2CF9AE}" pid="28" name="xd_ProgID">
    <vt:lpwstr/>
  </property>
  <property fmtid="{D5CDD505-2E9C-101B-9397-08002B2CF9AE}" pid="29" name="DocumentSetDescription">
    <vt:lpwstr/>
  </property>
  <property fmtid="{D5CDD505-2E9C-101B-9397-08002B2CF9AE}" pid="30" name="ComplianceAssetId">
    <vt:lpwstr/>
  </property>
  <property fmtid="{D5CDD505-2E9C-101B-9397-08002B2CF9AE}" pid="31" name="TemplateUrl">
    <vt:lpwstr/>
  </property>
  <property fmtid="{D5CDD505-2E9C-101B-9397-08002B2CF9AE}" pid="32" name="h81f2c99e50046799065ebcadc818b4b">
    <vt:lpwstr>Administration|51c21ac7-bf93-4151-9336-cb224cdf56e7</vt:lpwstr>
  </property>
  <property fmtid="{D5CDD505-2E9C-101B-9397-08002B2CF9AE}" pid="33" name="_ExtendedDescription">
    <vt:lpwstr/>
  </property>
  <property fmtid="{D5CDD505-2E9C-101B-9397-08002B2CF9AE}" pid="34" name="TriggerFlowInfo">
    <vt:lpwstr/>
  </property>
  <property fmtid="{D5CDD505-2E9C-101B-9397-08002B2CF9AE}" pid="35" name="xd_Signature">
    <vt:bool>false</vt:bool>
  </property>
  <property fmtid="{D5CDD505-2E9C-101B-9397-08002B2CF9AE}" pid="36" name="SharedWithUsers">
    <vt:lpwstr>498;#Alice R Pohlner (DEECA);#72;#Paul R Gray (DEECA);#69;#Andrew J Stanios (DEECA);#95;#Benjamin C Hui (DEECA);#514;#Reece Pisarskis (DEECA);#113;#Kate L Brunt (DEECA);#57;#Tess Hutton (DEECA);#64;#Fiona E Keoghan (DEECA);#66;#Penny L Rabarts (DEECA);#362;#Raquel A Bertoldi (DEECA);#29;#Bianca M Sirianni (DEECA);#127;#John X Morris (DEECA);#96;#Megan Elkington (DEECA);#28;#Kylie J Hyland (DEECA);#25;#Leah M O'Neill (DEECA);#30;#Michael T Wos (DEECA)</vt:lpwstr>
  </property>
  <property fmtid="{D5CDD505-2E9C-101B-9397-08002B2CF9AE}" pid="37" name="GrammarlyDocumentId">
    <vt:lpwstr>88d5de32-6253-4870-bb96-7d8afcfe6c91</vt:lpwstr>
  </property>
</Properties>
</file>