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C33A8B"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68CBE14C" w:rsidR="00495B3B" w:rsidRPr="00495B3B" w:rsidRDefault="00DE07A4" w:rsidP="00495B3B">
            <w:pPr>
              <w:spacing w:before="0" w:after="0"/>
              <w:ind w:left="57" w:right="-450"/>
              <w:rPr>
                <w:rFonts w:ascii="Arial" w:hAnsi="Arial" w:cs="Arial"/>
                <w:color w:val="363534"/>
                <w:szCs w:val="22"/>
              </w:rPr>
            </w:pPr>
            <w:r>
              <w:rPr>
                <w:rFonts w:ascii="Arial" w:hAnsi="Arial" w:cs="Arial"/>
                <w:color w:val="363534"/>
                <w:szCs w:val="22"/>
              </w:rPr>
              <w:t>Manager, Forest and Fire Engagement</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1B29673F" w:rsidR="00495B3B" w:rsidRPr="00495B3B" w:rsidRDefault="00DE07A4" w:rsidP="00495B3B">
            <w:pPr>
              <w:spacing w:before="0" w:after="0"/>
              <w:ind w:left="57" w:right="-450"/>
              <w:rPr>
                <w:rFonts w:ascii="Arial" w:hAnsi="Arial" w:cs="Arial"/>
                <w:color w:val="363534"/>
                <w:szCs w:val="22"/>
              </w:rPr>
            </w:pPr>
            <w:r>
              <w:rPr>
                <w:rFonts w:ascii="Arial" w:hAnsi="Arial" w:cs="Arial"/>
                <w:color w:val="363534"/>
                <w:szCs w:val="22"/>
              </w:rPr>
              <w:t>50965390</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51A28A11" w:rsidR="00495B3B" w:rsidRPr="00495B3B" w:rsidRDefault="00DE07A4" w:rsidP="00495B3B">
            <w:pPr>
              <w:spacing w:before="0" w:after="0"/>
              <w:ind w:left="57" w:right="-450"/>
              <w:rPr>
                <w:rFonts w:ascii="Arial" w:hAnsi="Arial" w:cs="Arial"/>
                <w:color w:val="363534"/>
                <w:szCs w:val="22"/>
              </w:rPr>
            </w:pPr>
            <w:r>
              <w:rPr>
                <w:rFonts w:ascii="Arial" w:hAnsi="Arial" w:cs="Arial"/>
                <w:color w:val="363534"/>
                <w:szCs w:val="22"/>
              </w:rPr>
              <w:t>VPS Grade 5</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41935B29" w:rsidR="00495B3B" w:rsidRPr="00495B3B" w:rsidRDefault="00DE07A4" w:rsidP="00495B3B">
            <w:pPr>
              <w:spacing w:before="0" w:after="0"/>
              <w:ind w:left="57" w:right="-450"/>
              <w:rPr>
                <w:rFonts w:ascii="Arial" w:hAnsi="Arial" w:cs="Arial"/>
                <w:color w:val="363534"/>
                <w:szCs w:val="22"/>
              </w:rPr>
            </w:pPr>
            <w:r>
              <w:rPr>
                <w:rFonts w:ascii="Arial" w:hAnsi="Arial" w:cs="Arial"/>
                <w:color w:val="363534"/>
                <w:szCs w:val="22"/>
              </w:rPr>
              <w:t>$116,413 - $140,849 plus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4D1D185F"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Ongoing </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6A65DEE2" w:rsidR="00495B3B" w:rsidRPr="00495B3B" w:rsidRDefault="00DE07A4" w:rsidP="00495B3B">
            <w:pPr>
              <w:spacing w:before="0" w:after="0"/>
              <w:ind w:left="57" w:right="-450"/>
              <w:rPr>
                <w:rFonts w:ascii="Arial" w:hAnsi="Arial" w:cs="Arial"/>
                <w:color w:val="363534"/>
                <w:szCs w:val="22"/>
              </w:rPr>
            </w:pPr>
            <w:r>
              <w:rPr>
                <w:rFonts w:ascii="Arial" w:hAnsi="Arial" w:cs="Arial"/>
                <w:color w:val="363534"/>
                <w:szCs w:val="22"/>
              </w:rPr>
              <w:t>Bushfire and Forest Services</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63E2923E" w:rsidR="00495B3B" w:rsidRPr="00495B3B" w:rsidRDefault="00DE07A4" w:rsidP="00495B3B">
            <w:pPr>
              <w:spacing w:before="0" w:after="0"/>
              <w:ind w:left="57" w:right="-450"/>
              <w:rPr>
                <w:rFonts w:ascii="Arial" w:hAnsi="Arial" w:cs="Arial"/>
                <w:color w:val="363534"/>
                <w:szCs w:val="22"/>
              </w:rPr>
            </w:pPr>
            <w:r>
              <w:rPr>
                <w:rFonts w:ascii="Arial" w:hAnsi="Arial" w:cs="Arial"/>
                <w:color w:val="363534"/>
                <w:szCs w:val="22"/>
              </w:rPr>
              <w:t>Forest and Fire</w:t>
            </w:r>
            <w:r>
              <w:rPr>
                <w:rFonts w:ascii="Arial" w:hAnsi="Arial" w:cs="Arial"/>
                <w:color w:val="363534"/>
                <w:szCs w:val="22"/>
              </w:rPr>
              <w:t xml:space="preserve"> Operations Division, Operational Support and Advisory Team</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62C7C4D7"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Flexible within </w:t>
            </w:r>
            <w:r w:rsidR="00DE07A4">
              <w:rPr>
                <w:rFonts w:ascii="Arial" w:hAnsi="Arial" w:cs="Arial"/>
                <w:color w:val="363534"/>
                <w:szCs w:val="22"/>
              </w:rPr>
              <w:t>Hume Region</w:t>
            </w:r>
            <w:r w:rsidRPr="00495B3B">
              <w:rPr>
                <w:rFonts w:ascii="Arial" w:hAnsi="Arial" w:cs="Arial"/>
                <w:color w:val="363534"/>
                <w:szCs w:val="22"/>
              </w:rPr>
              <w:t xml:space="preserve"> </w:t>
            </w:r>
          </w:p>
          <w:p w14:paraId="3B7CA3B3" w14:textId="05C293C4"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DE07A4">
              <w:rPr>
                <w:rFonts w:ascii="Arial" w:hAnsi="Arial" w:cs="Arial"/>
                <w:color w:val="363534"/>
                <w:szCs w:val="22"/>
              </w:rPr>
              <w:fldChar w:fldCharType="begin">
                <w:ffData>
                  <w:name w:val=""/>
                  <w:enabled/>
                  <w:calcOnExit w:val="0"/>
                  <w:checkBox>
                    <w:size w:val="26"/>
                    <w:default w:val="1"/>
                  </w:checkBox>
                </w:ffData>
              </w:fldChar>
            </w:r>
            <w:r w:rsidR="00DE07A4">
              <w:rPr>
                <w:rFonts w:ascii="Arial" w:hAnsi="Arial" w:cs="Arial"/>
                <w:color w:val="363534"/>
                <w:szCs w:val="22"/>
              </w:rPr>
              <w:instrText xml:space="preserve"> FORMCHECKBOX </w:instrText>
            </w:r>
            <w:r w:rsidR="00DE07A4">
              <w:rPr>
                <w:rFonts w:ascii="Arial" w:hAnsi="Arial" w:cs="Arial"/>
                <w:color w:val="363534"/>
                <w:szCs w:val="22"/>
              </w:rPr>
            </w:r>
            <w:r w:rsidR="00DE07A4">
              <w:rPr>
                <w:rFonts w:ascii="Arial" w:hAnsi="Arial" w:cs="Arial"/>
                <w:color w:val="363534"/>
                <w:szCs w:val="22"/>
              </w:rPr>
              <w:fldChar w:fldCharType="separate"/>
            </w:r>
            <w:r w:rsidR="00DE07A4">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0CAC6328" w:rsidR="00495B3B" w:rsidRPr="00495B3B" w:rsidRDefault="00DE07A4"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Kate Brunt, Regional Advisor, Forest and Fire Operations, Hume Region</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52B77BC5" w:rsidR="00495B3B" w:rsidRPr="00495B3B" w:rsidRDefault="00DE07A4"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ab/>
              <w:t>Yes</w:t>
            </w:r>
            <w:r w:rsidR="00495B3B" w:rsidRPr="00495B3B">
              <w:rPr>
                <w:rFonts w:ascii="Arial" w:hAnsi="Arial" w:cs="Arial"/>
                <w:color w:val="363534"/>
                <w:szCs w:val="22"/>
              </w:rPr>
              <w:tab/>
            </w:r>
            <w:r w:rsidR="00495B3B" w:rsidRPr="00495B3B">
              <w:rPr>
                <w:rFonts w:ascii="Arial" w:hAnsi="Arial" w:cs="Arial"/>
                <w:color w:val="363534"/>
                <w:szCs w:val="22"/>
              </w:rPr>
              <w:fldChar w:fldCharType="begin">
                <w:ffData>
                  <w:name w:val=""/>
                  <w:enabled/>
                  <w:calcOnExit w:val="0"/>
                  <w:checkBox>
                    <w:size w:val="26"/>
                    <w:default w:val="0"/>
                    <w:checked w:val="0"/>
                  </w:checkBox>
                </w:ffData>
              </w:fldChar>
            </w:r>
            <w:r w:rsidR="00495B3B" w:rsidRPr="00495B3B">
              <w:rPr>
                <w:rFonts w:ascii="Arial" w:hAnsi="Arial" w:cs="Arial"/>
                <w:color w:val="363534"/>
                <w:szCs w:val="22"/>
              </w:rPr>
              <w:instrText xml:space="preserve"> FORMCHECKBOX </w:instrText>
            </w:r>
            <w:r w:rsidR="00495B3B" w:rsidRPr="00495B3B">
              <w:rPr>
                <w:rFonts w:ascii="Arial" w:hAnsi="Arial" w:cs="Arial"/>
                <w:color w:val="363534"/>
                <w:szCs w:val="22"/>
              </w:rPr>
            </w:r>
            <w:r w:rsidR="00495B3B" w:rsidRPr="00495B3B">
              <w:rPr>
                <w:rFonts w:ascii="Arial" w:hAnsi="Arial" w:cs="Arial"/>
                <w:color w:val="363534"/>
                <w:szCs w:val="22"/>
              </w:rPr>
              <w:fldChar w:fldCharType="separate"/>
            </w:r>
            <w:r w:rsidR="00495B3B" w:rsidRPr="00495B3B">
              <w:rPr>
                <w:rFonts w:ascii="Arial" w:hAnsi="Arial" w:cs="Arial"/>
                <w:color w:val="363534"/>
                <w:szCs w:val="22"/>
              </w:rPr>
              <w:fldChar w:fldCharType="end"/>
            </w:r>
            <w:r w:rsidR="00495B3B" w:rsidRPr="00495B3B">
              <w:rPr>
                <w:rFonts w:ascii="Arial" w:hAnsi="Arial" w:cs="Arial"/>
                <w:color w:val="363534"/>
                <w:szCs w:val="22"/>
              </w:rPr>
              <w:t xml:space="preserve">  No                If yes, how many?</w:t>
            </w:r>
            <w:r>
              <w:rPr>
                <w:rFonts w:ascii="Arial" w:hAnsi="Arial" w:cs="Arial"/>
                <w:color w:val="363534"/>
                <w:szCs w:val="22"/>
              </w:rPr>
              <w:t xml:space="preserve"> 2</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146CA01A" w14:textId="5196D693" w:rsidR="00DE07A4" w:rsidRPr="00DE07A4" w:rsidRDefault="00DE07A4" w:rsidP="00DE07A4">
            <w:pPr>
              <w:spacing w:before="0" w:after="0"/>
              <w:ind w:left="57" w:right="-450"/>
              <w:rPr>
                <w:rFonts w:ascii="Arial" w:hAnsi="Arial" w:cs="Arial"/>
                <w:color w:val="363534"/>
                <w:szCs w:val="22"/>
              </w:rPr>
            </w:pPr>
            <w:r>
              <w:rPr>
                <w:rFonts w:ascii="Arial" w:hAnsi="Arial" w:cs="Arial"/>
                <w:color w:val="363534"/>
                <w:szCs w:val="22"/>
              </w:rPr>
              <w:t>Kate Brunt,</w:t>
            </w:r>
            <w:r>
              <w:rPr>
                <w:rFonts w:ascii="Arial" w:hAnsi="Arial" w:cs="Arial"/>
                <w:color w:val="363534"/>
                <w:szCs w:val="22"/>
              </w:rPr>
              <w:t xml:space="preserve"> </w:t>
            </w:r>
            <w:r>
              <w:rPr>
                <w:rFonts w:ascii="Arial" w:hAnsi="Arial" w:cs="Arial"/>
                <w:color w:val="3C3C3C"/>
                <w:sz w:val="21"/>
                <w:szCs w:val="21"/>
              </w:rPr>
              <w:t>kate.brunt@deeca.vic.gov.au</w:t>
            </w:r>
          </w:p>
          <w:p w14:paraId="723EDD97" w14:textId="4856FEB7" w:rsidR="00495B3B" w:rsidRPr="00495B3B" w:rsidRDefault="00495B3B" w:rsidP="00495B3B">
            <w:pPr>
              <w:spacing w:before="0" w:after="0"/>
              <w:ind w:left="57" w:right="-450"/>
              <w:rPr>
                <w:rFonts w:ascii="Arial" w:hAnsi="Arial" w:cs="Arial"/>
                <w:color w:val="363534"/>
                <w:szCs w:val="22"/>
              </w:rPr>
            </w:pP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489CED6" w14:textId="77C0B8F9" w:rsidR="00DE07A4" w:rsidRPr="00DE07A4" w:rsidRDefault="00DE07A4" w:rsidP="00DE07A4">
      <w:pPr>
        <w:keepNext/>
        <w:spacing w:line="240" w:lineRule="auto"/>
        <w:ind w:right="-2"/>
        <w:rPr>
          <w:rFonts w:ascii="Arial" w:hAnsi="Arial" w:cs="Arial"/>
          <w:bCs/>
          <w:lang w:eastAsia="zh-CN"/>
        </w:rPr>
      </w:pPr>
      <w:r w:rsidRPr="00DE07A4">
        <w:rPr>
          <w:rFonts w:ascii="Arial" w:hAnsi="Arial" w:cs="Arial"/>
          <w:bCs/>
          <w:lang w:eastAsia="zh-CN"/>
        </w:rPr>
        <w:t xml:space="preserve">The Manager, </w:t>
      </w:r>
      <w:r w:rsidRPr="00DE07A4">
        <w:rPr>
          <w:rFonts w:ascii="Arial" w:hAnsi="Arial" w:cs="Arial"/>
          <w:bCs/>
          <w:lang w:eastAsia="zh-CN"/>
        </w:rPr>
        <w:t xml:space="preserve">Forest and Fire Engagement leads the development, delivery and monitoring of </w:t>
      </w:r>
      <w:proofErr w:type="gramStart"/>
      <w:r w:rsidRPr="00DE07A4">
        <w:rPr>
          <w:rFonts w:ascii="Arial" w:hAnsi="Arial" w:cs="Arial"/>
          <w:bCs/>
          <w:lang w:eastAsia="zh-CN"/>
        </w:rPr>
        <w:t>high quality</w:t>
      </w:r>
      <w:proofErr w:type="gramEnd"/>
      <w:r w:rsidRPr="00DE07A4">
        <w:rPr>
          <w:rFonts w:ascii="Arial" w:hAnsi="Arial" w:cs="Arial"/>
          <w:bCs/>
          <w:lang w:eastAsia="zh-CN"/>
        </w:rPr>
        <w:t xml:space="preserve"> engagement and communications strategies for forest and fire management programs in the region. </w:t>
      </w:r>
    </w:p>
    <w:p w14:paraId="25D0A5C9" w14:textId="77777777" w:rsidR="00DE07A4" w:rsidRPr="00DE07A4" w:rsidRDefault="00DE07A4" w:rsidP="00DE07A4">
      <w:pPr>
        <w:keepNext/>
        <w:spacing w:line="240" w:lineRule="auto"/>
        <w:ind w:right="-2"/>
        <w:rPr>
          <w:rFonts w:ascii="Arial" w:hAnsi="Arial" w:cs="Arial"/>
          <w:bCs/>
          <w:lang w:eastAsia="zh-CN"/>
        </w:rPr>
      </w:pPr>
      <w:r w:rsidRPr="00DE07A4">
        <w:rPr>
          <w:rFonts w:ascii="Arial" w:hAnsi="Arial" w:cs="Arial"/>
          <w:bCs/>
          <w:lang w:eastAsia="zh-CN"/>
        </w:rPr>
        <w:t xml:space="preserve">The position supports effective engagement with and involvement of communities, stakeholders and partner agencies in the design and delivery of the Joint Fuel Management Program, Operational Forest Management Program and other priority forest and fire management works. </w:t>
      </w:r>
    </w:p>
    <w:p w14:paraId="390145CB" w14:textId="5074D2C8" w:rsidR="00DE07A4" w:rsidRPr="00DE07A4" w:rsidRDefault="00DE07A4" w:rsidP="00DE07A4">
      <w:pPr>
        <w:keepNext/>
        <w:spacing w:line="240" w:lineRule="auto"/>
        <w:ind w:right="-2"/>
        <w:rPr>
          <w:rFonts w:ascii="Arial" w:hAnsi="Arial" w:cs="Arial"/>
          <w:bCs/>
          <w:lang w:eastAsia="zh-CN"/>
        </w:rPr>
      </w:pPr>
      <w:r w:rsidRPr="00DE07A4">
        <w:rPr>
          <w:rFonts w:ascii="Arial" w:hAnsi="Arial" w:cs="Arial"/>
          <w:bCs/>
          <w:lang w:eastAsia="zh-CN"/>
        </w:rPr>
        <w:t xml:space="preserve">The Manager leads a </w:t>
      </w:r>
      <w:proofErr w:type="gramStart"/>
      <w:r w:rsidRPr="00DE07A4">
        <w:rPr>
          <w:rFonts w:ascii="Arial" w:hAnsi="Arial" w:cs="Arial"/>
          <w:bCs/>
          <w:lang w:eastAsia="zh-CN"/>
        </w:rPr>
        <w:t>teams of engagement experts</w:t>
      </w:r>
      <w:proofErr w:type="gramEnd"/>
      <w:r w:rsidRPr="00DE07A4">
        <w:rPr>
          <w:rFonts w:ascii="Arial" w:hAnsi="Arial" w:cs="Arial"/>
          <w:bCs/>
          <w:lang w:eastAsia="zh-CN"/>
        </w:rPr>
        <w:t xml:space="preserve"> to ensure the consistent, integrated and efficient delivery of engagement services that support regional partnerships and the delivery of forest and fire management works by the districts and region.</w:t>
      </w:r>
    </w:p>
    <w:p w14:paraId="1B3F576A" w14:textId="77777777" w:rsid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Context</w:t>
      </w:r>
    </w:p>
    <w:p w14:paraId="2694212B" w14:textId="279FF519" w:rsidR="00DE07A4" w:rsidRPr="00DE07A4" w:rsidRDefault="00DE07A4" w:rsidP="00495B3B">
      <w:pPr>
        <w:keepNext/>
        <w:spacing w:line="240" w:lineRule="auto"/>
        <w:rPr>
          <w:rFonts w:ascii="Arial" w:hAnsi="Arial" w:cs="Arial"/>
          <w:b/>
          <w:i/>
        </w:rPr>
      </w:pPr>
      <w:r w:rsidRPr="00DE07A4">
        <w:rPr>
          <w:rFonts w:ascii="Arial" w:hAnsi="Arial" w:cs="Arial"/>
          <w:b/>
          <w:lang w:eastAsia="zh-CN"/>
        </w:rPr>
        <w:t>Group</w:t>
      </w:r>
    </w:p>
    <w:p w14:paraId="0E3C914C" w14:textId="53E2F012" w:rsidR="00DE07A4" w:rsidRPr="00DE07A4" w:rsidRDefault="00DE07A4" w:rsidP="00DE07A4">
      <w:pPr>
        <w:keepNext/>
        <w:spacing w:line="240" w:lineRule="auto"/>
        <w:rPr>
          <w:rFonts w:ascii="Arial" w:hAnsi="Arial" w:cs="Arial"/>
          <w:bCs/>
          <w:lang w:eastAsia="zh-CN"/>
        </w:rPr>
      </w:pPr>
      <w:r w:rsidRPr="00DE07A4">
        <w:rPr>
          <w:rFonts w:ascii="Arial" w:hAnsi="Arial" w:cs="Arial"/>
        </w:rPr>
        <w:t>Bushfire and Forest Services</w:t>
      </w:r>
      <w:r w:rsidRPr="00DE07A4">
        <w:rPr>
          <w:rFonts w:ascii="Arial" w:hAnsi="Arial" w:cs="Arial"/>
          <w:bCs/>
          <w:lang w:eastAsia="zh-CN"/>
        </w:rPr>
        <w:t xml:space="preserve"> </w:t>
      </w:r>
      <w:r w:rsidRPr="00DE07A4">
        <w:rPr>
          <w:rFonts w:ascii="Arial" w:hAnsi="Arial" w:cs="Arial"/>
          <w:bCs/>
          <w:lang w:eastAsia="zh-CN"/>
        </w:rPr>
        <w:t xml:space="preserve">(BFS) is the public land manager for 3.2 million hectares of State forests, including delivery and maintenance of recreation assets, tourism services and forest health activities, and leads DEECA’s </w:t>
      </w:r>
      <w:r w:rsidRPr="00DE07A4">
        <w:rPr>
          <w:rFonts w:ascii="Arial" w:hAnsi="Arial" w:cs="Arial"/>
          <w:bCs/>
          <w:lang w:eastAsia="zh-CN"/>
        </w:rPr>
        <w:lastRenderedPageBreak/>
        <w:t xml:space="preserve">works across the state in preparing for and responding to fire and other emergencies, to reduce impacts on people, property and the environment. </w:t>
      </w:r>
    </w:p>
    <w:p w14:paraId="75997153" w14:textId="449ECEE0" w:rsidR="00DE07A4" w:rsidRDefault="00DE07A4" w:rsidP="00DE07A4">
      <w:pPr>
        <w:keepNext/>
        <w:spacing w:line="240" w:lineRule="auto"/>
        <w:rPr>
          <w:rFonts w:ascii="Arial" w:hAnsi="Arial" w:cs="Arial"/>
          <w:bCs/>
          <w:lang w:eastAsia="zh-CN"/>
        </w:rPr>
      </w:pPr>
      <w:r w:rsidRPr="00DE07A4">
        <w:rPr>
          <w:rFonts w:ascii="Arial" w:hAnsi="Arial" w:cs="Arial"/>
          <w:bCs/>
          <w:lang w:eastAsia="zh-CN"/>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32C46C17" w14:textId="77777777" w:rsidR="00DE07A4" w:rsidRPr="00DE07A4" w:rsidRDefault="00DE07A4" w:rsidP="00DE07A4">
      <w:pPr>
        <w:keepNext/>
        <w:spacing w:line="240" w:lineRule="auto"/>
        <w:rPr>
          <w:rFonts w:ascii="Arial" w:hAnsi="Arial" w:cs="Arial"/>
          <w:bCs/>
          <w:lang w:eastAsia="zh-CN"/>
        </w:rPr>
      </w:pPr>
      <w:r w:rsidRPr="00DE07A4">
        <w:rPr>
          <w:rFonts w:ascii="Arial" w:hAnsi="Arial" w:cs="Arial"/>
          <w:bCs/>
          <w:lang w:eastAsia="zh-CN"/>
        </w:rPr>
        <w:t xml:space="preserve">BFS plays a key role in working alongside emergency services under the Victorian Government’s ‘all communities, all emergencies’ operating framework, including meeting DEECA’s responsibilities before, during and after an emergency event. </w:t>
      </w:r>
    </w:p>
    <w:p w14:paraId="34737E74" w14:textId="77777777" w:rsidR="00DE07A4" w:rsidRPr="00DE07A4" w:rsidRDefault="00DE07A4" w:rsidP="00DE07A4">
      <w:pPr>
        <w:keepNext/>
        <w:spacing w:line="240" w:lineRule="auto"/>
        <w:rPr>
          <w:rFonts w:ascii="Arial" w:hAnsi="Arial" w:cs="Arial"/>
          <w:bCs/>
          <w:lang w:eastAsia="zh-CN"/>
        </w:rPr>
      </w:pPr>
      <w:r w:rsidRPr="00DE07A4">
        <w:rPr>
          <w:rFonts w:ascii="Arial" w:hAnsi="Arial" w:cs="Arial"/>
          <w:bCs/>
          <w:lang w:eastAsia="zh-CN"/>
        </w:rPr>
        <w:t xml:space="preserve">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 </w:t>
      </w:r>
    </w:p>
    <w:p w14:paraId="4DC708A6" w14:textId="77777777" w:rsidR="00DE07A4" w:rsidRPr="00DE07A4" w:rsidRDefault="00DE07A4" w:rsidP="00DE07A4">
      <w:pPr>
        <w:keepNext/>
        <w:spacing w:line="240" w:lineRule="auto"/>
        <w:rPr>
          <w:rFonts w:ascii="Arial" w:hAnsi="Arial" w:cs="Arial"/>
          <w:bCs/>
          <w:lang w:eastAsia="zh-CN"/>
        </w:rPr>
      </w:pPr>
      <w:r w:rsidRPr="00DE07A4">
        <w:rPr>
          <w:rFonts w:ascii="Arial" w:hAnsi="Arial" w:cs="Arial"/>
          <w:bCs/>
          <w:lang w:eastAsia="zh-CN"/>
        </w:rPr>
        <w:t xml:space="preserve">BFS operates under two public brands – Forest Fire Management Victoria for its land and fire management activities and the Conservation Regulator for its regulatory activities. </w:t>
      </w:r>
    </w:p>
    <w:p w14:paraId="67A3A058" w14:textId="77777777" w:rsidR="00DE07A4" w:rsidRPr="00DE07A4" w:rsidRDefault="00DE07A4" w:rsidP="00DE07A4">
      <w:pPr>
        <w:keepNext/>
        <w:spacing w:line="240" w:lineRule="auto"/>
        <w:rPr>
          <w:rFonts w:ascii="Arial" w:hAnsi="Arial" w:cs="Arial"/>
          <w:bCs/>
          <w:lang w:eastAsia="zh-CN"/>
        </w:rPr>
      </w:pPr>
      <w:r w:rsidRPr="00DE07A4">
        <w:rPr>
          <w:rFonts w:ascii="Arial" w:hAnsi="Arial" w:cs="Arial"/>
          <w:b/>
          <w:bCs/>
          <w:lang w:eastAsia="zh-CN"/>
        </w:rPr>
        <w:t xml:space="preserve">Division </w:t>
      </w:r>
    </w:p>
    <w:p w14:paraId="0B4B3A38" w14:textId="77777777" w:rsidR="00DE07A4" w:rsidRPr="00DE07A4" w:rsidRDefault="00DE07A4" w:rsidP="00DE07A4">
      <w:pPr>
        <w:keepNext/>
        <w:spacing w:line="240" w:lineRule="auto"/>
        <w:rPr>
          <w:rFonts w:ascii="Arial" w:hAnsi="Arial" w:cs="Arial"/>
          <w:bCs/>
          <w:lang w:eastAsia="zh-CN"/>
        </w:rPr>
      </w:pPr>
      <w:r w:rsidRPr="00DE07A4">
        <w:rPr>
          <w:rFonts w:ascii="Arial" w:hAnsi="Arial" w:cs="Arial"/>
          <w:bCs/>
          <w:lang w:eastAsia="zh-CN"/>
        </w:rPr>
        <w:t xml:space="preserve">The Forest &amp; Fire Operations Division (FFOD) delivers integrated forest and fire management activities across state forests. As land manager of state forests, FFOD delivers forest health programs, promotes and manages recreation and tourism sites, and maintains </w:t>
      </w:r>
      <w:proofErr w:type="gramStart"/>
      <w:r w:rsidRPr="00DE07A4">
        <w:rPr>
          <w:rFonts w:ascii="Arial" w:hAnsi="Arial" w:cs="Arial"/>
          <w:bCs/>
          <w:lang w:eastAsia="zh-CN"/>
        </w:rPr>
        <w:t>the majority of</w:t>
      </w:r>
      <w:proofErr w:type="gramEnd"/>
      <w:r w:rsidRPr="00DE07A4">
        <w:rPr>
          <w:rFonts w:ascii="Arial" w:hAnsi="Arial" w:cs="Arial"/>
          <w:bCs/>
          <w:lang w:eastAsia="zh-CN"/>
        </w:rPr>
        <w:t xml:space="preserve"> the public land road network. </w:t>
      </w:r>
    </w:p>
    <w:p w14:paraId="60053F8C" w14:textId="77777777" w:rsidR="00DE07A4" w:rsidRPr="00DE07A4" w:rsidRDefault="00DE07A4" w:rsidP="00DE07A4">
      <w:pPr>
        <w:keepNext/>
        <w:spacing w:line="240" w:lineRule="auto"/>
        <w:rPr>
          <w:rFonts w:ascii="Arial" w:hAnsi="Arial" w:cs="Arial"/>
          <w:bCs/>
          <w:lang w:eastAsia="zh-CN"/>
        </w:rPr>
      </w:pPr>
      <w:r w:rsidRPr="00DE07A4">
        <w:rPr>
          <w:rFonts w:ascii="Arial" w:hAnsi="Arial" w:cs="Arial"/>
          <w:bCs/>
          <w:lang w:eastAsia="zh-CN"/>
        </w:rPr>
        <w:t xml:space="preserve">Under the Forest Fire Management Victoria (FFMVic) banner, FFOD works with Parks Victoria and Melbourne Water to undertake bushfire management activities across all public land in Victoria, including fuel management and other prevention activities, as well as bushfire response. </w:t>
      </w:r>
    </w:p>
    <w:p w14:paraId="4FBB0804" w14:textId="4463C975" w:rsidR="00DE07A4" w:rsidRDefault="00DE07A4" w:rsidP="00DE07A4">
      <w:pPr>
        <w:keepNext/>
        <w:spacing w:line="240" w:lineRule="auto"/>
        <w:rPr>
          <w:rFonts w:ascii="Arial" w:hAnsi="Arial" w:cs="Arial"/>
          <w:bCs/>
          <w:lang w:eastAsia="zh-CN"/>
        </w:rPr>
      </w:pPr>
      <w:r w:rsidRPr="00DE07A4">
        <w:rPr>
          <w:rFonts w:ascii="Arial" w:hAnsi="Arial" w:cs="Arial"/>
          <w:bCs/>
          <w:lang w:eastAsia="zh-CN"/>
        </w:rPr>
        <w:t>FFOD, on behalf of DEECA, are the control agency for bushfire on public land. FFOD also provides capability to acquit DEECA’s responsibility as a control and support agency for a range of Class 1 and Class 2 emergencies.</w:t>
      </w:r>
    </w:p>
    <w:p w14:paraId="384A1C42" w14:textId="77777777" w:rsidR="00DE07A4" w:rsidRPr="00DE07A4" w:rsidRDefault="00DE07A4" w:rsidP="00DE07A4">
      <w:pPr>
        <w:keepNext/>
        <w:spacing w:line="240" w:lineRule="auto"/>
        <w:rPr>
          <w:rFonts w:ascii="Arial" w:hAnsi="Arial" w:cs="Arial"/>
          <w:bCs/>
          <w:lang w:eastAsia="zh-CN"/>
        </w:rPr>
      </w:pPr>
      <w:r w:rsidRPr="00DE07A4">
        <w:rPr>
          <w:rFonts w:ascii="Arial" w:hAnsi="Arial" w:cs="Arial"/>
          <w:b/>
          <w:bCs/>
          <w:lang w:eastAsia="zh-CN"/>
        </w:rPr>
        <w:t xml:space="preserve">Branch </w:t>
      </w:r>
    </w:p>
    <w:p w14:paraId="0E2ADF07" w14:textId="77777777" w:rsidR="00DE07A4" w:rsidRPr="00DE07A4" w:rsidRDefault="00DE07A4" w:rsidP="00DE07A4">
      <w:pPr>
        <w:keepNext/>
        <w:spacing w:line="240" w:lineRule="auto"/>
        <w:rPr>
          <w:rFonts w:ascii="Arial" w:hAnsi="Arial" w:cs="Arial"/>
          <w:bCs/>
          <w:lang w:eastAsia="zh-CN"/>
        </w:rPr>
      </w:pPr>
      <w:r w:rsidRPr="00DE07A4">
        <w:rPr>
          <w:rFonts w:ascii="Arial" w:hAnsi="Arial" w:cs="Arial"/>
          <w:bCs/>
          <w:lang w:eastAsia="zh-CN"/>
        </w:rPr>
        <w:t xml:space="preserve">The Hume FFOD Branch is led by the Deputy Chief Fire Officer/Director, Forest and Fire Operations and comprises: </w:t>
      </w:r>
    </w:p>
    <w:p w14:paraId="1DBADB39" w14:textId="77777777" w:rsidR="00DE07A4" w:rsidRPr="00C579A7" w:rsidRDefault="00DE07A4" w:rsidP="00100481">
      <w:pPr>
        <w:pStyle w:val="ListParagraph"/>
        <w:keepNext/>
        <w:numPr>
          <w:ilvl w:val="0"/>
          <w:numId w:val="21"/>
        </w:numPr>
        <w:spacing w:line="240" w:lineRule="auto"/>
        <w:rPr>
          <w:rFonts w:ascii="Arial" w:hAnsi="Arial" w:cs="Arial"/>
          <w:bCs/>
          <w:lang w:eastAsia="zh-CN"/>
        </w:rPr>
      </w:pPr>
      <w:r w:rsidRPr="00C579A7">
        <w:rPr>
          <w:rFonts w:ascii="Arial" w:hAnsi="Arial" w:cs="Arial"/>
          <w:bCs/>
          <w:lang w:eastAsia="zh-CN"/>
        </w:rPr>
        <w:t xml:space="preserve">Regional Forest and Fire Planning Team </w:t>
      </w:r>
    </w:p>
    <w:p w14:paraId="2478DEB8" w14:textId="77777777" w:rsidR="00DE07A4" w:rsidRPr="00C579A7" w:rsidRDefault="00DE07A4" w:rsidP="00100481">
      <w:pPr>
        <w:pStyle w:val="ListParagraph"/>
        <w:keepNext/>
        <w:numPr>
          <w:ilvl w:val="0"/>
          <w:numId w:val="21"/>
        </w:numPr>
        <w:spacing w:line="240" w:lineRule="auto"/>
        <w:rPr>
          <w:rFonts w:ascii="Arial" w:hAnsi="Arial" w:cs="Arial"/>
          <w:bCs/>
          <w:lang w:eastAsia="zh-CN"/>
        </w:rPr>
      </w:pPr>
      <w:r w:rsidRPr="00C579A7">
        <w:rPr>
          <w:rFonts w:ascii="Arial" w:hAnsi="Arial" w:cs="Arial"/>
          <w:bCs/>
          <w:lang w:eastAsia="zh-CN"/>
        </w:rPr>
        <w:t xml:space="preserve">Regional Bushfire and Emergency Management Team </w:t>
      </w:r>
    </w:p>
    <w:p w14:paraId="4C04F77C" w14:textId="77777777" w:rsidR="00DE07A4" w:rsidRPr="00C579A7" w:rsidRDefault="00DE07A4" w:rsidP="00100481">
      <w:pPr>
        <w:pStyle w:val="ListParagraph"/>
        <w:keepNext/>
        <w:numPr>
          <w:ilvl w:val="0"/>
          <w:numId w:val="21"/>
        </w:numPr>
        <w:spacing w:line="240" w:lineRule="auto"/>
        <w:rPr>
          <w:rFonts w:ascii="Arial" w:hAnsi="Arial" w:cs="Arial"/>
          <w:bCs/>
          <w:lang w:eastAsia="zh-CN"/>
        </w:rPr>
      </w:pPr>
      <w:r w:rsidRPr="00C579A7">
        <w:rPr>
          <w:rFonts w:ascii="Arial" w:hAnsi="Arial" w:cs="Arial"/>
          <w:bCs/>
          <w:lang w:eastAsia="zh-CN"/>
        </w:rPr>
        <w:t xml:space="preserve">Regional Operational Programs Team </w:t>
      </w:r>
    </w:p>
    <w:p w14:paraId="75972430" w14:textId="77777777" w:rsidR="00DE07A4" w:rsidRPr="00C579A7" w:rsidRDefault="00DE07A4" w:rsidP="00100481">
      <w:pPr>
        <w:pStyle w:val="ListParagraph"/>
        <w:keepNext/>
        <w:numPr>
          <w:ilvl w:val="0"/>
          <w:numId w:val="21"/>
        </w:numPr>
        <w:spacing w:line="240" w:lineRule="auto"/>
        <w:rPr>
          <w:rFonts w:ascii="Arial" w:hAnsi="Arial" w:cs="Arial"/>
          <w:bCs/>
          <w:lang w:eastAsia="zh-CN"/>
        </w:rPr>
      </w:pPr>
      <w:r w:rsidRPr="00C579A7">
        <w:rPr>
          <w:rFonts w:ascii="Arial" w:hAnsi="Arial" w:cs="Arial"/>
          <w:bCs/>
          <w:lang w:eastAsia="zh-CN"/>
        </w:rPr>
        <w:t xml:space="preserve">Districts </w:t>
      </w:r>
    </w:p>
    <w:p w14:paraId="35E69791" w14:textId="108D6ECA" w:rsidR="00DE07A4" w:rsidRPr="00C579A7" w:rsidRDefault="00DE07A4" w:rsidP="00100481">
      <w:pPr>
        <w:pStyle w:val="ListParagraph"/>
        <w:keepNext/>
        <w:numPr>
          <w:ilvl w:val="0"/>
          <w:numId w:val="21"/>
        </w:numPr>
        <w:spacing w:line="240" w:lineRule="auto"/>
        <w:rPr>
          <w:rFonts w:ascii="Arial" w:hAnsi="Arial" w:cs="Arial"/>
          <w:bCs/>
          <w:lang w:eastAsia="zh-CN"/>
        </w:rPr>
      </w:pPr>
      <w:r w:rsidRPr="00C579A7">
        <w:rPr>
          <w:rFonts w:ascii="Arial" w:hAnsi="Arial" w:cs="Arial"/>
          <w:bCs/>
          <w:lang w:eastAsia="zh-CN"/>
        </w:rPr>
        <w:t xml:space="preserve">Operational Support and Advisory Team </w:t>
      </w:r>
    </w:p>
    <w:p w14:paraId="6A51555D" w14:textId="77777777" w:rsidR="00DE07A4" w:rsidRPr="00DE07A4" w:rsidRDefault="00DE07A4" w:rsidP="00DE07A4">
      <w:pPr>
        <w:keepNext/>
        <w:spacing w:line="240" w:lineRule="auto"/>
        <w:rPr>
          <w:rFonts w:ascii="Arial" w:hAnsi="Arial" w:cs="Arial"/>
          <w:bCs/>
          <w:lang w:eastAsia="zh-CN"/>
        </w:rPr>
      </w:pPr>
      <w:r w:rsidRPr="00DE07A4">
        <w:rPr>
          <w:rFonts w:ascii="Arial" w:hAnsi="Arial" w:cs="Arial"/>
          <w:bCs/>
          <w:lang w:eastAsia="zh-CN"/>
        </w:rPr>
        <w:t xml:space="preserve">Hume FFOD actively engage and build partnerships with local communities, stakeholders and government in the place-based design and delivery of forest, fire and emergency management operations. </w:t>
      </w:r>
    </w:p>
    <w:p w14:paraId="594FF62F" w14:textId="4D44B9C2" w:rsidR="00DE07A4" w:rsidRPr="00DE07A4" w:rsidRDefault="00DE07A4" w:rsidP="00DE07A4">
      <w:pPr>
        <w:keepNext/>
        <w:spacing w:line="240" w:lineRule="auto"/>
        <w:rPr>
          <w:rFonts w:ascii="Arial" w:hAnsi="Arial" w:cs="Arial"/>
          <w:bCs/>
          <w:lang w:eastAsia="zh-CN"/>
        </w:rPr>
      </w:pPr>
      <w:r w:rsidRPr="00DE07A4">
        <w:rPr>
          <w:rFonts w:ascii="Arial" w:hAnsi="Arial" w:cs="Arial"/>
          <w:bCs/>
          <w:lang w:eastAsia="zh-CN"/>
        </w:rPr>
        <w:t>This includes implementing the requirements of the CFO in relation to forest and fire management operations, including fuel management. The Deputy Chief Fire Officer/Director, Forest and Fire Operations also carries out the agreed responsibilities of the CFO/Executive Director, Forest and Fire Operations in the region.</w:t>
      </w:r>
    </w:p>
    <w:p w14:paraId="67D0700C" w14:textId="57E64913" w:rsidR="00DE07A4" w:rsidRPr="00DE07A4" w:rsidRDefault="00495B3B" w:rsidP="00DE07A4">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4267676F" w14:textId="77777777" w:rsidR="00DE07A4" w:rsidRDefault="00DE07A4" w:rsidP="00100481">
      <w:pPr>
        <w:pStyle w:val="Default"/>
        <w:numPr>
          <w:ilvl w:val="0"/>
          <w:numId w:val="16"/>
        </w:numPr>
        <w:spacing w:after="27"/>
        <w:rPr>
          <w:sz w:val="20"/>
          <w:szCs w:val="20"/>
        </w:rPr>
      </w:pPr>
      <w:r>
        <w:rPr>
          <w:sz w:val="20"/>
          <w:szCs w:val="20"/>
        </w:rPr>
        <w:t xml:space="preserve">Lead and manage the Engagement and Operational Communication team to ensure team regional, and divisional goals are achieved and services are provided in an effective and timely manner. </w:t>
      </w:r>
    </w:p>
    <w:p w14:paraId="13F7D675" w14:textId="77777777" w:rsidR="00DE07A4" w:rsidRDefault="00DE07A4" w:rsidP="00100481">
      <w:pPr>
        <w:pStyle w:val="Default"/>
        <w:numPr>
          <w:ilvl w:val="0"/>
          <w:numId w:val="16"/>
        </w:numPr>
        <w:spacing w:after="27"/>
        <w:rPr>
          <w:sz w:val="20"/>
          <w:szCs w:val="20"/>
        </w:rPr>
      </w:pPr>
      <w:r>
        <w:rPr>
          <w:sz w:val="20"/>
          <w:szCs w:val="20"/>
        </w:rPr>
        <w:t xml:space="preserve">Lead the FFOD Regional and District teams through complex engagement matters ensuring that all key partnership values are managed in accordance with legislation, agreements and the Department's direction. </w:t>
      </w:r>
    </w:p>
    <w:p w14:paraId="25EB04C5" w14:textId="77777777" w:rsidR="00DE07A4" w:rsidRDefault="00DE07A4" w:rsidP="00100481">
      <w:pPr>
        <w:pStyle w:val="Default"/>
        <w:numPr>
          <w:ilvl w:val="0"/>
          <w:numId w:val="16"/>
        </w:numPr>
        <w:spacing w:after="27"/>
        <w:rPr>
          <w:sz w:val="20"/>
          <w:szCs w:val="20"/>
        </w:rPr>
      </w:pPr>
      <w:r>
        <w:rPr>
          <w:sz w:val="20"/>
          <w:szCs w:val="20"/>
        </w:rPr>
        <w:t xml:space="preserve">Produce, repurpose and publish high quality, accurate and timely forest and fire management information for a range of audiences and channels. Communicate ideas and information effectively with a wide audience to influence others and to shape outcomes. </w:t>
      </w:r>
    </w:p>
    <w:p w14:paraId="4422D13C" w14:textId="77777777" w:rsidR="00DE07A4" w:rsidRDefault="00DE07A4" w:rsidP="00100481">
      <w:pPr>
        <w:pStyle w:val="Default"/>
        <w:numPr>
          <w:ilvl w:val="0"/>
          <w:numId w:val="16"/>
        </w:numPr>
        <w:spacing w:after="27"/>
        <w:rPr>
          <w:sz w:val="20"/>
          <w:szCs w:val="20"/>
        </w:rPr>
      </w:pPr>
      <w:r>
        <w:rPr>
          <w:sz w:val="20"/>
          <w:szCs w:val="20"/>
        </w:rPr>
        <w:t xml:space="preserve">Work with other regional and state teams to ensure the consistent, integrated and efficient delivery of community and stakeholder services across the Bushfire and Forest Services programs. </w:t>
      </w:r>
    </w:p>
    <w:p w14:paraId="06C1B235" w14:textId="77777777" w:rsidR="00DE07A4" w:rsidRDefault="00DE07A4" w:rsidP="00100481">
      <w:pPr>
        <w:pStyle w:val="Default"/>
        <w:numPr>
          <w:ilvl w:val="0"/>
          <w:numId w:val="16"/>
        </w:numPr>
        <w:spacing w:after="27"/>
        <w:rPr>
          <w:sz w:val="20"/>
          <w:szCs w:val="20"/>
        </w:rPr>
      </w:pPr>
      <w:r>
        <w:rPr>
          <w:sz w:val="20"/>
          <w:szCs w:val="20"/>
        </w:rPr>
        <w:t xml:space="preserve">Engage and work collaboratively with key internal and external stakeholders and partner organisations, including Parks Victoria, CFA, local government and other fire and emergency agencies, to deliver coordinated and consistent messages and community engagement programs. </w:t>
      </w:r>
    </w:p>
    <w:p w14:paraId="29531F31" w14:textId="306E77D4" w:rsidR="00DE07A4" w:rsidRPr="00DE07A4" w:rsidRDefault="00DE07A4" w:rsidP="00100481">
      <w:pPr>
        <w:pStyle w:val="Default"/>
        <w:numPr>
          <w:ilvl w:val="0"/>
          <w:numId w:val="16"/>
        </w:numPr>
        <w:rPr>
          <w:sz w:val="20"/>
          <w:szCs w:val="20"/>
        </w:rPr>
      </w:pPr>
      <w:r>
        <w:rPr>
          <w:sz w:val="20"/>
          <w:szCs w:val="20"/>
        </w:rPr>
        <w:t xml:space="preserve">Actively contribute to and lead a positive, open, delivery focussed culture that values, support and mentor people and is based on collaboration, accountability and trust. </w:t>
      </w:r>
    </w:p>
    <w:p w14:paraId="3115586D" w14:textId="1184A8F9" w:rsidR="00495B3B" w:rsidRPr="00495B3B" w:rsidRDefault="00495B3B" w:rsidP="00100481">
      <w:pPr>
        <w:numPr>
          <w:ilvl w:val="0"/>
          <w:numId w:val="16"/>
        </w:numPr>
        <w:spacing w:before="0" w:after="0" w:line="240" w:lineRule="auto"/>
        <w:ind w:left="357" w:hanging="357"/>
        <w:rPr>
          <w:rFonts w:ascii="Arial" w:hAnsi="Arial" w:cs="Arial"/>
          <w:color w:val="363534"/>
          <w:szCs w:val="22"/>
        </w:rPr>
      </w:pPr>
      <w:r w:rsidRPr="00495B3B">
        <w:rPr>
          <w:rFonts w:ascii="Arial" w:hAnsi="Arial" w:cs="Arial"/>
          <w:color w:val="363534"/>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E338FA1" w14:textId="11E69735" w:rsidR="00DE07A4" w:rsidRPr="00DE07A4" w:rsidRDefault="00495B3B" w:rsidP="00DE07A4">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1B1A1CFC" w14:textId="77777777" w:rsidR="00DE07A4" w:rsidRDefault="00DE07A4" w:rsidP="00100481">
      <w:pPr>
        <w:pStyle w:val="Default"/>
        <w:numPr>
          <w:ilvl w:val="0"/>
          <w:numId w:val="16"/>
        </w:numPr>
        <w:spacing w:after="27"/>
        <w:rPr>
          <w:sz w:val="20"/>
          <w:szCs w:val="20"/>
        </w:rPr>
      </w:pPr>
      <w:r>
        <w:rPr>
          <w:sz w:val="20"/>
          <w:szCs w:val="20"/>
        </w:rPr>
        <w:t xml:space="preserve">Demonstrated experience of working in complex environments with multiple stakeholders and building strong working relationships (mandatory) </w:t>
      </w:r>
    </w:p>
    <w:p w14:paraId="53D6AF03" w14:textId="77777777" w:rsidR="00DE07A4" w:rsidRDefault="00DE07A4" w:rsidP="00100481">
      <w:pPr>
        <w:pStyle w:val="Default"/>
        <w:numPr>
          <w:ilvl w:val="0"/>
          <w:numId w:val="16"/>
        </w:numPr>
        <w:spacing w:after="27"/>
        <w:rPr>
          <w:sz w:val="20"/>
          <w:szCs w:val="20"/>
        </w:rPr>
      </w:pPr>
      <w:r>
        <w:rPr>
          <w:sz w:val="20"/>
          <w:szCs w:val="20"/>
        </w:rPr>
        <w:t xml:space="preserve">A tertiary qualification in Communications and/or equivalent experience (desirable) </w:t>
      </w:r>
    </w:p>
    <w:p w14:paraId="6E04DA28" w14:textId="77777777" w:rsidR="00DE07A4" w:rsidRDefault="00DE07A4" w:rsidP="00100481">
      <w:pPr>
        <w:pStyle w:val="Default"/>
        <w:numPr>
          <w:ilvl w:val="0"/>
          <w:numId w:val="16"/>
        </w:numPr>
        <w:spacing w:after="27"/>
        <w:rPr>
          <w:sz w:val="20"/>
          <w:szCs w:val="20"/>
        </w:rPr>
      </w:pPr>
      <w:r>
        <w:rPr>
          <w:sz w:val="20"/>
          <w:szCs w:val="20"/>
        </w:rPr>
        <w:t xml:space="preserve">Experience in or knowledge of Victoria’s land management or emergency services (desirable) </w:t>
      </w:r>
    </w:p>
    <w:p w14:paraId="4B322917" w14:textId="77777777" w:rsidR="00DE07A4" w:rsidRDefault="00DE07A4" w:rsidP="00100481">
      <w:pPr>
        <w:pStyle w:val="Default"/>
        <w:numPr>
          <w:ilvl w:val="0"/>
          <w:numId w:val="16"/>
        </w:numPr>
        <w:rPr>
          <w:sz w:val="20"/>
          <w:szCs w:val="20"/>
        </w:rPr>
      </w:pPr>
      <w:r>
        <w:rPr>
          <w:sz w:val="20"/>
          <w:szCs w:val="20"/>
        </w:rPr>
        <w:t xml:space="preserve">A current employee Working with Children Check or ability to obtain this (mandatory) </w:t>
      </w:r>
    </w:p>
    <w:p w14:paraId="62DD3F46" w14:textId="77777777" w:rsid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78B66E41" w14:textId="77777777" w:rsidR="00DE07A4" w:rsidRPr="00DE07A4" w:rsidRDefault="00DE07A4" w:rsidP="00DE07A4">
      <w:pPr>
        <w:spacing w:before="160" w:after="0"/>
        <w:rPr>
          <w:rFonts w:ascii="Arial" w:hAnsi="Arial" w:cs="Arial"/>
          <w:b/>
          <w:color w:val="363534"/>
        </w:rPr>
      </w:pPr>
      <w:r w:rsidRPr="00DE07A4">
        <w:rPr>
          <w:rFonts w:ascii="Arial" w:hAnsi="Arial" w:cs="Arial"/>
          <w:b/>
          <w:bCs/>
          <w:color w:val="363534"/>
        </w:rPr>
        <w:t xml:space="preserve">Managing People: </w:t>
      </w:r>
    </w:p>
    <w:p w14:paraId="09B0AD86" w14:textId="77777777" w:rsidR="00DE07A4" w:rsidRPr="00DE07A4" w:rsidRDefault="00DE07A4" w:rsidP="00100481">
      <w:pPr>
        <w:pStyle w:val="ListParagraph"/>
        <w:numPr>
          <w:ilvl w:val="0"/>
          <w:numId w:val="18"/>
        </w:numPr>
        <w:spacing w:before="160" w:after="0"/>
        <w:rPr>
          <w:rFonts w:ascii="Arial" w:hAnsi="Arial" w:cs="Arial"/>
          <w:bCs/>
          <w:color w:val="363534"/>
        </w:rPr>
      </w:pPr>
      <w:r w:rsidRPr="00DE07A4">
        <w:rPr>
          <w:rFonts w:ascii="Arial" w:hAnsi="Arial" w:cs="Arial"/>
          <w:bCs/>
          <w:color w:val="363534"/>
        </w:rPr>
        <w:t xml:space="preserve">Communicates role expectations and purpose </w:t>
      </w:r>
    </w:p>
    <w:p w14:paraId="752A2A06" w14:textId="00295C74" w:rsidR="00DE07A4" w:rsidRPr="00DE07A4" w:rsidRDefault="00DE07A4" w:rsidP="00100481">
      <w:pPr>
        <w:pStyle w:val="ListParagraph"/>
        <w:numPr>
          <w:ilvl w:val="0"/>
          <w:numId w:val="18"/>
        </w:numPr>
        <w:spacing w:before="160" w:after="0"/>
        <w:rPr>
          <w:rFonts w:ascii="Arial" w:hAnsi="Arial" w:cs="Arial"/>
          <w:bCs/>
          <w:color w:val="363534"/>
        </w:rPr>
      </w:pPr>
      <w:r w:rsidRPr="00DE07A4">
        <w:rPr>
          <w:rFonts w:ascii="Arial" w:hAnsi="Arial" w:cs="Arial"/>
          <w:bCs/>
          <w:color w:val="363534"/>
        </w:rPr>
        <w:t xml:space="preserve">Recognises deviation from values, performance standards and provides timely and constructive feedback; Understands individual needs to optimise employee engagement. </w:t>
      </w:r>
    </w:p>
    <w:p w14:paraId="6D9B1F8A" w14:textId="77777777" w:rsidR="00DE07A4" w:rsidRPr="00DE07A4" w:rsidRDefault="00DE07A4" w:rsidP="00DE07A4">
      <w:pPr>
        <w:spacing w:before="160" w:after="0"/>
        <w:rPr>
          <w:rFonts w:ascii="Arial" w:hAnsi="Arial" w:cs="Arial"/>
          <w:b/>
          <w:color w:val="363534"/>
        </w:rPr>
      </w:pPr>
      <w:r w:rsidRPr="00DE07A4">
        <w:rPr>
          <w:rFonts w:ascii="Arial" w:hAnsi="Arial" w:cs="Arial"/>
          <w:b/>
          <w:bCs/>
          <w:color w:val="363534"/>
        </w:rPr>
        <w:t xml:space="preserve">Stakeholder Engagement: </w:t>
      </w:r>
    </w:p>
    <w:p w14:paraId="7315D89B" w14:textId="77777777" w:rsidR="00DE07A4" w:rsidRPr="00DE07A4" w:rsidRDefault="00DE07A4" w:rsidP="00100481">
      <w:pPr>
        <w:pStyle w:val="ListParagraph"/>
        <w:numPr>
          <w:ilvl w:val="0"/>
          <w:numId w:val="19"/>
        </w:numPr>
        <w:spacing w:before="160" w:after="0"/>
        <w:rPr>
          <w:rFonts w:ascii="Arial" w:hAnsi="Arial" w:cs="Arial"/>
          <w:bCs/>
          <w:color w:val="363534"/>
        </w:rPr>
      </w:pPr>
      <w:r w:rsidRPr="00DE07A4">
        <w:rPr>
          <w:rFonts w:ascii="Arial" w:hAnsi="Arial" w:cs="Arial"/>
          <w:bCs/>
          <w:color w:val="363534"/>
        </w:rPr>
        <w:t xml:space="preserve">Identifies issues in common for one or more clients or stakeholders and uses them to build mutually beneficial partnerships </w:t>
      </w:r>
    </w:p>
    <w:p w14:paraId="7BA3E76C" w14:textId="76859BA3" w:rsidR="00DE07A4" w:rsidRPr="00DE07A4" w:rsidRDefault="00DE07A4" w:rsidP="00100481">
      <w:pPr>
        <w:pStyle w:val="ListParagraph"/>
        <w:numPr>
          <w:ilvl w:val="0"/>
          <w:numId w:val="19"/>
        </w:numPr>
        <w:spacing w:before="160" w:after="0"/>
        <w:rPr>
          <w:rFonts w:ascii="Arial" w:hAnsi="Arial" w:cs="Arial"/>
          <w:bCs/>
          <w:color w:val="363534"/>
        </w:rPr>
      </w:pPr>
      <w:r w:rsidRPr="00DE07A4">
        <w:rPr>
          <w:rFonts w:ascii="Arial" w:hAnsi="Arial" w:cs="Arial"/>
          <w:bCs/>
          <w:color w:val="363534"/>
        </w:rPr>
        <w:t xml:space="preserve">Identifies and responds to stakeholder’s underlying needs; Uses understanding of the stakeholder’s organisational context to ensure outcomes are achieved. </w:t>
      </w:r>
    </w:p>
    <w:p w14:paraId="59F20921" w14:textId="77777777" w:rsidR="00DE07A4" w:rsidRPr="00DE07A4" w:rsidRDefault="00DE07A4" w:rsidP="00DE07A4">
      <w:pPr>
        <w:spacing w:before="160" w:after="0"/>
        <w:rPr>
          <w:rFonts w:ascii="Arial" w:hAnsi="Arial" w:cs="Arial"/>
          <w:b/>
          <w:color w:val="363534"/>
        </w:rPr>
      </w:pPr>
      <w:r w:rsidRPr="00DE07A4">
        <w:rPr>
          <w:rFonts w:ascii="Arial" w:hAnsi="Arial" w:cs="Arial"/>
          <w:b/>
          <w:bCs/>
          <w:color w:val="363534"/>
        </w:rPr>
        <w:t xml:space="preserve">Communicate with impact: </w:t>
      </w:r>
    </w:p>
    <w:p w14:paraId="35550A3C" w14:textId="77777777" w:rsidR="00DE07A4" w:rsidRPr="00DE07A4" w:rsidRDefault="00DE07A4" w:rsidP="00100481">
      <w:pPr>
        <w:pStyle w:val="ListParagraph"/>
        <w:numPr>
          <w:ilvl w:val="0"/>
          <w:numId w:val="20"/>
        </w:numPr>
        <w:spacing w:before="160" w:after="0"/>
        <w:rPr>
          <w:rFonts w:ascii="Arial" w:hAnsi="Arial" w:cs="Arial"/>
          <w:bCs/>
          <w:color w:val="363534"/>
        </w:rPr>
      </w:pPr>
      <w:r w:rsidRPr="00DE07A4">
        <w:rPr>
          <w:rFonts w:ascii="Arial" w:hAnsi="Arial" w:cs="Arial"/>
          <w:bCs/>
          <w:color w:val="363534"/>
        </w:rPr>
        <w:t xml:space="preserve">Makes a positive impression on others &amp; comes across with credibility </w:t>
      </w:r>
    </w:p>
    <w:p w14:paraId="1A767212" w14:textId="77777777" w:rsidR="00DE07A4" w:rsidRPr="00DE07A4" w:rsidRDefault="00DE07A4" w:rsidP="00100481">
      <w:pPr>
        <w:pStyle w:val="ListParagraph"/>
        <w:numPr>
          <w:ilvl w:val="0"/>
          <w:numId w:val="20"/>
        </w:numPr>
        <w:spacing w:before="160" w:after="0"/>
        <w:rPr>
          <w:rFonts w:ascii="Arial" w:hAnsi="Arial" w:cs="Arial"/>
          <w:bCs/>
          <w:color w:val="363534"/>
        </w:rPr>
      </w:pPr>
      <w:r w:rsidRPr="00DE07A4">
        <w:rPr>
          <w:rFonts w:ascii="Arial" w:hAnsi="Arial" w:cs="Arial"/>
          <w:bCs/>
          <w:color w:val="363534"/>
        </w:rPr>
        <w:t xml:space="preserve">Communicates orally in a manner that is clear fluent and holds the listeners' attention </w:t>
      </w:r>
    </w:p>
    <w:p w14:paraId="027C9DE7" w14:textId="4DCCC7B6" w:rsidR="00DE07A4" w:rsidRPr="00DE07A4" w:rsidRDefault="00DE07A4" w:rsidP="00100481">
      <w:pPr>
        <w:pStyle w:val="ListParagraph"/>
        <w:numPr>
          <w:ilvl w:val="0"/>
          <w:numId w:val="20"/>
        </w:numPr>
        <w:spacing w:before="160" w:after="0"/>
        <w:rPr>
          <w:rFonts w:ascii="Arial" w:hAnsi="Arial" w:cs="Arial"/>
          <w:bCs/>
          <w:color w:val="363534"/>
        </w:rPr>
      </w:pPr>
      <w:r w:rsidRPr="00DE07A4">
        <w:rPr>
          <w:rFonts w:ascii="Arial" w:hAnsi="Arial" w:cs="Arial"/>
          <w:bCs/>
          <w:color w:val="363534"/>
        </w:rPr>
        <w:t xml:space="preserve">Able to deal with difficult &amp; sensitive topics &amp; questions. </w:t>
      </w:r>
    </w:p>
    <w:p w14:paraId="149447A2" w14:textId="4416651D" w:rsidR="00DE07A4" w:rsidRPr="00DE07A4" w:rsidRDefault="00DE07A4" w:rsidP="00DE07A4">
      <w:pPr>
        <w:spacing w:before="160" w:after="0"/>
        <w:rPr>
          <w:rFonts w:ascii="Arial" w:hAnsi="Arial" w:cs="Arial"/>
          <w:bCs/>
          <w:color w:val="363534"/>
        </w:rPr>
      </w:pPr>
      <w:r w:rsidRPr="00DE07A4">
        <w:rPr>
          <w:rFonts w:ascii="Arial" w:hAnsi="Arial" w:cs="Arial"/>
          <w:b/>
          <w:bCs/>
          <w:color w:val="363534"/>
        </w:rPr>
        <w:t>Working Collaboratively</w:t>
      </w:r>
      <w:r w:rsidRPr="00DE07A4">
        <w:rPr>
          <w:rFonts w:ascii="Arial" w:hAnsi="Arial" w:cs="Arial"/>
          <w:b/>
          <w:color w:val="363534"/>
        </w:rPr>
        <w:t xml:space="preserve">: </w:t>
      </w:r>
      <w:r w:rsidRPr="00DE07A4">
        <w:rPr>
          <w:rFonts w:ascii="Arial" w:hAnsi="Arial" w:cs="Arial"/>
          <w:bCs/>
          <w:color w:val="363534"/>
        </w:rPr>
        <w:t>Guides others to create a culture of collaboration; Identifies, and works to overcome, barriers to knowledge or information sharing; Identifies opportunities to work with other teams to deliver outcomes.</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16462546"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DE07A4">
              <w:rPr>
                <w:rFonts w:cs="Arial"/>
                <w:color w:val="1A1A1A"/>
                <w:sz w:val="20"/>
              </w:rPr>
              <w:t>10,000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DE07A4" w:rsidRDefault="00495B3B" w:rsidP="00495B3B">
            <w:pPr>
              <w:spacing w:line="240" w:lineRule="auto"/>
              <w:contextualSpacing/>
              <w:outlineLvl w:val="1"/>
              <w:rPr>
                <w:rFonts w:ascii="Arial" w:hAnsi="Arial" w:cs="Arial"/>
                <w:color w:val="auto"/>
                <w:sz w:val="20"/>
              </w:rPr>
            </w:pPr>
            <w:r w:rsidRPr="00DE07A4">
              <w:rPr>
                <w:rFonts w:ascii="Arial" w:hAnsi="Arial" w:cs="Arial"/>
                <w:color w:val="auto"/>
                <w:sz w:val="20"/>
              </w:rPr>
              <w:t>The occupational health and safety    requirements of this position may include, but are not limited to:</w:t>
            </w:r>
          </w:p>
          <w:p w14:paraId="7E591157" w14:textId="77777777" w:rsidR="00495B3B" w:rsidRPr="00DE07A4" w:rsidRDefault="00495B3B" w:rsidP="00495B3B">
            <w:pPr>
              <w:rPr>
                <w:rFonts w:ascii="Arial" w:hAnsi="Arial" w:cs="Arial"/>
                <w:color w:val="auto"/>
                <w:sz w:val="20"/>
              </w:rPr>
            </w:pPr>
          </w:p>
        </w:tc>
        <w:tc>
          <w:tcPr>
            <w:tcW w:w="6803" w:type="dxa"/>
            <w:shd w:val="clear" w:color="auto" w:fill="auto"/>
          </w:tcPr>
          <w:p w14:paraId="7216FB89" w14:textId="77777777" w:rsidR="00495B3B" w:rsidRPr="00DE07A4" w:rsidRDefault="00495B3B" w:rsidP="00100481">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DE07A4">
              <w:rPr>
                <w:rFonts w:ascii="Arial" w:hAnsi="Arial" w:cs="Arial"/>
                <w:color w:val="auto"/>
                <w:sz w:val="20"/>
              </w:rPr>
              <w:t>Sedentary desk work</w:t>
            </w:r>
          </w:p>
          <w:p w14:paraId="76BCBB17" w14:textId="77777777" w:rsidR="00495B3B" w:rsidRPr="00DE07A4" w:rsidRDefault="00495B3B" w:rsidP="00100481">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DE07A4">
              <w:rPr>
                <w:rFonts w:ascii="Arial" w:hAnsi="Arial" w:cs="Arial"/>
                <w:color w:val="auto"/>
                <w:sz w:val="20"/>
              </w:rPr>
              <w:t>Field work</w:t>
            </w:r>
          </w:p>
          <w:p w14:paraId="4162592B" w14:textId="77777777" w:rsidR="00495B3B" w:rsidRPr="00DE07A4" w:rsidRDefault="00495B3B" w:rsidP="00100481">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DE07A4">
              <w:rPr>
                <w:rFonts w:ascii="Arial" w:hAnsi="Arial" w:cs="Arial"/>
                <w:color w:val="auto"/>
                <w:sz w:val="20"/>
              </w:rPr>
              <w:t>Manual handling</w:t>
            </w:r>
          </w:p>
          <w:p w14:paraId="75038B2D" w14:textId="77777777" w:rsidR="00495B3B" w:rsidRPr="00DE07A4" w:rsidRDefault="00495B3B" w:rsidP="00100481">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DE07A4">
              <w:rPr>
                <w:rFonts w:ascii="Arial" w:hAnsi="Arial" w:cs="Arial"/>
                <w:color w:val="auto"/>
                <w:sz w:val="20"/>
              </w:rPr>
              <w:t>Use of hazardous substances</w:t>
            </w:r>
          </w:p>
          <w:p w14:paraId="23FF4545" w14:textId="77777777" w:rsidR="00495B3B" w:rsidRPr="00DE07A4" w:rsidRDefault="00495B3B" w:rsidP="00100481">
            <w:pPr>
              <w:numPr>
                <w:ilvl w:val="0"/>
                <w:numId w:val="17"/>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DE07A4">
              <w:rPr>
                <w:rFonts w:ascii="Arial" w:hAnsi="Arial" w:cs="Arial"/>
                <w:color w:val="auto"/>
                <w:sz w:val="20"/>
              </w:rPr>
              <w:t>Emergency response work</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4D07E9C4" w:rsidR="00495B3B" w:rsidRPr="00DE07A4" w:rsidRDefault="00495B3B" w:rsidP="00DE07A4">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680CC5AA" w:rsidR="00495B3B" w:rsidRPr="00495B3B" w:rsidRDefault="00495B3B" w:rsidP="00DE07A4">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521184B" w14:textId="68ED8875" w:rsidR="00495B3B" w:rsidRDefault="00C8238F" w:rsidP="00DE07A4">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1B98B12" w14:textId="77777777" w:rsidR="00DE07A4" w:rsidRPr="00DE07A4" w:rsidRDefault="00DE07A4" w:rsidP="00DE07A4">
      <w:pPr>
        <w:spacing w:before="0" w:after="0" w:line="240" w:lineRule="auto"/>
        <w:jc w:val="both"/>
        <w:rPr>
          <w:rFonts w:ascii="Arial" w:hAnsi="Arial" w:cs="Arial"/>
        </w:rPr>
      </w:pP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EE204" w14:textId="77777777" w:rsidR="00100481" w:rsidRDefault="00100481" w:rsidP="00CD157B">
      <w:pPr>
        <w:pStyle w:val="NoSpacing"/>
      </w:pPr>
    </w:p>
    <w:p w14:paraId="3091A592" w14:textId="77777777" w:rsidR="00100481" w:rsidRDefault="00100481"/>
  </w:endnote>
  <w:endnote w:type="continuationSeparator" w:id="0">
    <w:p w14:paraId="6082C034" w14:textId="77777777" w:rsidR="00100481" w:rsidRDefault="00100481" w:rsidP="00CD157B">
      <w:pPr>
        <w:pStyle w:val="NoSpacing"/>
      </w:pPr>
    </w:p>
    <w:p w14:paraId="131481A8" w14:textId="77777777" w:rsidR="00100481" w:rsidRDefault="00100481"/>
  </w:endnote>
  <w:endnote w:type="continuationNotice" w:id="1">
    <w:p w14:paraId="73E65C7E" w14:textId="77777777" w:rsidR="00100481" w:rsidRDefault="00100481" w:rsidP="00CD157B">
      <w:pPr>
        <w:pStyle w:val="NoSpacing"/>
      </w:pPr>
    </w:p>
    <w:p w14:paraId="67773985" w14:textId="77777777" w:rsidR="00100481" w:rsidRDefault="001004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0C48F" w14:textId="77777777" w:rsidR="00100481" w:rsidRPr="0056073C" w:rsidRDefault="00100481" w:rsidP="005D764F">
      <w:pPr>
        <w:pStyle w:val="FootnoteSeparator"/>
      </w:pPr>
    </w:p>
    <w:p w14:paraId="71518C0C" w14:textId="77777777" w:rsidR="00100481" w:rsidRDefault="00100481"/>
  </w:footnote>
  <w:footnote w:type="continuationSeparator" w:id="0">
    <w:p w14:paraId="3E98A2D3" w14:textId="77777777" w:rsidR="00100481" w:rsidRPr="00CA30B7" w:rsidRDefault="00100481" w:rsidP="006D5A90">
      <w:pPr>
        <w:rPr>
          <w:lang w:val="en-US"/>
        </w:rPr>
      </w:pPr>
      <w:r w:rsidRPr="00CA30B7">
        <w:rPr>
          <w:lang w:val="en-US"/>
        </w:rPr>
        <w:t>_______</w:t>
      </w:r>
    </w:p>
    <w:p w14:paraId="00AB526C" w14:textId="77777777" w:rsidR="00100481" w:rsidRDefault="00100481"/>
  </w:footnote>
  <w:footnote w:type="continuationNotice" w:id="1">
    <w:p w14:paraId="6BFAEDE9" w14:textId="77777777" w:rsidR="00100481" w:rsidRDefault="00100481" w:rsidP="006D5A90"/>
    <w:p w14:paraId="14860353" w14:textId="77777777" w:rsidR="00100481" w:rsidRDefault="001004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7687AB0"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4F67466"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88B0CDA"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6C0BB3F"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A722720"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13A8EC6"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F4AA91C"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2399B4A"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06557C4"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A0A8898"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636E836"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070864F"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9" w15:restartNumberingAfterBreak="0">
    <w:nsid w:val="228D3D8A"/>
    <w:multiLevelType w:val="hybridMultilevel"/>
    <w:tmpl w:val="2690D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1"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2"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4"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7"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7" w15:restartNumberingAfterBreak="0">
    <w:nsid w:val="4D127D19"/>
    <w:multiLevelType w:val="hybridMultilevel"/>
    <w:tmpl w:val="DAB4C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3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0" w15:restartNumberingAfterBreak="0">
    <w:nsid w:val="692D261E"/>
    <w:multiLevelType w:val="hybridMultilevel"/>
    <w:tmpl w:val="2EC81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E463BFE"/>
    <w:multiLevelType w:val="hybridMultilevel"/>
    <w:tmpl w:val="5AF4C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0"/>
  </w:num>
  <w:num w:numId="2" w16cid:durableId="170411264">
    <w:abstractNumId w:val="36"/>
  </w:num>
  <w:num w:numId="3" w16cid:durableId="985085104">
    <w:abstractNumId w:val="8"/>
  </w:num>
  <w:num w:numId="4" w16cid:durableId="1872112631">
    <w:abstractNumId w:val="11"/>
  </w:num>
  <w:num w:numId="5" w16cid:durableId="336812815">
    <w:abstractNumId w:val="22"/>
  </w:num>
  <w:num w:numId="6" w16cid:durableId="155153463">
    <w:abstractNumId w:val="0"/>
  </w:num>
  <w:num w:numId="7" w16cid:durableId="1428236886">
    <w:abstractNumId w:val="25"/>
  </w:num>
  <w:num w:numId="8" w16cid:durableId="103154041">
    <w:abstractNumId w:val="28"/>
  </w:num>
  <w:num w:numId="9" w16cid:durableId="1308436166">
    <w:abstractNumId w:val="24"/>
  </w:num>
  <w:num w:numId="10" w16cid:durableId="1335643199">
    <w:abstractNumId w:val="34"/>
  </w:num>
  <w:num w:numId="11" w16cid:durableId="1160577431">
    <w:abstractNumId w:val="26"/>
  </w:num>
  <w:num w:numId="12" w16cid:durableId="1673139647">
    <w:abstractNumId w:val="15"/>
  </w:num>
  <w:num w:numId="13" w16cid:durableId="1742215375">
    <w:abstractNumId w:val="45"/>
  </w:num>
  <w:num w:numId="14" w16cid:durableId="664823544">
    <w:abstractNumId w:val="42"/>
  </w:num>
  <w:num w:numId="15" w16cid:durableId="979774751">
    <w:abstractNumId w:val="12"/>
  </w:num>
  <w:num w:numId="16" w16cid:durableId="729228463">
    <w:abstractNumId w:val="4"/>
  </w:num>
  <w:num w:numId="17" w16cid:durableId="322781625">
    <w:abstractNumId w:val="23"/>
  </w:num>
  <w:num w:numId="18" w16cid:durableId="592130023">
    <w:abstractNumId w:val="41"/>
  </w:num>
  <w:num w:numId="19" w16cid:durableId="322511674">
    <w:abstractNumId w:val="9"/>
  </w:num>
  <w:num w:numId="20" w16cid:durableId="933173168">
    <w:abstractNumId w:val="40"/>
  </w:num>
  <w:num w:numId="21" w16cid:durableId="647054895">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0481"/>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654"/>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351"/>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46A2"/>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9A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3A4C"/>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7A4"/>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efault">
    <w:name w:val="Default"/>
    <w:rsid w:val="00DE07A4"/>
    <w:pPr>
      <w:autoSpaceDE w:val="0"/>
      <w:autoSpaceDN w:val="0"/>
      <w:adjustRightInd w:val="0"/>
      <w:spacing w:before="0"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797aeec6-0273-40f2-ab3e-beee73212332" ContentTypeId="0x0101" PreviousValue="true"/>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5.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5.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7.xml><?xml version="1.0" encoding="utf-8"?>
<ds:datastoreItem xmlns:ds="http://schemas.openxmlformats.org/officeDocument/2006/customXml" ds:itemID="{78D3A74A-7CD1-4409-B34D-2C887A98CD0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1970</Words>
  <Characters>11229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Aida Kapetanovic (DEECA)</cp:lastModifiedBy>
  <cp:revision>3</cp:revision>
  <cp:lastPrinted>2022-06-17T02:14:00Z</cp:lastPrinted>
  <dcterms:created xsi:type="dcterms:W3CDTF">2026-08-11T04:10:00Z</dcterms:created>
  <dcterms:modified xsi:type="dcterms:W3CDTF">2026-08-13T00:10:00Z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