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18910F0"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ABFE420">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sdt>
          <w:sdtPr>
            <w:rPr>
              <w:rFonts w:ascii="Arial" w:hAnsi="Arial" w:cs="Arial"/>
              <w:color w:val="363534"/>
            </w:rPr>
            <w:alias w:val="Position Title"/>
            <w:tag w:val="Position Title"/>
            <w:id w:val="-395594842"/>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321BFC52"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Program Officer, Strategic Approvals and Referrals</w:t>
                </w:r>
              </w:p>
            </w:tc>
          </w:sdtContent>
        </w:sdt>
      </w:tr>
      <w:tr w:rsidR="00495B3B" w:rsidRPr="00495B3B" w14:paraId="5F8F815C" w14:textId="77777777" w:rsidTr="1ABFE420">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192F3C53" w:rsidR="005A78A5" w:rsidRPr="00495B3B" w:rsidRDefault="001B3775" w:rsidP="00495B3B">
            <w:pPr>
              <w:spacing w:before="0" w:after="0"/>
              <w:ind w:left="57" w:right="-450"/>
              <w:rPr>
                <w:rFonts w:ascii="Arial" w:hAnsi="Arial" w:cs="Arial"/>
                <w:color w:val="363534"/>
                <w:szCs w:val="22"/>
              </w:rPr>
            </w:pPr>
            <w:r>
              <w:rPr>
                <w:rFonts w:ascii="Arial" w:hAnsi="Arial" w:cs="Arial"/>
                <w:color w:val="363534"/>
                <w:szCs w:val="22"/>
              </w:rPr>
              <w:t>509</w:t>
            </w:r>
            <w:r w:rsidR="007671AF">
              <w:rPr>
                <w:rFonts w:ascii="Arial" w:hAnsi="Arial" w:cs="Arial"/>
                <w:color w:val="363534"/>
                <w:szCs w:val="22"/>
              </w:rPr>
              <w:t xml:space="preserve">69848 </w:t>
            </w:r>
            <w:r w:rsidR="000D1D27">
              <w:rPr>
                <w:rFonts w:ascii="Arial" w:hAnsi="Arial" w:cs="Arial"/>
                <w:color w:val="363534"/>
                <w:szCs w:val="22"/>
              </w:rPr>
              <w:t>and</w:t>
            </w:r>
            <w:r w:rsidR="007671AF">
              <w:rPr>
                <w:rFonts w:ascii="Arial" w:hAnsi="Arial" w:cs="Arial"/>
                <w:color w:val="363534"/>
                <w:szCs w:val="22"/>
              </w:rPr>
              <w:t xml:space="preserve"> 50969852</w:t>
            </w:r>
          </w:p>
        </w:tc>
      </w:tr>
      <w:tr w:rsidR="00495B3B" w:rsidRPr="00495B3B" w14:paraId="6052E497" w14:textId="77777777" w:rsidTr="1ABFE420">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sdt>
          <w:sdtPr>
            <w:rPr>
              <w:rFonts w:ascii="Arial" w:hAnsi="Arial" w:cs="Arial"/>
              <w:color w:val="363534"/>
            </w:rPr>
            <w:alias w:val="VPS Classification"/>
            <w:tag w:val="VPS Classification"/>
            <w:id w:val="142471845"/>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12AD28E3"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VPS 4</w:t>
                </w:r>
              </w:p>
            </w:tc>
          </w:sdtContent>
        </w:sdt>
      </w:tr>
      <w:tr w:rsidR="00495B3B" w:rsidRPr="00495B3B" w14:paraId="513E600D" w14:textId="77777777" w:rsidTr="1ABFE420">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43814111"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 xml:space="preserve">$100,894 - $114,476 </w:t>
            </w:r>
            <w:r w:rsidR="000D1D27">
              <w:rPr>
                <w:rFonts w:ascii="Arial" w:hAnsi="Arial" w:cs="Arial"/>
                <w:color w:val="363534"/>
                <w:szCs w:val="22"/>
              </w:rPr>
              <w:t>p</w:t>
            </w:r>
            <w:r>
              <w:rPr>
                <w:rFonts w:ascii="Arial" w:hAnsi="Arial" w:cs="Arial"/>
                <w:color w:val="363534"/>
                <w:szCs w:val="22"/>
              </w:rPr>
              <w:t>lus Superannuation</w:t>
            </w:r>
          </w:p>
        </w:tc>
      </w:tr>
      <w:tr w:rsidR="00495B3B" w:rsidRPr="00495B3B" w14:paraId="2A722203" w14:textId="77777777" w:rsidTr="1ABFE420">
        <w:trPr>
          <w:trHeight w:val="300"/>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67CAFFAB" w:rsidR="00495B3B" w:rsidRPr="00495B3B" w:rsidRDefault="00900DD1" w:rsidP="00495B3B">
            <w:pPr>
              <w:tabs>
                <w:tab w:val="left" w:pos="3529"/>
              </w:tabs>
              <w:spacing w:before="0" w:after="0"/>
              <w:ind w:left="57" w:right="-450"/>
              <w:rPr>
                <w:rFonts w:ascii="Arial" w:hAnsi="Arial" w:cs="Arial"/>
                <w:color w:val="363534"/>
                <w:szCs w:val="22"/>
              </w:rPr>
            </w:pPr>
            <w:sdt>
              <w:sdtPr>
                <w:rPr>
                  <w:rFonts w:ascii="Arial" w:hAnsi="Arial" w:cs="Arial"/>
                  <w:color w:val="363534"/>
                  <w:szCs w:val="22"/>
                </w:rPr>
                <w:alias w:val="Employment Type"/>
                <w:tag w:val="Employment Type"/>
                <w:id w:val="1379284420"/>
                <w:placeholder>
                  <w:docPart w:val="DefaultPlaceholder_-1854013440"/>
                </w:placeholder>
                <w:temporary/>
                <w:text/>
              </w:sdtPr>
              <w:sdtEndPr/>
              <w:sdtContent>
                <w:r w:rsidR="005E44AA">
                  <w:rPr>
                    <w:rFonts w:ascii="Arial" w:hAnsi="Arial" w:cs="Arial"/>
                    <w:color w:val="363534"/>
                    <w:szCs w:val="22"/>
                  </w:rPr>
                  <w:t>Fixed Term</w:t>
                </w:r>
              </w:sdtContent>
            </w:sdt>
            <w:r w:rsidR="005E44AA">
              <w:rPr>
                <w:rFonts w:ascii="Arial" w:hAnsi="Arial" w:cs="Arial"/>
                <w:color w:val="363534"/>
                <w:szCs w:val="22"/>
              </w:rPr>
              <w:t xml:space="preserve"> </w:t>
            </w:r>
            <w:sdt>
              <w:sdtPr>
                <w:rPr>
                  <w:rFonts w:ascii="Arial" w:hAnsi="Arial" w:cs="Arial"/>
                  <w:color w:val="363534"/>
                  <w:szCs w:val="22"/>
                </w:rPr>
                <w:alias w:val="End Date"/>
                <w:tag w:val="End Date"/>
                <w:id w:val="640080768"/>
                <w:placeholder>
                  <w:docPart w:val="DefaultPlaceholder_-1854013440"/>
                </w:placeholder>
                <w:temporary/>
                <w:text/>
              </w:sdtPr>
              <w:sdtEndPr/>
              <w:sdtContent>
                <w:r w:rsidR="005A78A5">
                  <w:rPr>
                    <w:rFonts w:ascii="Arial" w:hAnsi="Arial" w:cs="Arial"/>
                    <w:color w:val="363534"/>
                    <w:szCs w:val="22"/>
                  </w:rPr>
                  <w:t>Until 30/06/2028</w:t>
                </w:r>
              </w:sdtContent>
            </w:sdt>
          </w:p>
        </w:tc>
      </w:tr>
      <w:tr w:rsidR="00495B3B" w:rsidRPr="00495B3B" w14:paraId="73E4C712" w14:textId="77777777" w:rsidTr="1ABFE420">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37AE8D0" w:rsidR="00495B3B" w:rsidRPr="00495B3B" w:rsidRDefault="005A78A5" w:rsidP="005A78A5">
            <w:pPr>
              <w:spacing w:before="0" w:after="0"/>
              <w:ind w:right="-450"/>
              <w:rPr>
                <w:rFonts w:ascii="Arial" w:hAnsi="Arial" w:cs="Arial"/>
                <w:color w:val="363534"/>
                <w:szCs w:val="22"/>
              </w:rPr>
            </w:pPr>
            <w:r>
              <w:rPr>
                <w:rFonts w:ascii="Arial" w:hAnsi="Arial" w:cs="Arial"/>
                <w:color w:val="363534"/>
                <w:szCs w:val="22"/>
              </w:rPr>
              <w:t xml:space="preserve"> </w:t>
            </w:r>
            <w:sdt>
              <w:sdtPr>
                <w:rPr>
                  <w:rFonts w:ascii="Arial" w:hAnsi="Arial" w:cs="Arial"/>
                  <w:color w:val="363534"/>
                  <w:szCs w:val="22"/>
                </w:rPr>
                <w:alias w:val="Group Value"/>
                <w:tag w:val="Group Value"/>
                <w:id w:val="-1757583169"/>
                <w:placeholder>
                  <w:docPart w:val="DefaultPlaceholder_-1854013440"/>
                </w:placeholder>
                <w:temporary/>
                <w:text/>
              </w:sdtPr>
              <w:sdtEndPr/>
              <w:sdtContent>
                <w:r>
                  <w:rPr>
                    <w:rFonts w:ascii="Arial" w:hAnsi="Arial" w:cs="Arial"/>
                    <w:color w:val="363534"/>
                    <w:szCs w:val="22"/>
                  </w:rPr>
                  <w:t>Bushfire and Forest Services</w:t>
                </w:r>
              </w:sdtContent>
            </w:sdt>
          </w:p>
        </w:tc>
      </w:tr>
      <w:tr w:rsidR="00495B3B" w:rsidRPr="00495B3B" w14:paraId="1EBFF7E6" w14:textId="77777777" w:rsidTr="1ABFE420">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50AA0A22" w:rsidR="00495B3B" w:rsidRPr="00495B3B" w:rsidRDefault="000D1D27" w:rsidP="005A78A5">
            <w:pPr>
              <w:spacing w:before="0" w:after="0"/>
              <w:ind w:right="-450"/>
              <w:rPr>
                <w:rFonts w:ascii="Arial" w:hAnsi="Arial" w:cs="Arial"/>
                <w:color w:val="363534"/>
                <w:szCs w:val="22"/>
              </w:rPr>
            </w:pPr>
            <w:r>
              <w:rPr>
                <w:rFonts w:ascii="Arial" w:hAnsi="Arial" w:cs="Arial"/>
                <w:color w:val="363534"/>
                <w:szCs w:val="22"/>
              </w:rPr>
              <w:t xml:space="preserve"> </w:t>
            </w:r>
            <w:r w:rsidR="00012A6D">
              <w:rPr>
                <w:rFonts w:ascii="Arial" w:hAnsi="Arial" w:cs="Arial"/>
                <w:color w:val="363534"/>
                <w:szCs w:val="22"/>
              </w:rPr>
              <w:t>Policy and Knowledge Division, Planning and Authorisation Branch</w:t>
            </w:r>
          </w:p>
        </w:tc>
      </w:tr>
      <w:tr w:rsidR="00495B3B" w:rsidRPr="00495B3B" w14:paraId="37A0D7CE" w14:textId="77777777" w:rsidTr="1ABFE420">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sdt>
            <w:sdtPr>
              <w:rPr>
                <w:rFonts w:ascii="Arial" w:hAnsi="Arial" w:cs="Arial"/>
                <w:color w:val="363534"/>
              </w:rPr>
              <w:alias w:val="Work Location"/>
              <w:tag w:val="Work Location"/>
              <w:id w:val="48036555"/>
              <w:placeholder>
                <w:docPart w:val="DefaultPlaceholder_-1854013440"/>
              </w:placeholder>
              <w:temporary/>
              <w:text/>
            </w:sdtPr>
            <w:sdtEndPr/>
            <w:sdtContent>
              <w:p w14:paraId="26162B02" w14:textId="535E3C75" w:rsidR="00495B3B" w:rsidRPr="00495B3B" w:rsidRDefault="00F04FF3" w:rsidP="00495B3B">
                <w:pPr>
                  <w:spacing w:before="0" w:after="0"/>
                  <w:ind w:left="57" w:right="-450"/>
                  <w:rPr>
                    <w:rFonts w:ascii="Arial" w:hAnsi="Arial" w:cs="Arial"/>
                    <w:color w:val="363534"/>
                    <w:szCs w:val="22"/>
                  </w:rPr>
                </w:pPr>
                <w:r>
                  <w:rPr>
                    <w:rFonts w:ascii="Arial" w:hAnsi="Arial" w:cs="Arial"/>
                    <w:color w:val="363534"/>
                    <w:szCs w:val="22"/>
                  </w:rPr>
                  <w:t>Flexible within Victoria</w:t>
                </w:r>
              </w:p>
            </w:sdtContent>
          </w:sdt>
          <w:p w14:paraId="3B7CA3B3" w14:textId="2B5C9DC5" w:rsidR="00495B3B" w:rsidRPr="00495B3B" w:rsidRDefault="000D1D27"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1ABFE420">
        <w:trPr>
          <w:trHeight w:val="399"/>
        </w:trPr>
        <w:tc>
          <w:tcPr>
            <w:tcW w:w="2580" w:type="dxa"/>
            <w:tcBorders>
              <w:top w:val="nil"/>
              <w:bottom w:val="nil"/>
              <w:right w:val="nil"/>
            </w:tcBorders>
            <w:vAlign w:val="center"/>
          </w:tcPr>
          <w:p w14:paraId="3083C225" w14:textId="77777777" w:rsidR="00495B3B" w:rsidRPr="00495B3B" w:rsidRDefault="00495B3B" w:rsidP="1ABFE420">
            <w:pPr>
              <w:spacing w:before="0" w:after="0"/>
              <w:ind w:right="-450"/>
              <w:rPr>
                <w:rFonts w:ascii="Arial" w:hAnsi="Arial" w:cs="Arial"/>
                <w:b/>
                <w:bCs/>
                <w:color w:val="363534"/>
                <w:spacing w:val="-3"/>
              </w:rPr>
            </w:pPr>
            <w:r w:rsidRPr="1ABFE420">
              <w:rPr>
                <w:rFonts w:ascii="Arial" w:hAnsi="Arial" w:cs="Arial"/>
                <w:b/>
                <w:bCs/>
                <w:color w:val="363534"/>
                <w:spacing w:val="-3"/>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20D6A861" w:rsidR="00495B3B" w:rsidRPr="00495B3B" w:rsidRDefault="005A78A5" w:rsidP="005A78A5">
            <w:pPr>
              <w:tabs>
                <w:tab w:val="left" w:pos="469"/>
                <w:tab w:val="left" w:pos="1189"/>
              </w:tabs>
              <w:spacing w:before="0" w:after="0"/>
              <w:ind w:right="-450"/>
              <w:rPr>
                <w:rFonts w:ascii="Arial" w:hAnsi="Arial" w:cs="Arial"/>
                <w:color w:val="363534"/>
              </w:rPr>
            </w:pPr>
            <w:r>
              <w:rPr>
                <w:rFonts w:ascii="Arial" w:hAnsi="Arial" w:cs="Arial"/>
                <w:color w:val="363534"/>
              </w:rPr>
              <w:t xml:space="preserve"> Aiden Campbell</w:t>
            </w:r>
            <w:r w:rsidR="007D487F">
              <w:rPr>
                <w:rFonts w:ascii="Arial" w:hAnsi="Arial" w:cs="Arial"/>
                <w:color w:val="363534"/>
              </w:rPr>
              <w:t xml:space="preserve"> - </w:t>
            </w:r>
            <w:r>
              <w:rPr>
                <w:rFonts w:ascii="Arial" w:hAnsi="Arial" w:cs="Arial"/>
                <w:color w:val="363534"/>
              </w:rPr>
              <w:t>Senior Program Officer, Strategic Approvals and Referrals</w:t>
            </w:r>
          </w:p>
        </w:tc>
      </w:tr>
      <w:tr w:rsidR="00495B3B" w:rsidRPr="00495B3B" w14:paraId="35F6D00F" w14:textId="77777777" w:rsidTr="1ABFE420">
        <w:trPr>
          <w:trHeight w:val="399"/>
        </w:trPr>
        <w:tc>
          <w:tcPr>
            <w:tcW w:w="2580" w:type="dxa"/>
            <w:tcBorders>
              <w:top w:val="nil"/>
              <w:bottom w:val="nil"/>
              <w:right w:val="nil"/>
            </w:tcBorders>
            <w:vAlign w:val="center"/>
          </w:tcPr>
          <w:p w14:paraId="55F53688" w14:textId="77777777" w:rsidR="00495B3B" w:rsidRPr="00495B3B" w:rsidRDefault="00495B3B" w:rsidP="1ABFE420">
            <w:pPr>
              <w:spacing w:before="0" w:after="0"/>
              <w:ind w:right="-450"/>
              <w:rPr>
                <w:rFonts w:ascii="Arial" w:hAnsi="Arial" w:cs="Arial"/>
                <w:b/>
                <w:bCs/>
                <w:color w:val="363534"/>
                <w:spacing w:val="-3"/>
              </w:rPr>
            </w:pPr>
            <w:r w:rsidRPr="1ABFE420">
              <w:rPr>
                <w:rFonts w:ascii="Arial" w:hAnsi="Arial" w:cs="Arial"/>
                <w:b/>
                <w:bCs/>
                <w:color w:val="363534"/>
                <w:spacing w:val="-3"/>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2A885576" w:rsidR="00495B3B" w:rsidRPr="00495B3B" w:rsidRDefault="005A78A5" w:rsidP="005A78A5">
            <w:pPr>
              <w:tabs>
                <w:tab w:val="left" w:pos="469"/>
                <w:tab w:val="left" w:pos="1189"/>
              </w:tabs>
              <w:spacing w:before="0" w:after="0"/>
              <w:ind w:right="-450"/>
              <w:rPr>
                <w:rFonts w:ascii="Arial" w:hAnsi="Arial" w:cs="Arial"/>
                <w:color w:val="363534"/>
              </w:rPr>
            </w:pPr>
            <w:r>
              <w:rPr>
                <w:rFonts w:ascii="Arial" w:hAnsi="Arial" w:cs="Arial"/>
                <w:color w:val="363534"/>
              </w:rPr>
              <w:t xml:space="preserve"> </w:t>
            </w:r>
            <w:r w:rsidR="000D1D27" w:rsidRPr="00495B3B">
              <w:rPr>
                <w:rFonts w:ascii="Arial" w:hAnsi="Arial" w:cs="Arial"/>
                <w:color w:val="363534"/>
                <w:szCs w:val="22"/>
              </w:rPr>
              <w:fldChar w:fldCharType="begin">
                <w:ffData>
                  <w:name w:val=""/>
                  <w:enabled/>
                  <w:calcOnExit w:val="0"/>
                  <w:checkBox>
                    <w:size w:val="26"/>
                    <w:default w:val="0"/>
                    <w:checked w:val="0"/>
                  </w:checkBox>
                </w:ffData>
              </w:fldChar>
            </w:r>
            <w:r w:rsidR="000D1D27" w:rsidRPr="00495B3B">
              <w:rPr>
                <w:rFonts w:ascii="Arial" w:hAnsi="Arial" w:cs="Arial"/>
                <w:color w:val="363534"/>
                <w:szCs w:val="22"/>
              </w:rPr>
              <w:instrText xml:space="preserve"> FORMCHECKBOX </w:instrText>
            </w:r>
            <w:r w:rsidR="000D1D27" w:rsidRPr="00495B3B">
              <w:rPr>
                <w:rFonts w:ascii="Arial" w:hAnsi="Arial" w:cs="Arial"/>
                <w:color w:val="363534"/>
                <w:szCs w:val="22"/>
              </w:rPr>
            </w:r>
            <w:r w:rsidR="000D1D27" w:rsidRPr="00495B3B">
              <w:rPr>
                <w:rFonts w:ascii="Arial" w:hAnsi="Arial" w:cs="Arial"/>
                <w:color w:val="363534"/>
                <w:szCs w:val="22"/>
              </w:rPr>
              <w:fldChar w:fldCharType="separate"/>
            </w:r>
            <w:r w:rsidR="000D1D27" w:rsidRPr="00495B3B">
              <w:rPr>
                <w:rFonts w:ascii="Arial" w:hAnsi="Arial" w:cs="Arial"/>
                <w:color w:val="363534"/>
                <w:szCs w:val="22"/>
              </w:rPr>
              <w:fldChar w:fldCharType="end"/>
            </w:r>
            <w:r w:rsidR="000D1D27" w:rsidRPr="00495B3B">
              <w:rPr>
                <w:rFonts w:ascii="Arial" w:hAnsi="Arial" w:cs="Arial"/>
                <w:color w:val="363534"/>
                <w:szCs w:val="22"/>
              </w:rPr>
              <w:tab/>
              <w:t>Yes</w:t>
            </w:r>
            <w:r w:rsidR="000D1D27" w:rsidRPr="00495B3B">
              <w:rPr>
                <w:rFonts w:ascii="Arial" w:hAnsi="Arial" w:cs="Arial"/>
                <w:color w:val="363534"/>
                <w:szCs w:val="22"/>
              </w:rPr>
              <w:tab/>
            </w:r>
            <w:r w:rsidR="000D1D27">
              <w:rPr>
                <w:rFonts w:ascii="Arial" w:hAnsi="Arial" w:cs="Arial"/>
                <w:color w:val="363534"/>
                <w:szCs w:val="22"/>
              </w:rPr>
              <w:fldChar w:fldCharType="begin">
                <w:ffData>
                  <w:name w:val=""/>
                  <w:enabled/>
                  <w:calcOnExit w:val="0"/>
                  <w:checkBox>
                    <w:size w:val="26"/>
                    <w:default w:val="1"/>
                  </w:checkBox>
                </w:ffData>
              </w:fldChar>
            </w:r>
            <w:r w:rsidR="000D1D27">
              <w:rPr>
                <w:rFonts w:ascii="Arial" w:hAnsi="Arial" w:cs="Arial"/>
                <w:color w:val="363534"/>
                <w:szCs w:val="22"/>
              </w:rPr>
              <w:instrText xml:space="preserve"> FORMCHECKBOX </w:instrText>
            </w:r>
            <w:r w:rsidR="000D1D27">
              <w:rPr>
                <w:rFonts w:ascii="Arial" w:hAnsi="Arial" w:cs="Arial"/>
                <w:color w:val="363534"/>
                <w:szCs w:val="22"/>
              </w:rPr>
            </w:r>
            <w:r w:rsidR="000D1D27">
              <w:rPr>
                <w:rFonts w:ascii="Arial" w:hAnsi="Arial" w:cs="Arial"/>
                <w:color w:val="363534"/>
                <w:szCs w:val="22"/>
              </w:rPr>
              <w:fldChar w:fldCharType="separate"/>
            </w:r>
            <w:r w:rsidR="000D1D27">
              <w:rPr>
                <w:rFonts w:ascii="Arial" w:hAnsi="Arial" w:cs="Arial"/>
                <w:color w:val="363534"/>
                <w:szCs w:val="22"/>
              </w:rPr>
              <w:fldChar w:fldCharType="end"/>
            </w:r>
            <w:r w:rsidR="000D1D27" w:rsidRPr="00495B3B">
              <w:rPr>
                <w:rFonts w:ascii="Arial" w:hAnsi="Arial" w:cs="Arial"/>
                <w:color w:val="363534"/>
                <w:szCs w:val="22"/>
              </w:rPr>
              <w:t xml:space="preserve">  No                If yes, how many?</w:t>
            </w:r>
          </w:p>
        </w:tc>
      </w:tr>
      <w:tr w:rsidR="00495B3B" w:rsidRPr="00495B3B" w14:paraId="70C7CF88" w14:textId="77777777" w:rsidTr="1ABFE420">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29A5D112" w:rsidR="00495B3B" w:rsidRPr="00495B3B" w:rsidRDefault="000D1D27" w:rsidP="00495B3B">
            <w:pPr>
              <w:spacing w:before="0" w:after="0"/>
              <w:ind w:left="57" w:right="-450"/>
              <w:rPr>
                <w:rFonts w:ascii="Arial" w:hAnsi="Arial" w:cs="Arial"/>
                <w:color w:val="363534"/>
                <w:szCs w:val="22"/>
              </w:rPr>
            </w:pPr>
            <w:r w:rsidRPr="00D56333">
              <w:rPr>
                <w:rFonts w:ascii="Arial" w:hAnsi="Arial" w:cs="Arial"/>
                <w:color w:val="363534"/>
              </w:rPr>
              <w:t>Aiden Campbell</w:t>
            </w:r>
            <w:r>
              <w:rPr>
                <w:rFonts w:ascii="Arial" w:hAnsi="Arial" w:cs="Arial"/>
                <w:color w:val="363534"/>
              </w:rPr>
              <w:t xml:space="preserve">, </w:t>
            </w:r>
            <w:r w:rsidRPr="000D1D27">
              <w:rPr>
                <w:rFonts w:ascii="Arial" w:hAnsi="Arial" w:cs="Arial"/>
                <w:color w:val="363534"/>
              </w:rPr>
              <w:t>aiden.campbell@deeca.vic.gov.au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BD23301" w14:textId="5A371B62" w:rsidR="00381003" w:rsidRPr="00EB7456" w:rsidRDefault="00EB7456" w:rsidP="00495B3B">
      <w:pPr>
        <w:keepNext/>
        <w:spacing w:line="240" w:lineRule="auto"/>
        <w:rPr>
          <w:rFonts w:ascii="Arial" w:hAnsi="Arial" w:cs="Arial"/>
          <w:color w:val="363534"/>
          <w:szCs w:val="22"/>
        </w:rPr>
      </w:pPr>
      <w:r>
        <w:rPr>
          <w:rFonts w:ascii="Arial" w:hAnsi="Arial" w:cs="Arial"/>
          <w:color w:val="363534"/>
          <w:szCs w:val="22"/>
        </w:rPr>
        <w:t>The Program Officer, Strategic Approvals and Referrals will support the Senior Program Officer, Strategic Approvals and Referrals to ensure DEECA's forest and fire management operational and tactical planning processes and systems enable DEECA to demonstrate compliance under environmental protection legislation, including the Environment Protection &amp; Biodiversity Conservation Act 1999.</w:t>
      </w:r>
      <w:r>
        <w:rPr>
          <w:rFonts w:ascii="Arial" w:hAnsi="Arial" w:cs="Arial"/>
          <w:color w:val="363534"/>
          <w:szCs w:val="22"/>
        </w:rPr>
        <w:br/>
        <w:t xml:space="preserve">They will  support the Senior </w:t>
      </w:r>
      <w:r w:rsidR="007D487F">
        <w:rPr>
          <w:rFonts w:ascii="Arial" w:hAnsi="Arial" w:cs="Arial"/>
          <w:color w:val="363534"/>
          <w:szCs w:val="22"/>
        </w:rPr>
        <w:t>Project</w:t>
      </w:r>
      <w:r>
        <w:rPr>
          <w:rFonts w:ascii="Arial" w:hAnsi="Arial" w:cs="Arial"/>
          <w:color w:val="363534"/>
          <w:szCs w:val="22"/>
        </w:rPr>
        <w:t xml:space="preserve"> officer in the design of analysis tools to determine impacts of forest and fire management works at the strategic, operational and tactical levels, and then operationalise these tools through doctrine, systems and processes in partnership with the broader Planning and Authorisations Branch and Regional Environmental Values Teams.</w:t>
      </w:r>
      <w:r>
        <w:rPr>
          <w:rFonts w:ascii="Arial" w:hAnsi="Arial" w:cs="Arial"/>
          <w:color w:val="363534"/>
          <w:szCs w:val="22"/>
        </w:rPr>
        <w:br/>
        <w:t>They will assist in embedding forest and fire management operational considerations into policy for the protection and conservation of biodiversity through working closely with other groups in the Policy and Knowledge Division and the Biodiversity Division</w:t>
      </w:r>
      <w:r>
        <w:rPr>
          <w:rFonts w:ascii="Arial" w:hAnsi="Arial" w:cs="Arial"/>
          <w:color w:val="363534"/>
          <w:szCs w:val="22"/>
        </w:rPr>
        <w:br/>
        <w:t>The Program Officer will also work collaboratively across the FFOD State and Regional Teams and other stakeholders to support individual action referrals for high-priority works, to promote the ongoing and uninterrupted delivery of DEECA's critical forest and fire management works.</w:t>
      </w:r>
    </w:p>
    <w:p w14:paraId="1B3F576A" w14:textId="7E37C46A"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sdt>
      <w:sdtPr>
        <w:rPr>
          <w:rFonts w:ascii="Arial" w:hAnsi="Arial" w:cs="Arial"/>
          <w:noProof/>
          <w:color w:val="000000"/>
          <w:lang w:eastAsia="zh-CN"/>
        </w:rPr>
        <w:alias w:val="Context Value"/>
        <w:tag w:val="Context Value"/>
        <w:id w:val="-1004288308"/>
        <w:placeholder>
          <w:docPart w:val="DefaultPlaceholder_-1854013440"/>
        </w:placeholder>
        <w:temporary/>
        <w:text w:multiLine="1"/>
      </w:sdtPr>
      <w:sdtEndPr/>
      <w:sdtContent>
        <w:p w14:paraId="50F54972" w14:textId="0108BBC4" w:rsidR="00EB7456" w:rsidRPr="00495B3B" w:rsidRDefault="00EB7456" w:rsidP="00495B3B">
          <w:pPr>
            <w:keepNext/>
            <w:spacing w:line="240" w:lineRule="auto"/>
            <w:rPr>
              <w:rFonts w:ascii="Arial" w:hAnsi="Arial" w:cs="Arial"/>
              <w:noProof/>
              <w:color w:val="000000"/>
              <w:lang w:eastAsia="zh-CN"/>
            </w:rPr>
          </w:pPr>
          <w:r>
            <w:rPr>
              <w:rFonts w:ascii="Arial" w:hAnsi="Arial" w:cs="Arial"/>
              <w:noProof/>
              <w:color w:val="000000"/>
              <w:lang w:eastAsia="zh-CN"/>
            </w:rPr>
            <w:t>The Group</w:t>
          </w:r>
          <w:r>
            <w:rPr>
              <w:rFonts w:ascii="Arial" w:hAnsi="Arial" w:cs="Arial"/>
              <w:noProof/>
              <w:color w:val="000000"/>
              <w:lang w:eastAsia="zh-CN"/>
            </w:rPr>
            <w:br/>
          </w:r>
          <w:r>
            <w:rPr>
              <w:rFonts w:ascii="Arial" w:hAnsi="Arial" w:cs="Arial"/>
              <w:noProof/>
              <w:color w:val="000000"/>
              <w:lang w:eastAsia="zh-CN"/>
            </w:rPr>
            <w:br/>
            <w:t xml:space="preserve">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 Underpinned by our commitment to work in partnership with Traditional Owners, </w:t>
          </w:r>
          <w:r>
            <w:rPr>
              <w:rFonts w:ascii="Arial" w:hAnsi="Arial" w:cs="Arial"/>
              <w:noProof/>
              <w:color w:val="000000"/>
              <w:lang w:eastAsia="zh-CN"/>
            </w:rPr>
            <w:lastRenderedPageBreak/>
            <w:t>BFS collaborates across government and DEECA to deliver key policies and outcomes in support of communities and industries that use our forests and is responsible for recreation policy and service delivery in state forests. BFS plays a key role in working alongside emergency services under the Victorian Government’s ‘all communities, all emergencies’ operating framework, including to meet DEECA’s responsibilities before, during and after an emergency event. 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sdtContent>
    </w:sdt>
    <w:p w14:paraId="31DEE5EB" w14:textId="23E78675" w:rsidR="00495B3B" w:rsidRPr="007E05A8" w:rsidRDefault="00495B3B" w:rsidP="007E05A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sdt>
      <w:sdtPr>
        <w:rPr>
          <w:rFonts w:ascii="Arial" w:hAnsi="Arial" w:cs="Arial"/>
          <w:color w:val="1A1A1A"/>
        </w:rPr>
        <w:alias w:val="Accountabilities Value"/>
        <w:tag w:val="Accountabilities Value"/>
        <w:id w:val="1094981146"/>
        <w:placeholder>
          <w:docPart w:val="DefaultPlaceholder_-1854013440"/>
        </w:placeholder>
        <w:temporary/>
        <w:text w:multiLine="1"/>
      </w:sdtPr>
      <w:sdtEndPr/>
      <w:sdtContent>
        <w:p w14:paraId="4F274881" w14:textId="5A63440E" w:rsidR="00495B3B" w:rsidRPr="00182BF2" w:rsidRDefault="007161B9" w:rsidP="00B6259D">
          <w:pPr>
            <w:spacing w:before="0" w:after="0" w:line="240" w:lineRule="auto"/>
            <w:rPr>
              <w:rFonts w:ascii="Arial" w:hAnsi="Arial" w:cs="Arial"/>
              <w:color w:val="1A1A1A"/>
            </w:rPr>
          </w:pPr>
          <w:r w:rsidRPr="00182BF2">
            <w:rPr>
              <w:rFonts w:ascii="Arial" w:hAnsi="Arial" w:cs="Arial"/>
              <w:color w:val="1A1A1A"/>
            </w:rPr>
            <w:t>Provide input about forest and fire management into the development of legislation and policy related to the protection and conservation of biodiversity including mechanisms under the EPBC Act such as Strategic Assessment processes and “significant impact” triggers.</w:t>
          </w:r>
          <w:r w:rsidRPr="00182BF2">
            <w:rPr>
              <w:rFonts w:ascii="Arial" w:hAnsi="Arial" w:cs="Arial"/>
              <w:color w:val="1A1A1A"/>
            </w:rPr>
            <w:br/>
            <w:t>Use technical expertise and relevant tools to support the development of analysis tools to assess the impacts of forest and fire management on biodiversity at the strategic, operational and tactical levels.</w:t>
          </w:r>
          <w:r w:rsidRPr="00182BF2">
            <w:rPr>
              <w:rFonts w:ascii="Arial" w:hAnsi="Arial" w:cs="Arial"/>
              <w:color w:val="1A1A1A"/>
            </w:rPr>
            <w:br/>
            <w:t>Work with key areas in FFOD, Policy and Planning Division, Biodiversity Division and other partners and stakeholders as required to operationalise policy and analysis tools for the protection and conservation of biodiversity into operational and tactical planning doctrine, systems and processes.</w:t>
          </w:r>
          <w:r w:rsidRPr="00182BF2">
            <w:rPr>
              <w:rFonts w:ascii="Arial" w:hAnsi="Arial" w:cs="Arial"/>
              <w:color w:val="1A1A1A"/>
            </w:rPr>
            <w:br/>
            <w:t>Support the development of processes to guide regions to identify where referral of individual forest and fire management actions to the Commonwealth under the EPBC Act is required and facilitate regions through the approval process.</w:t>
          </w:r>
          <w:r w:rsidRPr="00182BF2">
            <w:rPr>
              <w:rFonts w:ascii="Arial" w:hAnsi="Arial" w:cs="Arial"/>
              <w:color w:val="1A1A1A"/>
            </w:rPr>
            <w:br/>
            <w:t>Contribute to the operationalisation of the Values Checking Update Program and development of standard mitigations to protect biodiversity values.</w:t>
          </w:r>
          <w:r w:rsidRPr="00182BF2">
            <w:rPr>
              <w:rFonts w:ascii="Arial" w:hAnsi="Arial" w:cs="Arial"/>
              <w:color w:val="1A1A1A"/>
            </w:rPr>
            <w:br/>
            <w:t>Develop and maintain effective relationships, working collaboratively across BFS and with other partners and stakeholders to foster consistent, integrated and efficient delivery and effective communications and engagement.</w:t>
          </w:r>
          <w:r w:rsidRPr="00182BF2">
            <w:rPr>
              <w:rFonts w:ascii="Arial" w:hAnsi="Arial" w:cs="Arial"/>
              <w:color w:val="1A1A1A"/>
            </w:rPr>
            <w:br/>
            <w:t>Apply expertise to identify emerging complex or highly sensitive issues, risks and trends impacting on the successful achievement of objectives and priorities and develop innovative solutions and options.</w:t>
          </w:r>
          <w:r w:rsidRPr="00182BF2">
            <w:rPr>
              <w:rFonts w:ascii="Arial" w:hAnsi="Arial" w:cs="Arial"/>
              <w:color w:val="1A1A1A"/>
            </w:rPr>
            <w:br/>
            <w:t>Practice cultural safety by creating environments, relationships and systems free from racism and discrimination so that people can feel safe, valued and able to participate.</w:t>
          </w:r>
        </w:p>
      </w:sdtContent>
    </w:sdt>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629428D0" w14:textId="77777777" w:rsidR="000D1D27" w:rsidRDefault="00EB7456" w:rsidP="00900DD1">
      <w:pPr>
        <w:pStyle w:val="ListParagraph"/>
        <w:numPr>
          <w:ilvl w:val="0"/>
          <w:numId w:val="17"/>
        </w:numPr>
        <w:spacing w:before="0" w:after="0"/>
        <w:rPr>
          <w:rFonts w:ascii="Arial" w:hAnsi="Arial" w:cs="Arial"/>
          <w:color w:val="363534"/>
        </w:rPr>
      </w:pPr>
      <w:r w:rsidRPr="000D1D27">
        <w:rPr>
          <w:rFonts w:ascii="Arial" w:hAnsi="Arial" w:cs="Arial"/>
          <w:color w:val="363534"/>
        </w:rPr>
        <w:t>Relevant degree in Biological Sciences or Natural Resource Management or commensurate experience (desirable).</w:t>
      </w:r>
    </w:p>
    <w:p w14:paraId="48E09780" w14:textId="23DB8CC5" w:rsidR="00012445" w:rsidRPr="000D1D27" w:rsidRDefault="00EB7456" w:rsidP="00900DD1">
      <w:pPr>
        <w:pStyle w:val="ListParagraph"/>
        <w:numPr>
          <w:ilvl w:val="0"/>
          <w:numId w:val="17"/>
        </w:numPr>
        <w:spacing w:before="0" w:after="0"/>
        <w:rPr>
          <w:rFonts w:ascii="Arial" w:hAnsi="Arial" w:cs="Arial"/>
          <w:color w:val="363534"/>
        </w:rPr>
      </w:pPr>
      <w:r w:rsidRPr="000D1D27">
        <w:rPr>
          <w:rFonts w:ascii="Arial" w:hAnsi="Arial" w:cs="Arial"/>
          <w:color w:val="363534"/>
        </w:rPr>
        <w:t>Knowledge and experience in program management with emphasis on biodiversity, threatened species and communities.</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sdt>
      <w:sdtPr>
        <w:rPr>
          <w:rFonts w:ascii="Arial" w:hAnsi="Arial" w:cs="Arial"/>
          <w:color w:val="000000"/>
          <w:lang w:eastAsia="zh-CN"/>
        </w:rPr>
        <w:alias w:val="CapabilitiesRepeater"/>
        <w:tag w:val="CapabilitiesRepeater"/>
        <w:id w:val="-514923104"/>
        <w:temporary/>
        <w15:repeatingSection/>
      </w:sdtPr>
      <w:sdtEndPr/>
      <w:sdtContent>
        <w:sdt>
          <w:sdtPr>
            <w:rPr>
              <w:rFonts w:ascii="Arial" w:hAnsi="Arial" w:cs="Arial"/>
              <w:color w:val="000000"/>
              <w:lang w:eastAsia="zh-CN"/>
            </w:rPr>
            <w:id w:val="-661769337"/>
            <w:placeholder>
              <w:docPart w:val="DefaultPlaceholder_-1854013435"/>
            </w:placeholder>
            <w:temporary/>
            <w15:repeatingSectionItem/>
          </w:sdtPr>
          <w:sdtEndPr/>
          <w:sdtContent>
            <w:p w14:paraId="5917384B" w14:textId="770ED8C3" w:rsidR="00375F5B" w:rsidRPr="00292E2B" w:rsidRDefault="00900DD1" w:rsidP="00900DD1">
              <w:pPr>
                <w:pStyle w:val="ListParagraph"/>
                <w:numPr>
                  <w:ilvl w:val="0"/>
                  <w:numId w:val="16"/>
                </w:numPr>
                <w:spacing w:before="60" w:after="0" w:line="240" w:lineRule="auto"/>
                <w:ind w:left="357" w:hanging="357"/>
                <w:rPr>
                  <w:rFonts w:ascii="Arial" w:hAnsi="Arial" w:cs="Arial"/>
                  <w:color w:val="000000"/>
                  <w:lang w:eastAsia="zh-CN"/>
                </w:rPr>
              </w:pPr>
              <w:sdt>
                <w:sdtPr>
                  <w:rPr>
                    <w:rFonts w:ascii="Arial" w:hAnsi="Arial" w:cs="Arial"/>
                    <w:color w:val="000000"/>
                    <w:lang w:eastAsia="zh-CN"/>
                  </w:rPr>
                  <w:alias w:val="CapabilitiesItem"/>
                  <w:tag w:val="CapabilitiesItem"/>
                  <w:id w:val="1304823557"/>
                  <w:placeholder>
                    <w:docPart w:val="DefaultPlaceholder_-1854013440"/>
                  </w:placeholder>
                  <w:temporary/>
                  <w:text w:multiLine="1"/>
                </w:sdtPr>
                <w:sdtEndPr/>
                <w:sdtContent>
                  <w:r w:rsidR="00920C63">
                    <w:rPr>
                      <w:rFonts w:ascii="Arial" w:hAnsi="Arial" w:cs="Arial"/>
                      <w:color w:val="000000"/>
                      <w:lang w:eastAsia="zh-CN"/>
                    </w:rPr>
                    <w:t xml:space="preserve">Critical Thinking and Problem Solving: </w:t>
                  </w:r>
                  <w:proofErr w:type="gramStart"/>
                  <w:r w:rsidR="00920C63">
                    <w:rPr>
                      <w:rFonts w:ascii="Arial" w:hAnsi="Arial" w:cs="Arial"/>
                      <w:color w:val="000000"/>
                      <w:lang w:eastAsia="zh-CN"/>
                    </w:rPr>
                    <w:t>Takes into account</w:t>
                  </w:r>
                  <w:proofErr w:type="gramEnd"/>
                  <w:r w:rsidR="00920C63">
                    <w:rPr>
                      <w:rFonts w:ascii="Arial" w:hAnsi="Arial" w:cs="Arial"/>
                      <w:color w:val="000000"/>
                      <w:lang w:eastAsia="zh-CN"/>
                    </w:rPr>
                    <w:t xml:space="preserve"> wider business context within business unit when considering options to resolve issues. Identifies recurring problems and prevents future recurrence by integrating solutions into work process. Delivers tangible business outcomes </w:t>
                  </w:r>
                  <w:proofErr w:type="gramStart"/>
                  <w:r w:rsidR="00920C63">
                    <w:rPr>
                      <w:rFonts w:ascii="Arial" w:hAnsi="Arial" w:cs="Arial"/>
                      <w:color w:val="000000"/>
                      <w:lang w:eastAsia="zh-CN"/>
                    </w:rPr>
                    <w:t>as a result of</w:t>
                  </w:r>
                  <w:proofErr w:type="gramEnd"/>
                  <w:r w:rsidR="00920C63">
                    <w:rPr>
                      <w:rFonts w:ascii="Arial" w:hAnsi="Arial" w:cs="Arial"/>
                      <w:color w:val="000000"/>
                      <w:lang w:eastAsia="zh-CN"/>
                    </w:rPr>
                    <w:t xml:space="preserve"> critically evaluating problems from multiple perspectives and delivering effective solutions.</w:t>
                  </w:r>
                </w:sdtContent>
              </w:sdt>
            </w:p>
          </w:sdtContent>
        </w:sdt>
        <w:sdt>
          <w:sdtPr>
            <w:rPr>
              <w:rFonts w:ascii="Arial" w:hAnsi="Arial" w:cs="Arial"/>
              <w:color w:val="000000"/>
              <w:lang w:eastAsia="zh-CN"/>
            </w:rPr>
            <w:id w:val="-981921416"/>
            <w:placeholder>
              <w:docPart w:val="DefaultPlaceholder_-1854013435"/>
            </w:placeholder>
            <w:temporary/>
            <w15:repeatingSectionItem/>
          </w:sdtPr>
          <w:sdtEndPr/>
          <w:sdtContent>
            <w:p w14:paraId="41809F87" w14:textId="77777777" w:rsidR="00375F5B" w:rsidRPr="00292E2B" w:rsidRDefault="00900DD1" w:rsidP="00900DD1">
              <w:pPr>
                <w:pStyle w:val="ListParagraph"/>
                <w:numPr>
                  <w:ilvl w:val="0"/>
                  <w:numId w:val="16"/>
                </w:numPr>
                <w:spacing w:before="60" w:after="0" w:line="240" w:lineRule="auto"/>
                <w:ind w:left="357" w:hanging="357"/>
                <w:rPr>
                  <w:rFonts w:ascii="Arial" w:hAnsi="Arial" w:cs="Arial"/>
                  <w:color w:val="000000"/>
                  <w:lang w:eastAsia="zh-CN"/>
                </w:rPr>
              </w:pPr>
              <w:sdt>
                <w:sdtPr>
                  <w:rPr>
                    <w:rFonts w:ascii="Arial" w:hAnsi="Arial" w:cs="Arial"/>
                    <w:color w:val="000000"/>
                    <w:lang w:eastAsia="zh-CN"/>
                  </w:rPr>
                  <w:alias w:val="CapabilitiesItem"/>
                  <w:tag w:val="CapabilitiesItem"/>
                  <w:id w:val="-51854255"/>
                  <w:placeholder>
                    <w:docPart w:val="DefaultPlaceholder_-1854013440"/>
                  </w:placeholder>
                  <w:temporary/>
                  <w:text w:multiLine="1"/>
                </w:sdtPr>
                <w:sdtEndPr/>
                <w:sdtContent>
                  <w:r w:rsidR="00920C63">
                    <w:rPr>
                      <w:rFonts w:ascii="Arial" w:hAnsi="Arial" w:cs="Arial"/>
                      <w:color w:val="000000"/>
                      <w:lang w:eastAsia="zh-CN"/>
                    </w:rPr>
                    <w:t>Stakeholder Management: 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sdtContent>
              </w:sdt>
            </w:p>
          </w:sdtContent>
        </w:sdt>
        <w:sdt>
          <w:sdtPr>
            <w:rPr>
              <w:rFonts w:ascii="Arial" w:hAnsi="Arial" w:cs="Arial"/>
              <w:color w:val="000000"/>
              <w:lang w:eastAsia="zh-CN"/>
            </w:rPr>
            <w:id w:val="1174764386"/>
            <w:placeholder>
              <w:docPart w:val="DefaultPlaceholder_-1854013435"/>
            </w:placeholder>
            <w:temporary/>
            <w15:repeatingSectionItem/>
          </w:sdtPr>
          <w:sdtEndPr/>
          <w:sdtContent>
            <w:p w14:paraId="3CD36BB6" w14:textId="77777777" w:rsidR="00375F5B" w:rsidRPr="00292E2B" w:rsidRDefault="00900DD1" w:rsidP="00900DD1">
              <w:pPr>
                <w:pStyle w:val="ListParagraph"/>
                <w:numPr>
                  <w:ilvl w:val="0"/>
                  <w:numId w:val="16"/>
                </w:numPr>
                <w:spacing w:before="60" w:after="0" w:line="240" w:lineRule="auto"/>
                <w:ind w:left="357" w:hanging="357"/>
                <w:rPr>
                  <w:rFonts w:ascii="Arial" w:hAnsi="Arial" w:cs="Arial"/>
                  <w:color w:val="000000"/>
                  <w:lang w:eastAsia="zh-CN"/>
                </w:rPr>
              </w:pPr>
              <w:sdt>
                <w:sdtPr>
                  <w:rPr>
                    <w:rFonts w:ascii="Arial" w:hAnsi="Arial" w:cs="Arial"/>
                    <w:color w:val="000000"/>
                    <w:lang w:eastAsia="zh-CN"/>
                  </w:rPr>
                  <w:alias w:val="CapabilitiesItem"/>
                  <w:tag w:val="CapabilitiesItem"/>
                  <w:id w:val="732901740"/>
                  <w:placeholder>
                    <w:docPart w:val="DefaultPlaceholder_-1854013440"/>
                  </w:placeholder>
                  <w:temporary/>
                  <w:text w:multiLine="1"/>
                </w:sdtPr>
                <w:sdtEndPr/>
                <w:sdtContent>
                  <w:r w:rsidR="00920C63">
                    <w:rPr>
                      <w:rFonts w:ascii="Arial" w:hAnsi="Arial" w:cs="Arial"/>
                      <w:color w:val="000000"/>
                      <w:lang w:eastAsia="zh-CN"/>
                    </w:rPr>
                    <w:t>Innovation and Continuous Improvement: 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sdtContent>
              </w:sdt>
            </w:p>
          </w:sdtContent>
        </w:sdt>
        <w:sdt>
          <w:sdtPr>
            <w:rPr>
              <w:rFonts w:ascii="Arial" w:hAnsi="Arial" w:cs="Arial"/>
              <w:color w:val="000000"/>
              <w:lang w:eastAsia="zh-CN"/>
            </w:rPr>
            <w:id w:val="-743869013"/>
            <w:placeholder>
              <w:docPart w:val="DefaultPlaceholder_-1854013435"/>
            </w:placeholder>
            <w:temporary/>
            <w15:repeatingSectionItem/>
          </w:sdtPr>
          <w:sdtEndPr/>
          <w:sdtContent>
            <w:p w14:paraId="60045C79" w14:textId="77777777" w:rsidR="00375F5B" w:rsidRPr="00292E2B" w:rsidRDefault="00900DD1" w:rsidP="00900DD1">
              <w:pPr>
                <w:pStyle w:val="ListParagraph"/>
                <w:numPr>
                  <w:ilvl w:val="0"/>
                  <w:numId w:val="16"/>
                </w:numPr>
                <w:spacing w:before="60" w:after="0" w:line="240" w:lineRule="auto"/>
                <w:ind w:left="357" w:hanging="357"/>
                <w:rPr>
                  <w:rFonts w:ascii="Arial" w:hAnsi="Arial" w:cs="Arial"/>
                  <w:color w:val="000000"/>
                  <w:lang w:eastAsia="zh-CN"/>
                </w:rPr>
              </w:pPr>
              <w:sdt>
                <w:sdtPr>
                  <w:rPr>
                    <w:rFonts w:ascii="Arial" w:hAnsi="Arial" w:cs="Arial"/>
                    <w:color w:val="000000"/>
                    <w:lang w:eastAsia="zh-CN"/>
                  </w:rPr>
                  <w:alias w:val="CapabilitiesItem"/>
                  <w:tag w:val="CapabilitiesItem"/>
                  <w:id w:val="1152951008"/>
                  <w:placeholder>
                    <w:docPart w:val="DefaultPlaceholder_-1854013440"/>
                  </w:placeholder>
                  <w:temporary/>
                  <w:text w:multiLine="1"/>
                </w:sdtPr>
                <w:sdtEndPr/>
                <w:sdtContent>
                  <w:r w:rsidR="00920C63">
                    <w:rPr>
                      <w:rFonts w:ascii="Arial" w:hAnsi="Arial" w:cs="Arial"/>
                      <w:color w:val="000000"/>
                      <w:lang w:eastAsia="zh-CN"/>
                    </w:rPr>
                    <w:t>Outcomes Thinking: Establishes mechanisms to monitor impact of work on the community; Ensures team/organisation’s operating and delivery model is designed in ways that creates a positive impact on community.</w:t>
                  </w:r>
                </w:sdtContent>
              </w:sdt>
            </w:p>
          </w:sdtContent>
        </w:sdt>
      </w:sdtContent>
    </w:sdt>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4E7BB7E" w14:textId="77777777" w:rsidR="000D1D27" w:rsidRDefault="000D1D27" w:rsidP="00495B3B">
      <w:pPr>
        <w:keepNext/>
        <w:spacing w:before="0" w:line="240" w:lineRule="auto"/>
        <w:rPr>
          <w:rFonts w:ascii="Arial" w:hAnsi="Arial" w:cs="Arial"/>
          <w:bCs/>
          <w:color w:val="442D97"/>
          <w:sz w:val="28"/>
          <w:szCs w:val="28"/>
          <w:lang w:eastAsia="zh-CN"/>
        </w:rPr>
      </w:pPr>
    </w:p>
    <w:p w14:paraId="72CE8D2C" w14:textId="38B4387C"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910D7CB" w:rsidR="00495B3B" w:rsidRPr="00495B3B" w:rsidRDefault="00495B3B" w:rsidP="000D1D27">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sdt>
              <w:sdtPr>
                <w:rPr>
                  <w:rFonts w:cs="Arial"/>
                  <w:color w:val="1A1A1A"/>
                </w:rPr>
                <w:alias w:val="Financial Delegation Value"/>
                <w:tag w:val="Financial Delegation Value"/>
                <w:id w:val="-1731926541"/>
                <w:placeholder>
                  <w:docPart w:val="DefaultPlaceholder_-1854013440"/>
                </w:placeholder>
                <w:temporary/>
                <w:text/>
              </w:sdtPr>
              <w:sdtEndPr/>
              <w:sdtContent>
                <w:r w:rsidR="00033E84" w:rsidRPr="00182BF2">
                  <w:rPr>
                    <w:rFonts w:cs="Arial"/>
                    <w:color w:val="1A1A1A"/>
                    <w:sz w:val="20"/>
                  </w:rPr>
                  <w:t>0</w:t>
                </w:r>
              </w:sdtContent>
            </w:sdt>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73C9734B" w:rsidR="00495B3B" w:rsidRPr="000D1D27" w:rsidRDefault="00495B3B" w:rsidP="000D1D27">
            <w:pPr>
              <w:spacing w:line="240" w:lineRule="auto"/>
              <w:contextualSpacing/>
              <w:outlineLvl w:val="1"/>
              <w:rPr>
                <w:rFonts w:ascii="Arial" w:hAnsi="Arial" w:cs="Arial"/>
                <w:color w:val="1A1A1A"/>
                <w:sz w:val="20"/>
              </w:rPr>
            </w:pPr>
            <w:r w:rsidRPr="000D1D27">
              <w:rPr>
                <w:rFonts w:ascii="Arial" w:hAnsi="Arial" w:cs="Arial"/>
                <w:color w:val="1A1A1A"/>
                <w:sz w:val="20"/>
              </w:rPr>
              <w:t>The occupational health and safety    requirements of this position may include, but are not limited to:</w:t>
            </w:r>
          </w:p>
        </w:tc>
        <w:tc>
          <w:tcPr>
            <w:tcW w:w="6803" w:type="dxa"/>
            <w:shd w:val="clear" w:color="auto" w:fill="auto"/>
          </w:tcPr>
          <w:p w14:paraId="2F6992D3" w14:textId="77777777" w:rsidR="00F06433" w:rsidRPr="002232CF" w:rsidRDefault="000D1D27" w:rsidP="00900DD1">
            <w:pPr>
              <w:pStyle w:val="ListParagraph"/>
              <w:numPr>
                <w:ilvl w:val="0"/>
                <w:numId w:val="18"/>
              </w:numPr>
              <w:spacing w:after="240"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2232CF">
              <w:rPr>
                <w:rFonts w:ascii="Arial" w:hAnsi="Arial" w:cs="Arial"/>
                <w:sz w:val="20"/>
              </w:rPr>
              <w:t>Sedentary desk work</w:t>
            </w:r>
          </w:p>
          <w:p w14:paraId="003266EC" w14:textId="77777777" w:rsidR="002232CF" w:rsidRPr="002232CF" w:rsidRDefault="002232CF" w:rsidP="00900DD1">
            <w:pPr>
              <w:pStyle w:val="ListParagraph"/>
              <w:numPr>
                <w:ilvl w:val="0"/>
                <w:numId w:val="18"/>
              </w:numPr>
              <w:spacing w:after="240"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2232CF">
              <w:rPr>
                <w:rFonts w:ascii="Arial" w:hAnsi="Arial" w:cs="Arial"/>
                <w:sz w:val="20"/>
              </w:rPr>
              <w:t>Field work</w:t>
            </w:r>
          </w:p>
          <w:p w14:paraId="23FF4545" w14:textId="2A2B52B0" w:rsidR="002232CF" w:rsidRPr="002232CF" w:rsidRDefault="002232CF" w:rsidP="00900DD1">
            <w:pPr>
              <w:pStyle w:val="ListParagraph"/>
              <w:numPr>
                <w:ilvl w:val="0"/>
                <w:numId w:val="18"/>
              </w:numPr>
              <w:spacing w:after="240" w:line="240" w:lineRule="auto"/>
              <w:outlineLvl w:val="1"/>
              <w:cnfStyle w:val="000000000000" w:firstRow="0" w:lastRow="0" w:firstColumn="0" w:lastColumn="0" w:oddVBand="0" w:evenVBand="0" w:oddHBand="0" w:evenHBand="0" w:firstRowFirstColumn="0" w:firstRowLastColumn="0" w:lastRowFirstColumn="0" w:lastRowLastColumn="0"/>
            </w:pPr>
            <w:r w:rsidRPr="002232CF">
              <w:rPr>
                <w:rFonts w:ascii="Arial" w:hAnsi="Arial" w:cs="Arial"/>
                <w:sz w:val="20"/>
              </w:rPr>
              <w:t>Emergency response work</w:t>
            </w:r>
          </w:p>
        </w:tc>
      </w:tr>
      <w:tr w:rsidR="00495B3B" w:rsidRPr="00495B3B" w14:paraId="7CD2DEBC" w14:textId="77777777" w:rsidTr="00A317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il"/>
            </w:tcBorders>
            <w:shd w:val="clear" w:color="auto" w:fill="auto"/>
          </w:tcPr>
          <w:p w14:paraId="16E8913A" w14:textId="5F18D345" w:rsidR="00495B3B" w:rsidRPr="00495B3B" w:rsidRDefault="00495B3B" w:rsidP="4E7FE79E">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tcBorders>
              <w:bottom w:val="nil"/>
            </w:tcBorders>
            <w:shd w:val="clear" w:color="auto" w:fill="auto"/>
          </w:tcPr>
          <w:p w14:paraId="54435165" w14:textId="77777777" w:rsidR="00F60F09" w:rsidRPr="00182BF2" w:rsidRDefault="00900DD1" w:rsidP="00182BF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sdt>
              <w:sdtPr>
                <w:rPr>
                  <w:rFonts w:ascii="Arial" w:hAnsi="Arial" w:cs="Arial"/>
                  <w:color w:val="1A1A1A"/>
                </w:rPr>
                <w:alias w:val="Conduct Value"/>
                <w:tag w:val="Conduct Value"/>
                <w:id w:val="1105769347"/>
                <w:placeholder>
                  <w:docPart w:val="DefaultPlaceholder_-1854013440"/>
                </w:placeholder>
                <w:temporary/>
                <w:text w:multiLine="1"/>
              </w:sdtPr>
              <w:sdtEndPr/>
              <w:sdtContent>
                <w:r w:rsidR="007161B9" w:rsidRPr="00182BF2">
                  <w:rPr>
                    <w:rFonts w:ascii="Arial" w:hAnsi="Arial" w:cs="Arial"/>
                    <w:color w:val="1A1A1A"/>
                    <w:sz w:val="20"/>
                  </w:rPr>
                  <w:t>A Declaration and Consent form consenting to DEECA contacting current and previous employer(s) to substantiate employment history, past conduct and performance is required.</w:t>
                </w:r>
              </w:sdtContent>
            </w:sdt>
          </w:p>
          <w:p w14:paraId="6A43AB12" w14:textId="77777777" w:rsidR="00182BF2" w:rsidRDefault="00182BF2" w:rsidP="00182BF2">
            <w:pPr>
              <w:ind w:left="0"/>
              <w:cnfStyle w:val="000000010000" w:firstRow="0" w:lastRow="0" w:firstColumn="0" w:lastColumn="0" w:oddVBand="0" w:evenVBand="0" w:oddHBand="0" w:evenHBand="1" w:firstRowFirstColumn="0" w:firstRowLastColumn="0" w:lastRowFirstColumn="0" w:lastRowLastColumn="0"/>
              <w:rPr>
                <w:rFonts w:ascii="Arial" w:hAnsi="Arial" w:cs="Arial"/>
                <w:color w:val="1A1A1A"/>
              </w:rPr>
            </w:pPr>
          </w:p>
          <w:p w14:paraId="4A0A00F0" w14:textId="29D21950" w:rsidR="00182BF2" w:rsidRPr="000D1D27" w:rsidRDefault="000D1D27" w:rsidP="000D1D2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73B886F" w14:textId="37AD7468"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tc>
        <w:tc>
          <w:tcPr>
            <w:tcW w:w="6803" w:type="dxa"/>
            <w:shd w:val="clear" w:color="auto" w:fill="auto"/>
          </w:tcPr>
          <w:p w14:paraId="5C30C0A4" w14:textId="2110ED5C" w:rsidR="00495B3B" w:rsidRPr="00495B3B" w:rsidRDefault="007161B9" w:rsidP="000D1D27">
            <w:pPr>
              <w:autoSpaceDE w:val="0"/>
              <w:autoSpaceDN w:val="0"/>
              <w:adjustRightInd w:val="0"/>
              <w:spacing w:before="120" w:after="120"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7161B9">
              <w:rPr>
                <w:rFonts w:ascii="Arial" w:hAnsi="Arial" w:cs="Arial"/>
                <w:color w:val="1A1A1A"/>
                <w:sz w:val="20"/>
              </w:rPr>
              <w:t>Are governed by the Victorian Public Service Enterprise Agreement 2024 and the Public Administration Act 2004.</w:t>
            </w:r>
            <w:r w:rsidRPr="007161B9">
              <w:rPr>
                <w:rFonts w:ascii="Arial" w:hAnsi="Arial" w:cs="Arial"/>
                <w:color w:val="1A1A1A"/>
                <w:sz w:val="20"/>
              </w:rPr>
              <w:br/>
              <w:t>Recipients of Victorian Public Service (VPS) voluntary departure packages should note that re-employment restrictions apply.</w:t>
            </w:r>
            <w:r w:rsidRPr="007161B9">
              <w:rPr>
                <w:rFonts w:ascii="Arial" w:hAnsi="Arial" w:cs="Arial"/>
                <w:color w:val="1A1A1A"/>
                <w:sz w:val="20"/>
              </w:rPr>
              <w:br/>
            </w:r>
            <w:proofErr w:type="gramStart"/>
            <w:r w:rsidRPr="007161B9">
              <w:rPr>
                <w:rFonts w:ascii="Arial" w:hAnsi="Arial" w:cs="Arial"/>
                <w:color w:val="1A1A1A"/>
                <w:sz w:val="20"/>
              </w:rPr>
              <w:t>Non-VPS</w:t>
            </w:r>
            <w:proofErr w:type="gramEnd"/>
            <w:r w:rsidRPr="007161B9">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sdt>
            <w:sdtPr>
              <w:rPr>
                <w:rFonts w:ascii="Arial" w:hAnsi="Arial" w:cs="Arial"/>
                <w:color w:val="1A1A1A"/>
              </w:rPr>
              <w:alias w:val="Privacy PD Text"/>
              <w:tag w:val="Privacy PD Text"/>
              <w:id w:val="730651948"/>
              <w:placeholder>
                <w:docPart w:val="DefaultPlaceholder_-1854013440"/>
              </w:placeholder>
              <w:temporary/>
              <w:text/>
            </w:sdtPr>
            <w:sdtEndPr/>
            <w:sdtContent>
              <w:p w14:paraId="3C367730" w14:textId="6B641AA7" w:rsidR="00495B3B" w:rsidRPr="00495B3B" w:rsidRDefault="00381003"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Pr>
                    <w:rFonts w:ascii="Arial" w:hAnsi="Arial" w:cs="Arial"/>
                    <w:color w:val="1A1A1A"/>
                    <w:sz w:val="20"/>
                  </w:rPr>
                  <w:t>The department affirms that the collection and handling of applications and personal information will be consistent with the requirements of the Privacy and Data Protection Act 2014.</w:t>
                </w:r>
              </w:p>
            </w:sdtContent>
          </w:sdt>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4978C0E" w14:textId="6D252C73" w:rsidR="00495B3B" w:rsidRPr="005763CD" w:rsidRDefault="1B529D26" w:rsidP="00495B3B">
      <w:pPr>
        <w:spacing w:before="0" w:after="0"/>
        <w:rPr>
          <w:rFonts w:ascii="Arial" w:hAnsi="Arial" w:cs="Arial"/>
        </w:rPr>
      </w:pPr>
      <w:r w:rsidRPr="628F3643">
        <w:rPr>
          <w:rFonts w:ascii="Arial" w:hAnsi="Arial" w:cs="Arial"/>
        </w:rPr>
        <w:t xml:space="preserve">We employ approximately 6,300 staff, including around 600 seasonal staff, across more than 86 locations throughout Victoria, across energy, environment, climate action, water, agriculture, and resources portfolios. </w:t>
      </w:r>
      <w:r w:rsidR="07CAF186" w:rsidRPr="628F3643">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Default="00495B3B" w:rsidP="00495B3B">
      <w:pPr>
        <w:spacing w:before="0" w:after="0" w:line="480" w:lineRule="auto"/>
        <w:rPr>
          <w:rStyle w:val="Hyperlink"/>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8AC9BB9" w14:textId="77777777" w:rsidR="000D1D27" w:rsidRDefault="00C8238F" w:rsidP="000D1D27">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CAA908B" w14:textId="77777777" w:rsidR="000D1D27" w:rsidRDefault="000D1D27" w:rsidP="000D1D27">
      <w:pPr>
        <w:spacing w:before="0" w:after="0" w:line="240" w:lineRule="auto"/>
        <w:jc w:val="both"/>
        <w:rPr>
          <w:rFonts w:ascii="Arial" w:hAnsi="Arial" w:cs="Arial"/>
        </w:rPr>
      </w:pPr>
    </w:p>
    <w:p w14:paraId="5AFDDD90" w14:textId="30DEC14E" w:rsidR="00C8238F" w:rsidRDefault="00C8238F" w:rsidP="000D1D27">
      <w:pPr>
        <w:spacing w:before="0" w:after="0" w:line="240" w:lineRule="auto"/>
        <w:jc w:val="both"/>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29C01D3A" w14:textId="77777777" w:rsidR="000D1D27" w:rsidRPr="000D1D27" w:rsidRDefault="000D1D27" w:rsidP="000D1D27">
      <w:pPr>
        <w:spacing w:before="0" w:after="0" w:line="240" w:lineRule="auto"/>
        <w:jc w:val="both"/>
        <w:rPr>
          <w:rFonts w:ascii="Arial" w:hAnsi="Arial" w:cs="Arial"/>
        </w:rPr>
      </w:pP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8"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sectPr w:rsidR="00495B3B" w:rsidRPr="00A82B27" w:rsidSect="007425C9">
      <w:headerReference w:type="default" r:id="rId29"/>
      <w:headerReference w:type="first" r:id="rId30"/>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53017" w14:textId="77777777" w:rsidR="00900DD1" w:rsidRDefault="00900DD1" w:rsidP="00CD157B">
      <w:pPr>
        <w:pStyle w:val="NoSpacing"/>
      </w:pPr>
    </w:p>
    <w:p w14:paraId="6F12CB2D" w14:textId="77777777" w:rsidR="00900DD1" w:rsidRDefault="00900DD1"/>
  </w:endnote>
  <w:endnote w:type="continuationSeparator" w:id="0">
    <w:p w14:paraId="6ACED435" w14:textId="77777777" w:rsidR="00900DD1" w:rsidRDefault="00900DD1" w:rsidP="00CD157B">
      <w:pPr>
        <w:pStyle w:val="NoSpacing"/>
      </w:pPr>
    </w:p>
    <w:p w14:paraId="1BAFEAE5" w14:textId="77777777" w:rsidR="00900DD1" w:rsidRDefault="00900DD1"/>
  </w:endnote>
  <w:endnote w:type="continuationNotice" w:id="1">
    <w:p w14:paraId="29BC13E6" w14:textId="77777777" w:rsidR="00900DD1" w:rsidRDefault="00900DD1" w:rsidP="00CD157B">
      <w:pPr>
        <w:pStyle w:val="NoSpacing"/>
      </w:pPr>
    </w:p>
    <w:p w14:paraId="2F541614" w14:textId="77777777" w:rsidR="00900DD1" w:rsidRDefault="00900D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CC7C05A" w:rsidR="00C871F9" w:rsidRPr="00810C40" w:rsidRDefault="00C871F9" w:rsidP="00C871F9">
    <w:pPr>
      <w:pStyle w:val="Footer"/>
    </w:pPr>
    <w:r w:rsidRPr="2597E319">
      <w:rPr>
        <w:b/>
      </w:rPr>
      <w:fldChar w:fldCharType="begin"/>
    </w:r>
    <w:r w:rsidRPr="2597E319">
      <w:rPr>
        <w:b/>
      </w:rPr>
      <w:instrText xml:space="preserve"> PAGE   \* MERGEFORMAT </w:instrText>
    </w:r>
    <w:r w:rsidRPr="2597E319">
      <w:rPr>
        <w:b/>
      </w:rPr>
      <w:fldChar w:fldCharType="separate"/>
    </w:r>
    <w:r w:rsidR="2597E319" w:rsidRPr="2597E319">
      <w:rPr>
        <w:b/>
      </w:rPr>
      <w:t>4</w:t>
    </w:r>
    <w:r w:rsidRPr="2597E319">
      <w:rPr>
        <w:b/>
      </w:rPr>
      <w:fldChar w:fldCharType="end"/>
    </w:r>
    <w:r>
      <w:tab/>
    </w:r>
    <w:r w:rsidR="2597E319">
      <w:t>November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24FD7B60" w:rsidR="00D40EAF" w:rsidRPr="00810C40" w:rsidRDefault="00D40EAF" w:rsidP="00D40EAF">
    <w:pPr>
      <w:pStyle w:val="Footer"/>
    </w:pPr>
    <w:r w:rsidRPr="2597E319">
      <w:rPr>
        <w:b/>
      </w:rPr>
      <w:fldChar w:fldCharType="begin"/>
    </w:r>
    <w:r w:rsidRPr="2597E319">
      <w:rPr>
        <w:b/>
      </w:rPr>
      <w:instrText xml:space="preserve"> PAGE   \* MERGEFORMAT </w:instrText>
    </w:r>
    <w:r w:rsidRPr="2597E319">
      <w:rPr>
        <w:b/>
      </w:rPr>
      <w:fldChar w:fldCharType="separate"/>
    </w:r>
    <w:r w:rsidR="2597E319" w:rsidRPr="2597E319">
      <w:rPr>
        <w:b/>
      </w:rPr>
      <w:t>2</w:t>
    </w:r>
    <w:r w:rsidRPr="2597E319">
      <w:rPr>
        <w:b/>
      </w:rPr>
      <w:fldChar w:fldCharType="end"/>
    </w:r>
    <w:r>
      <w:tab/>
    </w:r>
    <w:r w:rsidR="2597E319">
      <w:t>November 2025</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94164" w14:textId="77777777" w:rsidR="00900DD1" w:rsidRPr="0056073C" w:rsidRDefault="00900DD1" w:rsidP="005D764F">
      <w:pPr>
        <w:pStyle w:val="FootnoteSeparator"/>
      </w:pPr>
    </w:p>
    <w:p w14:paraId="186E793D" w14:textId="77777777" w:rsidR="00900DD1" w:rsidRDefault="00900DD1"/>
  </w:footnote>
  <w:footnote w:type="continuationSeparator" w:id="0">
    <w:p w14:paraId="37F039C8" w14:textId="77777777" w:rsidR="00900DD1" w:rsidRPr="00CA30B7" w:rsidRDefault="00900DD1" w:rsidP="006D5A90">
      <w:pPr>
        <w:rPr>
          <w:lang w:val="en-US"/>
        </w:rPr>
      </w:pPr>
      <w:r w:rsidRPr="00CA30B7">
        <w:rPr>
          <w:lang w:val="en-US"/>
        </w:rPr>
        <w:t>_______</w:t>
      </w:r>
    </w:p>
    <w:p w14:paraId="15E573DE" w14:textId="77777777" w:rsidR="00900DD1" w:rsidRDefault="00900DD1"/>
  </w:footnote>
  <w:footnote w:type="continuationNotice" w:id="1">
    <w:p w14:paraId="32C5533C" w14:textId="77777777" w:rsidR="00900DD1" w:rsidRDefault="00900DD1" w:rsidP="006D5A90"/>
    <w:p w14:paraId="571703F4" w14:textId="77777777" w:rsidR="00900DD1" w:rsidRDefault="00900D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722382083"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BE383A8"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2035663950"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986871"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137168840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FFF6F48"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1472930550"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90C224"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693533410"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0CEEC3"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762782722"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AD3B4F"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597E319" w14:paraId="33F925C8" w14:textId="77777777" w:rsidTr="2597E319">
      <w:trPr>
        <w:trHeight w:val="300"/>
      </w:trPr>
      <w:tc>
        <w:tcPr>
          <w:tcW w:w="3400" w:type="dxa"/>
        </w:tcPr>
        <w:p w14:paraId="5F32D26B" w14:textId="14A354F1" w:rsidR="2597E319" w:rsidRDefault="2597E319" w:rsidP="2597E319">
          <w:pPr>
            <w:pStyle w:val="Header"/>
            <w:ind w:left="-115"/>
          </w:pPr>
        </w:p>
      </w:tc>
      <w:tc>
        <w:tcPr>
          <w:tcW w:w="3400" w:type="dxa"/>
        </w:tcPr>
        <w:p w14:paraId="4412FB27" w14:textId="14004028" w:rsidR="2597E319" w:rsidRDefault="2597E319" w:rsidP="2597E319">
          <w:pPr>
            <w:pStyle w:val="Header"/>
            <w:jc w:val="center"/>
          </w:pPr>
        </w:p>
      </w:tc>
      <w:tc>
        <w:tcPr>
          <w:tcW w:w="3400" w:type="dxa"/>
        </w:tcPr>
        <w:p w14:paraId="4D589ED7" w14:textId="2AAAE5AC" w:rsidR="2597E319" w:rsidRDefault="2597E319" w:rsidP="2597E319">
          <w:pPr>
            <w:pStyle w:val="Header"/>
            <w:ind w:right="-115"/>
            <w:jc w:val="right"/>
          </w:pPr>
        </w:p>
      </w:tc>
    </w:tr>
  </w:tbl>
  <w:p w14:paraId="1C02EF11" w14:textId="2A878F10" w:rsidR="2597E319" w:rsidRDefault="2597E319" w:rsidP="2597E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597E319" w14:paraId="45B83CB6" w14:textId="77777777" w:rsidTr="2597E319">
      <w:trPr>
        <w:trHeight w:val="300"/>
      </w:trPr>
      <w:tc>
        <w:tcPr>
          <w:tcW w:w="3400" w:type="dxa"/>
        </w:tcPr>
        <w:p w14:paraId="67C52860" w14:textId="4B43D5D2" w:rsidR="2597E319" w:rsidRDefault="2597E319" w:rsidP="2597E319">
          <w:pPr>
            <w:pStyle w:val="Header"/>
            <w:ind w:left="-115"/>
          </w:pPr>
        </w:p>
      </w:tc>
      <w:tc>
        <w:tcPr>
          <w:tcW w:w="3400" w:type="dxa"/>
        </w:tcPr>
        <w:p w14:paraId="3FAAF1CE" w14:textId="7B6B11AD" w:rsidR="2597E319" w:rsidRDefault="2597E319" w:rsidP="2597E319">
          <w:pPr>
            <w:pStyle w:val="Header"/>
            <w:jc w:val="center"/>
          </w:pPr>
        </w:p>
      </w:tc>
      <w:tc>
        <w:tcPr>
          <w:tcW w:w="3400" w:type="dxa"/>
        </w:tcPr>
        <w:p w14:paraId="2A344B9A" w14:textId="4910EEFF" w:rsidR="2597E319" w:rsidRDefault="2597E319" w:rsidP="2597E319">
          <w:pPr>
            <w:pStyle w:val="Header"/>
            <w:ind w:right="-115"/>
            <w:jc w:val="right"/>
          </w:pPr>
        </w:p>
      </w:tc>
    </w:tr>
  </w:tbl>
  <w:p w14:paraId="4932A332" w14:textId="3C4439D9" w:rsidR="2597E319" w:rsidRDefault="2597E319" w:rsidP="2597E3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120183891"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E0BD90"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087932491"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681021D"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95077096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53DA37"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1562730775"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5C2A40"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1698057297"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BDEF12"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1663505684"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4D5818"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597E319" w14:paraId="0BB4757A" w14:textId="77777777" w:rsidTr="2597E319">
      <w:trPr>
        <w:trHeight w:val="300"/>
      </w:trPr>
      <w:tc>
        <w:tcPr>
          <w:tcW w:w="3400" w:type="dxa"/>
        </w:tcPr>
        <w:p w14:paraId="6D769FDB" w14:textId="006521CE" w:rsidR="2597E319" w:rsidRDefault="2597E319" w:rsidP="2597E319">
          <w:pPr>
            <w:pStyle w:val="Header"/>
            <w:ind w:left="-115"/>
          </w:pPr>
        </w:p>
      </w:tc>
      <w:tc>
        <w:tcPr>
          <w:tcW w:w="3400" w:type="dxa"/>
        </w:tcPr>
        <w:p w14:paraId="3E2B8FD7" w14:textId="2DF4578E" w:rsidR="2597E319" w:rsidRDefault="2597E319" w:rsidP="2597E319">
          <w:pPr>
            <w:pStyle w:val="Header"/>
            <w:jc w:val="center"/>
          </w:pPr>
        </w:p>
      </w:tc>
      <w:tc>
        <w:tcPr>
          <w:tcW w:w="3400" w:type="dxa"/>
        </w:tcPr>
        <w:p w14:paraId="2DA283FA" w14:textId="534CA405" w:rsidR="2597E319" w:rsidRDefault="2597E319" w:rsidP="2597E319">
          <w:pPr>
            <w:pStyle w:val="Header"/>
            <w:ind w:right="-115"/>
            <w:jc w:val="right"/>
          </w:pPr>
        </w:p>
      </w:tc>
    </w:tr>
  </w:tbl>
  <w:p w14:paraId="6B9E058F" w14:textId="1C2E8F12" w:rsidR="2597E319" w:rsidRDefault="2597E319" w:rsidP="2597E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D71"/>
    <w:multiLevelType w:val="hybridMultilevel"/>
    <w:tmpl w:val="AD38A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BA93255"/>
    <w:multiLevelType w:val="hybridMultilevel"/>
    <w:tmpl w:val="4C34B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B00330"/>
    <w:multiLevelType w:val="hybridMultilevel"/>
    <w:tmpl w:val="03A65D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9"/>
  </w:num>
  <w:num w:numId="2" w16cid:durableId="170411264">
    <w:abstractNumId w:val="35"/>
  </w:num>
  <w:num w:numId="3" w16cid:durableId="985085104">
    <w:abstractNumId w:val="8"/>
  </w:num>
  <w:num w:numId="4" w16cid:durableId="1872112631">
    <w:abstractNumId w:val="10"/>
  </w:num>
  <w:num w:numId="5" w16cid:durableId="336812815">
    <w:abstractNumId w:val="22"/>
  </w:num>
  <w:num w:numId="6" w16cid:durableId="155153463">
    <w:abstractNumId w:val="1"/>
  </w:num>
  <w:num w:numId="7" w16cid:durableId="1428236886">
    <w:abstractNumId w:val="24"/>
  </w:num>
  <w:num w:numId="8" w16cid:durableId="103154041">
    <w:abstractNumId w:val="26"/>
  </w:num>
  <w:num w:numId="9" w16cid:durableId="1308436166">
    <w:abstractNumId w:val="23"/>
  </w:num>
  <w:num w:numId="10" w16cid:durableId="1335643199">
    <w:abstractNumId w:val="33"/>
  </w:num>
  <w:num w:numId="11" w16cid:durableId="1160577431">
    <w:abstractNumId w:val="25"/>
  </w:num>
  <w:num w:numId="12" w16cid:durableId="1673139647">
    <w:abstractNumId w:val="15"/>
  </w:num>
  <w:num w:numId="13" w16cid:durableId="1742215375">
    <w:abstractNumId w:val="42"/>
  </w:num>
  <w:num w:numId="14" w16cid:durableId="664823544">
    <w:abstractNumId w:val="39"/>
  </w:num>
  <w:num w:numId="15" w16cid:durableId="979774751">
    <w:abstractNumId w:val="12"/>
  </w:num>
  <w:num w:numId="16" w16cid:durableId="25254966">
    <w:abstractNumId w:val="31"/>
  </w:num>
  <w:num w:numId="17" w16cid:durableId="1414205643">
    <w:abstractNumId w:val="0"/>
  </w:num>
  <w:num w:numId="18" w16cid:durableId="11996359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445"/>
    <w:rsid w:val="000125A5"/>
    <w:rsid w:val="000128AB"/>
    <w:rsid w:val="0001294B"/>
    <w:rsid w:val="00012A6D"/>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C93"/>
    <w:rsid w:val="00022496"/>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2166"/>
    <w:rsid w:val="0003300C"/>
    <w:rsid w:val="000332EC"/>
    <w:rsid w:val="000337A3"/>
    <w:rsid w:val="00033CA9"/>
    <w:rsid w:val="00033E84"/>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9AF"/>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0F90"/>
    <w:rsid w:val="0009129D"/>
    <w:rsid w:val="000913B9"/>
    <w:rsid w:val="00091C6D"/>
    <w:rsid w:val="00091E67"/>
    <w:rsid w:val="000922A4"/>
    <w:rsid w:val="00092C13"/>
    <w:rsid w:val="00093AB0"/>
    <w:rsid w:val="00093DB2"/>
    <w:rsid w:val="00094652"/>
    <w:rsid w:val="00094887"/>
    <w:rsid w:val="00094C04"/>
    <w:rsid w:val="00095496"/>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42"/>
    <w:rsid w:val="000A25A3"/>
    <w:rsid w:val="000A2A5F"/>
    <w:rsid w:val="000A3203"/>
    <w:rsid w:val="000A3E5B"/>
    <w:rsid w:val="000A43C4"/>
    <w:rsid w:val="000A4A77"/>
    <w:rsid w:val="000A4DD8"/>
    <w:rsid w:val="000A513C"/>
    <w:rsid w:val="000A5285"/>
    <w:rsid w:val="000A55E9"/>
    <w:rsid w:val="000A56AA"/>
    <w:rsid w:val="000A6056"/>
    <w:rsid w:val="000A64D2"/>
    <w:rsid w:val="000A64DF"/>
    <w:rsid w:val="000A65C4"/>
    <w:rsid w:val="000A6AD7"/>
    <w:rsid w:val="000A7E8A"/>
    <w:rsid w:val="000B010B"/>
    <w:rsid w:val="000B02C8"/>
    <w:rsid w:val="000B07C0"/>
    <w:rsid w:val="000B1783"/>
    <w:rsid w:val="000B2770"/>
    <w:rsid w:val="000B36D8"/>
    <w:rsid w:val="000B389F"/>
    <w:rsid w:val="000B402E"/>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27"/>
    <w:rsid w:val="000D1DA0"/>
    <w:rsid w:val="000D2B3D"/>
    <w:rsid w:val="000D319F"/>
    <w:rsid w:val="000D36F9"/>
    <w:rsid w:val="000D3881"/>
    <w:rsid w:val="000D3CAE"/>
    <w:rsid w:val="000D487A"/>
    <w:rsid w:val="000D4AC1"/>
    <w:rsid w:val="000D5000"/>
    <w:rsid w:val="000D5967"/>
    <w:rsid w:val="000D5B55"/>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2D1"/>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6C9B"/>
    <w:rsid w:val="001176AC"/>
    <w:rsid w:val="00117809"/>
    <w:rsid w:val="00120092"/>
    <w:rsid w:val="0012041B"/>
    <w:rsid w:val="00120D59"/>
    <w:rsid w:val="00121231"/>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13"/>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56C"/>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895"/>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803"/>
    <w:rsid w:val="00180E8D"/>
    <w:rsid w:val="00180FF8"/>
    <w:rsid w:val="001813B0"/>
    <w:rsid w:val="001818D8"/>
    <w:rsid w:val="0018239D"/>
    <w:rsid w:val="0018271E"/>
    <w:rsid w:val="001827CC"/>
    <w:rsid w:val="00182BF2"/>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929"/>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26F"/>
    <w:rsid w:val="001B1992"/>
    <w:rsid w:val="001B1B2B"/>
    <w:rsid w:val="001B1CD9"/>
    <w:rsid w:val="001B204A"/>
    <w:rsid w:val="001B2370"/>
    <w:rsid w:val="001B2AD7"/>
    <w:rsid w:val="001B2D49"/>
    <w:rsid w:val="001B2ED0"/>
    <w:rsid w:val="001B32D1"/>
    <w:rsid w:val="001B330C"/>
    <w:rsid w:val="001B332D"/>
    <w:rsid w:val="001B3775"/>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DB"/>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07B"/>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6E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2C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555"/>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F7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6E78"/>
    <w:rsid w:val="0027709F"/>
    <w:rsid w:val="0027759D"/>
    <w:rsid w:val="00277CC4"/>
    <w:rsid w:val="002800EC"/>
    <w:rsid w:val="002810E7"/>
    <w:rsid w:val="00281C53"/>
    <w:rsid w:val="00281E5E"/>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2E2B"/>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39B"/>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4F3B"/>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153"/>
    <w:rsid w:val="003119B0"/>
    <w:rsid w:val="0031211F"/>
    <w:rsid w:val="0031266F"/>
    <w:rsid w:val="00312A7C"/>
    <w:rsid w:val="00312E62"/>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37AB9"/>
    <w:rsid w:val="003408F0"/>
    <w:rsid w:val="00340B74"/>
    <w:rsid w:val="00340F88"/>
    <w:rsid w:val="0034114D"/>
    <w:rsid w:val="003411FE"/>
    <w:rsid w:val="00341D4C"/>
    <w:rsid w:val="00341F59"/>
    <w:rsid w:val="0034207F"/>
    <w:rsid w:val="00342297"/>
    <w:rsid w:val="00342316"/>
    <w:rsid w:val="0034248C"/>
    <w:rsid w:val="003425C3"/>
    <w:rsid w:val="003425DD"/>
    <w:rsid w:val="00342E8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4A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5F5B"/>
    <w:rsid w:val="003763C4"/>
    <w:rsid w:val="00376EF3"/>
    <w:rsid w:val="00376FAE"/>
    <w:rsid w:val="00376FEE"/>
    <w:rsid w:val="0037727C"/>
    <w:rsid w:val="00377A63"/>
    <w:rsid w:val="003803CA"/>
    <w:rsid w:val="00380438"/>
    <w:rsid w:val="0038051D"/>
    <w:rsid w:val="00380BE2"/>
    <w:rsid w:val="00381003"/>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089"/>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90D"/>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292"/>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BB8"/>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CF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28C"/>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C00"/>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1F7"/>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14B"/>
    <w:rsid w:val="004A474E"/>
    <w:rsid w:val="004A4D43"/>
    <w:rsid w:val="004A54A4"/>
    <w:rsid w:val="004A5BD7"/>
    <w:rsid w:val="004A6286"/>
    <w:rsid w:val="004A641C"/>
    <w:rsid w:val="004A6F63"/>
    <w:rsid w:val="004A731E"/>
    <w:rsid w:val="004A7370"/>
    <w:rsid w:val="004B157C"/>
    <w:rsid w:val="004B1B8B"/>
    <w:rsid w:val="004B1E98"/>
    <w:rsid w:val="004B244E"/>
    <w:rsid w:val="004B26FF"/>
    <w:rsid w:val="004B2721"/>
    <w:rsid w:val="004B2751"/>
    <w:rsid w:val="004B2A7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39D"/>
    <w:rsid w:val="004D5882"/>
    <w:rsid w:val="004D5C0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8CD"/>
    <w:rsid w:val="004F0E0D"/>
    <w:rsid w:val="004F0FB3"/>
    <w:rsid w:val="004F12E7"/>
    <w:rsid w:val="004F1C43"/>
    <w:rsid w:val="004F22A2"/>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0E4"/>
    <w:rsid w:val="0057262B"/>
    <w:rsid w:val="0057262E"/>
    <w:rsid w:val="00572853"/>
    <w:rsid w:val="00572D49"/>
    <w:rsid w:val="00573E71"/>
    <w:rsid w:val="005743C2"/>
    <w:rsid w:val="00574B82"/>
    <w:rsid w:val="00574EF0"/>
    <w:rsid w:val="0057535F"/>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1EA"/>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9E5"/>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8A5"/>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749"/>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239C"/>
    <w:rsid w:val="005E380B"/>
    <w:rsid w:val="005E3C28"/>
    <w:rsid w:val="005E3F3A"/>
    <w:rsid w:val="005E44A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DB0"/>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9C"/>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E65"/>
    <w:rsid w:val="00632F36"/>
    <w:rsid w:val="00633405"/>
    <w:rsid w:val="006335A3"/>
    <w:rsid w:val="00633FDC"/>
    <w:rsid w:val="00634701"/>
    <w:rsid w:val="00634A06"/>
    <w:rsid w:val="00634A69"/>
    <w:rsid w:val="00634DC0"/>
    <w:rsid w:val="00635DCD"/>
    <w:rsid w:val="006364F7"/>
    <w:rsid w:val="00636AFE"/>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67AA0"/>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08AE"/>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0718"/>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1B9"/>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665"/>
    <w:rsid w:val="00737F14"/>
    <w:rsid w:val="00740175"/>
    <w:rsid w:val="00740A8B"/>
    <w:rsid w:val="00740ECE"/>
    <w:rsid w:val="0074107F"/>
    <w:rsid w:val="0074158C"/>
    <w:rsid w:val="007425C9"/>
    <w:rsid w:val="00742EC9"/>
    <w:rsid w:val="0074352B"/>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966"/>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7FE"/>
    <w:rsid w:val="00761F4F"/>
    <w:rsid w:val="00761F69"/>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1AF"/>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3F"/>
    <w:rsid w:val="00793391"/>
    <w:rsid w:val="007934ED"/>
    <w:rsid w:val="00794E09"/>
    <w:rsid w:val="007950C9"/>
    <w:rsid w:val="007950E0"/>
    <w:rsid w:val="007952A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5D9A"/>
    <w:rsid w:val="007A6721"/>
    <w:rsid w:val="007A69E1"/>
    <w:rsid w:val="007A6F5D"/>
    <w:rsid w:val="007A74BE"/>
    <w:rsid w:val="007B02E3"/>
    <w:rsid w:val="007B03CF"/>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19C"/>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7F"/>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5A8"/>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2EF"/>
    <w:rsid w:val="008303F6"/>
    <w:rsid w:val="00830A76"/>
    <w:rsid w:val="008310EA"/>
    <w:rsid w:val="00831C65"/>
    <w:rsid w:val="00831CBA"/>
    <w:rsid w:val="00832059"/>
    <w:rsid w:val="0083215A"/>
    <w:rsid w:val="0083274E"/>
    <w:rsid w:val="0083275D"/>
    <w:rsid w:val="008335BC"/>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14A"/>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1ED"/>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1CC3"/>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1F"/>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064"/>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DD1"/>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02B"/>
    <w:rsid w:val="0091314E"/>
    <w:rsid w:val="00913EA4"/>
    <w:rsid w:val="00915910"/>
    <w:rsid w:val="009160C5"/>
    <w:rsid w:val="0091646A"/>
    <w:rsid w:val="00920056"/>
    <w:rsid w:val="009207FE"/>
    <w:rsid w:val="00920C63"/>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1E05"/>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653"/>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91C"/>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2FBA"/>
    <w:rsid w:val="009737F6"/>
    <w:rsid w:val="00973919"/>
    <w:rsid w:val="00973969"/>
    <w:rsid w:val="00973EB7"/>
    <w:rsid w:val="0097602D"/>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28A4"/>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3E3"/>
    <w:rsid w:val="009C2352"/>
    <w:rsid w:val="009C27D3"/>
    <w:rsid w:val="009C2EED"/>
    <w:rsid w:val="009C3064"/>
    <w:rsid w:val="009C33A3"/>
    <w:rsid w:val="009C46F8"/>
    <w:rsid w:val="009C4885"/>
    <w:rsid w:val="009C49E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CFE"/>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2D1"/>
    <w:rsid w:val="009F7A8D"/>
    <w:rsid w:val="009F7F58"/>
    <w:rsid w:val="00A00C65"/>
    <w:rsid w:val="00A010A7"/>
    <w:rsid w:val="00A016AF"/>
    <w:rsid w:val="00A029F4"/>
    <w:rsid w:val="00A037E2"/>
    <w:rsid w:val="00A04957"/>
    <w:rsid w:val="00A059B5"/>
    <w:rsid w:val="00A05B0B"/>
    <w:rsid w:val="00A05FC3"/>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76C"/>
    <w:rsid w:val="00A31CDD"/>
    <w:rsid w:val="00A31D90"/>
    <w:rsid w:val="00A32329"/>
    <w:rsid w:val="00A32440"/>
    <w:rsid w:val="00A32464"/>
    <w:rsid w:val="00A3273D"/>
    <w:rsid w:val="00A32C09"/>
    <w:rsid w:val="00A33520"/>
    <w:rsid w:val="00A337AC"/>
    <w:rsid w:val="00A356B2"/>
    <w:rsid w:val="00A357C2"/>
    <w:rsid w:val="00A35D0A"/>
    <w:rsid w:val="00A3606E"/>
    <w:rsid w:val="00A36877"/>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905"/>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4DA"/>
    <w:rsid w:val="00A61A2B"/>
    <w:rsid w:val="00A61C90"/>
    <w:rsid w:val="00A6211F"/>
    <w:rsid w:val="00A62295"/>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676"/>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7BA"/>
    <w:rsid w:val="00A90CB9"/>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623"/>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397"/>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17"/>
    <w:rsid w:val="00AB73FF"/>
    <w:rsid w:val="00AB77A7"/>
    <w:rsid w:val="00AB7D1B"/>
    <w:rsid w:val="00AC001C"/>
    <w:rsid w:val="00AC02FA"/>
    <w:rsid w:val="00AC133E"/>
    <w:rsid w:val="00AC1415"/>
    <w:rsid w:val="00AC1C83"/>
    <w:rsid w:val="00AC1DB1"/>
    <w:rsid w:val="00AC1E7A"/>
    <w:rsid w:val="00AC2338"/>
    <w:rsid w:val="00AC277F"/>
    <w:rsid w:val="00AC2F85"/>
    <w:rsid w:val="00AC3B49"/>
    <w:rsid w:val="00AC3D58"/>
    <w:rsid w:val="00AC3FA1"/>
    <w:rsid w:val="00AC4139"/>
    <w:rsid w:val="00AC4855"/>
    <w:rsid w:val="00AC4F24"/>
    <w:rsid w:val="00AC53F0"/>
    <w:rsid w:val="00AC544A"/>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07F97"/>
    <w:rsid w:val="00B10A43"/>
    <w:rsid w:val="00B10FB5"/>
    <w:rsid w:val="00B11A35"/>
    <w:rsid w:val="00B12E28"/>
    <w:rsid w:val="00B13066"/>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714"/>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4DA"/>
    <w:rsid w:val="00B527AB"/>
    <w:rsid w:val="00B52A44"/>
    <w:rsid w:val="00B531EB"/>
    <w:rsid w:val="00B542E1"/>
    <w:rsid w:val="00B543C4"/>
    <w:rsid w:val="00B54560"/>
    <w:rsid w:val="00B548A1"/>
    <w:rsid w:val="00B54DEE"/>
    <w:rsid w:val="00B557AC"/>
    <w:rsid w:val="00B55A2A"/>
    <w:rsid w:val="00B56476"/>
    <w:rsid w:val="00B56796"/>
    <w:rsid w:val="00B56C85"/>
    <w:rsid w:val="00B5752C"/>
    <w:rsid w:val="00B57880"/>
    <w:rsid w:val="00B57B9D"/>
    <w:rsid w:val="00B6009E"/>
    <w:rsid w:val="00B60235"/>
    <w:rsid w:val="00B603F1"/>
    <w:rsid w:val="00B60BD5"/>
    <w:rsid w:val="00B60C9E"/>
    <w:rsid w:val="00B612D2"/>
    <w:rsid w:val="00B61507"/>
    <w:rsid w:val="00B617FF"/>
    <w:rsid w:val="00B619E2"/>
    <w:rsid w:val="00B620F0"/>
    <w:rsid w:val="00B62287"/>
    <w:rsid w:val="00B6259D"/>
    <w:rsid w:val="00B62A99"/>
    <w:rsid w:val="00B633EF"/>
    <w:rsid w:val="00B6379A"/>
    <w:rsid w:val="00B63EF2"/>
    <w:rsid w:val="00B64019"/>
    <w:rsid w:val="00B649CC"/>
    <w:rsid w:val="00B64AC2"/>
    <w:rsid w:val="00B64F42"/>
    <w:rsid w:val="00B654BF"/>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6BA"/>
    <w:rsid w:val="00B84C25"/>
    <w:rsid w:val="00B84D6E"/>
    <w:rsid w:val="00B84D9D"/>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501"/>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CE4"/>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7CF"/>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5EC7"/>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6AD9"/>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1A0"/>
    <w:rsid w:val="00C2737B"/>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0F87"/>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185"/>
    <w:rsid w:val="00C8238F"/>
    <w:rsid w:val="00C829D9"/>
    <w:rsid w:val="00C82BE1"/>
    <w:rsid w:val="00C82D8F"/>
    <w:rsid w:val="00C82FED"/>
    <w:rsid w:val="00C8309C"/>
    <w:rsid w:val="00C833AA"/>
    <w:rsid w:val="00C836BA"/>
    <w:rsid w:val="00C8397E"/>
    <w:rsid w:val="00C84519"/>
    <w:rsid w:val="00C847FA"/>
    <w:rsid w:val="00C84FED"/>
    <w:rsid w:val="00C8647A"/>
    <w:rsid w:val="00C86516"/>
    <w:rsid w:val="00C86966"/>
    <w:rsid w:val="00C86B61"/>
    <w:rsid w:val="00C871F9"/>
    <w:rsid w:val="00C87581"/>
    <w:rsid w:val="00C8777C"/>
    <w:rsid w:val="00C8782A"/>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19C"/>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876"/>
    <w:rsid w:val="00CA7B39"/>
    <w:rsid w:val="00CB0362"/>
    <w:rsid w:val="00CB0743"/>
    <w:rsid w:val="00CB0DE0"/>
    <w:rsid w:val="00CB12E7"/>
    <w:rsid w:val="00CB1493"/>
    <w:rsid w:val="00CB163A"/>
    <w:rsid w:val="00CB1761"/>
    <w:rsid w:val="00CB1891"/>
    <w:rsid w:val="00CB1B49"/>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1E7"/>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38F"/>
    <w:rsid w:val="00D30018"/>
    <w:rsid w:val="00D30268"/>
    <w:rsid w:val="00D30F2D"/>
    <w:rsid w:val="00D31617"/>
    <w:rsid w:val="00D32450"/>
    <w:rsid w:val="00D3295B"/>
    <w:rsid w:val="00D33055"/>
    <w:rsid w:val="00D3329C"/>
    <w:rsid w:val="00D333B0"/>
    <w:rsid w:val="00D33449"/>
    <w:rsid w:val="00D3449D"/>
    <w:rsid w:val="00D345BA"/>
    <w:rsid w:val="00D345C3"/>
    <w:rsid w:val="00D3463A"/>
    <w:rsid w:val="00D35454"/>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0EA"/>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B51"/>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461"/>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7A8"/>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2B5B"/>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376"/>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3E60"/>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0FB7"/>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678FF"/>
    <w:rsid w:val="00E7013C"/>
    <w:rsid w:val="00E704CD"/>
    <w:rsid w:val="00E711FC"/>
    <w:rsid w:val="00E71AD1"/>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456"/>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606"/>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66E"/>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2D6"/>
    <w:rsid w:val="00F048AE"/>
    <w:rsid w:val="00F04EF2"/>
    <w:rsid w:val="00F04FF3"/>
    <w:rsid w:val="00F05631"/>
    <w:rsid w:val="00F05929"/>
    <w:rsid w:val="00F0617F"/>
    <w:rsid w:val="00F06433"/>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04C"/>
    <w:rsid w:val="00F27532"/>
    <w:rsid w:val="00F30735"/>
    <w:rsid w:val="00F31664"/>
    <w:rsid w:val="00F31719"/>
    <w:rsid w:val="00F31AE0"/>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3A7"/>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0F09"/>
    <w:rsid w:val="00F61065"/>
    <w:rsid w:val="00F6107F"/>
    <w:rsid w:val="00F6228E"/>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3FF7"/>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46F"/>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2A1A"/>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381D"/>
    <w:rsid w:val="00FE43D2"/>
    <w:rsid w:val="00FE4707"/>
    <w:rsid w:val="00FE4BA0"/>
    <w:rsid w:val="00FE531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7C3E64"/>
    <w:rsid w:val="03BFC2F1"/>
    <w:rsid w:val="07CAF186"/>
    <w:rsid w:val="0DA1A7BF"/>
    <w:rsid w:val="0E841765"/>
    <w:rsid w:val="14C5E7DE"/>
    <w:rsid w:val="1A02D658"/>
    <w:rsid w:val="1ABFE420"/>
    <w:rsid w:val="1B529D26"/>
    <w:rsid w:val="1E936BA6"/>
    <w:rsid w:val="2395D6AB"/>
    <w:rsid w:val="2597E319"/>
    <w:rsid w:val="27C4CA40"/>
    <w:rsid w:val="28C2C21D"/>
    <w:rsid w:val="3B4B9C34"/>
    <w:rsid w:val="497C7E43"/>
    <w:rsid w:val="4E7FE79E"/>
    <w:rsid w:val="628F3643"/>
    <w:rsid w:val="6ECD1876"/>
    <w:rsid w:val="73A1FCE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www.deeca.vic.gov.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3.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3.xml"/><Relationship Id="rId28"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mailto:self.determination@deeca.vic.gov.au" TargetMode="External"/><Relationship Id="rId30" Type="http://schemas.openxmlformats.org/officeDocument/2006/relationships/header" Target="header5.xml"/><Relationship Id="rId8" Type="http://schemas.openxmlformats.org/officeDocument/2006/relationships/customXml" Target="../customXml/item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CCD0CFD-443E-4992-A802-7CEB401332EE}"/>
      </w:docPartPr>
      <w:docPartBody>
        <w:p w:rsidR="003C590D" w:rsidRDefault="003C590D">
          <w:r w:rsidRPr="00EF29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5563BA45-1779-4939-8F4B-058076C90A30}"/>
      </w:docPartPr>
      <w:docPartBody>
        <w:p w:rsidR="005E3EF9" w:rsidRDefault="008811ED">
          <w:r w:rsidRPr="00F45619">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0D"/>
    <w:rsid w:val="00032166"/>
    <w:rsid w:val="000735CA"/>
    <w:rsid w:val="000B402E"/>
    <w:rsid w:val="000D787A"/>
    <w:rsid w:val="00144D4F"/>
    <w:rsid w:val="00172199"/>
    <w:rsid w:val="00180803"/>
    <w:rsid w:val="001A1929"/>
    <w:rsid w:val="001B126F"/>
    <w:rsid w:val="001E70DB"/>
    <w:rsid w:val="002046E5"/>
    <w:rsid w:val="00252555"/>
    <w:rsid w:val="002D439B"/>
    <w:rsid w:val="00311153"/>
    <w:rsid w:val="003137C4"/>
    <w:rsid w:val="00396089"/>
    <w:rsid w:val="003C46A5"/>
    <w:rsid w:val="003C590D"/>
    <w:rsid w:val="003D3315"/>
    <w:rsid w:val="004A192E"/>
    <w:rsid w:val="004C1235"/>
    <w:rsid w:val="004D539D"/>
    <w:rsid w:val="004F08CD"/>
    <w:rsid w:val="00567A4A"/>
    <w:rsid w:val="0057312F"/>
    <w:rsid w:val="005963E2"/>
    <w:rsid w:val="005E3EF9"/>
    <w:rsid w:val="00697ED0"/>
    <w:rsid w:val="0074352B"/>
    <w:rsid w:val="007469C2"/>
    <w:rsid w:val="007952A0"/>
    <w:rsid w:val="007E12FC"/>
    <w:rsid w:val="0081140E"/>
    <w:rsid w:val="00831A76"/>
    <w:rsid w:val="008811ED"/>
    <w:rsid w:val="008838EB"/>
    <w:rsid w:val="0090399D"/>
    <w:rsid w:val="00931E05"/>
    <w:rsid w:val="00956653"/>
    <w:rsid w:val="009C13E3"/>
    <w:rsid w:val="009E73DF"/>
    <w:rsid w:val="00A36F8F"/>
    <w:rsid w:val="00A46340"/>
    <w:rsid w:val="00A90CB9"/>
    <w:rsid w:val="00AA6397"/>
    <w:rsid w:val="00AC544A"/>
    <w:rsid w:val="00B13066"/>
    <w:rsid w:val="00B132DC"/>
    <w:rsid w:val="00B524DA"/>
    <w:rsid w:val="00B60E40"/>
    <w:rsid w:val="00B846BA"/>
    <w:rsid w:val="00B97501"/>
    <w:rsid w:val="00BA1B14"/>
    <w:rsid w:val="00BF07CF"/>
    <w:rsid w:val="00BF5EC7"/>
    <w:rsid w:val="00C14A65"/>
    <w:rsid w:val="00C40F8A"/>
    <w:rsid w:val="00C82185"/>
    <w:rsid w:val="00C86966"/>
    <w:rsid w:val="00CD416E"/>
    <w:rsid w:val="00D2738F"/>
    <w:rsid w:val="00D32266"/>
    <w:rsid w:val="00DB1669"/>
    <w:rsid w:val="00DE18FA"/>
    <w:rsid w:val="00DF3387"/>
    <w:rsid w:val="00E678FF"/>
    <w:rsid w:val="00F83FF7"/>
    <w:rsid w:val="00F905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811ED"/>
    <w:rPr>
      <w:color w:val="auto"/>
      <w:bdr w:val="none" w:sz="0" w:space="0" w:color="auto"/>
      <w:shd w:val="clear" w:color="auto" w:fill="FFFF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97aeec6-0273-40f2-ab3e-beee73212332" ContentTypeId="0x0101009298E819CE1EBB4F8D2096B3E0F0C291" PreviousValue="false"/>
</file>

<file path=customXml/item4.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4DCACDDE3FA80F4CAA6D9510EF892825" ma:contentTypeVersion="208" ma:contentTypeDescription="For use with ECM V2 HR Administration libraries. Documents relating to the hiring, on boarding, secondment, higher duties etc. of staff and contractors. &#10;!Note: Performance Management is in EPP " ma:contentTypeScope="" ma:versionID="be64d2836701ec2b4b5be2b7ccb1f864">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e57acb3e-1acd-4434-b14a-9660ed6f0f8a" targetNamespace="http://schemas.microsoft.com/office/2006/metadata/properties" ma:root="true" ma:fieldsID="06b0479da10a80e533c9214f6c7e434b" ns1:_="" ns2:_="" ns3:_="" ns4:_="" ns5:_="">
    <xsd:import namespace="http://schemas.microsoft.com/sharepoint/v3"/>
    <xsd:import namespace="9fd47c19-1c4a-4d7d-b342-c10cef269344"/>
    <xsd:import namespace="a5f32de4-e402-4188-b034-e71ca7d22e54"/>
    <xsd:import namespace="9c4c9ff1-6507-4003-9a10-6bc219b54808"/>
    <xsd:import namespace="e57acb3e-1acd-4434-b14a-9660ed6f0f8a"/>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7acb3e-1acd-4434-b14a-9660ed6f0f8a"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g91c59fb10974fa1a03160ad8386f0f4 xmlns="9fd47c19-1c4a-4d7d-b342-c10cef269344">
      <Terms xmlns="http://schemas.microsoft.com/office/infopath/2007/PartnerControls"/>
    </g91c59fb10974fa1a03160ad8386f0f4>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TaxCatchAll xmlns="9fd47c19-1c4a-4d7d-b342-c10cef269344">
      <Value>31</Value>
      <Value>2</Value>
      <Value>1</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ManagersName xmlns="http://schemas.microsoft.com/sharepoint/v3" xsi:nil="true"/>
    <pb0badcc4c144703855597c78047301a xmlns="9fd47c19-1c4a-4d7d-b342-c10cef269344">
      <Terms xmlns="http://schemas.microsoft.com/office/infopath/2007/PartnerControls"/>
    </pb0badcc4c144703855597c78047301a>
    <Financial_x0020_Year xmlns="a5f32de4-e402-4188-b034-e71ca7d22e54" xsi:nil="true"/>
    <DLCPolicyLabelLock xmlns="9c4c9ff1-6507-4003-9a10-6bc219b54808" xsi:nil="true"/>
    <Employee_Name xmlns="9fd47c19-1c4a-4d7d-b342-c10cef269344">
      <UserInfo>
        <DisplayName/>
        <AccountId xsi:nil="true"/>
        <AccountType/>
      </UserInfo>
    </Employee_Name>
    <DLCPolicyLabelClientValue xmlns="9c4c9ff1-6507-4003-9a10-6bc219b54808">Version {_UIVersionString}</DLCPolicyLabelClientValue>
    <_dlc_DocId xmlns="a5f32de4-e402-4188-b034-e71ca7d22e54">DOCID1136-347208060-13</_dlc_DocId>
    <_dlc_DocIdUrl xmlns="a5f32de4-e402-4188-b034-e71ca7d22e54">
      <Url>https://delwpvicgovau.sharepoint.com/sites/ecm_1136/_layouts/15/DocIdRedir.aspx?ID=DOCID1136-347208060-13</Url>
      <Description>DOCID1136-347208060-13</Description>
    </_dlc_DocIdUrl>
    <DLCPolicyLabelValue xmlns="9c4c9ff1-6507-4003-9a10-6bc219b54808">Version {_UIVersionString}</DLCPolicyLabelValu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25221294-9EE6-4A98-9D0E-B7BD96824D35}">
  <ds:schemaRefs>
    <ds:schemaRef ds:uri="Microsoft.SharePoint.Taxonomy.ContentTypeSync"/>
  </ds:schemaRefs>
</ds:datastoreItem>
</file>

<file path=customXml/itemProps4.xml><?xml version="1.0" encoding="utf-8"?>
<ds:datastoreItem xmlns:ds="http://schemas.openxmlformats.org/officeDocument/2006/customXml" ds:itemID="{2F763054-CCBC-4D49-8AE5-37117D835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e57acb3e-1acd-4434-b14a-9660ed6f0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
    <ds:schemaRef ds:uri="a5f32de4-e402-4188-b034-e71ca7d22e54"/>
    <ds:schemaRef ds:uri="9c4c9ff1-6507-4003-9a10-6bc219b54808"/>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B315E54D-F1FA-49DF-B31E-A8BE4106A80E}">
  <ds:schemaRefs>
    <ds:schemaRef ds:uri="http://schemas.microsoft.com/sharepoint/events"/>
  </ds:schemaRefs>
</ds:datastoreItem>
</file>

<file path=customXml/itemProps8.xml><?xml version="1.0" encoding="utf-8"?>
<ds:datastoreItem xmlns:ds="http://schemas.openxmlformats.org/officeDocument/2006/customXml" ds:itemID="{5105C81A-F61F-40CD-9616-D213A11D01D6}">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1844</Words>
  <Characters>10517</Characters>
  <Application>Microsoft Office Word</Application>
  <DocSecurity>0</DocSecurity>
  <Lines>87</Lines>
  <Paragraphs>24</Paragraphs>
  <ScaleCrop>false</ScaleCrop>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Aida Kapetanovic (DEECA)</cp:lastModifiedBy>
  <cp:revision>6</cp:revision>
  <cp:lastPrinted>2022-06-17T02:14:00Z</cp:lastPrinted>
  <dcterms:created xsi:type="dcterms:W3CDTF">2026-06-10T04:24:00Z</dcterms:created>
  <dcterms:modified xsi:type="dcterms:W3CDTF">2026-08-13T00:58:00Z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MediaServiceImageTags">
    <vt:lpwstr/>
  </property>
  <property fmtid="{D5CDD505-2E9C-101B-9397-08002B2CF9AE}" pid="5" name="_dlc_DocIdItemGuid">
    <vt:lpwstr>1112304d-ce54-4145-abce-e0fb1ce54d0c</vt:lpwstr>
  </property>
  <property fmtid="{D5CDD505-2E9C-101B-9397-08002B2CF9AE}" pid="6" name="Dissemination Limiting Marker">
    <vt:lpwstr>2;#FOUO|955eb6fc-b35a-4808-8aa5-31e514fa3f26</vt:lpwstr>
  </property>
  <property fmtid="{D5CDD505-2E9C-101B-9397-08002B2CF9AE}" pid="7" name="Security Classification">
    <vt:lpwstr>3;#Unclassified|7fa379f4-4aba-4692-ab80-7d39d3a23cf4</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51;#Template|ad5654aa-69da-4dc8-81ae-e984a44f2180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2" name="AdaOwningGroup">
    <vt:lpwstr>18;#People and Culture|4fe8dd26-179b-41a1-8a74-1f09d81ad67a</vt:lpwstr>
  </property>
  <property fmtid="{D5CDD505-2E9C-101B-9397-08002B2CF9AE}" pid="23" name="docLang">
    <vt:lpwstr>en</vt:lpwstr>
  </property>
  <property fmtid="{D5CDD505-2E9C-101B-9397-08002B2CF9AE}" pid="24" name="ContentTypeId">
    <vt:lpwstr>0x0101009298E819CE1EBB4F8D2096B3E0F0C2910F004DCACDDE3FA80F4CAA6D9510EF892825</vt:lpwstr>
  </property>
  <property fmtid="{D5CDD505-2E9C-101B-9397-08002B2CF9AE}" pid="25" name="Security_x0020_Classification">
    <vt:lpwstr>3;#Unclassified|7fa379f4-4aba-4692-ab80-7d39d3a23cf4</vt:lpwstr>
  </property>
  <property fmtid="{D5CDD505-2E9C-101B-9397-08002B2CF9AE}" pid="26" name="Department_x0020_Document_x0020_Type">
    <vt:lpwstr>51;#Template|ad5654aa-69da-4dc8-81ae-e984a44f2180</vt:lpwstr>
  </property>
  <property fmtid="{D5CDD505-2E9C-101B-9397-08002B2CF9AE}" pid="27" name="Dissemination_x0020_Limiting_x0020_Marker">
    <vt:lpwstr>2;#FOUO|955eb6fc-b35a-4808-8aa5-31e514fa3f26</vt:lpwstr>
  </property>
</Properties>
</file>