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6DB42EEE">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23AEB7D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E2792B9" w:rsidR="00495B3B" w:rsidRPr="00495B3B" w:rsidRDefault="004F0B02" w:rsidP="00495B3B">
            <w:pPr>
              <w:spacing w:before="0" w:after="0"/>
              <w:ind w:left="57" w:right="-450"/>
              <w:rPr>
                <w:rFonts w:ascii="Arial" w:hAnsi="Arial" w:cs="Arial"/>
                <w:color w:val="363534"/>
                <w:szCs w:val="22"/>
              </w:rPr>
            </w:pPr>
            <w:r w:rsidRPr="004F0B02">
              <w:rPr>
                <w:rFonts w:ascii="Arial" w:hAnsi="Arial" w:cs="Arial"/>
                <w:color w:val="363534"/>
                <w:szCs w:val="22"/>
              </w:rPr>
              <w:t>ICT Procurement and Sourcing Lead</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707B3F7A" w:rsidR="00495B3B" w:rsidRPr="00495B3B" w:rsidRDefault="000E531A" w:rsidP="00495B3B">
            <w:pPr>
              <w:spacing w:before="0" w:after="0"/>
              <w:ind w:left="57" w:right="-450"/>
              <w:rPr>
                <w:rFonts w:ascii="Arial" w:hAnsi="Arial" w:cs="Arial"/>
                <w:color w:val="363534"/>
                <w:szCs w:val="22"/>
              </w:rPr>
            </w:pPr>
            <w:r w:rsidRPr="000E531A">
              <w:rPr>
                <w:rFonts w:ascii="Arial" w:hAnsi="Arial" w:cs="Arial"/>
                <w:color w:val="363534"/>
                <w:szCs w:val="22"/>
              </w:rPr>
              <w:t>50961955</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5347BD65" w:rsidR="00495B3B" w:rsidRPr="00495B3B" w:rsidRDefault="000E531A" w:rsidP="00495B3B">
            <w:pPr>
              <w:spacing w:before="0" w:after="0"/>
              <w:ind w:left="57" w:right="-450"/>
              <w:rPr>
                <w:rFonts w:ascii="Arial" w:hAnsi="Arial" w:cs="Arial"/>
                <w:color w:val="363534"/>
                <w:szCs w:val="22"/>
              </w:rPr>
            </w:pPr>
            <w:r>
              <w:rPr>
                <w:rFonts w:ascii="Arial" w:hAnsi="Arial" w:cs="Arial"/>
                <w:color w:val="363534"/>
                <w:szCs w:val="22"/>
              </w:rPr>
              <w:t>VPS 6</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45D8499" w:rsidR="00495B3B" w:rsidRPr="00495B3B" w:rsidRDefault="009E31BF" w:rsidP="00495B3B">
            <w:pPr>
              <w:spacing w:before="0" w:after="0"/>
              <w:ind w:left="57" w:right="-450"/>
              <w:rPr>
                <w:rFonts w:ascii="Arial" w:hAnsi="Arial" w:cs="Arial"/>
                <w:color w:val="363534"/>
                <w:szCs w:val="22"/>
              </w:rPr>
            </w:pPr>
            <w:r w:rsidRPr="009E31BF">
              <w:rPr>
                <w:rFonts w:ascii="Arial" w:hAnsi="Arial" w:cs="Arial"/>
                <w:color w:val="363534"/>
                <w:szCs w:val="22"/>
              </w:rPr>
              <w:t>$142,790 - $191,084</w:t>
            </w:r>
            <w:r w:rsidR="004F0B02">
              <w:rPr>
                <w:rFonts w:ascii="Arial" w:hAnsi="Arial" w:cs="Arial"/>
                <w:color w:val="363534"/>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0BAF172F"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70A2D8A" w:rsidR="00495B3B" w:rsidRPr="00495B3B" w:rsidRDefault="000E531A" w:rsidP="00495B3B">
            <w:pPr>
              <w:spacing w:before="0" w:after="0"/>
              <w:ind w:left="57" w:right="-450"/>
              <w:rPr>
                <w:rFonts w:ascii="Arial" w:hAnsi="Arial" w:cs="Arial"/>
                <w:color w:val="363534"/>
                <w:szCs w:val="22"/>
              </w:rPr>
            </w:pPr>
            <w:r>
              <w:rPr>
                <w:rFonts w:ascii="Arial" w:hAnsi="Arial" w:cs="Arial"/>
                <w:color w:val="363534"/>
                <w:szCs w:val="22"/>
              </w:rPr>
              <w:t>Corporate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6FBBCAEC" w:rsidR="00495B3B" w:rsidRPr="00495B3B" w:rsidRDefault="000E531A" w:rsidP="00495B3B">
            <w:pPr>
              <w:spacing w:before="0" w:after="0"/>
              <w:ind w:left="57" w:right="-450"/>
              <w:rPr>
                <w:rFonts w:ascii="Arial" w:hAnsi="Arial" w:cs="Arial"/>
                <w:color w:val="363534"/>
                <w:szCs w:val="22"/>
              </w:rPr>
            </w:pPr>
            <w:r>
              <w:rPr>
                <w:rFonts w:ascii="Arial" w:hAnsi="Arial" w:cs="Arial"/>
                <w:color w:val="363534"/>
                <w:szCs w:val="22"/>
              </w:rPr>
              <w:t>Information Services</w:t>
            </w:r>
            <w:r w:rsidR="00654D74">
              <w:rPr>
                <w:rFonts w:ascii="Arial" w:hAnsi="Arial" w:cs="Arial"/>
                <w:color w:val="363534"/>
                <w:szCs w:val="22"/>
              </w:rPr>
              <w:t xml:space="preserve"> Division / Commercial, Governance and Assurance</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48CB3D2F" w:rsidR="00495B3B" w:rsidRPr="00495B3B" w:rsidRDefault="00644D2D" w:rsidP="00495B3B">
            <w:pPr>
              <w:spacing w:before="0" w:after="0"/>
              <w:ind w:left="57" w:right="-450"/>
              <w:rPr>
                <w:rFonts w:ascii="Arial" w:hAnsi="Arial" w:cs="Arial"/>
                <w:color w:val="363534"/>
                <w:szCs w:val="22"/>
              </w:rPr>
            </w:pPr>
            <w:r>
              <w:rPr>
                <w:rFonts w:ascii="Arial" w:hAnsi="Arial" w:cs="Arial"/>
                <w:color w:val="363534"/>
                <w:szCs w:val="22"/>
              </w:rPr>
              <w:t>Melbourne CBD</w:t>
            </w:r>
          </w:p>
          <w:p w14:paraId="3B7CA3B3" w14:textId="2AE162C9"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654D74">
              <w:rPr>
                <w:rFonts w:ascii="Arial" w:hAnsi="Arial" w:cs="Arial"/>
                <w:color w:val="363534"/>
                <w:szCs w:val="22"/>
              </w:rPr>
              <w:fldChar w:fldCharType="begin">
                <w:ffData>
                  <w:name w:val=""/>
                  <w:enabled/>
                  <w:calcOnExit w:val="0"/>
                  <w:checkBox>
                    <w:size w:val="26"/>
                    <w:default w:val="1"/>
                  </w:checkBox>
                </w:ffData>
              </w:fldChar>
            </w:r>
            <w:r w:rsidR="00654D74">
              <w:rPr>
                <w:rFonts w:ascii="Arial" w:hAnsi="Arial" w:cs="Arial"/>
                <w:color w:val="363534"/>
                <w:szCs w:val="22"/>
              </w:rPr>
              <w:instrText xml:space="preserve"> FORMCHECKBOX </w:instrText>
            </w:r>
            <w:r w:rsidR="00654D74">
              <w:rPr>
                <w:rFonts w:ascii="Arial" w:hAnsi="Arial" w:cs="Arial"/>
                <w:color w:val="363534"/>
                <w:szCs w:val="22"/>
              </w:rPr>
            </w:r>
            <w:r w:rsidR="00654D74">
              <w:rPr>
                <w:rFonts w:ascii="Arial" w:hAnsi="Arial" w:cs="Arial"/>
                <w:color w:val="363534"/>
                <w:szCs w:val="22"/>
              </w:rPr>
              <w:fldChar w:fldCharType="separate"/>
            </w:r>
            <w:r w:rsidR="00654D7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38FBA36" w:rsidR="00495B3B" w:rsidRPr="00495B3B" w:rsidRDefault="00654D7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Cameron Wray, Manager Commercial, Governance and Assurance</w:t>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3FB8116"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654D74">
              <w:rPr>
                <w:rFonts w:ascii="Arial" w:hAnsi="Arial" w:cs="Arial"/>
                <w:color w:val="363534"/>
                <w:szCs w:val="22"/>
              </w:rPr>
              <w:fldChar w:fldCharType="begin">
                <w:ffData>
                  <w:name w:val=""/>
                  <w:enabled/>
                  <w:calcOnExit w:val="0"/>
                  <w:checkBox>
                    <w:size w:val="26"/>
                    <w:default w:val="1"/>
                  </w:checkBox>
                </w:ffData>
              </w:fldChar>
            </w:r>
            <w:r w:rsidR="00654D74">
              <w:rPr>
                <w:rFonts w:ascii="Arial" w:hAnsi="Arial" w:cs="Arial"/>
                <w:color w:val="363534"/>
                <w:szCs w:val="22"/>
              </w:rPr>
              <w:instrText xml:space="preserve"> FORMCHECKBOX </w:instrText>
            </w:r>
            <w:r w:rsidR="00654D74">
              <w:rPr>
                <w:rFonts w:ascii="Arial" w:hAnsi="Arial" w:cs="Arial"/>
                <w:color w:val="363534"/>
                <w:szCs w:val="22"/>
              </w:rPr>
            </w:r>
            <w:r w:rsidR="00654D74">
              <w:rPr>
                <w:rFonts w:ascii="Arial" w:hAnsi="Arial" w:cs="Arial"/>
                <w:color w:val="363534"/>
                <w:szCs w:val="22"/>
              </w:rPr>
              <w:fldChar w:fldCharType="separate"/>
            </w:r>
            <w:r w:rsidR="00654D74">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902B55F" w:rsidR="00495B3B" w:rsidRPr="00495B3B" w:rsidRDefault="00654D74" w:rsidP="00495B3B">
            <w:pPr>
              <w:spacing w:before="0" w:after="0"/>
              <w:ind w:left="57" w:right="-450"/>
              <w:rPr>
                <w:rFonts w:ascii="Arial" w:hAnsi="Arial" w:cs="Arial"/>
                <w:color w:val="363534"/>
                <w:szCs w:val="22"/>
              </w:rPr>
            </w:pPr>
            <w:r>
              <w:rPr>
                <w:rFonts w:ascii="Arial" w:hAnsi="Arial" w:cs="Arial"/>
                <w:color w:val="363534"/>
                <w:szCs w:val="22"/>
              </w:rPr>
              <w:t xml:space="preserve">Cameron Wray, </w:t>
            </w:r>
            <w:r w:rsidR="00955CEA">
              <w:rPr>
                <w:rFonts w:ascii="Arial" w:hAnsi="Arial" w:cs="Arial"/>
                <w:color w:val="363534"/>
                <w:szCs w:val="22"/>
              </w:rPr>
              <w:t>Cameron.wray@deeca.vic.gov.au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B27DE23" w14:textId="77777777" w:rsidR="00DB2E18" w:rsidRDefault="00243A9C" w:rsidP="00495B3B">
      <w:pPr>
        <w:keepNext/>
        <w:spacing w:line="240" w:lineRule="auto"/>
        <w:rPr>
          <w:rFonts w:ascii="Arial" w:hAnsi="Arial" w:cs="Arial"/>
          <w:noProof/>
          <w:color w:val="363534"/>
          <w:szCs w:val="22"/>
          <w:lang w:eastAsia="zh-CN"/>
        </w:rPr>
      </w:pPr>
      <w:r w:rsidRPr="00243A9C">
        <w:rPr>
          <w:rFonts w:ascii="Arial" w:hAnsi="Arial" w:cs="Arial"/>
          <w:noProof/>
          <w:color w:val="363534"/>
          <w:szCs w:val="22"/>
          <w:lang w:eastAsia="zh-CN"/>
        </w:rPr>
        <w:t>The ICT Procurement and Sourcing Lead is responsible for leading procurement planning, sourcing strategies and procurement governance across the Information Services Division (ISD). The role provides a single point of coordination for divisional procurement activities, ensuring sourcing outcomes are aligned with business priorities, government procurement policies and departmental governance requirements.</w:t>
      </w:r>
    </w:p>
    <w:p w14:paraId="1B3F576A" w14:textId="10AC4035"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27DBBBE" w14:textId="77777777" w:rsidR="009906BA" w:rsidRPr="009906BA" w:rsidRDefault="009906BA" w:rsidP="009906BA">
      <w:pPr>
        <w:keepNext/>
        <w:spacing w:line="240" w:lineRule="auto"/>
        <w:rPr>
          <w:rFonts w:ascii="Arial" w:hAnsi="Arial" w:cs="Arial"/>
          <w:b/>
          <w:bCs/>
          <w:noProof/>
          <w:color w:val="000000"/>
          <w:lang w:eastAsia="zh-CN"/>
        </w:rPr>
      </w:pPr>
      <w:r w:rsidRPr="009906BA">
        <w:rPr>
          <w:rFonts w:ascii="Arial" w:hAnsi="Arial" w:cs="Arial"/>
          <w:b/>
          <w:bCs/>
          <w:noProof/>
          <w:color w:val="000000"/>
          <w:lang w:eastAsia="zh-CN"/>
        </w:rPr>
        <w:t xml:space="preserve">About the Group </w:t>
      </w:r>
    </w:p>
    <w:p w14:paraId="7C9818E0" w14:textId="77777777" w:rsidR="009906BA" w:rsidRPr="009906BA" w:rsidRDefault="009906BA" w:rsidP="009906BA">
      <w:pPr>
        <w:keepNext/>
        <w:spacing w:line="240" w:lineRule="auto"/>
        <w:rPr>
          <w:rFonts w:ascii="Arial" w:hAnsi="Arial" w:cs="Arial"/>
          <w:noProof/>
          <w:color w:val="000000"/>
          <w:lang w:eastAsia="zh-CN"/>
        </w:rPr>
      </w:pPr>
      <w:r w:rsidRPr="009906BA">
        <w:rPr>
          <w:rFonts w:ascii="Arial" w:hAnsi="Arial" w:cs="Arial"/>
          <w:noProof/>
          <w:color w:val="000000"/>
          <w:lang w:eastAsia="zh-CN"/>
        </w:rPr>
        <w:t>The Corporate Services Group enables good governance, delivers efficient and effective services that meet customer needs, and partners to deliver the One-DEECA strategic framework. We provide whole-of-department services, systems, processes, policies, strategies, standards, reporting and analysis. We have a whole-of-</w:t>
      </w:r>
      <w:r w:rsidRPr="009906BA">
        <w:rPr>
          <w:rFonts w:ascii="Arial" w:hAnsi="Arial" w:cs="Arial"/>
          <w:noProof/>
          <w:color w:val="000000"/>
          <w:lang w:eastAsia="zh-CN"/>
        </w:rPr>
        <w:lastRenderedPageBreak/>
        <w:t xml:space="preserve">department view and use and share insights, data and business intelligence to inform decision making across the department.   </w:t>
      </w:r>
    </w:p>
    <w:p w14:paraId="71FF33B2" w14:textId="77777777" w:rsidR="009906BA" w:rsidRPr="009906BA" w:rsidRDefault="009906BA" w:rsidP="009906BA">
      <w:pPr>
        <w:keepNext/>
        <w:spacing w:line="240" w:lineRule="auto"/>
        <w:rPr>
          <w:rFonts w:ascii="Arial" w:hAnsi="Arial" w:cs="Arial"/>
          <w:noProof/>
          <w:color w:val="000000"/>
          <w:lang w:eastAsia="zh-CN"/>
        </w:rPr>
      </w:pPr>
      <w:r w:rsidRPr="009906BA">
        <w:rPr>
          <w:rFonts w:ascii="Arial" w:hAnsi="Arial" w:cs="Arial"/>
          <w:noProof/>
          <w:color w:val="000000"/>
          <w:lang w:eastAsia="zh-CN"/>
        </w:rPr>
        <w:t xml:space="preserve">We also have a broader whole-of-Victorian-Government view with a focus on public sector reform and future capability. We play an important role in enabling good governance while delivering efficient and effective services that meet customer needs, working as their partner to deliver the One-DEECA strategic framework.    </w:t>
      </w:r>
    </w:p>
    <w:p w14:paraId="666F2A46" w14:textId="77777777" w:rsidR="009906BA" w:rsidRPr="009906BA" w:rsidRDefault="009906BA" w:rsidP="009906BA">
      <w:pPr>
        <w:keepNext/>
        <w:spacing w:line="240" w:lineRule="auto"/>
        <w:rPr>
          <w:rFonts w:ascii="Arial" w:hAnsi="Arial" w:cs="Arial"/>
          <w:noProof/>
          <w:color w:val="000000"/>
          <w:lang w:eastAsia="zh-CN"/>
        </w:rPr>
      </w:pPr>
      <w:r w:rsidRPr="009906BA">
        <w:rPr>
          <w:rFonts w:ascii="Arial" w:hAnsi="Arial" w:cs="Arial"/>
          <w:noProof/>
          <w:color w:val="000000"/>
          <w:lang w:eastAsia="zh-CN"/>
        </w:rPr>
        <w:t xml:space="preserve">Together we deliver better by working across our group and with our colleagues in other groups to deliver services across people and culture, finance, strategy, planning, information services, digital and customer communications (including the customer contact centre) and legal services.  </w:t>
      </w:r>
    </w:p>
    <w:p w14:paraId="51B5ADF3" w14:textId="77777777" w:rsidR="009906BA" w:rsidRPr="009906BA" w:rsidRDefault="009906BA" w:rsidP="009906BA">
      <w:pPr>
        <w:keepNext/>
        <w:spacing w:line="240" w:lineRule="auto"/>
        <w:rPr>
          <w:rFonts w:ascii="Arial" w:hAnsi="Arial" w:cs="Arial"/>
          <w:b/>
          <w:bCs/>
          <w:noProof/>
          <w:color w:val="000000"/>
          <w:lang w:eastAsia="zh-CN"/>
        </w:rPr>
      </w:pPr>
      <w:r w:rsidRPr="009906BA">
        <w:rPr>
          <w:rFonts w:ascii="Arial" w:hAnsi="Arial" w:cs="Arial"/>
          <w:b/>
          <w:bCs/>
          <w:noProof/>
          <w:color w:val="000000"/>
          <w:lang w:eastAsia="zh-CN"/>
        </w:rPr>
        <w:t xml:space="preserve">About the Division </w:t>
      </w:r>
    </w:p>
    <w:p w14:paraId="41DF1A0B" w14:textId="77777777" w:rsidR="009906BA" w:rsidRPr="009906BA" w:rsidRDefault="009906BA" w:rsidP="009906BA">
      <w:pPr>
        <w:keepNext/>
        <w:spacing w:line="240" w:lineRule="auto"/>
        <w:rPr>
          <w:rFonts w:ascii="Arial" w:hAnsi="Arial" w:cs="Arial"/>
          <w:noProof/>
          <w:color w:val="000000"/>
          <w:lang w:eastAsia="zh-CN"/>
        </w:rPr>
      </w:pPr>
      <w:r w:rsidRPr="009906BA">
        <w:rPr>
          <w:rFonts w:ascii="Arial" w:hAnsi="Arial" w:cs="Arial"/>
          <w:noProof/>
          <w:color w:val="000000"/>
          <w:lang w:eastAsia="zh-CN"/>
        </w:rPr>
        <w:t xml:space="preserve">The Information Services Division leads the provision and adoption of information and communication technology and processes, that enable business groups to achieve their strategic objectives.  </w:t>
      </w:r>
    </w:p>
    <w:p w14:paraId="26F6FEE0" w14:textId="77777777" w:rsidR="009906BA" w:rsidRPr="009906BA" w:rsidRDefault="009906BA" w:rsidP="009906BA">
      <w:pPr>
        <w:keepNext/>
        <w:spacing w:line="240" w:lineRule="auto"/>
        <w:rPr>
          <w:rFonts w:ascii="Arial" w:hAnsi="Arial" w:cs="Arial"/>
          <w:noProof/>
          <w:color w:val="000000"/>
          <w:lang w:eastAsia="zh-CN"/>
        </w:rPr>
      </w:pPr>
      <w:r w:rsidRPr="009906BA">
        <w:rPr>
          <w:rFonts w:ascii="Arial" w:hAnsi="Arial" w:cs="Arial"/>
          <w:noProof/>
          <w:color w:val="000000"/>
          <w:lang w:eastAsia="zh-CN"/>
        </w:rPr>
        <w:t xml:space="preserve">The focus of the division is to add value by leveraging technology and ways of working, to deliver a stable and contemporary technology environment that provides the platform for DEECA to manage its business and deliver excellent customer services.  </w:t>
      </w:r>
    </w:p>
    <w:p w14:paraId="68094B95" w14:textId="6C9C99E9" w:rsidR="00495B3B" w:rsidRPr="00495B3B" w:rsidRDefault="009906BA" w:rsidP="009906BA">
      <w:pPr>
        <w:keepNext/>
        <w:spacing w:line="240" w:lineRule="auto"/>
        <w:rPr>
          <w:rFonts w:ascii="Arial" w:hAnsi="Arial" w:cs="Arial"/>
          <w:noProof/>
          <w:color w:val="000000"/>
          <w:lang w:eastAsia="zh-CN"/>
        </w:rPr>
      </w:pPr>
      <w:r w:rsidRPr="009906BA">
        <w:rPr>
          <w:rFonts w:ascii="Arial" w:hAnsi="Arial" w:cs="Arial"/>
          <w:noProof/>
          <w:color w:val="000000"/>
          <w:lang w:eastAsia="zh-CN"/>
        </w:rPr>
        <w:t>The Information Services Division will be at the forefront of technology solutions and expertise to best deliver our customers’ technology needs. We will apply best-practice methods and techniques to deliver, operate and govern our technology products and services, we will deliver cost-effective technology solutions and embed our customer’s needs into all our decision-making.</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C482D1C" w14:textId="40F86D4E" w:rsidR="00380315" w:rsidRPr="00380315" w:rsidRDefault="00380315" w:rsidP="00380315">
      <w:pPr>
        <w:pStyle w:val="ListParagraph"/>
        <w:numPr>
          <w:ilvl w:val="0"/>
          <w:numId w:val="43"/>
        </w:numPr>
        <w:rPr>
          <w:rFonts w:ascii="Arial" w:hAnsi="Arial" w:cs="Arial"/>
          <w:color w:val="363534"/>
          <w:szCs w:val="22"/>
        </w:rPr>
      </w:pPr>
      <w:r w:rsidRPr="00380315">
        <w:rPr>
          <w:rFonts w:ascii="Arial" w:hAnsi="Arial" w:cs="Arial"/>
          <w:color w:val="363534"/>
          <w:szCs w:val="22"/>
        </w:rPr>
        <w:t>Develop and maintain an ISD procurement pipeline, ensuring that procurements are completed within contractual timelines, address procurement risks and are managed to critical milestones.</w:t>
      </w:r>
    </w:p>
    <w:p w14:paraId="671831F7" w14:textId="56A67E4D" w:rsidR="00380315" w:rsidRPr="00380315" w:rsidRDefault="00380315" w:rsidP="00380315">
      <w:pPr>
        <w:pStyle w:val="ListParagraph"/>
        <w:numPr>
          <w:ilvl w:val="0"/>
          <w:numId w:val="43"/>
        </w:numPr>
        <w:rPr>
          <w:rFonts w:ascii="Arial" w:hAnsi="Arial" w:cs="Arial"/>
          <w:color w:val="363534"/>
          <w:szCs w:val="22"/>
        </w:rPr>
      </w:pPr>
      <w:r w:rsidRPr="00380315">
        <w:rPr>
          <w:rFonts w:ascii="Arial" w:hAnsi="Arial" w:cs="Arial"/>
          <w:color w:val="363534"/>
          <w:szCs w:val="22"/>
        </w:rPr>
        <w:t>Lead sourcing strategies, conduct market analysis and supplier research for all ISD procurements and existing contracts to identify opportunities for procurement strategies.</w:t>
      </w:r>
    </w:p>
    <w:p w14:paraId="29204747" w14:textId="20A14D1E" w:rsidR="00380315" w:rsidRPr="00380315" w:rsidRDefault="00380315" w:rsidP="00380315">
      <w:pPr>
        <w:pStyle w:val="ListParagraph"/>
        <w:numPr>
          <w:ilvl w:val="0"/>
          <w:numId w:val="43"/>
        </w:numPr>
        <w:rPr>
          <w:rFonts w:ascii="Arial" w:hAnsi="Arial" w:cs="Arial"/>
          <w:color w:val="363534"/>
          <w:szCs w:val="22"/>
        </w:rPr>
      </w:pPr>
      <w:r w:rsidRPr="00380315">
        <w:rPr>
          <w:rFonts w:ascii="Arial" w:hAnsi="Arial" w:cs="Arial"/>
          <w:color w:val="363534"/>
          <w:szCs w:val="22"/>
        </w:rPr>
        <w:t xml:space="preserve">Responsible to ensure that all procurement activities within ISD comply with Victorian Government goods and services policy framework and DEECA Procurement and Contract Management Framework (PCMF). </w:t>
      </w:r>
    </w:p>
    <w:p w14:paraId="3B86A47F" w14:textId="7F7E3E12" w:rsidR="0064319A" w:rsidRDefault="00C80864" w:rsidP="00495B3B">
      <w:pPr>
        <w:numPr>
          <w:ilvl w:val="0"/>
          <w:numId w:val="43"/>
        </w:numPr>
        <w:spacing w:before="0" w:after="0" w:line="240" w:lineRule="auto"/>
        <w:ind w:left="357" w:hanging="357"/>
        <w:rPr>
          <w:rFonts w:ascii="Arial" w:hAnsi="Arial" w:cs="Arial"/>
          <w:color w:val="363534"/>
          <w:szCs w:val="22"/>
        </w:rPr>
      </w:pPr>
      <w:r>
        <w:rPr>
          <w:rFonts w:ascii="Arial" w:hAnsi="Arial" w:cs="Arial"/>
          <w:color w:val="363534"/>
          <w:szCs w:val="22"/>
        </w:rPr>
        <w:t xml:space="preserve">Manage the procurement governance of </w:t>
      </w:r>
      <w:r w:rsidR="001E58AA">
        <w:rPr>
          <w:rFonts w:ascii="Arial" w:hAnsi="Arial" w:cs="Arial"/>
          <w:color w:val="363534"/>
          <w:szCs w:val="22"/>
        </w:rPr>
        <w:t xml:space="preserve">the full life cycle of ISD procurements, including </w:t>
      </w:r>
      <w:r w:rsidR="00751724">
        <w:rPr>
          <w:rFonts w:ascii="Arial" w:hAnsi="Arial" w:cs="Arial"/>
          <w:color w:val="363534"/>
          <w:szCs w:val="22"/>
        </w:rPr>
        <w:t>planning, approvals</w:t>
      </w:r>
      <w:r w:rsidR="001E58AA">
        <w:rPr>
          <w:rFonts w:ascii="Arial" w:hAnsi="Arial" w:cs="Arial"/>
          <w:color w:val="363534"/>
          <w:szCs w:val="22"/>
        </w:rPr>
        <w:t xml:space="preserve">, </w:t>
      </w:r>
      <w:r w:rsidR="00751724">
        <w:rPr>
          <w:rFonts w:ascii="Arial" w:hAnsi="Arial" w:cs="Arial"/>
          <w:color w:val="363534"/>
          <w:szCs w:val="22"/>
        </w:rPr>
        <w:t>going to market</w:t>
      </w:r>
      <w:r w:rsidR="00E739AB">
        <w:rPr>
          <w:rFonts w:ascii="Arial" w:hAnsi="Arial" w:cs="Arial"/>
          <w:color w:val="363534"/>
          <w:szCs w:val="22"/>
        </w:rPr>
        <w:t>, evaluation</w:t>
      </w:r>
      <w:r w:rsidR="00751724">
        <w:rPr>
          <w:rFonts w:ascii="Arial" w:hAnsi="Arial" w:cs="Arial"/>
          <w:color w:val="363534"/>
          <w:szCs w:val="22"/>
        </w:rPr>
        <w:t xml:space="preserve"> and selection</w:t>
      </w:r>
      <w:r w:rsidR="00EF2044">
        <w:rPr>
          <w:rFonts w:ascii="Arial" w:hAnsi="Arial" w:cs="Arial"/>
          <w:color w:val="363534"/>
          <w:szCs w:val="22"/>
        </w:rPr>
        <w:t xml:space="preserve"> utilising the </w:t>
      </w:r>
      <w:r w:rsidR="00F47B03">
        <w:rPr>
          <w:rFonts w:ascii="Arial" w:hAnsi="Arial" w:cs="Arial"/>
          <w:color w:val="363534"/>
          <w:szCs w:val="22"/>
        </w:rPr>
        <w:t>DEECA procurement tool</w:t>
      </w:r>
      <w:r w:rsidR="0064319A">
        <w:rPr>
          <w:rFonts w:ascii="Arial" w:hAnsi="Arial" w:cs="Arial"/>
          <w:color w:val="363534"/>
          <w:szCs w:val="22"/>
        </w:rPr>
        <w:t xml:space="preserve"> Zycus, briefing system MACS and ISD approvals processes.</w:t>
      </w:r>
    </w:p>
    <w:p w14:paraId="4F274881" w14:textId="2AF1447D" w:rsidR="00495B3B" w:rsidRDefault="009951C0" w:rsidP="00495B3B">
      <w:pPr>
        <w:numPr>
          <w:ilvl w:val="0"/>
          <w:numId w:val="43"/>
        </w:numPr>
        <w:spacing w:before="0" w:after="0" w:line="240" w:lineRule="auto"/>
        <w:ind w:left="357" w:hanging="357"/>
        <w:rPr>
          <w:rFonts w:ascii="Arial" w:hAnsi="Arial" w:cs="Arial"/>
          <w:color w:val="363534"/>
          <w:szCs w:val="22"/>
        </w:rPr>
      </w:pPr>
      <w:r>
        <w:rPr>
          <w:rFonts w:ascii="Arial" w:hAnsi="Arial" w:cs="Arial"/>
          <w:color w:val="363534"/>
          <w:szCs w:val="22"/>
        </w:rPr>
        <w:t xml:space="preserve">Partner with ISD contract managers to </w:t>
      </w:r>
      <w:r w:rsidR="00B34E57">
        <w:rPr>
          <w:rFonts w:ascii="Arial" w:hAnsi="Arial" w:cs="Arial"/>
          <w:color w:val="363534"/>
          <w:szCs w:val="22"/>
        </w:rPr>
        <w:t xml:space="preserve">ensure accurate </w:t>
      </w:r>
      <w:r w:rsidR="00271401">
        <w:rPr>
          <w:rFonts w:ascii="Arial" w:hAnsi="Arial" w:cs="Arial"/>
          <w:color w:val="363534"/>
          <w:szCs w:val="22"/>
        </w:rPr>
        <w:t xml:space="preserve">business requirements </w:t>
      </w:r>
      <w:r w:rsidR="008A68C2">
        <w:rPr>
          <w:rFonts w:ascii="Arial" w:hAnsi="Arial" w:cs="Arial"/>
          <w:color w:val="363534"/>
          <w:szCs w:val="22"/>
        </w:rPr>
        <w:t>have been identified and audit regularly the management of the contract in accordance with contract management plans.</w:t>
      </w:r>
      <w:r>
        <w:rPr>
          <w:rFonts w:ascii="Arial" w:hAnsi="Arial" w:cs="Arial"/>
          <w:color w:val="363534"/>
          <w:szCs w:val="22"/>
        </w:rPr>
        <w:t xml:space="preserve"> </w:t>
      </w:r>
    </w:p>
    <w:p w14:paraId="31FF9C6B" w14:textId="5AB93E6F" w:rsidR="007C6FBE" w:rsidRDefault="00391DA1" w:rsidP="00495B3B">
      <w:pPr>
        <w:numPr>
          <w:ilvl w:val="0"/>
          <w:numId w:val="43"/>
        </w:numPr>
        <w:spacing w:before="0" w:after="0" w:line="240" w:lineRule="auto"/>
        <w:ind w:left="357" w:hanging="357"/>
        <w:rPr>
          <w:rFonts w:ascii="Arial" w:hAnsi="Arial" w:cs="Arial"/>
          <w:color w:val="363534"/>
          <w:szCs w:val="22"/>
        </w:rPr>
      </w:pPr>
      <w:r>
        <w:rPr>
          <w:rFonts w:ascii="Arial" w:hAnsi="Arial" w:cs="Arial"/>
          <w:color w:val="363534"/>
          <w:szCs w:val="22"/>
        </w:rPr>
        <w:t xml:space="preserve">Coordinate with the Commercial, Governance and Assurance branch to support Supplier Performance, Commercial Negotiation and Financial Management </w:t>
      </w:r>
      <w:r w:rsidR="009F79B2">
        <w:rPr>
          <w:rFonts w:ascii="Arial" w:hAnsi="Arial" w:cs="Arial"/>
          <w:color w:val="363534"/>
          <w:szCs w:val="22"/>
        </w:rPr>
        <w:t>when activities related to procurements affect ISD.</w:t>
      </w:r>
    </w:p>
    <w:p w14:paraId="173D61DA" w14:textId="120D9F55" w:rsidR="009F79B2" w:rsidRPr="00495B3B" w:rsidRDefault="009F79B2" w:rsidP="00495B3B">
      <w:pPr>
        <w:numPr>
          <w:ilvl w:val="0"/>
          <w:numId w:val="43"/>
        </w:numPr>
        <w:spacing w:before="0" w:after="0" w:line="240" w:lineRule="auto"/>
        <w:ind w:left="357" w:hanging="357"/>
        <w:rPr>
          <w:rFonts w:ascii="Arial" w:hAnsi="Arial" w:cs="Arial"/>
          <w:color w:val="363534"/>
          <w:szCs w:val="22"/>
        </w:rPr>
      </w:pPr>
      <w:r>
        <w:rPr>
          <w:rFonts w:ascii="Arial" w:hAnsi="Arial" w:cs="Arial"/>
          <w:color w:val="363534"/>
          <w:szCs w:val="22"/>
        </w:rPr>
        <w:t xml:space="preserve">Responsible for the monthly reporting of Procurement </w:t>
      </w:r>
      <w:r w:rsidR="004A40F7">
        <w:rPr>
          <w:rFonts w:ascii="Arial" w:hAnsi="Arial" w:cs="Arial"/>
          <w:color w:val="363534"/>
          <w:szCs w:val="22"/>
        </w:rPr>
        <w:t>milestones and deliverables to ISD leadership team monthly.</w:t>
      </w:r>
    </w:p>
    <w:p w14:paraId="3115586D" w14:textId="62960616" w:rsidR="00495B3B" w:rsidRPr="00495B3B" w:rsidRDefault="00495B3B" w:rsidP="00495B3B">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220810D" w14:textId="77777777" w:rsidR="00617B22" w:rsidRPr="00617B22" w:rsidRDefault="00617B22" w:rsidP="00495B3B">
      <w:pPr>
        <w:numPr>
          <w:ilvl w:val="0"/>
          <w:numId w:val="43"/>
        </w:numPr>
        <w:spacing w:before="0" w:after="0" w:line="276" w:lineRule="auto"/>
        <w:contextualSpacing/>
        <w:rPr>
          <w:rFonts w:ascii="Arial" w:hAnsi="Arial" w:cs="Arial"/>
          <w:b/>
          <w:color w:val="363534"/>
        </w:rPr>
      </w:pPr>
      <w:r w:rsidRPr="00617B22">
        <w:rPr>
          <w:rFonts w:ascii="Arial" w:hAnsi="Arial" w:cs="Arial"/>
          <w:color w:val="000000"/>
          <w:lang w:eastAsia="zh-CN"/>
        </w:rPr>
        <w:t>Proven experience managing end-to-end procurement processes in accordance with government or corporate procurement requirements.</w:t>
      </w:r>
    </w:p>
    <w:p w14:paraId="57BC0373" w14:textId="7D35B2F7" w:rsidR="00495B3B" w:rsidRPr="00A064DE" w:rsidRDefault="00A064DE" w:rsidP="00495B3B">
      <w:pPr>
        <w:numPr>
          <w:ilvl w:val="0"/>
          <w:numId w:val="43"/>
        </w:numPr>
        <w:spacing w:before="0" w:after="0" w:line="276" w:lineRule="auto"/>
        <w:contextualSpacing/>
        <w:rPr>
          <w:rFonts w:ascii="Arial" w:hAnsi="Arial" w:cs="Arial"/>
          <w:b/>
          <w:color w:val="363534"/>
        </w:rPr>
      </w:pPr>
      <w:commentRangeStart w:id="2"/>
      <w:r w:rsidRPr="00A064DE">
        <w:rPr>
          <w:rFonts w:ascii="Arial" w:hAnsi="Arial" w:cs="Arial"/>
          <w:color w:val="000000"/>
          <w:lang w:eastAsia="zh-CN"/>
        </w:rPr>
        <w:t xml:space="preserve">Experience preparing </w:t>
      </w:r>
      <w:r w:rsidR="00955CEA">
        <w:rPr>
          <w:rFonts w:ascii="Arial" w:hAnsi="Arial" w:cs="Arial"/>
          <w:color w:val="000000"/>
          <w:lang w:eastAsia="zh-CN"/>
        </w:rPr>
        <w:t xml:space="preserve">ICT </w:t>
      </w:r>
      <w:r w:rsidRPr="00A064DE">
        <w:rPr>
          <w:rFonts w:ascii="Arial" w:hAnsi="Arial" w:cs="Arial"/>
          <w:color w:val="000000"/>
          <w:lang w:eastAsia="zh-CN"/>
        </w:rPr>
        <w:t>procurement documentation, evaluation materials and executive approval submissions</w:t>
      </w:r>
      <w:r>
        <w:rPr>
          <w:rFonts w:ascii="Arial" w:hAnsi="Arial" w:cs="Arial"/>
          <w:color w:val="000000"/>
          <w:lang w:eastAsia="zh-CN"/>
        </w:rPr>
        <w:t>.</w:t>
      </w:r>
      <w:commentRangeEnd w:id="2"/>
      <w:r w:rsidRPr="00A064DE">
        <w:rPr>
          <w:rStyle w:val="CommentReference"/>
          <w:rFonts w:ascii="Arial" w:hAnsi="Arial" w:cs="Arial"/>
          <w:b/>
          <w:color w:val="363534"/>
          <w:sz w:val="20"/>
          <w:szCs w:val="20"/>
        </w:rPr>
        <w:commentReference w:id="2"/>
      </w:r>
    </w:p>
    <w:p w14:paraId="1379107A" w14:textId="53BC87DA" w:rsidR="00A064DE" w:rsidRDefault="003E2F84" w:rsidP="00495B3B">
      <w:pPr>
        <w:numPr>
          <w:ilvl w:val="0"/>
          <w:numId w:val="43"/>
        </w:numPr>
        <w:spacing w:before="0" w:after="0" w:line="276" w:lineRule="auto"/>
        <w:contextualSpacing/>
        <w:rPr>
          <w:rFonts w:ascii="Arial" w:hAnsi="Arial" w:cs="Arial"/>
          <w:bCs/>
          <w:color w:val="363534"/>
        </w:rPr>
      </w:pPr>
      <w:r w:rsidRPr="003E2F84">
        <w:rPr>
          <w:rFonts w:ascii="Arial" w:hAnsi="Arial" w:cs="Arial"/>
          <w:bCs/>
          <w:color w:val="363534"/>
        </w:rPr>
        <w:t>Strong understanding of procurement governance, risk management and probity principles.</w:t>
      </w:r>
    </w:p>
    <w:p w14:paraId="65C406E5" w14:textId="4C3FABF3" w:rsidR="003E2F84" w:rsidRDefault="00C215D4" w:rsidP="00495B3B">
      <w:pPr>
        <w:numPr>
          <w:ilvl w:val="0"/>
          <w:numId w:val="43"/>
        </w:numPr>
        <w:spacing w:before="0" w:after="0" w:line="276" w:lineRule="auto"/>
        <w:contextualSpacing/>
        <w:rPr>
          <w:rFonts w:ascii="Arial" w:hAnsi="Arial" w:cs="Arial"/>
          <w:bCs/>
          <w:color w:val="363534"/>
        </w:rPr>
      </w:pPr>
      <w:r w:rsidRPr="00C215D4">
        <w:rPr>
          <w:rFonts w:ascii="Arial" w:hAnsi="Arial" w:cs="Arial"/>
          <w:bCs/>
          <w:color w:val="363534"/>
        </w:rPr>
        <w:t>Experience in ICT procurement, software licensing, cloud services, managed services and technology sourcing.</w:t>
      </w:r>
    </w:p>
    <w:p w14:paraId="6C1AF332" w14:textId="59F37748" w:rsidR="00C74F4F" w:rsidRPr="003E2F84" w:rsidRDefault="00C74F4F" w:rsidP="00495B3B">
      <w:pPr>
        <w:numPr>
          <w:ilvl w:val="0"/>
          <w:numId w:val="43"/>
        </w:numPr>
        <w:spacing w:before="0" w:after="0" w:line="276" w:lineRule="auto"/>
        <w:contextualSpacing/>
        <w:rPr>
          <w:rFonts w:ascii="Arial" w:hAnsi="Arial" w:cs="Arial"/>
          <w:bCs/>
          <w:color w:val="363534"/>
        </w:rPr>
      </w:pPr>
      <w:r w:rsidRPr="00C74F4F">
        <w:rPr>
          <w:rFonts w:ascii="Arial" w:hAnsi="Arial" w:cs="Arial"/>
          <w:bCs/>
          <w:color w:val="363534"/>
        </w:rPr>
        <w:t>Highly developed stakeholder engagement skills with the ability to influence outcomes across diverse business areas.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CD13ADE" w14:textId="04834A92" w:rsidR="00495B3B" w:rsidRDefault="00714739" w:rsidP="00495B3B">
      <w:pPr>
        <w:numPr>
          <w:ilvl w:val="0"/>
          <w:numId w:val="43"/>
        </w:numPr>
        <w:spacing w:before="60" w:after="0" w:line="240" w:lineRule="auto"/>
        <w:ind w:left="357" w:hanging="357"/>
        <w:rPr>
          <w:rFonts w:ascii="Arial" w:hAnsi="Arial" w:cs="Arial"/>
          <w:color w:val="000000"/>
          <w:lang w:eastAsia="zh-CN"/>
        </w:rPr>
      </w:pPr>
      <w:r>
        <w:rPr>
          <w:rFonts w:ascii="Arial" w:hAnsi="Arial" w:cs="Arial"/>
          <w:color w:val="000000"/>
          <w:lang w:eastAsia="zh-CN"/>
        </w:rPr>
        <w:lastRenderedPageBreak/>
        <w:t xml:space="preserve">Business and commercial acumen - </w:t>
      </w:r>
      <w:r w:rsidR="00DC0082" w:rsidRPr="00DC0082">
        <w:rPr>
          <w:rFonts w:ascii="Arial" w:hAnsi="Arial" w:cs="Arial"/>
          <w:color w:val="000000"/>
          <w:lang w:eastAsia="zh-CN"/>
        </w:rPr>
        <w:t>Defines and maximises value add and/or return of investment in business cases, contract terms, or service delivery agreements. Uses broad understanding of procurement and finance concepts to inform expenditure decisions and manage risks</w:t>
      </w:r>
    </w:p>
    <w:p w14:paraId="6859B039" w14:textId="70B01BD2" w:rsidR="00DC0082" w:rsidRDefault="00DA63ED" w:rsidP="00495B3B">
      <w:pPr>
        <w:numPr>
          <w:ilvl w:val="0"/>
          <w:numId w:val="43"/>
        </w:numPr>
        <w:spacing w:before="60" w:after="0" w:line="240" w:lineRule="auto"/>
        <w:ind w:left="357" w:hanging="357"/>
        <w:rPr>
          <w:rFonts w:ascii="Arial" w:hAnsi="Arial" w:cs="Arial"/>
          <w:color w:val="000000"/>
          <w:lang w:eastAsia="zh-CN"/>
        </w:rPr>
      </w:pPr>
      <w:r>
        <w:rPr>
          <w:rFonts w:ascii="Arial" w:hAnsi="Arial" w:cs="Arial"/>
          <w:color w:val="000000"/>
          <w:lang w:eastAsia="zh-CN"/>
        </w:rPr>
        <w:t xml:space="preserve">Working collaboratively - </w:t>
      </w:r>
      <w:r w:rsidR="00E90E99" w:rsidRPr="00E90E99">
        <w:rPr>
          <w:rFonts w:ascii="Arial" w:hAnsi="Arial" w:cs="Arial"/>
          <w:color w:val="000000"/>
          <w:lang w:eastAsia="zh-CN"/>
        </w:rPr>
        <w:t>Build a culture of collaboration across the organisation; Looks for and facilitates opportunities to collaborate with external stakeholders; Identifies and overcomes barriers to communication with internal and external stakeholders.</w:t>
      </w:r>
    </w:p>
    <w:p w14:paraId="36430A6B" w14:textId="7E05029F" w:rsidR="00E90E99" w:rsidRDefault="00D50E71" w:rsidP="00495B3B">
      <w:pPr>
        <w:numPr>
          <w:ilvl w:val="0"/>
          <w:numId w:val="43"/>
        </w:numPr>
        <w:spacing w:before="60" w:after="0" w:line="240" w:lineRule="auto"/>
        <w:ind w:left="357" w:hanging="357"/>
        <w:rPr>
          <w:rFonts w:ascii="Arial" w:hAnsi="Arial" w:cs="Arial"/>
          <w:color w:val="000000"/>
          <w:lang w:eastAsia="zh-CN"/>
        </w:rPr>
      </w:pPr>
      <w:r>
        <w:rPr>
          <w:rFonts w:ascii="Arial" w:hAnsi="Arial" w:cs="Arial"/>
          <w:color w:val="000000"/>
          <w:lang w:eastAsia="zh-CN"/>
        </w:rPr>
        <w:t>Influence and Pers</w:t>
      </w:r>
      <w:r w:rsidR="00DC6A53">
        <w:rPr>
          <w:rFonts w:ascii="Arial" w:hAnsi="Arial" w:cs="Arial"/>
          <w:color w:val="000000"/>
          <w:lang w:eastAsia="zh-CN"/>
        </w:rPr>
        <w:t xml:space="preserve">uasion - </w:t>
      </w:r>
      <w:r w:rsidR="00DC6A53" w:rsidRPr="00DC6A53">
        <w:rPr>
          <w:rFonts w:ascii="Arial" w:hAnsi="Arial" w:cs="Arial"/>
          <w:color w:val="000000"/>
          <w:lang w:eastAsia="zh-CN"/>
        </w:rPr>
        <w:t>Develops long-term &amp; multi-phased plans to influence others; Implements complex strategies to build buy-in from key internal &amp; external clients/stakeholders; Effectively negotiates with clients/stakeholders to achieve desired outcomes.</w:t>
      </w:r>
    </w:p>
    <w:p w14:paraId="12050634" w14:textId="60CA0732" w:rsidR="00DC6A53" w:rsidRPr="00495B3B" w:rsidRDefault="00380315" w:rsidP="00495B3B">
      <w:pPr>
        <w:numPr>
          <w:ilvl w:val="0"/>
          <w:numId w:val="43"/>
        </w:numPr>
        <w:spacing w:before="60" w:after="0" w:line="240" w:lineRule="auto"/>
        <w:ind w:left="357" w:hanging="357"/>
        <w:rPr>
          <w:rFonts w:ascii="Arial" w:hAnsi="Arial" w:cs="Arial"/>
          <w:color w:val="000000"/>
          <w:lang w:eastAsia="zh-CN"/>
        </w:rPr>
      </w:pPr>
      <w:r>
        <w:rPr>
          <w:rFonts w:ascii="Arial" w:hAnsi="Arial" w:cs="Arial"/>
          <w:color w:val="000000"/>
          <w:lang w:eastAsia="zh-CN"/>
        </w:rPr>
        <w:t xml:space="preserve">Stakeholder Management - </w:t>
      </w:r>
      <w:r w:rsidRPr="00380315">
        <w:rPr>
          <w:rFonts w:ascii="Arial" w:hAnsi="Arial" w:cs="Arial"/>
          <w:color w:val="000000"/>
          <w:lang w:eastAsia="zh-CN"/>
        </w:rPr>
        <w:t>Identifies issues in common for one or more clients or stakeholders and uses them to build mutually beneficial partnerships; Identifies and responds to stakeholder’s underlying needs; Uses understanding of the stakeholder’s organisational context to ensure outcomes are achieved.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4"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A7EA2E8"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380315">
              <w:rPr>
                <w:rFonts w:cs="Arial"/>
                <w:color w:val="1A1A1A"/>
                <w:sz w:val="20"/>
              </w:rPr>
              <w:t>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6DF8C057" w:rsidR="00495B3B" w:rsidRPr="004F0B02" w:rsidRDefault="00495B3B" w:rsidP="004F0B02">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4B6F6CF0" w:rsidR="00495B3B" w:rsidRPr="00495B3B" w:rsidRDefault="00495B3B" w:rsidP="00380315">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430968D3" w:rsidR="00495B3B" w:rsidRPr="004F0B02" w:rsidRDefault="00495B3B" w:rsidP="004F0B02">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0B56FBC6" w14:textId="77777777" w:rsidR="004F0B02" w:rsidRPr="00495B3B" w:rsidRDefault="004F0B02" w:rsidP="004F0B02">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2D7BF21D" w:rsidR="00495B3B" w:rsidRPr="00495B3B" w:rsidRDefault="004F0B02" w:rsidP="004F0B0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4"/>
      <w:tr w:rsidR="004F0B02"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F0B02" w:rsidRPr="00495B3B" w:rsidRDefault="004F0B02" w:rsidP="004F0B02">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F0B02" w:rsidRPr="00495B3B" w:rsidRDefault="004F0B02" w:rsidP="004F0B02">
            <w:pPr>
              <w:spacing w:before="120" w:after="120"/>
              <w:rPr>
                <w:rFonts w:ascii="Arial" w:hAnsi="Arial"/>
                <w:color w:val="1A1A1A"/>
                <w:sz w:val="20"/>
              </w:rPr>
            </w:pPr>
          </w:p>
        </w:tc>
        <w:tc>
          <w:tcPr>
            <w:tcW w:w="6803" w:type="dxa"/>
            <w:shd w:val="clear" w:color="auto" w:fill="auto"/>
          </w:tcPr>
          <w:p w14:paraId="597CC80A" w14:textId="77777777" w:rsidR="004F0B02" w:rsidRPr="00495B3B" w:rsidRDefault="004F0B02" w:rsidP="004F0B02">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23131375" w14:textId="77777777" w:rsidR="004F0B02" w:rsidRPr="00495B3B" w:rsidRDefault="004F0B02" w:rsidP="004F0B02">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2DDE3198" w:rsidR="004F0B02" w:rsidRPr="00495B3B" w:rsidRDefault="004F0B02" w:rsidP="004F0B02">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F0B02"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F0B02" w:rsidRPr="00495B3B" w:rsidRDefault="004F0B02" w:rsidP="004F0B02">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49B41625" w:rsidR="004F0B02" w:rsidRPr="00495B3B" w:rsidRDefault="004F0B02" w:rsidP="004F0B02">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A9063CB" w14:textId="77777777" w:rsidR="004F0B02" w:rsidRPr="00495B3B" w:rsidRDefault="004F0B02" w:rsidP="004F0B02">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00513014" w14:textId="77777777" w:rsidR="004F0B02" w:rsidRPr="00454423" w:rsidRDefault="004F0B02" w:rsidP="004F0B02">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5AE0DC3" w14:textId="77777777" w:rsidR="004F0B02" w:rsidRPr="005763CD" w:rsidRDefault="004F0B02" w:rsidP="004F0B02">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152C8E9" w14:textId="77777777" w:rsidR="004F0B02" w:rsidRPr="005763CD" w:rsidRDefault="004F0B02" w:rsidP="004F0B02">
      <w:pPr>
        <w:spacing w:before="0" w:after="0"/>
        <w:rPr>
          <w:rFonts w:ascii="Arial" w:hAnsi="Arial" w:cs="Arial"/>
        </w:rPr>
      </w:pPr>
    </w:p>
    <w:p w14:paraId="1FF2570E" w14:textId="77777777" w:rsidR="004F0B02" w:rsidRPr="005763CD" w:rsidRDefault="004F0B02" w:rsidP="004F0B02">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6" w:history="1">
        <w:r w:rsidRPr="00220147">
          <w:rPr>
            <w:rStyle w:val="Hyperlink"/>
            <w:rFonts w:ascii="Arial" w:hAnsi="Arial" w:cs="Arial"/>
            <w:lang w:eastAsia="en-US"/>
          </w:rPr>
          <w:t>www.deeca.vic.gov.au</w:t>
        </w:r>
      </w:hyperlink>
    </w:p>
    <w:p w14:paraId="2F0287B5" w14:textId="77777777" w:rsidR="004F0B02" w:rsidRPr="00495B3B" w:rsidRDefault="004F0B02" w:rsidP="004F0B02">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F1CF982" w14:textId="77777777" w:rsidR="004F0B02" w:rsidRPr="002775A7" w:rsidRDefault="004F0B02" w:rsidP="004F0B02">
      <w:pPr>
        <w:spacing w:before="0" w:after="0" w:line="240" w:lineRule="auto"/>
        <w:jc w:val="both"/>
        <w:rPr>
          <w:rFonts w:ascii="Arial" w:hAnsi="Arial" w:cs="Arial"/>
        </w:rPr>
      </w:pPr>
      <w:r w:rsidRPr="00AC1638">
        <w:rPr>
          <w:rFonts w:ascii="Arial" w:hAnsi="Arial" w:cs="Arial"/>
        </w:rPr>
        <w:t xml:space="preserve">Our values align with the core </w:t>
      </w:r>
      <w:hyperlink r:id="rId27"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59CA007" w14:textId="77777777" w:rsidR="004F0B02" w:rsidRDefault="004F0B02" w:rsidP="004F0B02">
      <w:pPr>
        <w:rPr>
          <w:rFonts w:ascii="Arial" w:hAnsi="Arial" w:cs="Arial"/>
          <w:color w:val="000000"/>
          <w:szCs w:val="22"/>
        </w:rPr>
      </w:pPr>
      <w:r>
        <w:rPr>
          <w:rFonts w:ascii="Arial" w:hAnsi="Arial" w:cs="Arial"/>
          <w:color w:val="000000"/>
          <w:szCs w:val="22"/>
        </w:rPr>
        <w:br w:type="page"/>
      </w:r>
    </w:p>
    <w:p w14:paraId="44B42866" w14:textId="77777777" w:rsidR="004F0B02" w:rsidRPr="00AC1638" w:rsidRDefault="004F0B02" w:rsidP="004F0B02">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4E7EB48F" w14:textId="77777777" w:rsidR="004F0B02" w:rsidRPr="00AC1638" w:rsidRDefault="004F0B02" w:rsidP="004F0B02">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6DE1B42D" w14:textId="77777777" w:rsidR="004F0B02" w:rsidRPr="00495B3B" w:rsidRDefault="004F0B02" w:rsidP="004F0B0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6CA2793" w14:textId="77777777" w:rsidR="004F0B02" w:rsidRDefault="004F0B02" w:rsidP="004F0B02">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45CE462" w14:textId="77777777" w:rsidR="004F0B02" w:rsidRPr="00495B3B" w:rsidRDefault="004F0B02" w:rsidP="004F0B02">
      <w:pPr>
        <w:spacing w:line="240" w:lineRule="auto"/>
        <w:contextualSpacing/>
        <w:outlineLvl w:val="1"/>
        <w:rPr>
          <w:rFonts w:ascii="Arial" w:hAnsi="Arial" w:cs="Arial"/>
          <w:color w:val="363534"/>
        </w:rPr>
      </w:pPr>
    </w:p>
    <w:p w14:paraId="4AB23CFF" w14:textId="77777777" w:rsidR="004F0B02" w:rsidRPr="00495B3B" w:rsidRDefault="004F0B02" w:rsidP="004F0B0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32DAE1B9" w14:textId="77777777" w:rsidR="004F0B02" w:rsidRPr="00495B3B" w:rsidRDefault="004F0B02" w:rsidP="004F0B02">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2123CF1" w14:textId="77777777" w:rsidR="004F0B02" w:rsidRPr="00495B3B" w:rsidRDefault="004F0B02" w:rsidP="004F0B02">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0B8AF02" w14:textId="77777777" w:rsidR="004F0B02" w:rsidRPr="00495B3B" w:rsidRDefault="004F0B02" w:rsidP="004F0B02">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81EC82E" w14:textId="77777777" w:rsidR="004F0B02" w:rsidRPr="00495B3B" w:rsidRDefault="004F0B02" w:rsidP="004F0B02">
      <w:pPr>
        <w:rPr>
          <w:rFonts w:ascii="Arial" w:hAnsi="Arial" w:cs="Arial"/>
          <w:b/>
          <w:bCs/>
          <w:color w:val="363534"/>
        </w:rPr>
      </w:pPr>
      <w:r w:rsidRPr="00495B3B">
        <w:rPr>
          <w:rFonts w:ascii="Arial" w:hAnsi="Arial" w:cs="Arial"/>
          <w:b/>
          <w:bCs/>
          <w:color w:val="363534"/>
        </w:rPr>
        <w:t>Aboriginal Cultural Safety</w:t>
      </w:r>
    </w:p>
    <w:p w14:paraId="3FF24821" w14:textId="77777777" w:rsidR="004F0B02" w:rsidRPr="00495B3B" w:rsidRDefault="004F0B02" w:rsidP="004F0B02">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8" w:history="1">
        <w:r w:rsidRPr="726134F3">
          <w:rPr>
            <w:rStyle w:val="Hyperlink"/>
            <w:rFonts w:ascii="Arial" w:hAnsi="Arial" w:cs="Arial"/>
          </w:rPr>
          <w:t>aboriginal.employment@deeca.vic.gov.au</w:t>
        </w:r>
      </w:hyperlink>
      <w:r>
        <w:t>.</w:t>
      </w:r>
    </w:p>
    <w:p w14:paraId="4CC5F566" w14:textId="77777777" w:rsidR="004F0B02" w:rsidRPr="00495B3B" w:rsidRDefault="004F0B02" w:rsidP="004F0B02">
      <w:pPr>
        <w:rPr>
          <w:rFonts w:ascii="Arial" w:hAnsi="Arial" w:cs="Arial"/>
          <w:b/>
          <w:color w:val="363534"/>
          <w:szCs w:val="22"/>
        </w:rPr>
      </w:pPr>
      <w:r w:rsidRPr="00495B3B">
        <w:rPr>
          <w:rFonts w:ascii="Arial" w:hAnsi="Arial" w:cs="Arial"/>
          <w:b/>
          <w:color w:val="363534"/>
          <w:szCs w:val="22"/>
        </w:rPr>
        <w:t>Balancing your Life / Hybrid Working</w:t>
      </w:r>
    </w:p>
    <w:p w14:paraId="61643AF8" w14:textId="77777777" w:rsidR="004F0B02" w:rsidRPr="00495B3B" w:rsidRDefault="004F0B02" w:rsidP="004F0B02">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D373208" w14:textId="77777777" w:rsidR="004F0B02" w:rsidRPr="00495B3B" w:rsidRDefault="004F0B02" w:rsidP="004F0B02">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9" w:history="1">
        <w:r w:rsidRPr="00220147">
          <w:rPr>
            <w:rStyle w:val="Hyperlink"/>
            <w:rFonts w:ascii="Arial" w:eastAsia="Microsoft JhengHei" w:hAnsi="Arial" w:cs="Arial"/>
            <w:sz w:val="22"/>
            <w:szCs w:val="24"/>
            <w:lang w:eastAsia="en-US"/>
          </w:rPr>
          <w:t>customer.service@deeca.vic.gov.au</w:t>
        </w:r>
      </w:hyperlink>
    </w:p>
    <w:p w14:paraId="1972184C" w14:textId="4AEE145F" w:rsidR="00495B3B" w:rsidRPr="00495B3B" w:rsidRDefault="00495B3B" w:rsidP="004F0B02">
      <w:pPr>
        <w:keepNext/>
        <w:spacing w:before="360" w:line="240" w:lineRule="auto"/>
        <w:rPr>
          <w:rFonts w:ascii="Arial" w:eastAsia="Microsoft JhengHei" w:hAnsi="Arial" w:cs="Arial"/>
          <w:sz w:val="22"/>
          <w:szCs w:val="24"/>
          <w:u w:val="single"/>
          <w:lang w:eastAsia="en-US"/>
        </w:rPr>
      </w:pPr>
    </w:p>
    <w:sectPr w:rsidR="00495B3B" w:rsidRPr="00495B3B" w:rsidSect="00A03B5B">
      <w:headerReference w:type="default" r:id="rId30"/>
      <w:type w:val="continuous"/>
      <w:pgSz w:w="11907" w:h="16839" w:code="9"/>
      <w:pgMar w:top="1418" w:right="851" w:bottom="992" w:left="851" w:header="284" w:footer="284"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Peter Karvelis (DEECA)" w:date="2026-07-02T12:33:00Z" w:initials="P(">
    <w:p w14:paraId="47C0D328" w14:textId="0CBFCED6" w:rsidR="002D5A0A" w:rsidRDefault="002D5A0A">
      <w:pPr>
        <w:pStyle w:val="CommentText"/>
      </w:pPr>
      <w:r>
        <w:rPr>
          <w:rStyle w:val="CommentReference"/>
        </w:rPr>
        <w:annotationRef/>
      </w:r>
      <w:r>
        <w:fldChar w:fldCharType="begin"/>
      </w:r>
      <w:r>
        <w:instrText xml:space="preserve"> HYPERLINK "mailto:Cameron.Wray@deeca.vic.gov.au"</w:instrText>
      </w:r>
      <w:bookmarkStart w:id="3" w:name="_@_A0BC7B0E411D458B879A85C34B6BB52CZ"/>
      <w:r>
        <w:fldChar w:fldCharType="separate"/>
      </w:r>
      <w:bookmarkEnd w:id="3"/>
      <w:r w:rsidRPr="7527CB7C">
        <w:rPr>
          <w:noProof/>
        </w:rPr>
        <w:t>@Cameron G Wray (DEECA)</w:t>
      </w:r>
      <w:r>
        <w:fldChar w:fldCharType="end"/>
      </w:r>
      <w:r w:rsidRPr="45E26A01">
        <w:t xml:space="preserve"> I would ad ICT here. ie: "Experience preparing ICT procurement documentation......"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C0D32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8F48BF" w16cex:dateUtc="2026-07-02T02:33:00Z">
    <w16cex:extLst>
      <w16:ext w16:uri="{CE6994B0-6A32-4C9F-8C6B-6E91EDA988CE}">
        <cr:reactions xmlns:cr="http://schemas.microsoft.com/office/comments/2020/reactions">
          <cr:reaction reactionType="1">
            <cr:reactionInfo dateUtc="2026-07-02T12:23:30Z">
              <cr:user userId="S::Cameron.Wray@deeca.vic.gov.au::990fffe0-36c3-48d4-b844-17b3d345c1e8" userProvider="AD" userName="Cameron G Wray (DEEC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C0D328" w16cid:durableId="548F48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3803D" w14:textId="77777777" w:rsidR="00C34A30" w:rsidRDefault="00C34A30" w:rsidP="00CD157B">
      <w:pPr>
        <w:pStyle w:val="NoSpacing"/>
      </w:pPr>
    </w:p>
    <w:p w14:paraId="180B529E" w14:textId="77777777" w:rsidR="00C34A30" w:rsidRDefault="00C34A30"/>
  </w:endnote>
  <w:endnote w:type="continuationSeparator" w:id="0">
    <w:p w14:paraId="4B9EFC2E" w14:textId="77777777" w:rsidR="00C34A30" w:rsidRDefault="00C34A30" w:rsidP="00CD157B">
      <w:pPr>
        <w:pStyle w:val="NoSpacing"/>
      </w:pPr>
    </w:p>
    <w:p w14:paraId="2D3D4C33" w14:textId="77777777" w:rsidR="00C34A30" w:rsidRDefault="00C34A30"/>
  </w:endnote>
  <w:endnote w:type="continuationNotice" w:id="1">
    <w:p w14:paraId="753E482C" w14:textId="77777777" w:rsidR="00C34A30" w:rsidRDefault="00C34A30" w:rsidP="00CD157B">
      <w:pPr>
        <w:pStyle w:val="NoSpacing"/>
      </w:pPr>
    </w:p>
    <w:p w14:paraId="7163BCD0" w14:textId="77777777" w:rsidR="00C34A30" w:rsidRDefault="00C34A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w:pict w14:anchorId="013F1214">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F24E" w14:textId="77777777" w:rsidR="00C34A30" w:rsidRPr="0056073C" w:rsidRDefault="00C34A30" w:rsidP="005D764F">
      <w:pPr>
        <w:pStyle w:val="FootnoteSeparator"/>
      </w:pPr>
    </w:p>
    <w:p w14:paraId="51D77752" w14:textId="77777777" w:rsidR="00C34A30" w:rsidRDefault="00C34A30"/>
  </w:footnote>
  <w:footnote w:type="continuationSeparator" w:id="0">
    <w:p w14:paraId="4EE45C9D" w14:textId="77777777" w:rsidR="00C34A30" w:rsidRPr="00CA30B7" w:rsidRDefault="00C34A30" w:rsidP="006D5A90">
      <w:pPr>
        <w:rPr>
          <w:lang w:val="en-US"/>
        </w:rPr>
      </w:pPr>
      <w:r w:rsidRPr="00CA30B7">
        <w:rPr>
          <w:lang w:val="en-US"/>
        </w:rPr>
        <w:t>_______</w:t>
      </w:r>
    </w:p>
    <w:p w14:paraId="29C1D0FF" w14:textId="77777777" w:rsidR="00C34A30" w:rsidRDefault="00C34A30"/>
  </w:footnote>
  <w:footnote w:type="continuationNotice" w:id="1">
    <w:p w14:paraId="1F8088BD" w14:textId="77777777" w:rsidR="00C34A30" w:rsidRDefault="00C34A30" w:rsidP="006D5A90"/>
    <w:p w14:paraId="210A7721" w14:textId="77777777" w:rsidR="00C34A30" w:rsidRDefault="00C34A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CDEE7DE">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E71E7B7">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54322BF">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4C2AA29">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5C07B3F">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CB3A4BB">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C643A26">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3CEC970">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6A7D8E2">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44A2702">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2109801">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3562A93">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3C5A54C">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534A5C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250F9F1">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61A9B6A">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6FC0F59">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246337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3DA8D7C">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01811C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A90CF90">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0DB025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6A75A6A">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1F562D0">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4"/>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2"/>
  </w:num>
  <w:num w:numId="36" w16cid:durableId="664823544">
    <w:abstractNumId w:val="48"/>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0"/>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Karvelis (DEECA)">
    <w15:presenceInfo w15:providerId="AD" w15:userId="S::peter.karvelis@deeca.vic.gov.au::09e0bd99-d4ba-417d-80a7-93be8baa5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6C3"/>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106"/>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31A"/>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5A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8AA"/>
    <w:rsid w:val="001E59A1"/>
    <w:rsid w:val="001E5CD5"/>
    <w:rsid w:val="001E6421"/>
    <w:rsid w:val="001E6674"/>
    <w:rsid w:val="001E67C2"/>
    <w:rsid w:val="001E70EA"/>
    <w:rsid w:val="001E7FE0"/>
    <w:rsid w:val="001F0200"/>
    <w:rsid w:val="001F0748"/>
    <w:rsid w:val="001F0A72"/>
    <w:rsid w:val="001F173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3A9C"/>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1CB0"/>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401"/>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A0A"/>
    <w:rsid w:val="002D7AA5"/>
    <w:rsid w:val="002E03B0"/>
    <w:rsid w:val="002E0ED2"/>
    <w:rsid w:val="002E10B8"/>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15"/>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1D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8B3"/>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84"/>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45A"/>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0F7"/>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856"/>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B02"/>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C53"/>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760"/>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1E8B"/>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937"/>
    <w:rsid w:val="00616D97"/>
    <w:rsid w:val="00617898"/>
    <w:rsid w:val="00617B22"/>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19A"/>
    <w:rsid w:val="00644A84"/>
    <w:rsid w:val="00644C01"/>
    <w:rsid w:val="00644D2D"/>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D74"/>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BC8"/>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CF7"/>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50D6"/>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739"/>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724"/>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E2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006"/>
    <w:rsid w:val="007C6D10"/>
    <w:rsid w:val="007C6FBE"/>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76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8C2"/>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69B5"/>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6BC4"/>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2EE9"/>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CEA"/>
    <w:rsid w:val="00955D69"/>
    <w:rsid w:val="00956500"/>
    <w:rsid w:val="00956965"/>
    <w:rsid w:val="009569CB"/>
    <w:rsid w:val="0095746D"/>
    <w:rsid w:val="009574BD"/>
    <w:rsid w:val="009578A3"/>
    <w:rsid w:val="00957E54"/>
    <w:rsid w:val="00957E5D"/>
    <w:rsid w:val="00960351"/>
    <w:rsid w:val="00960535"/>
    <w:rsid w:val="009606DB"/>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6BA"/>
    <w:rsid w:val="00990D01"/>
    <w:rsid w:val="00990EE2"/>
    <w:rsid w:val="00991C1B"/>
    <w:rsid w:val="009921E9"/>
    <w:rsid w:val="0099276A"/>
    <w:rsid w:val="00992C1A"/>
    <w:rsid w:val="00993D33"/>
    <w:rsid w:val="00993E4A"/>
    <w:rsid w:val="00993EF6"/>
    <w:rsid w:val="0099409A"/>
    <w:rsid w:val="00994A7A"/>
    <w:rsid w:val="00994B23"/>
    <w:rsid w:val="00994E74"/>
    <w:rsid w:val="009951C0"/>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1BF"/>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9B2"/>
    <w:rsid w:val="009F7A8D"/>
    <w:rsid w:val="009F7F58"/>
    <w:rsid w:val="00A00C65"/>
    <w:rsid w:val="00A010A7"/>
    <w:rsid w:val="00A016AF"/>
    <w:rsid w:val="00A029F4"/>
    <w:rsid w:val="00A037E2"/>
    <w:rsid w:val="00A03B5B"/>
    <w:rsid w:val="00A059B5"/>
    <w:rsid w:val="00A05B0B"/>
    <w:rsid w:val="00A06056"/>
    <w:rsid w:val="00A064DE"/>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324"/>
    <w:rsid w:val="00A547B3"/>
    <w:rsid w:val="00A54DE0"/>
    <w:rsid w:val="00A55AF8"/>
    <w:rsid w:val="00A60698"/>
    <w:rsid w:val="00A608E7"/>
    <w:rsid w:val="00A60E14"/>
    <w:rsid w:val="00A60EB9"/>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3B"/>
    <w:rsid w:val="00AA2855"/>
    <w:rsid w:val="00AA2A9E"/>
    <w:rsid w:val="00AA2FB1"/>
    <w:rsid w:val="00AA318A"/>
    <w:rsid w:val="00AA3868"/>
    <w:rsid w:val="00AA3C73"/>
    <w:rsid w:val="00AA4724"/>
    <w:rsid w:val="00AA49D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A4"/>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E57"/>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56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3E7"/>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1FB4"/>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5D4"/>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4A30"/>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4F4F"/>
    <w:rsid w:val="00C76505"/>
    <w:rsid w:val="00C77679"/>
    <w:rsid w:val="00C77FEC"/>
    <w:rsid w:val="00C80287"/>
    <w:rsid w:val="00C8043D"/>
    <w:rsid w:val="00C806CD"/>
    <w:rsid w:val="00C80864"/>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0"/>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993"/>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159"/>
    <w:rsid w:val="00D01FA6"/>
    <w:rsid w:val="00D0206E"/>
    <w:rsid w:val="00D0210F"/>
    <w:rsid w:val="00D02608"/>
    <w:rsid w:val="00D02C69"/>
    <w:rsid w:val="00D02D95"/>
    <w:rsid w:val="00D02F55"/>
    <w:rsid w:val="00D0304D"/>
    <w:rsid w:val="00D03FC6"/>
    <w:rsid w:val="00D04112"/>
    <w:rsid w:val="00D049BD"/>
    <w:rsid w:val="00D05169"/>
    <w:rsid w:val="00D05645"/>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0E71"/>
    <w:rsid w:val="00D517A7"/>
    <w:rsid w:val="00D5184A"/>
    <w:rsid w:val="00D51C54"/>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3ED"/>
    <w:rsid w:val="00DA6B1C"/>
    <w:rsid w:val="00DA7044"/>
    <w:rsid w:val="00DA797F"/>
    <w:rsid w:val="00DA7C57"/>
    <w:rsid w:val="00DB02F7"/>
    <w:rsid w:val="00DB0B10"/>
    <w:rsid w:val="00DB0EEF"/>
    <w:rsid w:val="00DB1CCB"/>
    <w:rsid w:val="00DB226E"/>
    <w:rsid w:val="00DB25B6"/>
    <w:rsid w:val="00DB2660"/>
    <w:rsid w:val="00DB2A3E"/>
    <w:rsid w:val="00DB2E18"/>
    <w:rsid w:val="00DB2EDD"/>
    <w:rsid w:val="00DB3C19"/>
    <w:rsid w:val="00DB3D1C"/>
    <w:rsid w:val="00DB3D80"/>
    <w:rsid w:val="00DB41F2"/>
    <w:rsid w:val="00DB4619"/>
    <w:rsid w:val="00DB5046"/>
    <w:rsid w:val="00DB506A"/>
    <w:rsid w:val="00DB5112"/>
    <w:rsid w:val="00DB534F"/>
    <w:rsid w:val="00DB63E7"/>
    <w:rsid w:val="00DB675D"/>
    <w:rsid w:val="00DB7D08"/>
    <w:rsid w:val="00DC0082"/>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A53"/>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67F"/>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39A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0E99"/>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044"/>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713"/>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B03"/>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0D8"/>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67A"/>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499"/>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514E3B"/>
    <w:rsid w:val="03598980"/>
    <w:rsid w:val="03BFC2F1"/>
    <w:rsid w:val="5E48F1EF"/>
    <w:rsid w:val="6EE063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www.deeca.vic.gov.au" TargetMode="External"/><Relationship Id="rId3" Type="http://schemas.openxmlformats.org/officeDocument/2006/relationships/customXml" Target="../customXml/item3.xml"/><Relationship Id="rId21" Type="http://schemas.openxmlformats.org/officeDocument/2006/relationships/footer" Target="footer3.xml"/><Relationship Id="rId34" Type="http://schemas.microsoft.com/office/2019/05/relationships/documenttasks" Target="documenttasks/documenttasks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microsoft.com/office/2018/08/relationships/commentsExtensible" Target="commentsExtensible.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yperlink" Target="mailto:customer.service@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6/09/relationships/commentsIds" Target="commentsIds.xm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svg"/><Relationship Id="rId23" Type="http://schemas.microsoft.com/office/2011/relationships/commentsExtended" Target="commentsExtended.xml"/><Relationship Id="rId28" Type="http://schemas.openxmlformats.org/officeDocument/2006/relationships/hyperlink" Target="mailto:aboriginal.employment@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comments" Target="comments.xml"/><Relationship Id="rId27" Type="http://schemas.openxmlformats.org/officeDocument/2006/relationships/hyperlink" Target="https://careers.vic.gov.au/victorian-public-sector/public-sector-values-integrity" TargetMode="External"/><Relationship Id="rId30" Type="http://schemas.openxmlformats.org/officeDocument/2006/relationships/header" Target="header2.xml"/><Relationship Id="rId8" Type="http://schemas.openxmlformats.org/officeDocument/2006/relationships/numbering" Target="numbering.xml"/></Relationships>
</file>

<file path=word/documenttasks/documenttasks1.xml><?xml version="1.0" encoding="utf-8"?>
<t:Tasks xmlns:t="http://schemas.microsoft.com/office/tasks/2019/documenttasks" xmlns:oel="http://schemas.microsoft.com/office/2019/extlst">
  <t:Task id="{4A2C2DD0-4ADA-4AE2-BBC2-ADFF2F12E0F1}">
    <t:Anchor>
      <t:Comment id="1418676415"/>
    </t:Anchor>
    <t:History>
      <t:Event id="{5BBF1A22-8EB3-4056-82F7-8BA9F4977B23}" time="2026-07-02T02:33:05.925Z">
        <t:Attribution userId="S::peter.karvelis@deeca.vic.gov.au::09e0bd99-d4ba-417d-80a7-93be8baa55fc" userProvider="AD" userName="Peter Karvelis (DEECA)"/>
        <t:Anchor>
          <t:Comment id="1418676415"/>
        </t:Anchor>
        <t:Create/>
      </t:Event>
      <t:Event id="{E89B4561-2418-4A5A-B9F2-C64F1713ABB1}" time="2026-07-02T02:33:05.925Z">
        <t:Attribution userId="S::peter.karvelis@deeca.vic.gov.au::09e0bd99-d4ba-417d-80a7-93be8baa55fc" userProvider="AD" userName="Peter Karvelis (DEECA)"/>
        <t:Anchor>
          <t:Comment id="1418676415"/>
        </t:Anchor>
        <t:Assign userId="S::Cameron.Wray@deeca.vic.gov.au::990fffe0-36c3-48d4-b844-17b3d345c1e8" userProvider="AD" userName="Cameron G Wray (DEECA)"/>
      </t:Event>
      <t:Event id="{18031F82-1068-4DE0-AE9B-92D51EE59273}" time="2026-07-02T02:33:05.925Z">
        <t:Attribution userId="S::peter.karvelis@deeca.vic.gov.au::09e0bd99-d4ba-417d-80a7-93be8baa55fc" userProvider="AD" userName="Peter Karvelis (DEECA)"/>
        <t:Anchor>
          <t:Comment id="1418676415"/>
        </t:Anchor>
        <t:SetTitle title="@Cameron G Wray (DEECA) I would ad ICT here. ie: &quot;Experience preparing ICT procurement documentation......&quot;"/>
      </t:Event>
      <t:Event id="{5E18FFD7-D01E-4CE8-A7C1-47C27E662A62}" time="2026-07-02T12:23:33.551Z">
        <t:Attribution userId="S::Cameron.Wray@deeca.vic.gov.au::990fffe0-36c3-48d4-b844-17b3d345c1e8" userProvider="AD" userName="Cameron G Wray (DEECA)"/>
        <t:Progress percentComplete="100"/>
      </t:Event>
    </t:History>
  </t:Task>
</t:Task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mso-contentType ?>
<SharedContentType xmlns="Microsoft.SharePoint.Taxonomy.ContentTypeSync" SourceId="797aeec6-0273-40f2-ab3e-beee73212332" ContentTypeId="0x0101" PreviousValue="tru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5.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78B3833F-1519-41BD-AFDE-0923945C222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1745</Words>
  <Characters>9947</Characters>
  <Application>Microsoft Office Word</Application>
  <DocSecurity>0</DocSecurity>
  <Lines>82</Lines>
  <Paragraphs>23</Paragraphs>
  <ScaleCrop>false</ScaleCrop>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70</cp:revision>
  <cp:lastPrinted>2022-06-17T02:14:00Z</cp:lastPrinted>
  <dcterms:created xsi:type="dcterms:W3CDTF">2026-07-02T00:06:00Z</dcterms:created>
  <dcterms:modified xsi:type="dcterms:W3CDTF">2026-08-07T02:30:00Z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