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402C802F" w14:textId="3ED664DA" w:rsidR="00C337ED" w:rsidRPr="008C06B8" w:rsidRDefault="00F7730D" w:rsidP="008C06B8">
      <w:pPr>
        <w:pStyle w:val="Heading2"/>
        <w:spacing w:before="0"/>
      </w:pPr>
      <w:r>
        <w:br/>
      </w:r>
      <w:r w:rsidR="00C871F9"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sidR="00C871F9">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002ED9B0">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2943E6D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bookmarkEnd w:id="0"/>
      <w:r w:rsidR="00A14A3F">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5D06D1F">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6C1066B" w:rsidR="00495B3B" w:rsidRPr="00495B3B" w:rsidRDefault="00316EDF" w:rsidP="00495B3B">
            <w:pPr>
              <w:spacing w:before="0" w:after="0"/>
              <w:ind w:left="57" w:right="-450"/>
              <w:rPr>
                <w:rFonts w:ascii="Arial" w:hAnsi="Arial" w:cs="Arial"/>
                <w:color w:val="363534"/>
                <w:szCs w:val="22"/>
              </w:rPr>
            </w:pPr>
            <w:r w:rsidRPr="00316EDF">
              <w:rPr>
                <w:rFonts w:ascii="Arial" w:hAnsi="Arial" w:cs="Arial"/>
                <w:color w:val="363534"/>
                <w:szCs w:val="22"/>
              </w:rPr>
              <w:t>Geoscientist, Minerals</w:t>
            </w:r>
          </w:p>
        </w:tc>
      </w:tr>
      <w:tr w:rsidR="00495B3B" w:rsidRPr="00495B3B" w14:paraId="5F8F815C" w14:textId="77777777" w:rsidTr="75D06D1F">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497AA9B" w:rsidR="00495B3B" w:rsidRPr="002254C3" w:rsidRDefault="002254C3" w:rsidP="00495B3B">
            <w:pPr>
              <w:spacing w:before="0" w:after="0"/>
              <w:ind w:left="57" w:right="-450"/>
              <w:rPr>
                <w:rFonts w:ascii="Arial" w:hAnsi="Arial" w:cs="Arial"/>
                <w:color w:val="363534"/>
                <w:szCs w:val="22"/>
              </w:rPr>
            </w:pPr>
            <w:r w:rsidRPr="002254C3">
              <w:rPr>
                <w:rFonts w:ascii="Arial" w:hAnsi="Arial" w:cs="Arial"/>
                <w:color w:val="363534"/>
                <w:szCs w:val="22"/>
              </w:rPr>
              <w:t>50970021</w:t>
            </w:r>
          </w:p>
        </w:tc>
      </w:tr>
      <w:tr w:rsidR="00495B3B" w:rsidRPr="00495B3B" w14:paraId="6052E497" w14:textId="77777777" w:rsidTr="75D06D1F">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1B3E7D6" w:rsidR="00495B3B" w:rsidRPr="00495B3B" w:rsidRDefault="00317A75" w:rsidP="00495B3B">
            <w:pPr>
              <w:spacing w:before="0" w:after="0"/>
              <w:ind w:left="57" w:right="-450"/>
              <w:rPr>
                <w:rFonts w:ascii="Arial" w:hAnsi="Arial" w:cs="Arial"/>
                <w:color w:val="363534"/>
                <w:szCs w:val="22"/>
              </w:rPr>
            </w:pPr>
            <w:r>
              <w:rPr>
                <w:rFonts w:ascii="Arial" w:hAnsi="Arial" w:cs="Arial"/>
                <w:color w:val="363534"/>
                <w:szCs w:val="22"/>
              </w:rPr>
              <w:t xml:space="preserve">Science </w:t>
            </w:r>
            <w:r w:rsidR="00A11708">
              <w:rPr>
                <w:rFonts w:ascii="Arial" w:hAnsi="Arial" w:cs="Arial"/>
                <w:color w:val="363534"/>
                <w:szCs w:val="22"/>
              </w:rPr>
              <w:t>A</w:t>
            </w:r>
          </w:p>
        </w:tc>
      </w:tr>
      <w:tr w:rsidR="00495B3B" w:rsidRPr="00495B3B" w14:paraId="513E600D" w14:textId="77777777" w:rsidTr="75D06D1F">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D794AF6" w:rsidR="00495B3B" w:rsidRPr="00495B3B" w:rsidRDefault="00DB6C0A" w:rsidP="00495B3B">
            <w:pPr>
              <w:spacing w:before="0" w:after="0"/>
              <w:ind w:left="57" w:right="-450"/>
              <w:rPr>
                <w:rFonts w:ascii="Arial" w:hAnsi="Arial" w:cs="Arial"/>
                <w:color w:val="363534"/>
                <w:szCs w:val="22"/>
              </w:rPr>
            </w:pPr>
            <w:r>
              <w:rPr>
                <w:rFonts w:ascii="Arial" w:hAnsi="Arial" w:cs="Arial"/>
                <w:color w:val="363534"/>
                <w:szCs w:val="22"/>
              </w:rPr>
              <w:t>$</w:t>
            </w:r>
            <w:r w:rsidR="00FD561B">
              <w:rPr>
                <w:rFonts w:ascii="Arial" w:hAnsi="Arial" w:cs="Arial"/>
                <w:color w:val="363534"/>
                <w:szCs w:val="22"/>
              </w:rPr>
              <w:t>72,189</w:t>
            </w:r>
            <w:r>
              <w:rPr>
                <w:rFonts w:ascii="Arial" w:hAnsi="Arial" w:cs="Arial"/>
                <w:color w:val="363534"/>
                <w:szCs w:val="22"/>
              </w:rPr>
              <w:t xml:space="preserve"> - $98,955</w:t>
            </w:r>
            <w:r w:rsidR="00316EDF">
              <w:rPr>
                <w:rFonts w:ascii="Arial" w:hAnsi="Arial" w:cs="Arial"/>
                <w:color w:val="363534"/>
                <w:szCs w:val="22"/>
              </w:rPr>
              <w:t xml:space="preserve"> plus superannuation</w:t>
            </w:r>
          </w:p>
        </w:tc>
      </w:tr>
      <w:tr w:rsidR="00495B3B" w:rsidRPr="00495B3B" w14:paraId="2A722203" w14:textId="77777777" w:rsidTr="75D06D1F">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AA0AA1E" w:rsidR="00495B3B" w:rsidRPr="00495B3B" w:rsidRDefault="00A11708"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BD7617">
              <w:rPr>
                <w:rFonts w:ascii="Arial" w:hAnsi="Arial" w:cs="Arial"/>
                <w:color w:val="363534"/>
                <w:szCs w:val="22"/>
              </w:rPr>
              <w:t xml:space="preserve"> </w:t>
            </w:r>
            <w:r w:rsidR="00957C8A">
              <w:rPr>
                <w:rFonts w:ascii="Arial" w:hAnsi="Arial" w:cs="Arial"/>
                <w:color w:val="363534"/>
                <w:szCs w:val="22"/>
              </w:rPr>
              <w:t>until 30 June 202</w:t>
            </w:r>
            <w:r w:rsidR="002221F7">
              <w:rPr>
                <w:rFonts w:ascii="Arial" w:hAnsi="Arial" w:cs="Arial"/>
                <w:color w:val="363534"/>
                <w:szCs w:val="22"/>
              </w:rPr>
              <w:t>8</w:t>
            </w:r>
          </w:p>
        </w:tc>
      </w:tr>
      <w:tr w:rsidR="00495B3B" w:rsidRPr="00495B3B" w14:paraId="73E4C712" w14:textId="77777777" w:rsidTr="75D06D1F">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DD8780E" w:rsidR="00495B3B" w:rsidRPr="00495B3B" w:rsidRDefault="00316EDF" w:rsidP="00495B3B">
            <w:pPr>
              <w:spacing w:before="0" w:after="0"/>
              <w:ind w:left="57" w:right="-450"/>
              <w:rPr>
                <w:rFonts w:ascii="Arial" w:hAnsi="Arial" w:cs="Arial"/>
                <w:color w:val="363534"/>
                <w:szCs w:val="22"/>
              </w:rPr>
            </w:pPr>
            <w:r>
              <w:rPr>
                <w:rFonts w:ascii="Arial" w:hAnsi="Arial" w:cs="Arial"/>
                <w:color w:val="363534"/>
                <w:szCs w:val="22"/>
              </w:rPr>
              <w:t xml:space="preserve">Resources Victoria </w:t>
            </w:r>
          </w:p>
        </w:tc>
      </w:tr>
      <w:tr w:rsidR="00495B3B" w:rsidRPr="00495B3B" w14:paraId="1EBFF7E6" w14:textId="77777777" w:rsidTr="75D06D1F">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2BB1C00" w:rsidR="00495B3B" w:rsidRPr="00495B3B" w:rsidRDefault="00316EDF" w:rsidP="00495B3B">
            <w:pPr>
              <w:spacing w:before="0" w:after="0"/>
              <w:ind w:left="57" w:right="-450"/>
              <w:rPr>
                <w:rFonts w:ascii="Arial" w:hAnsi="Arial" w:cs="Arial"/>
                <w:color w:val="363534"/>
                <w:szCs w:val="22"/>
              </w:rPr>
            </w:pPr>
            <w:r>
              <w:rPr>
                <w:rFonts w:ascii="Arial" w:hAnsi="Arial" w:cs="Arial"/>
                <w:color w:val="363534"/>
                <w:szCs w:val="22"/>
              </w:rPr>
              <w:t xml:space="preserve">Geological Survey of Victoria </w:t>
            </w:r>
          </w:p>
        </w:tc>
      </w:tr>
      <w:tr w:rsidR="00495B3B" w:rsidRPr="00495B3B" w14:paraId="37A0D7CE" w14:textId="77777777" w:rsidTr="75D06D1F">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48DFC936" w:rsidR="00495B3B" w:rsidRPr="00495B3B" w:rsidRDefault="00316EDF" w:rsidP="00495B3B">
            <w:pPr>
              <w:spacing w:before="0" w:after="0"/>
              <w:ind w:left="57" w:right="-450"/>
              <w:rPr>
                <w:rFonts w:ascii="Arial" w:hAnsi="Arial" w:cs="Arial"/>
                <w:color w:val="363534"/>
                <w:szCs w:val="22"/>
              </w:rPr>
            </w:pPr>
            <w:r>
              <w:rPr>
                <w:rFonts w:ascii="Arial" w:hAnsi="Arial" w:cs="Arial"/>
                <w:color w:val="363534"/>
                <w:szCs w:val="22"/>
              </w:rPr>
              <w:t xml:space="preserve">8 Nicholson Street, East Melbourne </w:t>
            </w:r>
            <w:r w:rsidR="00495B3B" w:rsidRPr="00495B3B">
              <w:rPr>
                <w:rFonts w:ascii="Arial" w:hAnsi="Arial" w:cs="Arial"/>
                <w:color w:val="363534"/>
                <w:szCs w:val="22"/>
              </w:rPr>
              <w:t xml:space="preserve"> </w:t>
            </w:r>
          </w:p>
          <w:p w14:paraId="3B7CA3B3" w14:textId="3205B9D8" w:rsidR="00495B3B" w:rsidRPr="00495B3B" w:rsidRDefault="00495B3B" w:rsidP="75D06D1F">
            <w:pPr>
              <w:spacing w:before="0" w:after="0"/>
              <w:ind w:left="57" w:right="-450"/>
              <w:rPr>
                <w:rFonts w:ascii="Arial" w:hAnsi="Arial" w:cs="Arial"/>
                <w:color w:val="363534"/>
              </w:rPr>
            </w:pPr>
            <w:r w:rsidRPr="75D06D1F">
              <w:rPr>
                <w:rFonts w:ascii="Arial" w:hAnsi="Arial" w:cs="Arial"/>
                <w:color w:val="363534"/>
              </w:rPr>
              <w:t xml:space="preserve">Hybrid work arrangement available: </w:t>
            </w:r>
            <w:r w:rsidR="00316EDF" w:rsidRPr="75D06D1F">
              <w:rPr>
                <w:rFonts w:ascii="Arial" w:hAnsi="Arial" w:cs="Arial"/>
                <w:color w:val="363534"/>
              </w:rPr>
              <w:fldChar w:fldCharType="begin">
                <w:ffData>
                  <w:name w:val=""/>
                  <w:enabled/>
                  <w:calcOnExit w:val="0"/>
                  <w:checkBox>
                    <w:size w:val="26"/>
                    <w:default w:val="1"/>
                  </w:checkBox>
                </w:ffData>
              </w:fldChar>
            </w:r>
            <w:r w:rsidR="00316EDF" w:rsidRPr="75D06D1F">
              <w:rPr>
                <w:rFonts w:ascii="Arial" w:hAnsi="Arial" w:cs="Arial"/>
                <w:color w:val="363534"/>
              </w:rPr>
              <w:instrText xml:space="preserve"> FORMCHECKBOX </w:instrText>
            </w:r>
            <w:r w:rsidR="00316EDF" w:rsidRPr="75D06D1F">
              <w:rPr>
                <w:rFonts w:ascii="Arial" w:hAnsi="Arial" w:cs="Arial"/>
                <w:color w:val="363534"/>
              </w:rPr>
            </w:r>
            <w:r w:rsidR="00316EDF" w:rsidRPr="75D06D1F">
              <w:rPr>
                <w:rFonts w:ascii="Arial" w:hAnsi="Arial" w:cs="Arial"/>
                <w:color w:val="363534"/>
              </w:rPr>
              <w:fldChar w:fldCharType="separate"/>
            </w:r>
            <w:r w:rsidR="00316EDF" w:rsidRPr="75D06D1F">
              <w:rPr>
                <w:rFonts w:ascii="Arial" w:hAnsi="Arial" w:cs="Arial"/>
                <w:color w:val="363534"/>
              </w:rPr>
              <w:fldChar w:fldCharType="end"/>
            </w:r>
            <w:r w:rsidRPr="75D06D1F">
              <w:rPr>
                <w:rFonts w:ascii="Arial" w:hAnsi="Arial" w:cs="Arial"/>
                <w:color w:val="363534"/>
              </w:rPr>
              <w:t>Yes</w:t>
            </w:r>
            <w:r w:rsidRPr="00495B3B">
              <w:rPr>
                <w:rFonts w:ascii="Arial" w:hAnsi="Arial" w:cs="Arial"/>
                <w:color w:val="363534"/>
                <w:szCs w:val="22"/>
              </w:rPr>
              <w:tab/>
            </w:r>
            <w:r w:rsidRPr="75D06D1F">
              <w:rPr>
                <w:rFonts w:ascii="Arial" w:hAnsi="Arial" w:cs="Arial"/>
                <w:color w:val="363534"/>
              </w:rPr>
              <w:fldChar w:fldCharType="begin">
                <w:ffData>
                  <w:name w:val=""/>
                  <w:enabled/>
                  <w:calcOnExit w:val="0"/>
                  <w:checkBox>
                    <w:size w:val="26"/>
                    <w:default w:val="0"/>
                    <w:checked w:val="0"/>
                  </w:checkBox>
                </w:ffData>
              </w:fldChar>
            </w:r>
            <w:r w:rsidRPr="75D06D1F">
              <w:rPr>
                <w:rFonts w:ascii="Arial" w:hAnsi="Arial" w:cs="Arial"/>
                <w:color w:val="363534"/>
              </w:rPr>
              <w:instrText xml:space="preserve"> FORMCHECKBOX </w:instrText>
            </w:r>
            <w:r w:rsidRPr="75D06D1F">
              <w:rPr>
                <w:rFonts w:ascii="Arial" w:hAnsi="Arial" w:cs="Arial"/>
                <w:color w:val="363534"/>
              </w:rPr>
            </w:r>
            <w:r w:rsidRPr="75D06D1F">
              <w:rPr>
                <w:rFonts w:ascii="Arial" w:hAnsi="Arial" w:cs="Arial"/>
                <w:color w:val="363534"/>
              </w:rPr>
              <w:fldChar w:fldCharType="separate"/>
            </w:r>
            <w:r w:rsidRPr="75D06D1F">
              <w:rPr>
                <w:rFonts w:ascii="Arial" w:hAnsi="Arial" w:cs="Arial"/>
                <w:color w:val="363534"/>
              </w:rPr>
              <w:fldChar w:fldCharType="end"/>
            </w:r>
            <w:r w:rsidRPr="75D06D1F">
              <w:rPr>
                <w:rFonts w:ascii="Arial" w:hAnsi="Arial" w:cs="Arial"/>
                <w:color w:val="363534"/>
              </w:rPr>
              <w:t xml:space="preserve">  No                </w:t>
            </w:r>
          </w:p>
        </w:tc>
      </w:tr>
      <w:tr w:rsidR="00495B3B" w:rsidRPr="00495B3B" w14:paraId="4352AE4A" w14:textId="77777777" w:rsidTr="75D06D1F">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1CD49C0A" w:rsidR="00495B3B" w:rsidRPr="00495B3B" w:rsidRDefault="00316EDF"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Cameron Cairns</w:t>
            </w:r>
            <w:r w:rsidR="00317A75">
              <w:rPr>
                <w:rFonts w:ascii="Arial" w:hAnsi="Arial" w:cs="Arial"/>
                <w:color w:val="363534"/>
                <w:szCs w:val="22"/>
              </w:rPr>
              <w:t xml:space="preserve">, </w:t>
            </w:r>
            <w:r w:rsidR="005A36B1">
              <w:rPr>
                <w:rFonts w:ascii="Arial" w:hAnsi="Arial" w:cs="Arial"/>
                <w:color w:val="363534"/>
                <w:szCs w:val="22"/>
              </w:rPr>
              <w:t>Manager, Minerals Geoscience</w:t>
            </w:r>
            <w:r w:rsidR="00495B3B" w:rsidRPr="00495B3B">
              <w:rPr>
                <w:rFonts w:ascii="Arial" w:hAnsi="Arial" w:cs="Arial"/>
                <w:color w:val="363534"/>
                <w:szCs w:val="22"/>
              </w:rPr>
              <w:tab/>
            </w:r>
          </w:p>
        </w:tc>
      </w:tr>
      <w:tr w:rsidR="00495B3B" w:rsidRPr="00495B3B" w14:paraId="35F6D00F" w14:textId="77777777" w:rsidTr="75D06D1F">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53BF838" w:rsidR="00495B3B" w:rsidRPr="00495B3B" w:rsidRDefault="00495B3B" w:rsidP="75D06D1F">
            <w:pPr>
              <w:tabs>
                <w:tab w:val="left" w:pos="469"/>
                <w:tab w:val="left" w:pos="1189"/>
              </w:tabs>
              <w:spacing w:before="0" w:after="0"/>
              <w:ind w:left="57" w:right="-450"/>
              <w:rPr>
                <w:rFonts w:ascii="Arial" w:hAnsi="Arial" w:cs="Arial"/>
                <w:color w:val="363534"/>
              </w:rPr>
            </w:pPr>
            <w:r w:rsidRPr="75D06D1F">
              <w:rPr>
                <w:rFonts w:ascii="Arial" w:hAnsi="Arial" w:cs="Arial"/>
                <w:color w:val="363534"/>
              </w:rPr>
              <w:fldChar w:fldCharType="begin">
                <w:ffData>
                  <w:name w:val=""/>
                  <w:enabled/>
                  <w:calcOnExit w:val="0"/>
                  <w:checkBox>
                    <w:size w:val="26"/>
                    <w:default w:val="0"/>
                    <w:checked w:val="0"/>
                  </w:checkBox>
                </w:ffData>
              </w:fldChar>
            </w:r>
            <w:r w:rsidRPr="75D06D1F">
              <w:rPr>
                <w:rFonts w:ascii="Arial" w:hAnsi="Arial" w:cs="Arial"/>
                <w:color w:val="363534"/>
              </w:rPr>
              <w:instrText xml:space="preserve"> FORMCHECKBOX </w:instrText>
            </w:r>
            <w:r w:rsidRPr="75D06D1F">
              <w:rPr>
                <w:rFonts w:ascii="Arial" w:hAnsi="Arial" w:cs="Arial"/>
                <w:color w:val="363534"/>
              </w:rPr>
            </w:r>
            <w:r w:rsidRPr="75D06D1F">
              <w:rPr>
                <w:rFonts w:ascii="Arial" w:hAnsi="Arial" w:cs="Arial"/>
                <w:color w:val="363534"/>
              </w:rPr>
              <w:fldChar w:fldCharType="separate"/>
            </w:r>
            <w:r w:rsidRPr="75D06D1F">
              <w:rPr>
                <w:rFonts w:ascii="Arial" w:hAnsi="Arial" w:cs="Arial"/>
                <w:color w:val="363534"/>
              </w:rPr>
              <w:fldChar w:fldCharType="end"/>
            </w:r>
            <w:r w:rsidRPr="00495B3B">
              <w:rPr>
                <w:rFonts w:ascii="Arial" w:hAnsi="Arial" w:cs="Arial"/>
                <w:color w:val="363534"/>
                <w:szCs w:val="22"/>
              </w:rPr>
              <w:tab/>
            </w:r>
            <w:r w:rsidRPr="00495B3B">
              <w:rPr>
                <w:rFonts w:ascii="Arial" w:hAnsi="Arial" w:cs="Arial"/>
                <w:color w:val="363534"/>
                <w:szCs w:val="22"/>
              </w:rPr>
              <w:tab/>
            </w:r>
            <w:r w:rsidR="00316EDF" w:rsidRPr="75D06D1F">
              <w:rPr>
                <w:rFonts w:ascii="Arial" w:hAnsi="Arial" w:cs="Arial"/>
                <w:color w:val="363534"/>
              </w:rPr>
              <w:fldChar w:fldCharType="begin">
                <w:ffData>
                  <w:name w:val=""/>
                  <w:enabled/>
                  <w:calcOnExit w:val="0"/>
                  <w:checkBox>
                    <w:size w:val="26"/>
                    <w:default w:val="1"/>
                  </w:checkBox>
                </w:ffData>
              </w:fldChar>
            </w:r>
            <w:r w:rsidR="00316EDF" w:rsidRPr="75D06D1F">
              <w:rPr>
                <w:rFonts w:ascii="Arial" w:hAnsi="Arial" w:cs="Arial"/>
                <w:color w:val="363534"/>
              </w:rPr>
              <w:instrText xml:space="preserve"> FORMCHECKBOX </w:instrText>
            </w:r>
            <w:r w:rsidR="00316EDF" w:rsidRPr="75D06D1F">
              <w:rPr>
                <w:rFonts w:ascii="Arial" w:hAnsi="Arial" w:cs="Arial"/>
                <w:color w:val="363534"/>
              </w:rPr>
            </w:r>
            <w:r w:rsidR="00316EDF" w:rsidRPr="75D06D1F">
              <w:rPr>
                <w:rFonts w:ascii="Arial" w:hAnsi="Arial" w:cs="Arial"/>
                <w:color w:val="363534"/>
              </w:rPr>
              <w:fldChar w:fldCharType="separate"/>
            </w:r>
            <w:r w:rsidR="00316EDF" w:rsidRPr="75D06D1F">
              <w:rPr>
                <w:rFonts w:ascii="Arial" w:hAnsi="Arial" w:cs="Arial"/>
                <w:color w:val="363534"/>
              </w:rPr>
              <w:fldChar w:fldCharType="end"/>
            </w:r>
            <w:r w:rsidRPr="75D06D1F">
              <w:rPr>
                <w:rFonts w:ascii="Arial" w:hAnsi="Arial" w:cs="Arial"/>
                <w:color w:val="363534"/>
              </w:rPr>
              <w:t xml:space="preserve">  No                If yes, how many?</w:t>
            </w:r>
          </w:p>
        </w:tc>
      </w:tr>
      <w:tr w:rsidR="00495B3B" w:rsidRPr="00495B3B" w14:paraId="70C7CF88" w14:textId="77777777" w:rsidTr="75D06D1F">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2FE6D71" w:rsidR="00495B3B" w:rsidRPr="00495B3B" w:rsidRDefault="00316EDF" w:rsidP="00495B3B">
            <w:pPr>
              <w:spacing w:before="0" w:after="0"/>
              <w:ind w:left="57" w:right="-450"/>
              <w:rPr>
                <w:rFonts w:ascii="Arial" w:hAnsi="Arial" w:cs="Arial"/>
                <w:color w:val="363534"/>
                <w:szCs w:val="22"/>
              </w:rPr>
            </w:pPr>
            <w:r>
              <w:rPr>
                <w:rFonts w:ascii="Arial" w:hAnsi="Arial" w:cs="Arial"/>
                <w:color w:val="363534"/>
                <w:szCs w:val="22"/>
              </w:rPr>
              <w:t>Cameron Cairns</w:t>
            </w:r>
            <w:r w:rsidR="00317A75">
              <w:rPr>
                <w:rFonts w:ascii="Arial" w:hAnsi="Arial" w:cs="Arial"/>
                <w:color w:val="363534"/>
                <w:szCs w:val="22"/>
              </w:rPr>
              <w:t>,</w:t>
            </w:r>
            <w:r>
              <w:rPr>
                <w:rFonts w:ascii="Arial" w:hAnsi="Arial" w:cs="Arial"/>
                <w:color w:val="363534"/>
                <w:szCs w:val="22"/>
              </w:rPr>
              <w:t xml:space="preserve"> Manager, Minerals Geoscience</w:t>
            </w:r>
            <w:r w:rsidR="00317A75">
              <w:rPr>
                <w:rFonts w:ascii="Arial" w:hAnsi="Arial" w:cs="Arial"/>
                <w:color w:val="363534"/>
                <w:szCs w:val="22"/>
              </w:rPr>
              <w:t>:</w:t>
            </w:r>
            <w:r>
              <w:rPr>
                <w:rFonts w:ascii="Arial" w:hAnsi="Arial" w:cs="Arial"/>
                <w:color w:val="363534"/>
                <w:szCs w:val="22"/>
              </w:rPr>
              <w:t xml:space="preserve"> 0459 856 005</w:t>
            </w:r>
          </w:p>
        </w:tc>
      </w:tr>
    </w:tbl>
    <w:p w14:paraId="696DD84D" w14:textId="77777777" w:rsidR="00495B3B" w:rsidRPr="00495B3B" w:rsidRDefault="00495B3B" w:rsidP="00CF5B2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B83D249" w14:textId="77117881" w:rsidR="00FD561B" w:rsidRDefault="00DB6C0A" w:rsidP="00807DE8">
      <w:pPr>
        <w:keepNext/>
        <w:spacing w:before="0" w:after="0" w:line="240" w:lineRule="auto"/>
        <w:jc w:val="both"/>
        <w:rPr>
          <w:rFonts w:ascii="Arial" w:hAnsi="Arial" w:cs="Arial"/>
          <w:color w:val="363534"/>
          <w:lang w:eastAsia="zh-CN"/>
        </w:rPr>
      </w:pPr>
      <w:r>
        <w:rPr>
          <w:rFonts w:ascii="Arial" w:hAnsi="Arial" w:cs="Arial"/>
          <w:color w:val="363534"/>
          <w:lang w:eastAsia="zh-CN"/>
        </w:rPr>
        <w:t xml:space="preserve">The </w:t>
      </w:r>
      <w:r w:rsidR="00D12DCF">
        <w:rPr>
          <w:rFonts w:ascii="Arial" w:hAnsi="Arial" w:cs="Arial"/>
          <w:color w:val="363534"/>
          <w:lang w:eastAsia="zh-CN"/>
        </w:rPr>
        <w:t xml:space="preserve">Geoscientist, Minerals </w:t>
      </w:r>
      <w:r w:rsidR="003966FB">
        <w:rPr>
          <w:rFonts w:ascii="Arial" w:hAnsi="Arial" w:cs="Arial"/>
          <w:color w:val="363534"/>
          <w:lang w:eastAsia="zh-CN"/>
        </w:rPr>
        <w:t>supports</w:t>
      </w:r>
      <w:r w:rsidR="005F33FE">
        <w:rPr>
          <w:rFonts w:ascii="Arial" w:hAnsi="Arial" w:cs="Arial"/>
          <w:color w:val="363534"/>
          <w:lang w:eastAsia="zh-CN"/>
        </w:rPr>
        <w:t xml:space="preserve"> </w:t>
      </w:r>
      <w:r w:rsidR="003966FB">
        <w:rPr>
          <w:rFonts w:ascii="Arial" w:hAnsi="Arial" w:cs="Arial"/>
          <w:color w:val="363534"/>
          <w:lang w:eastAsia="zh-CN"/>
        </w:rPr>
        <w:t xml:space="preserve">the </w:t>
      </w:r>
      <w:r w:rsidR="00FD561B">
        <w:rPr>
          <w:rFonts w:ascii="Arial" w:hAnsi="Arial" w:cs="Arial"/>
          <w:color w:val="363534"/>
          <w:lang w:eastAsia="zh-CN"/>
        </w:rPr>
        <w:t xml:space="preserve">Geological Survey of Victoria’s contributions to the national MinEx Cooperative Research centre through the </w:t>
      </w:r>
      <w:r w:rsidR="00A91AD0">
        <w:rPr>
          <w:rFonts w:ascii="Arial" w:hAnsi="Arial" w:cs="Arial"/>
          <w:color w:val="363534"/>
          <w:lang w:eastAsia="zh-CN"/>
        </w:rPr>
        <w:t>compilation</w:t>
      </w:r>
      <w:r w:rsidR="003966FB">
        <w:rPr>
          <w:rFonts w:ascii="Arial" w:hAnsi="Arial" w:cs="Arial"/>
          <w:color w:val="363534"/>
          <w:lang w:eastAsia="zh-CN"/>
        </w:rPr>
        <w:t>, analysis</w:t>
      </w:r>
      <w:r w:rsidR="00A11C30">
        <w:rPr>
          <w:rFonts w:ascii="Arial" w:hAnsi="Arial" w:cs="Arial"/>
          <w:color w:val="363534"/>
          <w:lang w:eastAsia="zh-CN"/>
        </w:rPr>
        <w:t xml:space="preserve"> and</w:t>
      </w:r>
      <w:r w:rsidR="00C67701">
        <w:rPr>
          <w:rFonts w:ascii="Arial" w:hAnsi="Arial" w:cs="Arial"/>
          <w:color w:val="363534"/>
          <w:lang w:eastAsia="zh-CN"/>
        </w:rPr>
        <w:t xml:space="preserve"> </w:t>
      </w:r>
      <w:r w:rsidR="001B5797">
        <w:rPr>
          <w:rFonts w:ascii="Arial" w:hAnsi="Arial" w:cs="Arial"/>
          <w:color w:val="363534"/>
          <w:lang w:eastAsia="zh-CN"/>
        </w:rPr>
        <w:t xml:space="preserve">integration of </w:t>
      </w:r>
      <w:r w:rsidR="00C67701">
        <w:rPr>
          <w:rFonts w:ascii="Arial" w:hAnsi="Arial" w:cs="Arial"/>
          <w:color w:val="363534"/>
          <w:lang w:eastAsia="zh-CN"/>
        </w:rPr>
        <w:t>geoscience</w:t>
      </w:r>
      <w:r w:rsidR="00D12DCF">
        <w:rPr>
          <w:rFonts w:ascii="Arial" w:hAnsi="Arial" w:cs="Arial"/>
          <w:color w:val="363534"/>
          <w:lang w:eastAsia="zh-CN"/>
        </w:rPr>
        <w:t xml:space="preserve"> data</w:t>
      </w:r>
      <w:r w:rsidR="00FD561B">
        <w:rPr>
          <w:rFonts w:ascii="Arial" w:hAnsi="Arial" w:cs="Arial"/>
          <w:color w:val="363534"/>
          <w:lang w:eastAsia="zh-CN"/>
        </w:rPr>
        <w:t>. W</w:t>
      </w:r>
      <w:r w:rsidR="003966FB">
        <w:rPr>
          <w:rFonts w:ascii="Arial" w:hAnsi="Arial" w:cs="Arial"/>
          <w:color w:val="363534"/>
          <w:lang w:eastAsia="zh-CN"/>
        </w:rPr>
        <w:t>ork</w:t>
      </w:r>
      <w:r w:rsidR="00FD561B">
        <w:rPr>
          <w:rFonts w:ascii="Arial" w:hAnsi="Arial" w:cs="Arial"/>
          <w:color w:val="363534"/>
          <w:lang w:eastAsia="zh-CN"/>
        </w:rPr>
        <w:t>ing</w:t>
      </w:r>
      <w:r w:rsidR="003966FB">
        <w:rPr>
          <w:rFonts w:ascii="Arial" w:hAnsi="Arial" w:cs="Arial"/>
          <w:color w:val="363534"/>
          <w:lang w:eastAsia="zh-CN"/>
        </w:rPr>
        <w:t xml:space="preserve"> </w:t>
      </w:r>
      <w:r w:rsidR="001B5797">
        <w:rPr>
          <w:rFonts w:ascii="Arial" w:hAnsi="Arial" w:cs="Arial"/>
          <w:color w:val="363534"/>
          <w:lang w:eastAsia="zh-CN"/>
        </w:rPr>
        <w:t>closely with colleagues</w:t>
      </w:r>
      <w:r w:rsidR="00FD561B">
        <w:rPr>
          <w:rFonts w:ascii="Arial" w:hAnsi="Arial" w:cs="Arial"/>
          <w:color w:val="363534"/>
          <w:lang w:eastAsia="zh-CN"/>
        </w:rPr>
        <w:t>, the Geoscientist</w:t>
      </w:r>
      <w:r w:rsidR="00124C06">
        <w:rPr>
          <w:rFonts w:ascii="Arial" w:hAnsi="Arial" w:cs="Arial"/>
          <w:color w:val="363534"/>
          <w:lang w:eastAsia="zh-CN"/>
        </w:rPr>
        <w:t>, Minerals</w:t>
      </w:r>
      <w:r w:rsidR="00FD561B">
        <w:rPr>
          <w:rFonts w:ascii="Arial" w:hAnsi="Arial" w:cs="Arial"/>
          <w:color w:val="363534"/>
          <w:lang w:eastAsia="zh-CN"/>
        </w:rPr>
        <w:t xml:space="preserve"> undertakes </w:t>
      </w:r>
      <w:r w:rsidR="00124C06">
        <w:rPr>
          <w:rFonts w:ascii="Arial" w:hAnsi="Arial" w:cs="Arial"/>
          <w:color w:val="363534"/>
          <w:lang w:eastAsia="zh-CN"/>
        </w:rPr>
        <w:t>geoscience</w:t>
      </w:r>
      <w:r w:rsidR="00FD561B">
        <w:rPr>
          <w:rFonts w:ascii="Arial" w:hAnsi="Arial" w:cs="Arial"/>
          <w:color w:val="363534"/>
          <w:lang w:eastAsia="zh-CN"/>
        </w:rPr>
        <w:t xml:space="preserve"> data </w:t>
      </w:r>
      <w:r w:rsidR="0086316D">
        <w:rPr>
          <w:rFonts w:ascii="Arial" w:hAnsi="Arial" w:cs="Arial"/>
          <w:color w:val="363534"/>
          <w:lang w:eastAsia="zh-CN"/>
        </w:rPr>
        <w:t xml:space="preserve">acquisition, </w:t>
      </w:r>
      <w:r w:rsidR="00FD561B">
        <w:rPr>
          <w:rFonts w:ascii="Arial" w:hAnsi="Arial" w:cs="Arial"/>
          <w:color w:val="363534"/>
          <w:lang w:eastAsia="zh-CN"/>
        </w:rPr>
        <w:t xml:space="preserve">interpretation and research activities, primarily in an office-based environment, </w:t>
      </w:r>
      <w:r w:rsidR="003966FB">
        <w:rPr>
          <w:rFonts w:ascii="Arial" w:hAnsi="Arial" w:cs="Arial"/>
          <w:color w:val="363534"/>
          <w:lang w:eastAsia="zh-CN"/>
        </w:rPr>
        <w:t>to</w:t>
      </w:r>
      <w:r w:rsidR="00893E4D">
        <w:rPr>
          <w:rFonts w:ascii="Arial" w:hAnsi="Arial" w:cs="Arial"/>
          <w:color w:val="363534"/>
          <w:lang w:eastAsia="zh-CN"/>
        </w:rPr>
        <w:t xml:space="preserve"> </w:t>
      </w:r>
      <w:r w:rsidR="00FD561B">
        <w:rPr>
          <w:rFonts w:ascii="Arial" w:hAnsi="Arial" w:cs="Arial"/>
          <w:color w:val="363534"/>
          <w:lang w:eastAsia="zh-CN"/>
        </w:rPr>
        <w:t xml:space="preserve">improve understanding of Victoria’s </w:t>
      </w:r>
      <w:r w:rsidR="0086316D">
        <w:rPr>
          <w:rFonts w:ascii="Arial" w:hAnsi="Arial" w:cs="Arial"/>
          <w:color w:val="363534"/>
          <w:lang w:eastAsia="zh-CN"/>
        </w:rPr>
        <w:t xml:space="preserve">geology and </w:t>
      </w:r>
      <w:r w:rsidR="00FD561B">
        <w:rPr>
          <w:rFonts w:ascii="Arial" w:hAnsi="Arial" w:cs="Arial"/>
          <w:color w:val="363534"/>
          <w:lang w:eastAsia="zh-CN"/>
        </w:rPr>
        <w:t xml:space="preserve">mineral prospectivity.  </w:t>
      </w:r>
    </w:p>
    <w:p w14:paraId="5A5D0531" w14:textId="77777777" w:rsidR="00FD561B" w:rsidRDefault="00FD561B" w:rsidP="00807DE8">
      <w:pPr>
        <w:keepNext/>
        <w:spacing w:before="0" w:after="0" w:line="240" w:lineRule="auto"/>
        <w:jc w:val="both"/>
        <w:rPr>
          <w:rFonts w:ascii="Arial" w:hAnsi="Arial" w:cs="Arial"/>
          <w:color w:val="363534"/>
          <w:lang w:eastAsia="zh-CN"/>
        </w:rPr>
      </w:pPr>
    </w:p>
    <w:p w14:paraId="3F66874E" w14:textId="46717662" w:rsidR="00D12DCF" w:rsidRPr="00AC0EE2" w:rsidRDefault="00FD561B" w:rsidP="00807DE8">
      <w:pPr>
        <w:keepNext/>
        <w:spacing w:before="0" w:after="0" w:line="240" w:lineRule="auto"/>
        <w:jc w:val="both"/>
        <w:rPr>
          <w:rFonts w:ascii="Arial" w:hAnsi="Arial" w:cs="Arial"/>
          <w:color w:val="363534"/>
          <w:lang w:eastAsia="zh-CN"/>
        </w:rPr>
      </w:pPr>
      <w:r>
        <w:rPr>
          <w:rFonts w:ascii="Arial" w:hAnsi="Arial" w:cs="Arial"/>
          <w:color w:val="363534"/>
          <w:lang w:eastAsia="zh-CN"/>
        </w:rPr>
        <w:t xml:space="preserve">Participation </w:t>
      </w:r>
      <w:r w:rsidRPr="00FD561B">
        <w:rPr>
          <w:rFonts w:ascii="Arial" w:hAnsi="Arial" w:cs="Arial"/>
          <w:color w:val="363534"/>
          <w:lang w:eastAsia="zh-CN"/>
        </w:rPr>
        <w:t xml:space="preserve">in field investigations </w:t>
      </w:r>
      <w:r>
        <w:rPr>
          <w:rFonts w:ascii="Arial" w:hAnsi="Arial" w:cs="Arial"/>
          <w:color w:val="363534"/>
          <w:lang w:eastAsia="zh-CN"/>
        </w:rPr>
        <w:t xml:space="preserve">may be required </w:t>
      </w:r>
      <w:r w:rsidRPr="00FD561B">
        <w:rPr>
          <w:rFonts w:ascii="Arial" w:hAnsi="Arial" w:cs="Arial"/>
          <w:color w:val="363534"/>
          <w:lang w:eastAsia="zh-CN"/>
        </w:rPr>
        <w:t xml:space="preserve">to validate geological interpretations and </w:t>
      </w:r>
      <w:r>
        <w:rPr>
          <w:rFonts w:ascii="Arial" w:hAnsi="Arial" w:cs="Arial"/>
          <w:color w:val="363534"/>
          <w:lang w:eastAsia="zh-CN"/>
        </w:rPr>
        <w:t xml:space="preserve">collect </w:t>
      </w:r>
      <w:r w:rsidRPr="00FD561B">
        <w:rPr>
          <w:rFonts w:ascii="Arial" w:hAnsi="Arial" w:cs="Arial"/>
          <w:color w:val="363534"/>
          <w:lang w:eastAsia="zh-CN"/>
        </w:rPr>
        <w:t>additional information</w:t>
      </w:r>
      <w:r>
        <w:rPr>
          <w:rFonts w:ascii="Arial" w:hAnsi="Arial" w:cs="Arial"/>
          <w:color w:val="363534"/>
          <w:lang w:eastAsia="zh-CN"/>
        </w:rPr>
        <w:t xml:space="preserve">. Through these activities, </w:t>
      </w:r>
      <w:r w:rsidRPr="00FD561B">
        <w:rPr>
          <w:rFonts w:ascii="Arial" w:hAnsi="Arial" w:cs="Arial"/>
          <w:color w:val="363534"/>
          <w:lang w:eastAsia="zh-CN"/>
        </w:rPr>
        <w:t>technical expertise, analytical capability and professional judgement in mineral systems geoscience</w:t>
      </w:r>
      <w:r>
        <w:rPr>
          <w:rFonts w:ascii="Arial" w:hAnsi="Arial" w:cs="Arial"/>
          <w:color w:val="363534"/>
          <w:lang w:eastAsia="zh-CN"/>
        </w:rPr>
        <w:t xml:space="preserve"> are developed while contributing to strategic </w:t>
      </w:r>
      <w:r w:rsidR="001A486B">
        <w:rPr>
          <w:rFonts w:ascii="Arial" w:hAnsi="Arial" w:cs="Arial"/>
          <w:color w:val="363534"/>
          <w:lang w:eastAsia="zh-CN"/>
        </w:rPr>
        <w:t xml:space="preserve">applied </w:t>
      </w:r>
      <w:r>
        <w:rPr>
          <w:rFonts w:ascii="Arial" w:hAnsi="Arial" w:cs="Arial"/>
          <w:color w:val="363534"/>
          <w:lang w:eastAsia="zh-CN"/>
        </w:rPr>
        <w:t xml:space="preserve">geoscience research </w:t>
      </w:r>
      <w:r w:rsidR="00E14541">
        <w:rPr>
          <w:rFonts w:ascii="Arial" w:hAnsi="Arial" w:cs="Arial"/>
          <w:color w:val="363534"/>
          <w:lang w:eastAsia="zh-CN"/>
        </w:rPr>
        <w:t>to advance Victoria’s geology and mineral investment opportunities</w:t>
      </w:r>
      <w:r w:rsidRPr="00FD561B">
        <w:rPr>
          <w:rFonts w:ascii="Arial" w:hAnsi="Arial" w:cs="Arial"/>
          <w:color w:val="363534"/>
          <w:lang w:eastAsia="zh-CN"/>
        </w:rPr>
        <w:t>.</w:t>
      </w:r>
    </w:p>
    <w:p w14:paraId="1B3F576A" w14:textId="77777777" w:rsidR="00495B3B" w:rsidRPr="00317A75" w:rsidRDefault="00495B3B" w:rsidP="00807DE8">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4CDF8C52" w14:textId="77777777" w:rsidR="00316EDF" w:rsidRDefault="00316EDF" w:rsidP="00807DE8">
      <w:pPr>
        <w:keepNext/>
        <w:spacing w:before="0" w:after="0" w:line="240" w:lineRule="auto"/>
        <w:jc w:val="both"/>
        <w:rPr>
          <w:rFonts w:ascii="Arial" w:hAnsi="Arial" w:cs="Arial"/>
          <w:noProof/>
          <w:color w:val="000000"/>
          <w:lang w:eastAsia="zh-CN"/>
        </w:rPr>
      </w:pPr>
      <w:r w:rsidRPr="00B307EA">
        <w:rPr>
          <w:rFonts w:ascii="Arial" w:hAnsi="Arial" w:cs="Arial"/>
          <w:noProof/>
          <w:color w:val="000000"/>
          <w:lang w:eastAsia="zh-CN"/>
        </w:rPr>
        <w:t>Resources Victoria’s mission is to facilitate informed and responsible earth resources exploration, development, extraction and rehabilitation in Victoria. This includes oversight of mining activities for critical minerals, gold and other metals, petroleum, coal, sand, rock and gravel.</w:t>
      </w:r>
    </w:p>
    <w:p w14:paraId="203331FE" w14:textId="77777777" w:rsidR="009944A0" w:rsidRDefault="009944A0" w:rsidP="00807DE8">
      <w:pPr>
        <w:keepNext/>
        <w:spacing w:before="0" w:after="0" w:line="240" w:lineRule="auto"/>
        <w:jc w:val="both"/>
        <w:rPr>
          <w:rFonts w:ascii="Arial" w:hAnsi="Arial" w:cs="Arial"/>
          <w:noProof/>
          <w:color w:val="000000"/>
          <w:lang w:eastAsia="zh-CN"/>
        </w:rPr>
      </w:pPr>
    </w:p>
    <w:p w14:paraId="7D6CA67F" w14:textId="77777777" w:rsidR="00317A75" w:rsidRDefault="00317A75" w:rsidP="00807DE8">
      <w:pPr>
        <w:tabs>
          <w:tab w:val="left" w:pos="10178"/>
        </w:tabs>
        <w:spacing w:before="0" w:after="0" w:line="240" w:lineRule="auto"/>
        <w:ind w:right="114"/>
        <w:jc w:val="both"/>
        <w:rPr>
          <w:rFonts w:ascii="Arial" w:hAnsi="Arial" w:cs="Arial"/>
          <w:noProof/>
          <w:color w:val="000000"/>
          <w:lang w:eastAsia="zh-CN"/>
        </w:rPr>
      </w:pPr>
      <w:r w:rsidRPr="0065046C">
        <w:rPr>
          <w:rFonts w:ascii="Arial" w:hAnsi="Arial" w:cs="Arial"/>
          <w:noProof/>
          <w:color w:val="000000"/>
          <w:lang w:eastAsia="zh-CN"/>
        </w:rPr>
        <w:t>Our priorities are to:</w:t>
      </w:r>
    </w:p>
    <w:p w14:paraId="4C3C5105" w14:textId="77777777" w:rsidR="00317A75" w:rsidRPr="00E10068" w:rsidRDefault="00317A75" w:rsidP="002B5915">
      <w:pPr>
        <w:pStyle w:val="ListParagraph"/>
        <w:numPr>
          <w:ilvl w:val="0"/>
          <w:numId w:val="18"/>
        </w:num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t>Increase investment in Victoria’s earth resources, including new critical minerals.</w:t>
      </w:r>
    </w:p>
    <w:p w14:paraId="40FD0276" w14:textId="77777777" w:rsidR="00317A75" w:rsidRPr="00E10068" w:rsidRDefault="00317A75" w:rsidP="002B5915">
      <w:pPr>
        <w:pStyle w:val="ListParagraph"/>
        <w:numPr>
          <w:ilvl w:val="0"/>
          <w:numId w:val="18"/>
        </w:num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t>Build confidence in the performance of the earth resources sector in Victoria and its regulation.</w:t>
      </w:r>
    </w:p>
    <w:p w14:paraId="455433F2" w14:textId="77777777" w:rsidR="00317A75" w:rsidRPr="00E10068" w:rsidRDefault="00317A75" w:rsidP="002B5915">
      <w:pPr>
        <w:pStyle w:val="ListParagraph"/>
        <w:numPr>
          <w:ilvl w:val="0"/>
          <w:numId w:val="18"/>
        </w:num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t>Secure the supply of quarry materials essential for new infrastructure.</w:t>
      </w:r>
    </w:p>
    <w:p w14:paraId="4A59A4E7" w14:textId="77777777" w:rsidR="00317A75" w:rsidRDefault="00317A75" w:rsidP="00807DE8">
      <w:pPr>
        <w:tabs>
          <w:tab w:val="left" w:pos="10178"/>
        </w:tabs>
        <w:spacing w:before="0" w:after="0" w:line="240" w:lineRule="auto"/>
        <w:ind w:right="114"/>
        <w:jc w:val="both"/>
        <w:rPr>
          <w:rFonts w:ascii="Arial" w:hAnsi="Arial" w:cs="Arial"/>
          <w:noProof/>
          <w:color w:val="000000"/>
          <w:lang w:eastAsia="zh-CN"/>
        </w:rPr>
      </w:pPr>
    </w:p>
    <w:p w14:paraId="6C181186" w14:textId="77777777" w:rsidR="00317A75" w:rsidRDefault="00317A75" w:rsidP="00807DE8">
      <w:p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t>We will deliver this by:</w:t>
      </w:r>
    </w:p>
    <w:p w14:paraId="72653930" w14:textId="77777777" w:rsidR="00317A75" w:rsidRPr="00C453CB" w:rsidRDefault="00317A75" w:rsidP="002B5915">
      <w:pPr>
        <w:pStyle w:val="ListParagraph"/>
        <w:numPr>
          <w:ilvl w:val="0"/>
          <w:numId w:val="19"/>
        </w:num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t>Applying our specialist scientific and technical expertise to understand Victoria’s geology and create new opportunities for responsible investment.</w:t>
      </w:r>
    </w:p>
    <w:p w14:paraId="304FDBDA" w14:textId="77777777" w:rsidR="00317A75" w:rsidRPr="00C453CB" w:rsidRDefault="00317A75" w:rsidP="002B5915">
      <w:pPr>
        <w:pStyle w:val="ListParagraph"/>
        <w:numPr>
          <w:ilvl w:val="0"/>
          <w:numId w:val="19"/>
        </w:numPr>
        <w:tabs>
          <w:tab w:val="left" w:pos="10178"/>
        </w:tabs>
        <w:spacing w:before="0" w:after="0" w:line="240" w:lineRule="auto"/>
        <w:ind w:right="114"/>
        <w:jc w:val="both"/>
        <w:rPr>
          <w:rFonts w:ascii="Arial" w:hAnsi="Arial" w:cs="Arial"/>
          <w:b/>
          <w:noProof/>
          <w:color w:val="000000"/>
          <w:lang w:eastAsia="zh-CN"/>
        </w:rPr>
      </w:pPr>
      <w:r w:rsidRPr="00E10068">
        <w:rPr>
          <w:rFonts w:ascii="Arial" w:hAnsi="Arial" w:cs="Arial"/>
          <w:noProof/>
          <w:color w:val="000000"/>
          <w:lang w:eastAsia="zh-CN"/>
        </w:rPr>
        <w:lastRenderedPageBreak/>
        <w:t>Delivering resources policy and legislative reform that enables responsible earth resources activities, from exploration through to rehabilitation.</w:t>
      </w:r>
    </w:p>
    <w:p w14:paraId="02B205F4" w14:textId="77777777" w:rsidR="00317A75" w:rsidRPr="00C44366" w:rsidRDefault="00317A75" w:rsidP="002B5915">
      <w:pPr>
        <w:pStyle w:val="ListParagraph"/>
        <w:numPr>
          <w:ilvl w:val="0"/>
          <w:numId w:val="19"/>
        </w:numPr>
        <w:tabs>
          <w:tab w:val="left" w:pos="10178"/>
        </w:tabs>
        <w:spacing w:before="0" w:after="0" w:line="240" w:lineRule="auto"/>
        <w:ind w:right="114"/>
        <w:jc w:val="both"/>
        <w:rPr>
          <w:rFonts w:ascii="Arial" w:hAnsi="Arial" w:cs="Arial"/>
          <w:b/>
          <w:noProof/>
          <w:color w:val="000000"/>
          <w:lang w:eastAsia="zh-CN"/>
        </w:rPr>
      </w:pPr>
      <w:r w:rsidRPr="00C44366">
        <w:rPr>
          <w:rFonts w:ascii="Arial" w:hAnsi="Arial" w:cs="Arial"/>
          <w:noProof/>
          <w:color w:val="000000"/>
          <w:lang w:eastAsia="zh-CN"/>
        </w:rPr>
        <w:t>Facilitating earth resources projects in a timely and transparent way that safeguards public safety, human health, infrastructure and the environment.</w:t>
      </w:r>
    </w:p>
    <w:p w14:paraId="029B0742" w14:textId="77777777" w:rsidR="00317A75" w:rsidRPr="00C44366" w:rsidRDefault="00317A75" w:rsidP="002B5915">
      <w:pPr>
        <w:pStyle w:val="ListParagraph"/>
        <w:numPr>
          <w:ilvl w:val="0"/>
          <w:numId w:val="19"/>
        </w:numPr>
        <w:tabs>
          <w:tab w:val="left" w:pos="10178"/>
        </w:tabs>
        <w:spacing w:before="0" w:after="0" w:line="240" w:lineRule="auto"/>
        <w:ind w:right="114"/>
        <w:jc w:val="both"/>
        <w:rPr>
          <w:rFonts w:ascii="Arial" w:hAnsi="Arial" w:cs="Arial"/>
          <w:b/>
          <w:noProof/>
          <w:color w:val="000000"/>
          <w:lang w:eastAsia="zh-CN"/>
        </w:rPr>
      </w:pPr>
      <w:r w:rsidRPr="00C44366">
        <w:rPr>
          <w:rFonts w:ascii="Arial" w:hAnsi="Arial" w:cs="Arial"/>
          <w:noProof/>
          <w:color w:val="000000"/>
          <w:lang w:eastAsia="zh-CN"/>
        </w:rPr>
        <w:t>Working across government to enable investment, while supporting industry with expert advice and clear approvals processes.</w:t>
      </w:r>
    </w:p>
    <w:p w14:paraId="47A5774F" w14:textId="77777777" w:rsidR="00495B3B" w:rsidRPr="00495B3B" w:rsidRDefault="00495B3B" w:rsidP="00807DE8">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6906DB1" w14:textId="42EFE9E7" w:rsidR="002A70A6" w:rsidRPr="00EC4F7B" w:rsidRDefault="002A70A6" w:rsidP="002B5915">
      <w:pPr>
        <w:pStyle w:val="ListParagraph"/>
        <w:keepNext/>
        <w:numPr>
          <w:ilvl w:val="0"/>
          <w:numId w:val="17"/>
        </w:numPr>
        <w:tabs>
          <w:tab w:val="clear" w:pos="360"/>
        </w:tabs>
        <w:spacing w:before="60" w:after="60" w:line="240" w:lineRule="auto"/>
        <w:ind w:left="567" w:hanging="567"/>
        <w:contextualSpacing w:val="0"/>
        <w:jc w:val="both"/>
        <w:rPr>
          <w:rFonts w:cstheme="minorHAnsi"/>
          <w:color w:val="000000"/>
          <w:lang w:eastAsia="zh-CN"/>
        </w:rPr>
      </w:pPr>
      <w:r w:rsidRPr="00EC4F7B">
        <w:rPr>
          <w:rFonts w:cstheme="minorHAnsi"/>
          <w:color w:val="000000"/>
          <w:lang w:eastAsia="zh-CN"/>
        </w:rPr>
        <w:t xml:space="preserve">Analyse and interpret geoscience data, independently and </w:t>
      </w:r>
      <w:r w:rsidR="003E6075" w:rsidRPr="00EC4F7B">
        <w:rPr>
          <w:rFonts w:cstheme="minorHAnsi"/>
          <w:color w:val="000000"/>
          <w:lang w:eastAsia="zh-CN"/>
        </w:rPr>
        <w:t>collaboratively</w:t>
      </w:r>
      <w:r w:rsidRPr="00EC4F7B">
        <w:rPr>
          <w:rFonts w:cstheme="minorHAnsi"/>
          <w:color w:val="000000"/>
          <w:lang w:eastAsia="zh-CN"/>
        </w:rPr>
        <w:t xml:space="preserve">, to improve understanding of Victoria’s geology, including identifying mineral occurrences and </w:t>
      </w:r>
      <w:r w:rsidR="003E6075" w:rsidRPr="00EC4F7B">
        <w:rPr>
          <w:rFonts w:cstheme="minorHAnsi"/>
          <w:color w:val="000000"/>
          <w:lang w:eastAsia="zh-CN"/>
        </w:rPr>
        <w:t xml:space="preserve">supporting </w:t>
      </w:r>
      <w:r w:rsidRPr="00EC4F7B">
        <w:rPr>
          <w:rFonts w:cstheme="minorHAnsi"/>
          <w:color w:val="000000"/>
          <w:lang w:eastAsia="zh-CN"/>
        </w:rPr>
        <w:t>mineral exploration investment opportunities.</w:t>
      </w:r>
    </w:p>
    <w:p w14:paraId="70151DD0" w14:textId="6352682C" w:rsidR="000D7B68" w:rsidRPr="00EC4F7B" w:rsidRDefault="003966FB" w:rsidP="002B5915">
      <w:pPr>
        <w:pStyle w:val="ListParagraph"/>
        <w:keepNext/>
        <w:numPr>
          <w:ilvl w:val="0"/>
          <w:numId w:val="17"/>
        </w:numPr>
        <w:tabs>
          <w:tab w:val="clear" w:pos="360"/>
        </w:tabs>
        <w:spacing w:before="60" w:after="60" w:line="240" w:lineRule="auto"/>
        <w:ind w:left="567" w:hanging="567"/>
        <w:contextualSpacing w:val="0"/>
        <w:jc w:val="both"/>
        <w:rPr>
          <w:rFonts w:cstheme="minorHAnsi"/>
          <w:color w:val="000000"/>
          <w:lang w:eastAsia="zh-CN"/>
        </w:rPr>
      </w:pPr>
      <w:r w:rsidRPr="00EC4F7B">
        <w:rPr>
          <w:rFonts w:cstheme="minorHAnsi"/>
          <w:color w:val="000000"/>
          <w:lang w:eastAsia="zh-CN"/>
        </w:rPr>
        <w:t xml:space="preserve">Support the </w:t>
      </w:r>
      <w:r w:rsidR="00CE1274" w:rsidRPr="00EC4F7B">
        <w:rPr>
          <w:rFonts w:cstheme="minorHAnsi"/>
          <w:color w:val="000000"/>
          <w:lang w:eastAsia="zh-CN"/>
        </w:rPr>
        <w:t>development</w:t>
      </w:r>
      <w:r w:rsidR="003E6075" w:rsidRPr="00EC4F7B">
        <w:rPr>
          <w:rFonts w:cstheme="minorHAnsi"/>
          <w:color w:val="000000"/>
          <w:lang w:eastAsia="zh-CN"/>
        </w:rPr>
        <w:t>, maintenance</w:t>
      </w:r>
      <w:r w:rsidR="00CE1274" w:rsidRPr="00EC4F7B">
        <w:rPr>
          <w:rFonts w:cstheme="minorHAnsi"/>
          <w:color w:val="000000"/>
          <w:lang w:eastAsia="zh-CN"/>
        </w:rPr>
        <w:t xml:space="preserve"> and documentation of </w:t>
      </w:r>
      <w:r w:rsidR="002914FB" w:rsidRPr="00EC4F7B">
        <w:rPr>
          <w:rFonts w:cstheme="minorHAnsi"/>
          <w:color w:val="000000"/>
          <w:lang w:eastAsia="zh-CN"/>
        </w:rPr>
        <w:t xml:space="preserve">high-quality </w:t>
      </w:r>
      <w:r w:rsidR="004C1FC1" w:rsidRPr="00EC4F7B">
        <w:rPr>
          <w:rFonts w:cstheme="minorHAnsi"/>
          <w:color w:val="000000"/>
          <w:lang w:eastAsia="zh-CN"/>
        </w:rPr>
        <w:t xml:space="preserve">geoscience </w:t>
      </w:r>
      <w:r w:rsidR="00CE1274" w:rsidRPr="00EC4F7B">
        <w:rPr>
          <w:rFonts w:cstheme="minorHAnsi"/>
          <w:color w:val="000000"/>
          <w:lang w:eastAsia="zh-CN"/>
        </w:rPr>
        <w:t>data workflows</w:t>
      </w:r>
      <w:r w:rsidR="00C94F16" w:rsidRPr="00EC4F7B">
        <w:rPr>
          <w:rFonts w:cstheme="minorHAnsi"/>
          <w:color w:val="000000"/>
          <w:lang w:eastAsia="zh-CN"/>
        </w:rPr>
        <w:t>, with a focus on spatial</w:t>
      </w:r>
      <w:r w:rsidR="004A42C2" w:rsidRPr="00EC4F7B">
        <w:rPr>
          <w:rFonts w:cstheme="minorHAnsi"/>
          <w:color w:val="000000"/>
          <w:lang w:eastAsia="zh-CN"/>
        </w:rPr>
        <w:t xml:space="preserve"> data </w:t>
      </w:r>
      <w:r w:rsidR="003E6075" w:rsidRPr="00EC4F7B">
        <w:rPr>
          <w:rFonts w:cstheme="minorHAnsi"/>
          <w:color w:val="000000"/>
          <w:lang w:eastAsia="zh-CN"/>
        </w:rPr>
        <w:t xml:space="preserve">analysis </w:t>
      </w:r>
      <w:r w:rsidR="004A42C2" w:rsidRPr="00EC4F7B">
        <w:rPr>
          <w:rFonts w:cstheme="minorHAnsi"/>
          <w:color w:val="000000"/>
          <w:lang w:eastAsia="zh-CN"/>
        </w:rPr>
        <w:t>and geological map making,</w:t>
      </w:r>
      <w:r w:rsidR="00CE1274" w:rsidRPr="00EC4F7B">
        <w:rPr>
          <w:rFonts w:cstheme="minorHAnsi"/>
          <w:color w:val="000000"/>
          <w:lang w:eastAsia="zh-CN"/>
        </w:rPr>
        <w:t xml:space="preserve"> </w:t>
      </w:r>
      <w:r w:rsidR="000D7B68" w:rsidRPr="00EC4F7B">
        <w:rPr>
          <w:rFonts w:cstheme="minorHAnsi"/>
          <w:color w:val="000000"/>
          <w:lang w:eastAsia="zh-CN"/>
        </w:rPr>
        <w:t>to inform decision</w:t>
      </w:r>
      <w:r w:rsidR="00B311CF" w:rsidRPr="00EC4F7B">
        <w:rPr>
          <w:rFonts w:cstheme="minorHAnsi"/>
          <w:color w:val="000000"/>
          <w:lang w:eastAsia="zh-CN"/>
        </w:rPr>
        <w:t>-</w:t>
      </w:r>
      <w:r w:rsidR="000D7B68" w:rsidRPr="00EC4F7B">
        <w:rPr>
          <w:rFonts w:cstheme="minorHAnsi"/>
          <w:color w:val="000000"/>
          <w:lang w:eastAsia="zh-CN"/>
        </w:rPr>
        <w:t>making by internal and external stakeholders.</w:t>
      </w:r>
    </w:p>
    <w:p w14:paraId="40F6B31D" w14:textId="3B6DB1A2" w:rsidR="000D7B68" w:rsidRPr="00EC4F7B" w:rsidRDefault="00A97BFD" w:rsidP="002B5915">
      <w:pPr>
        <w:pStyle w:val="ListParagraph"/>
        <w:keepNext/>
        <w:numPr>
          <w:ilvl w:val="0"/>
          <w:numId w:val="17"/>
        </w:numPr>
        <w:tabs>
          <w:tab w:val="clear" w:pos="360"/>
        </w:tabs>
        <w:spacing w:before="60" w:after="60" w:line="240" w:lineRule="auto"/>
        <w:ind w:left="567" w:hanging="567"/>
        <w:contextualSpacing w:val="0"/>
        <w:jc w:val="both"/>
        <w:rPr>
          <w:rFonts w:cstheme="minorHAnsi"/>
          <w:color w:val="000000"/>
          <w:lang w:eastAsia="zh-CN"/>
        </w:rPr>
      </w:pPr>
      <w:r w:rsidRPr="00EC4F7B">
        <w:rPr>
          <w:rFonts w:cstheme="minorHAnsi"/>
          <w:color w:val="000000"/>
          <w:lang w:eastAsia="zh-CN"/>
        </w:rPr>
        <w:t xml:space="preserve">Contribute to </w:t>
      </w:r>
      <w:r w:rsidR="003E6075" w:rsidRPr="00EC4F7B">
        <w:rPr>
          <w:rFonts w:cstheme="minorHAnsi"/>
          <w:color w:val="000000"/>
          <w:lang w:eastAsia="zh-CN"/>
        </w:rPr>
        <w:t xml:space="preserve">the </w:t>
      </w:r>
      <w:r w:rsidRPr="00EC4F7B">
        <w:rPr>
          <w:rFonts w:cstheme="minorHAnsi"/>
          <w:color w:val="000000"/>
          <w:lang w:eastAsia="zh-CN"/>
        </w:rPr>
        <w:t>c</w:t>
      </w:r>
      <w:r w:rsidR="00F05582" w:rsidRPr="00EC4F7B">
        <w:rPr>
          <w:rFonts w:cstheme="minorHAnsi"/>
          <w:color w:val="000000"/>
          <w:lang w:eastAsia="zh-CN"/>
        </w:rPr>
        <w:t>ommunicat</w:t>
      </w:r>
      <w:r w:rsidR="00E02B13" w:rsidRPr="00EC4F7B">
        <w:rPr>
          <w:rFonts w:cstheme="minorHAnsi"/>
          <w:color w:val="000000"/>
          <w:lang w:eastAsia="zh-CN"/>
        </w:rPr>
        <w:t>ing</w:t>
      </w:r>
      <w:r w:rsidR="00F05582" w:rsidRPr="00EC4F7B">
        <w:rPr>
          <w:rFonts w:cstheme="minorHAnsi"/>
          <w:color w:val="000000"/>
          <w:lang w:eastAsia="zh-CN"/>
        </w:rPr>
        <w:t xml:space="preserve"> applied geoscience </w:t>
      </w:r>
      <w:r w:rsidR="00E02B13" w:rsidRPr="00EC4F7B">
        <w:rPr>
          <w:rFonts w:cstheme="minorHAnsi"/>
          <w:color w:val="000000"/>
          <w:lang w:eastAsia="zh-CN"/>
        </w:rPr>
        <w:t xml:space="preserve">findings through </w:t>
      </w:r>
      <w:r w:rsidRPr="00EC4F7B">
        <w:rPr>
          <w:rFonts w:cstheme="minorHAnsi"/>
          <w:color w:val="000000"/>
          <w:lang w:eastAsia="zh-CN"/>
        </w:rPr>
        <w:t>clear written</w:t>
      </w:r>
      <w:r w:rsidR="003E6075" w:rsidRPr="00EC4F7B">
        <w:rPr>
          <w:rFonts w:cstheme="minorHAnsi"/>
          <w:color w:val="000000"/>
          <w:lang w:eastAsia="zh-CN"/>
        </w:rPr>
        <w:t>, verbal</w:t>
      </w:r>
      <w:r w:rsidRPr="00EC4F7B">
        <w:rPr>
          <w:rFonts w:cstheme="minorHAnsi"/>
          <w:color w:val="000000"/>
          <w:lang w:eastAsia="zh-CN"/>
        </w:rPr>
        <w:t xml:space="preserve"> and visual outputs, including </w:t>
      </w:r>
      <w:r w:rsidR="00F05582" w:rsidRPr="00EC4F7B">
        <w:rPr>
          <w:rFonts w:cstheme="minorHAnsi"/>
          <w:color w:val="000000"/>
          <w:lang w:eastAsia="zh-CN"/>
        </w:rPr>
        <w:t xml:space="preserve">technical reports, datasets, </w:t>
      </w:r>
      <w:r w:rsidR="003E6075" w:rsidRPr="00EC4F7B">
        <w:rPr>
          <w:rFonts w:cstheme="minorHAnsi"/>
          <w:color w:val="000000"/>
          <w:lang w:eastAsia="zh-CN"/>
        </w:rPr>
        <w:t xml:space="preserve">maps, </w:t>
      </w:r>
      <w:r w:rsidR="00F05582" w:rsidRPr="00EC4F7B">
        <w:rPr>
          <w:rFonts w:cstheme="minorHAnsi"/>
          <w:color w:val="000000"/>
          <w:lang w:eastAsia="zh-CN"/>
        </w:rPr>
        <w:t>presentations</w:t>
      </w:r>
      <w:r w:rsidRPr="00EC4F7B">
        <w:rPr>
          <w:rFonts w:cstheme="minorHAnsi"/>
          <w:color w:val="000000"/>
          <w:lang w:eastAsia="zh-CN"/>
        </w:rPr>
        <w:t xml:space="preserve"> and other materials</w:t>
      </w:r>
      <w:r w:rsidR="00F05582" w:rsidRPr="00EC4F7B">
        <w:rPr>
          <w:rFonts w:cstheme="minorHAnsi"/>
          <w:color w:val="000000"/>
          <w:lang w:eastAsia="zh-CN"/>
        </w:rPr>
        <w:t>.</w:t>
      </w:r>
    </w:p>
    <w:p w14:paraId="0260BDAC" w14:textId="77777777" w:rsidR="004D3D34" w:rsidRPr="004D3D34" w:rsidRDefault="003E6075" w:rsidP="002B5915">
      <w:pPr>
        <w:pStyle w:val="ListParagraph"/>
        <w:numPr>
          <w:ilvl w:val="0"/>
          <w:numId w:val="17"/>
        </w:numPr>
        <w:tabs>
          <w:tab w:val="clear" w:pos="360"/>
        </w:tabs>
        <w:spacing w:before="60" w:after="60" w:line="240" w:lineRule="auto"/>
        <w:ind w:left="567" w:hanging="567"/>
        <w:contextualSpacing w:val="0"/>
        <w:jc w:val="both"/>
        <w:rPr>
          <w:rFonts w:cstheme="minorHAnsi"/>
        </w:rPr>
      </w:pPr>
      <w:r w:rsidRPr="00EC4F7B">
        <w:rPr>
          <w:rFonts w:cstheme="minorHAnsi"/>
          <w:color w:val="000000"/>
          <w:lang w:eastAsia="zh-CN"/>
        </w:rPr>
        <w:t xml:space="preserve">Contribute to </w:t>
      </w:r>
      <w:r w:rsidR="00E82CA3" w:rsidRPr="00EC4F7B">
        <w:rPr>
          <w:rFonts w:cstheme="minorHAnsi"/>
          <w:color w:val="000000"/>
          <w:lang w:eastAsia="zh-CN"/>
        </w:rPr>
        <w:t xml:space="preserve">continuous improvement by identifying opportunities to enhance workflows, tools and processes, and </w:t>
      </w:r>
      <w:r w:rsidRPr="00EC4F7B">
        <w:rPr>
          <w:rFonts w:cstheme="minorHAnsi"/>
          <w:color w:val="000000"/>
          <w:lang w:eastAsia="zh-CN"/>
        </w:rPr>
        <w:t>supporting initiatives that</w:t>
      </w:r>
      <w:r w:rsidR="00E82CA3" w:rsidRPr="00EC4F7B">
        <w:rPr>
          <w:rFonts w:cstheme="minorHAnsi"/>
          <w:color w:val="000000"/>
          <w:lang w:eastAsia="zh-CN"/>
        </w:rPr>
        <w:t xml:space="preserve"> improve </w:t>
      </w:r>
      <w:r w:rsidRPr="00EC4F7B">
        <w:rPr>
          <w:rFonts w:cstheme="minorHAnsi"/>
          <w:color w:val="000000"/>
          <w:lang w:eastAsia="zh-CN"/>
        </w:rPr>
        <w:t xml:space="preserve">quality, </w:t>
      </w:r>
      <w:r w:rsidR="00E82CA3" w:rsidRPr="00EC4F7B">
        <w:rPr>
          <w:rFonts w:cstheme="minorHAnsi"/>
          <w:color w:val="000000"/>
          <w:lang w:eastAsia="zh-CN"/>
        </w:rPr>
        <w:t xml:space="preserve">efficiency and </w:t>
      </w:r>
      <w:r w:rsidRPr="00EC4F7B">
        <w:rPr>
          <w:rFonts w:cstheme="minorHAnsi"/>
          <w:color w:val="000000"/>
          <w:lang w:eastAsia="zh-CN"/>
        </w:rPr>
        <w:t>consistency of outputs</w:t>
      </w:r>
      <w:r w:rsidR="00E82CA3" w:rsidRPr="00EC4F7B">
        <w:rPr>
          <w:rFonts w:cstheme="minorHAnsi"/>
          <w:color w:val="000000"/>
          <w:lang w:eastAsia="zh-CN"/>
        </w:rPr>
        <w:t>.</w:t>
      </w:r>
    </w:p>
    <w:p w14:paraId="23136ED4" w14:textId="77777777" w:rsidR="00987F03" w:rsidRPr="00EC4F7B" w:rsidRDefault="00987F03" w:rsidP="002B5915">
      <w:pPr>
        <w:pStyle w:val="ListParagraph"/>
        <w:keepNext/>
        <w:numPr>
          <w:ilvl w:val="0"/>
          <w:numId w:val="17"/>
        </w:numPr>
        <w:tabs>
          <w:tab w:val="clear" w:pos="360"/>
        </w:tabs>
        <w:spacing w:before="60" w:after="60" w:line="240" w:lineRule="auto"/>
        <w:ind w:left="567" w:hanging="567"/>
        <w:contextualSpacing w:val="0"/>
        <w:jc w:val="both"/>
        <w:rPr>
          <w:rFonts w:cstheme="minorHAnsi"/>
          <w:color w:val="000000"/>
          <w:lang w:eastAsia="zh-CN"/>
        </w:rPr>
      </w:pPr>
      <w:r w:rsidRPr="00EC4F7B">
        <w:rPr>
          <w:rFonts w:cstheme="minorHAnsi"/>
          <w:color w:val="000000"/>
          <w:lang w:eastAsia="zh-CN"/>
        </w:rPr>
        <w:t>Build geoscience capability by participating in training, mentoring and knowledge-sharing activities, while contributing to a positive and collaborative team environment.</w:t>
      </w:r>
    </w:p>
    <w:p w14:paraId="5B50FB9E" w14:textId="66DCC650" w:rsidR="003E6075" w:rsidRPr="00EC4F7B" w:rsidRDefault="00717759" w:rsidP="002B5915">
      <w:pPr>
        <w:pStyle w:val="ListParagraph"/>
        <w:numPr>
          <w:ilvl w:val="0"/>
          <w:numId w:val="17"/>
        </w:numPr>
        <w:tabs>
          <w:tab w:val="clear" w:pos="360"/>
        </w:tabs>
        <w:spacing w:before="60" w:after="60" w:line="240" w:lineRule="auto"/>
        <w:ind w:left="567" w:hanging="567"/>
        <w:contextualSpacing w:val="0"/>
        <w:jc w:val="both"/>
        <w:rPr>
          <w:rFonts w:cstheme="minorHAnsi"/>
        </w:rPr>
      </w:pPr>
      <w:r w:rsidRPr="00EC4F7B">
        <w:rPr>
          <w:rFonts w:cstheme="minorHAnsi"/>
        </w:rPr>
        <w:t>Maintain effective working relationships with colleagues and stakeholders to support the delivery of geoscience projects and organisational objectives.</w:t>
      </w:r>
    </w:p>
    <w:p w14:paraId="33A20F0E" w14:textId="5791ECBB" w:rsidR="007C02F1" w:rsidRPr="00EC4F7B" w:rsidRDefault="000D7B68" w:rsidP="002B5915">
      <w:pPr>
        <w:pStyle w:val="ListParagraph"/>
        <w:keepNext/>
        <w:numPr>
          <w:ilvl w:val="0"/>
          <w:numId w:val="17"/>
        </w:numPr>
        <w:tabs>
          <w:tab w:val="clear" w:pos="360"/>
        </w:tabs>
        <w:spacing w:before="60" w:after="60" w:line="240" w:lineRule="auto"/>
        <w:ind w:left="567" w:hanging="567"/>
        <w:contextualSpacing w:val="0"/>
        <w:jc w:val="both"/>
        <w:rPr>
          <w:rFonts w:cstheme="minorHAnsi"/>
          <w:color w:val="000000"/>
          <w:lang w:eastAsia="zh-CN"/>
        </w:rPr>
      </w:pPr>
      <w:r w:rsidRPr="00EC4F7B">
        <w:rPr>
          <w:rFonts w:cstheme="minorHAnsi"/>
          <w:color w:val="000000"/>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807DE8">
      <w:pPr>
        <w:keepNext/>
        <w:spacing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807DE8">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43B6AF0B" w14:textId="77777777" w:rsidR="00807DE8" w:rsidRDefault="00495B3B" w:rsidP="00807DE8">
      <w:pPr>
        <w:spacing w:before="160" w:after="0"/>
        <w:jc w:val="both"/>
        <w:rPr>
          <w:rFonts w:ascii="Arial" w:hAnsi="Arial" w:cs="Arial"/>
          <w:b/>
          <w:color w:val="363534"/>
          <w:szCs w:val="22"/>
        </w:rPr>
      </w:pPr>
      <w:r w:rsidRPr="00495B3B">
        <w:rPr>
          <w:rFonts w:ascii="Arial" w:hAnsi="Arial" w:cs="Arial"/>
          <w:b/>
          <w:color w:val="363534"/>
          <w:szCs w:val="22"/>
        </w:rPr>
        <w:t>Specialist/Technical Expertise/Qualifications</w:t>
      </w:r>
    </w:p>
    <w:p w14:paraId="4EAAF1FC"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A tertiary qualification in geoscience (Honours minimum) including field mapping and economic geology studies and an independent research component is mandatory.</w:t>
      </w:r>
    </w:p>
    <w:p w14:paraId="4300A8EA"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 xml:space="preserve">A current valid Victorian driver’s licence is mandatory. </w:t>
      </w:r>
    </w:p>
    <w:p w14:paraId="0D10539F"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Experience in collecting accurate geoscience data in the field and integrating with other geological, geophysical and/or spatial datasets to support the development of multi-disciplinary geological maps.</w:t>
      </w:r>
    </w:p>
    <w:p w14:paraId="0069E73B"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Demonstrated conceptual and analytical skills, with the ability to contribute to geoscience research, testing and analysis, both independently and as part of a team.</w:t>
      </w:r>
    </w:p>
    <w:p w14:paraId="025950B7"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 xml:space="preserve">Demonstrated ability to prepare high-quality geoscience outputs, including geological maps (e.g. ArcGIS, QGIS) and associated GIS data management, and material for reports/publications (e.g. MS Office, Adobe Illustrator), datasets and presentations. </w:t>
      </w:r>
    </w:p>
    <w:p w14:paraId="5528B2E8"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 xml:space="preserve">Knowledge of workplace health and safety principles, with the ability to identify risks and apply appropriate control measures, particularly in field and laboratory environments. </w:t>
      </w:r>
    </w:p>
    <w:p w14:paraId="6B7849FF"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 xml:space="preserve">Qualifications, training or further study in spatial science, geomatics or a related discipline would be well regarded. </w:t>
      </w:r>
    </w:p>
    <w:p w14:paraId="6BA67761"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Membership of a recognised professional geoscience organisation, such as the Australian Institute of Geoscientists (AIG), Australasian Institute of Mining and Metallurgy (AusIMM), Society of Economic Geologists (SEG) or Geological Society of Australia (GSA) would be advantageous</w:t>
      </w:r>
      <w:r w:rsidRPr="00807DE8">
        <w:rPr>
          <w:rFonts w:ascii="Arial" w:hAnsi="Arial" w:cs="Arial"/>
          <w:szCs w:val="22"/>
          <w:lang w:eastAsia="zh-CN"/>
        </w:rPr>
        <w:t>.</w:t>
      </w:r>
    </w:p>
    <w:p w14:paraId="72C5EC3C" w14:textId="77777777" w:rsidR="00807DE8" w:rsidRPr="00807DE8" w:rsidRDefault="00994320" w:rsidP="002B5915">
      <w:pPr>
        <w:pStyle w:val="ListParagraph"/>
        <w:numPr>
          <w:ilvl w:val="0"/>
          <w:numId w:val="20"/>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color w:val="000000"/>
          <w:szCs w:val="22"/>
          <w:lang w:eastAsia="zh-CN"/>
        </w:rPr>
        <w:t>Current CPR and First Aid certification is desired.</w:t>
      </w:r>
    </w:p>
    <w:p w14:paraId="29F31823" w14:textId="77777777" w:rsidR="00807DE8" w:rsidRDefault="003A7C7F" w:rsidP="00807DE8">
      <w:pPr>
        <w:spacing w:before="160" w:after="0" w:line="240" w:lineRule="auto"/>
        <w:rPr>
          <w:rFonts w:ascii="Arial" w:hAnsi="Arial" w:cs="Arial"/>
          <w:b/>
          <w:color w:val="363534"/>
          <w:szCs w:val="22"/>
        </w:rPr>
      </w:pPr>
      <w:r w:rsidRPr="00807DE8">
        <w:rPr>
          <w:rFonts w:ascii="Arial" w:hAnsi="Arial" w:cs="Arial"/>
          <w:b/>
          <w:bCs/>
          <w:color w:val="000000"/>
          <w:szCs w:val="22"/>
          <w:lang w:eastAsia="zh-CN"/>
        </w:rPr>
        <w:t>Capabilities</w:t>
      </w:r>
    </w:p>
    <w:p w14:paraId="2BE98FC4" w14:textId="77777777" w:rsidR="00807DE8" w:rsidRPr="00807DE8" w:rsidRDefault="00AC0EE2" w:rsidP="002B5915">
      <w:pPr>
        <w:pStyle w:val="ListParagraph"/>
        <w:numPr>
          <w:ilvl w:val="0"/>
          <w:numId w:val="21"/>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b/>
          <w:bCs/>
          <w:color w:val="000000"/>
          <w:szCs w:val="22"/>
          <w:lang w:eastAsia="zh-CN"/>
        </w:rPr>
        <w:t>Working Collaboratively</w:t>
      </w:r>
      <w:r w:rsidRPr="00807DE8">
        <w:rPr>
          <w:rFonts w:ascii="Arial" w:hAnsi="Arial" w:cs="Arial"/>
          <w:color w:val="000000"/>
          <w:szCs w:val="22"/>
          <w:lang w:eastAsia="zh-CN"/>
        </w:rPr>
        <w:t>: Cooperates and works well with others in pursuit of team goals; Share information and acknowledge others’ efforts; Step in to help others where required.</w:t>
      </w:r>
      <w:bookmarkStart w:id="1" w:name="_Hlk102550785"/>
    </w:p>
    <w:p w14:paraId="73F20D36" w14:textId="77777777" w:rsidR="00807DE8" w:rsidRPr="00807DE8" w:rsidRDefault="00316EDF" w:rsidP="002B5915">
      <w:pPr>
        <w:pStyle w:val="ListParagraph"/>
        <w:numPr>
          <w:ilvl w:val="0"/>
          <w:numId w:val="21"/>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b/>
          <w:bCs/>
          <w:color w:val="000000"/>
          <w:szCs w:val="22"/>
          <w:lang w:eastAsia="zh-CN"/>
        </w:rPr>
        <w:t>Innovation and Continuous Improvement</w:t>
      </w:r>
      <w:r w:rsidRPr="00807DE8">
        <w:rPr>
          <w:rFonts w:ascii="Arial" w:hAnsi="Arial" w:cs="Arial"/>
          <w:color w:val="000000"/>
          <w:szCs w:val="22"/>
          <w:lang w:eastAsia="zh-CN"/>
        </w:rPr>
        <w:t xml:space="preserve">: </w:t>
      </w:r>
      <w:r w:rsidR="00B311CF" w:rsidRPr="00807DE8">
        <w:rPr>
          <w:rFonts w:ascii="Arial" w:hAnsi="Arial" w:cs="Arial"/>
          <w:color w:val="000000"/>
          <w:szCs w:val="22"/>
          <w:lang w:eastAsia="zh-CN"/>
        </w:rPr>
        <w:t>Contributes ideas toward improving the effectiveness of own work area; Understands and delivers against standards of quality and effectiveness applicable to own area of work; Maintains quality in the face of time pressure.</w:t>
      </w:r>
    </w:p>
    <w:p w14:paraId="2FD84219" w14:textId="77777777" w:rsidR="00807DE8" w:rsidRPr="00807DE8" w:rsidRDefault="00316EDF" w:rsidP="002B5915">
      <w:pPr>
        <w:pStyle w:val="ListParagraph"/>
        <w:numPr>
          <w:ilvl w:val="0"/>
          <w:numId w:val="21"/>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b/>
          <w:bCs/>
          <w:color w:val="000000"/>
          <w:szCs w:val="22"/>
          <w:lang w:eastAsia="zh-CN"/>
        </w:rPr>
        <w:lastRenderedPageBreak/>
        <w:t>Critical Thinking and Problem Solving</w:t>
      </w:r>
      <w:r w:rsidRPr="00807DE8">
        <w:rPr>
          <w:rFonts w:ascii="Arial" w:hAnsi="Arial" w:cs="Arial"/>
          <w:color w:val="000000"/>
          <w:szCs w:val="22"/>
          <w:lang w:eastAsia="zh-CN"/>
        </w:rPr>
        <w:t xml:space="preserve">: </w:t>
      </w:r>
      <w:r w:rsidR="00B311CF" w:rsidRPr="00807DE8">
        <w:rPr>
          <w:rFonts w:ascii="Arial" w:hAnsi="Arial" w:cs="Arial"/>
          <w:color w:val="000000"/>
          <w:szCs w:val="22"/>
          <w:lang w:eastAsia="zh-CN"/>
        </w:rPr>
        <w:t>Seeks resolution of problems through policy or process guidelines; Otherwise seeks guidance by providing information and ideas relevant towards resolution of problem. Understands concepts enabling improvements in critical thinking and problem solving.</w:t>
      </w:r>
    </w:p>
    <w:p w14:paraId="61CC39B4" w14:textId="4E305922" w:rsidR="00495B3B" w:rsidRPr="00807DE8" w:rsidRDefault="0006224D" w:rsidP="002B5915">
      <w:pPr>
        <w:pStyle w:val="ListParagraph"/>
        <w:numPr>
          <w:ilvl w:val="0"/>
          <w:numId w:val="21"/>
        </w:numPr>
        <w:spacing w:before="60" w:after="60" w:line="240" w:lineRule="auto"/>
        <w:ind w:left="567" w:hanging="567"/>
        <w:contextualSpacing w:val="0"/>
        <w:jc w:val="both"/>
        <w:rPr>
          <w:rFonts w:ascii="Arial" w:hAnsi="Arial" w:cs="Arial"/>
          <w:b/>
          <w:color w:val="363534"/>
          <w:szCs w:val="22"/>
        </w:rPr>
      </w:pPr>
      <w:r w:rsidRPr="00807DE8">
        <w:rPr>
          <w:rFonts w:ascii="Arial" w:hAnsi="Arial" w:cs="Arial"/>
          <w:b/>
          <w:bCs/>
          <w:color w:val="000000"/>
          <w:szCs w:val="22"/>
          <w:lang w:eastAsia="zh-CN"/>
        </w:rPr>
        <w:t>Communicate with Impact</w:t>
      </w:r>
      <w:r w:rsidRPr="00807DE8">
        <w:rPr>
          <w:rFonts w:ascii="Arial" w:hAnsi="Arial" w:cs="Arial"/>
          <w:color w:val="000000"/>
          <w:szCs w:val="22"/>
          <w:lang w:eastAsia="zh-CN"/>
        </w:rPr>
        <w:t>: Organises information in a logical sequence; Includes content appropriate to the purpose and audience</w:t>
      </w:r>
      <w:r w:rsidR="00316EDF" w:rsidRPr="00807DE8">
        <w:rPr>
          <w:rFonts w:ascii="Arial" w:hAnsi="Arial" w:cs="Arial"/>
          <w:color w:val="000000"/>
          <w:szCs w:val="22"/>
          <w:lang w:eastAsia="zh-CN"/>
        </w:rPr>
        <w:t xml:space="preserve">. </w:t>
      </w:r>
    </w:p>
    <w:p w14:paraId="72CE8D2C" w14:textId="77777777" w:rsidR="00495B3B" w:rsidRPr="00495B3B" w:rsidRDefault="00495B3B" w:rsidP="00317A75">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E55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5D4C08">
            <w:pPr>
              <w:jc w:val="both"/>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4C01199" w:rsidR="00495B3B" w:rsidRPr="00495B3B" w:rsidRDefault="00316EDF" w:rsidP="005D4C08">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tc>
      </w:tr>
      <w:tr w:rsidR="00495B3B" w:rsidRPr="00495B3B" w14:paraId="13112EBA" w14:textId="77777777" w:rsidTr="002E55A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316EDF" w:rsidRDefault="00495B3B" w:rsidP="005D4C08">
            <w:pPr>
              <w:spacing w:line="240" w:lineRule="auto"/>
              <w:contextualSpacing/>
              <w:jc w:val="both"/>
              <w:outlineLvl w:val="1"/>
              <w:rPr>
                <w:rFonts w:ascii="Arial" w:hAnsi="Arial" w:cs="Arial"/>
                <w:color w:val="auto"/>
                <w:sz w:val="20"/>
              </w:rPr>
            </w:pPr>
            <w:r w:rsidRPr="00316EDF">
              <w:rPr>
                <w:rFonts w:ascii="Arial" w:hAnsi="Arial" w:cs="Arial"/>
                <w:color w:val="auto"/>
                <w:sz w:val="20"/>
              </w:rPr>
              <w:t>The occupational health and safety    requirements of this position may include, but are not limited to:</w:t>
            </w:r>
          </w:p>
          <w:p w14:paraId="7E591157" w14:textId="77777777" w:rsidR="00495B3B" w:rsidRPr="00316EDF" w:rsidRDefault="00495B3B" w:rsidP="005D4C08">
            <w:pPr>
              <w:jc w:val="both"/>
              <w:rPr>
                <w:rFonts w:ascii="Arial" w:hAnsi="Arial" w:cs="Arial"/>
                <w:color w:val="auto"/>
                <w:sz w:val="20"/>
              </w:rPr>
            </w:pPr>
          </w:p>
        </w:tc>
        <w:tc>
          <w:tcPr>
            <w:tcW w:w="6803" w:type="dxa"/>
            <w:shd w:val="clear" w:color="auto" w:fill="auto"/>
          </w:tcPr>
          <w:p w14:paraId="7216FB89" w14:textId="77777777" w:rsidR="00495B3B" w:rsidRPr="00316EDF" w:rsidRDefault="00495B3B"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Sedentary desk work</w:t>
            </w:r>
          </w:p>
          <w:p w14:paraId="3DB5EADD" w14:textId="0D2B1153" w:rsidR="00316EDF" w:rsidRPr="00316EDF" w:rsidRDefault="00316EDF"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 xml:space="preserve">Driving, including </w:t>
            </w:r>
            <w:r w:rsidR="00C7319F">
              <w:rPr>
                <w:rFonts w:ascii="Arial" w:hAnsi="Arial" w:cs="Arial"/>
                <w:color w:val="auto"/>
                <w:sz w:val="20"/>
              </w:rPr>
              <w:t xml:space="preserve">distance and </w:t>
            </w:r>
            <w:r w:rsidRPr="00316EDF">
              <w:rPr>
                <w:rFonts w:ascii="Arial" w:hAnsi="Arial" w:cs="Arial"/>
                <w:color w:val="auto"/>
                <w:sz w:val="20"/>
              </w:rPr>
              <w:t>4WD</w:t>
            </w:r>
          </w:p>
          <w:p w14:paraId="2E31EED7" w14:textId="40682925" w:rsidR="00316EDF" w:rsidRPr="00316EDF" w:rsidRDefault="00316EDF"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 xml:space="preserve">Outdoor </w:t>
            </w:r>
            <w:r w:rsidR="00EB4D4C">
              <w:rPr>
                <w:rFonts w:ascii="Arial" w:hAnsi="Arial" w:cs="Arial"/>
                <w:color w:val="auto"/>
                <w:sz w:val="20"/>
              </w:rPr>
              <w:t xml:space="preserve">(overnight) </w:t>
            </w:r>
            <w:r w:rsidRPr="00316EDF">
              <w:rPr>
                <w:rFonts w:ascii="Arial" w:hAnsi="Arial" w:cs="Arial"/>
                <w:color w:val="auto"/>
                <w:sz w:val="20"/>
              </w:rPr>
              <w:t>field work, potentially including remote locations</w:t>
            </w:r>
            <w:r w:rsidR="00533DED">
              <w:rPr>
                <w:rFonts w:ascii="Arial" w:hAnsi="Arial" w:cs="Arial"/>
                <w:color w:val="auto"/>
                <w:sz w:val="20"/>
              </w:rPr>
              <w:t xml:space="preserve"> </w:t>
            </w:r>
          </w:p>
          <w:p w14:paraId="5A368912" w14:textId="11CEC133" w:rsidR="00C5586E" w:rsidRDefault="004F03A8"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Pr>
                <w:rFonts w:ascii="Arial" w:hAnsi="Arial" w:cs="Arial"/>
                <w:color w:val="auto"/>
                <w:sz w:val="20"/>
              </w:rPr>
              <w:t>Field</w:t>
            </w:r>
            <w:r w:rsidR="00C5586E">
              <w:rPr>
                <w:rFonts w:ascii="Arial" w:hAnsi="Arial" w:cs="Arial"/>
                <w:color w:val="auto"/>
                <w:sz w:val="20"/>
              </w:rPr>
              <w:t xml:space="preserve"> sampling</w:t>
            </w:r>
            <w:r>
              <w:rPr>
                <w:rFonts w:ascii="Arial" w:hAnsi="Arial" w:cs="Arial"/>
                <w:color w:val="auto"/>
                <w:sz w:val="20"/>
              </w:rPr>
              <w:t>,</w:t>
            </w:r>
            <w:r w:rsidR="00C5586E">
              <w:rPr>
                <w:rFonts w:ascii="Arial" w:hAnsi="Arial" w:cs="Arial"/>
                <w:color w:val="auto"/>
                <w:sz w:val="20"/>
              </w:rPr>
              <w:t xml:space="preserve"> including </w:t>
            </w:r>
            <w:r>
              <w:rPr>
                <w:rFonts w:ascii="Arial" w:hAnsi="Arial" w:cs="Arial"/>
                <w:color w:val="auto"/>
                <w:sz w:val="20"/>
              </w:rPr>
              <w:t>rock</w:t>
            </w:r>
            <w:r w:rsidR="00C5586E">
              <w:rPr>
                <w:rFonts w:ascii="Arial" w:hAnsi="Arial" w:cs="Arial"/>
                <w:color w:val="auto"/>
                <w:sz w:val="20"/>
              </w:rPr>
              <w:t xml:space="preserve"> collection and cutting</w:t>
            </w:r>
          </w:p>
          <w:p w14:paraId="5BE1048A" w14:textId="482BFA85" w:rsidR="00316EDF" w:rsidRDefault="00316EDF"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Manual handling</w:t>
            </w:r>
          </w:p>
          <w:p w14:paraId="4F981047" w14:textId="0892DDDA" w:rsidR="00495B3B" w:rsidRDefault="00316EDF"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Use of a pXR</w:t>
            </w:r>
            <w:r w:rsidR="003D1900">
              <w:rPr>
                <w:rFonts w:ascii="Arial" w:hAnsi="Arial" w:cs="Arial"/>
                <w:color w:val="auto"/>
                <w:sz w:val="20"/>
              </w:rPr>
              <w:t>F</w:t>
            </w:r>
          </w:p>
          <w:p w14:paraId="23FF4545" w14:textId="2623D348" w:rsidR="00721EFD" w:rsidRPr="00721EFD" w:rsidRDefault="00721EFD" w:rsidP="002B5915">
            <w:pPr>
              <w:numPr>
                <w:ilvl w:val="0"/>
                <w:numId w:val="16"/>
              </w:numPr>
              <w:spacing w:line="240" w:lineRule="auto"/>
              <w:ind w:left="709" w:right="0" w:hanging="567"/>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Training and accreditation in field equipment and skills as required</w:t>
            </w:r>
          </w:p>
        </w:tc>
      </w:tr>
      <w:tr w:rsidR="00495B3B" w:rsidRPr="00495B3B" w14:paraId="7CD2DEBC" w14:textId="77777777" w:rsidTr="002E55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316EDF" w:rsidRDefault="00495B3B" w:rsidP="005D4C08">
            <w:pPr>
              <w:jc w:val="both"/>
              <w:rPr>
                <w:rFonts w:ascii="Arial" w:hAnsi="Arial" w:cs="Arial"/>
                <w:color w:val="auto"/>
                <w:sz w:val="20"/>
              </w:rPr>
            </w:pPr>
            <w:r w:rsidRPr="00316EDF">
              <w:rPr>
                <w:rFonts w:ascii="Arial" w:hAnsi="Arial" w:cs="Arial"/>
                <w:color w:val="auto"/>
                <w:sz w:val="20"/>
              </w:rPr>
              <w:t xml:space="preserve">DEECA will conduct relevant checks about applicants and the information provided within an application. Checks will include but are not limited to: </w:t>
            </w:r>
          </w:p>
          <w:p w14:paraId="16E8913A" w14:textId="1205566B" w:rsidR="00495B3B" w:rsidRPr="00316EDF" w:rsidRDefault="00495B3B" w:rsidP="005D4C08">
            <w:pPr>
              <w:tabs>
                <w:tab w:val="left" w:pos="2500"/>
              </w:tabs>
              <w:ind w:left="0"/>
              <w:jc w:val="both"/>
              <w:rPr>
                <w:rFonts w:ascii="Arial" w:hAnsi="Arial" w:cs="Arial"/>
                <w:color w:val="auto"/>
                <w:sz w:val="20"/>
              </w:rPr>
            </w:pPr>
          </w:p>
        </w:tc>
        <w:tc>
          <w:tcPr>
            <w:tcW w:w="6803" w:type="dxa"/>
            <w:shd w:val="clear" w:color="auto" w:fill="auto"/>
          </w:tcPr>
          <w:p w14:paraId="731816A3" w14:textId="77777777" w:rsidR="00495B3B" w:rsidRPr="00316EDF" w:rsidRDefault="00495B3B" w:rsidP="005D4C08">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16EDF">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7E2970BC" w14:textId="77777777" w:rsidR="00495B3B" w:rsidRPr="00316EDF" w:rsidRDefault="00495B3B" w:rsidP="005D4C08">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316EDF">
              <w:rPr>
                <w:rFonts w:ascii="Arial" w:hAnsi="Arial" w:cs="Arial"/>
                <w:color w:val="auto"/>
                <w:sz w:val="20"/>
              </w:rPr>
              <w:t>A satisfactory National Police Check will be required (for all non-DEECA employees).</w:t>
            </w:r>
          </w:p>
          <w:p w14:paraId="4A0A00F0" w14:textId="17DF6910" w:rsidR="00495B3B" w:rsidRPr="00316EDF" w:rsidRDefault="001B5797" w:rsidP="005D4C08">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A84FB9">
              <w:rPr>
                <w:rFonts w:ascii="Arial" w:hAnsi="Arial" w:cs="Arial"/>
                <w:iCs/>
              </w:rPr>
              <w:t>O</w:t>
            </w:r>
            <w:r w:rsidRPr="00A84FB9">
              <w:rPr>
                <w:rFonts w:ascii="Arial" w:hAnsi="Arial" w:cs="Arial"/>
                <w:iCs/>
                <w:color w:val="auto"/>
                <w:sz w:val="20"/>
              </w:rPr>
              <w:t>ut of hours work will be required that will involve evening or weekend work including occasional overnight travel.</w:t>
            </w:r>
          </w:p>
        </w:tc>
      </w:tr>
      <w:bookmarkEnd w:id="1"/>
      <w:tr w:rsidR="00495B3B" w:rsidRPr="00495B3B" w14:paraId="555B356F" w14:textId="77777777" w:rsidTr="002E55A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316EDF" w:rsidRDefault="00495B3B" w:rsidP="005D4C08">
            <w:pPr>
              <w:spacing w:before="120" w:after="120"/>
              <w:jc w:val="both"/>
              <w:rPr>
                <w:rFonts w:ascii="Arial" w:hAnsi="Arial"/>
                <w:color w:val="auto"/>
                <w:sz w:val="20"/>
              </w:rPr>
            </w:pPr>
            <w:r w:rsidRPr="00316EDF">
              <w:rPr>
                <w:rFonts w:ascii="Arial" w:hAnsi="Arial"/>
                <w:color w:val="auto"/>
                <w:sz w:val="20"/>
              </w:rPr>
              <w:t>Employment terms and conditions</w:t>
            </w:r>
          </w:p>
          <w:p w14:paraId="673B886F" w14:textId="77777777" w:rsidR="00495B3B" w:rsidRPr="00316EDF" w:rsidRDefault="00495B3B" w:rsidP="005D4C08">
            <w:pPr>
              <w:spacing w:before="120" w:after="120"/>
              <w:jc w:val="both"/>
              <w:rPr>
                <w:rFonts w:ascii="Arial" w:hAnsi="Arial"/>
                <w:color w:val="auto"/>
                <w:sz w:val="20"/>
              </w:rPr>
            </w:pPr>
          </w:p>
        </w:tc>
        <w:tc>
          <w:tcPr>
            <w:tcW w:w="6803" w:type="dxa"/>
            <w:shd w:val="clear" w:color="auto" w:fill="auto"/>
          </w:tcPr>
          <w:p w14:paraId="71EDFDB6" w14:textId="32A67779" w:rsidR="00495B3B" w:rsidRPr="00316EDF" w:rsidRDefault="00495B3B" w:rsidP="005D4C08">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0"/>
              </w:rPr>
            </w:pPr>
            <w:r w:rsidRPr="00316EDF">
              <w:rPr>
                <w:rFonts w:ascii="Arial" w:hAnsi="Arial" w:cs="Arial"/>
                <w:color w:val="auto"/>
                <w:sz w:val="20"/>
              </w:rPr>
              <w:t xml:space="preserve">Are governed by the </w:t>
            </w:r>
            <w:r w:rsidRPr="00316EDF">
              <w:rPr>
                <w:rFonts w:ascii="Arial" w:hAnsi="Arial" w:cs="Arial"/>
                <w:i/>
                <w:iCs/>
                <w:color w:val="auto"/>
                <w:sz w:val="20"/>
              </w:rPr>
              <w:t>Victorian Public Service Enterprise Agreement 202</w:t>
            </w:r>
            <w:r w:rsidR="00E74BF4" w:rsidRPr="00316EDF">
              <w:rPr>
                <w:rFonts w:ascii="Arial" w:hAnsi="Arial" w:cs="Arial"/>
                <w:i/>
                <w:iCs/>
                <w:color w:val="auto"/>
                <w:sz w:val="20"/>
              </w:rPr>
              <w:t>4</w:t>
            </w:r>
            <w:r w:rsidRPr="00316EDF">
              <w:rPr>
                <w:rFonts w:ascii="Arial" w:hAnsi="Arial" w:cs="Arial"/>
                <w:color w:val="auto"/>
                <w:sz w:val="20"/>
              </w:rPr>
              <w:t xml:space="preserve"> and the </w:t>
            </w:r>
            <w:r w:rsidRPr="00316EDF">
              <w:rPr>
                <w:rFonts w:ascii="Arial" w:hAnsi="Arial" w:cs="Arial"/>
                <w:i/>
                <w:iCs/>
                <w:color w:val="auto"/>
                <w:sz w:val="20"/>
              </w:rPr>
              <w:t>Public Administration Act</w:t>
            </w:r>
            <w:r w:rsidRPr="00316EDF">
              <w:rPr>
                <w:rFonts w:ascii="Arial" w:hAnsi="Arial" w:cs="Arial"/>
                <w:color w:val="auto"/>
                <w:sz w:val="20"/>
              </w:rPr>
              <w:t xml:space="preserve"> </w:t>
            </w:r>
            <w:r w:rsidRPr="00316EDF">
              <w:rPr>
                <w:rFonts w:ascii="Arial" w:hAnsi="Arial" w:cs="Arial"/>
                <w:i/>
                <w:iCs/>
                <w:color w:val="auto"/>
                <w:sz w:val="20"/>
              </w:rPr>
              <w:t>2004.</w:t>
            </w:r>
          </w:p>
          <w:p w14:paraId="522B24D4" w14:textId="72F7FA28" w:rsidR="00495B3B" w:rsidRPr="00316EDF" w:rsidRDefault="00495B3B" w:rsidP="005D4C08">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Recipients of Victorian Public Service (VPS) voluntary departure packages should note that re-employment restrictions apply</w:t>
            </w:r>
            <w:r w:rsidR="00ED3018">
              <w:rPr>
                <w:rFonts w:ascii="Arial" w:hAnsi="Arial" w:cs="Arial"/>
                <w:color w:val="auto"/>
                <w:sz w:val="20"/>
              </w:rPr>
              <w:t>.</w:t>
            </w:r>
          </w:p>
          <w:p w14:paraId="5C30C0A4" w14:textId="3708D1B9" w:rsidR="00495B3B" w:rsidRPr="00316EDF" w:rsidRDefault="00495B3B" w:rsidP="005D4C08">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316EDF">
              <w:rPr>
                <w:rFonts w:ascii="Arial" w:hAnsi="Arial" w:cs="Arial"/>
                <w:color w:val="auto"/>
                <w:sz w:val="20"/>
              </w:rPr>
              <w:t>Non-</w:t>
            </w:r>
            <w:smartTag w:uri="urn:schemas-microsoft-com:office:smarttags" w:element="stockticker">
              <w:r w:rsidRPr="00316EDF">
                <w:rPr>
                  <w:rFonts w:ascii="Arial" w:hAnsi="Arial" w:cs="Arial"/>
                  <w:color w:val="auto"/>
                  <w:sz w:val="20"/>
                </w:rPr>
                <w:t>VPS</w:t>
              </w:r>
            </w:smartTag>
            <w:r w:rsidRPr="00316EDF">
              <w:rPr>
                <w:rFonts w:ascii="Arial" w:hAnsi="Arial" w:cs="Arial"/>
                <w:color w:val="auto"/>
                <w:sz w:val="20"/>
              </w:rPr>
              <w:t xml:space="preserve"> applicants will be subject to a probation period of six months</w:t>
            </w:r>
            <w:r w:rsidR="00ED3018">
              <w:rPr>
                <w:rFonts w:ascii="Arial" w:hAnsi="Arial" w:cs="Arial"/>
                <w:color w:val="auto"/>
                <w:sz w:val="20"/>
              </w:rPr>
              <w:t>.</w:t>
            </w:r>
          </w:p>
        </w:tc>
      </w:tr>
      <w:tr w:rsidR="00495B3B" w:rsidRPr="00495B3B" w14:paraId="10873C64" w14:textId="77777777" w:rsidTr="002E55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316EDF" w:rsidRDefault="00495B3B" w:rsidP="005D4C08">
            <w:pPr>
              <w:spacing w:before="120" w:after="120"/>
              <w:jc w:val="both"/>
              <w:rPr>
                <w:rFonts w:ascii="Arial" w:hAnsi="Arial"/>
                <w:color w:val="auto"/>
                <w:sz w:val="20"/>
              </w:rPr>
            </w:pPr>
            <w:r w:rsidRPr="00316EDF">
              <w:rPr>
                <w:rFonts w:ascii="Arial" w:hAnsi="Arial"/>
                <w:color w:val="auto"/>
                <w:sz w:val="20"/>
              </w:rPr>
              <w:t xml:space="preserve">Privacy </w:t>
            </w:r>
          </w:p>
        </w:tc>
        <w:tc>
          <w:tcPr>
            <w:tcW w:w="6803" w:type="dxa"/>
            <w:shd w:val="clear" w:color="auto" w:fill="auto"/>
          </w:tcPr>
          <w:p w14:paraId="3C367730" w14:textId="77777777" w:rsidR="00495B3B" w:rsidRPr="00316EDF" w:rsidRDefault="00495B3B" w:rsidP="005D4C08">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auto"/>
                <w:sz w:val="20"/>
              </w:rPr>
            </w:pPr>
            <w:r w:rsidRPr="00316EDF">
              <w:rPr>
                <w:rFonts w:ascii="Arial" w:hAnsi="Arial" w:cs="Arial"/>
                <w:color w:val="auto"/>
                <w:sz w:val="20"/>
              </w:rPr>
              <w:t xml:space="preserve">The department affirms that the collection and handling of applications         and personal information will be consistent with the requirements of the </w:t>
            </w:r>
            <w:r w:rsidRPr="00316EDF">
              <w:rPr>
                <w:rFonts w:ascii="Arial" w:hAnsi="Arial" w:cs="Arial"/>
                <w:i/>
                <w:iCs/>
                <w:color w:val="auto"/>
                <w:sz w:val="20"/>
              </w:rPr>
              <w:t>Privacy and Data Protection Act 2014</w:t>
            </w:r>
            <w:r w:rsidRPr="00316EDF">
              <w:rPr>
                <w:rFonts w:ascii="Arial" w:hAnsi="Arial" w:cs="Arial"/>
                <w:color w:val="auto"/>
                <w:sz w:val="20"/>
              </w:rPr>
              <w:t>.</w:t>
            </w:r>
          </w:p>
        </w:tc>
      </w:tr>
    </w:tbl>
    <w:p w14:paraId="2F24748A" w14:textId="77777777" w:rsidR="00495B3B" w:rsidRPr="00495B3B" w:rsidRDefault="00495B3B" w:rsidP="005D4C0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5D4C08">
      <w:pPr>
        <w:spacing w:before="0" w:after="0" w:line="240" w:lineRule="auto"/>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5D4C08">
      <w:pPr>
        <w:spacing w:before="0" w:after="0" w:line="240" w:lineRule="auto"/>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5D4C08">
      <w:pPr>
        <w:spacing w:before="0" w:after="0" w:line="240" w:lineRule="auto"/>
        <w:rPr>
          <w:rFonts w:ascii="Arial" w:hAnsi="Arial" w:cs="Arial"/>
        </w:rPr>
      </w:pPr>
    </w:p>
    <w:p w14:paraId="357C32F5" w14:textId="4856A6E8" w:rsidR="00495B3B" w:rsidRPr="005763CD" w:rsidRDefault="00495B3B" w:rsidP="005D4C08">
      <w:pPr>
        <w:spacing w:before="0" w:after="0" w:line="24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18" w:history="1">
        <w:r w:rsidR="008243F7" w:rsidRPr="00220147">
          <w:rPr>
            <w:rStyle w:val="Hyperlink"/>
            <w:rFonts w:ascii="Arial" w:hAnsi="Arial" w:cs="Arial"/>
            <w:lang w:eastAsia="en-US"/>
          </w:rPr>
          <w:t>www.deeca.vic.gov.au</w:t>
        </w:r>
      </w:hyperlink>
    </w:p>
    <w:p w14:paraId="78BBA915" w14:textId="77777777" w:rsidR="00495B3B" w:rsidRPr="005D4C08" w:rsidRDefault="00495B3B" w:rsidP="005D4C08">
      <w:pPr>
        <w:keepNext/>
        <w:spacing w:line="240" w:lineRule="auto"/>
        <w:rPr>
          <w:rFonts w:ascii="Arial" w:hAnsi="Arial" w:cs="Arial"/>
          <w:bCs/>
          <w:color w:val="442D97"/>
          <w:sz w:val="28"/>
          <w:szCs w:val="28"/>
          <w:lang w:eastAsia="zh-CN"/>
        </w:rPr>
      </w:pPr>
      <w:r w:rsidRPr="005D4C08">
        <w:rPr>
          <w:rFonts w:ascii="Arial" w:hAnsi="Arial" w:cs="Arial"/>
          <w:bCs/>
          <w:color w:val="442D97"/>
          <w:sz w:val="28"/>
          <w:szCs w:val="28"/>
          <w:lang w:eastAsia="zh-CN"/>
        </w:rPr>
        <w:t>Our values</w:t>
      </w:r>
    </w:p>
    <w:p w14:paraId="1521184B" w14:textId="40F750AC" w:rsidR="00495B3B" w:rsidRPr="00316EDF" w:rsidRDefault="00C8238F" w:rsidP="00316EDF">
      <w:pPr>
        <w:spacing w:before="0" w:after="0" w:line="240" w:lineRule="auto"/>
        <w:jc w:val="both"/>
        <w:rPr>
          <w:rFonts w:ascii="Arial" w:hAnsi="Arial" w:cs="Arial"/>
        </w:rPr>
      </w:pPr>
      <w:r w:rsidRPr="00AC1638">
        <w:rPr>
          <w:rFonts w:ascii="Arial" w:hAnsi="Arial" w:cs="Arial"/>
        </w:rPr>
        <w:t xml:space="preserve">Our values align with the core </w:t>
      </w:r>
      <w:hyperlink r:id="rId19"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7777777" w:rsidR="00C8238F" w:rsidRPr="00316EDF" w:rsidRDefault="00C8238F" w:rsidP="00316EDF">
      <w:pPr>
        <w:keepNext/>
        <w:spacing w:line="240" w:lineRule="auto"/>
        <w:rPr>
          <w:rFonts w:ascii="Arial" w:hAnsi="Arial" w:cs="Arial"/>
          <w:bCs/>
          <w:color w:val="442D97"/>
          <w:sz w:val="28"/>
          <w:szCs w:val="28"/>
          <w:lang w:eastAsia="zh-CN"/>
        </w:rPr>
      </w:pPr>
      <w:r w:rsidRPr="00316EDF">
        <w:rPr>
          <w:rFonts w:ascii="Arial" w:hAnsi="Arial" w:cs="Arial"/>
          <w:bCs/>
          <w:color w:val="442D97"/>
          <w:sz w:val="28"/>
          <w:szCs w:val="28"/>
          <w:lang w:eastAsia="zh-CN"/>
        </w:rPr>
        <w:t>Our Community Charter</w:t>
      </w:r>
    </w:p>
    <w:p w14:paraId="5829D2B9" w14:textId="77777777" w:rsidR="00C8238F" w:rsidRPr="00AC1638" w:rsidRDefault="00C8238F" w:rsidP="00316ED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5D4C0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Emergency Response and Health and Safety Requirements</w:t>
      </w:r>
    </w:p>
    <w:p w14:paraId="632DD8C5" w14:textId="77777777" w:rsidR="00316EDF" w:rsidRDefault="00495B3B" w:rsidP="00316EDF">
      <w:pPr>
        <w:spacing w:before="0" w:after="0" w:line="240" w:lineRule="auto"/>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xml:space="preserve">. Staff may be directly employed for these roles or may be called upon to support these </w:t>
      </w:r>
      <w:r w:rsidRPr="00316EDF">
        <w:rPr>
          <w:rFonts w:ascii="Arial" w:hAnsi="Arial" w:cs="Arial"/>
        </w:rPr>
        <w:t>activities as required following the appropriate training and “fit for work” assessment.</w:t>
      </w:r>
    </w:p>
    <w:p w14:paraId="0C23C87C" w14:textId="25F5D660" w:rsidR="00495B3B" w:rsidRPr="00495B3B" w:rsidRDefault="00495B3B" w:rsidP="00316ED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64A1285E" w:rsidR="00495B3B" w:rsidRDefault="00495B3B" w:rsidP="005D4C08">
      <w:pPr>
        <w:spacing w:before="0" w:after="0"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ED3018"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974A246" w14:textId="77777777" w:rsidR="005D4C08" w:rsidRPr="00495B3B" w:rsidRDefault="005D4C08" w:rsidP="005D4C08">
      <w:pPr>
        <w:spacing w:before="0" w:after="0" w:line="240" w:lineRule="auto"/>
        <w:jc w:val="both"/>
        <w:rPr>
          <w:rFonts w:ascii="Arial" w:hAnsi="Arial" w:cs="Arial"/>
          <w:bCs/>
          <w:color w:val="000000"/>
          <w:szCs w:val="22"/>
        </w:rPr>
      </w:pPr>
    </w:p>
    <w:p w14:paraId="449D99F9" w14:textId="77777777" w:rsidR="00495B3B" w:rsidRPr="00495B3B" w:rsidRDefault="00495B3B" w:rsidP="005D4C08">
      <w:pPr>
        <w:spacing w:before="0" w:after="0"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C0B4888" w14:textId="77777777" w:rsidR="005D4C08" w:rsidRDefault="005D4C08" w:rsidP="00316EDF">
      <w:pPr>
        <w:spacing w:before="0" w:after="0"/>
        <w:jc w:val="both"/>
        <w:rPr>
          <w:rFonts w:ascii="Arial" w:eastAsia="Calibri" w:hAnsi="Arial" w:cs="Arial"/>
          <w:color w:val="363534"/>
          <w:szCs w:val="22"/>
        </w:rPr>
      </w:pPr>
    </w:p>
    <w:p w14:paraId="6D28BF25" w14:textId="5AF3F503" w:rsidR="00495B3B" w:rsidRPr="00495B3B" w:rsidRDefault="00495B3B" w:rsidP="00316EDF">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316EDF">
      <w:pPr>
        <w:jc w:val="both"/>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316EDF">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0"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316EDF">
      <w:pPr>
        <w:jc w:val="both"/>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316EDF">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0203C81A" w:rsidR="00A14A3F" w:rsidRPr="00316EDF" w:rsidRDefault="00495B3B" w:rsidP="00316EDF">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1" w:history="1">
        <w:r w:rsidR="00D40EAF" w:rsidRPr="00220147">
          <w:rPr>
            <w:rStyle w:val="Hyperlink"/>
            <w:rFonts w:ascii="Arial" w:eastAsia="Microsoft JhengHei" w:hAnsi="Arial" w:cs="Arial"/>
            <w:sz w:val="22"/>
            <w:szCs w:val="24"/>
            <w:lang w:eastAsia="en-US"/>
          </w:rPr>
          <w:t>customer.service@deeca.vic.gov.au</w:t>
        </w:r>
      </w:hyperlink>
    </w:p>
    <w:sectPr w:rsidR="00A14A3F" w:rsidRPr="00316EDF" w:rsidSect="005A472C">
      <w:headerReference w:type="even" r:id="rId22"/>
      <w:headerReference w:type="default" r:id="rId23"/>
      <w:footerReference w:type="even" r:id="rId24"/>
      <w:footerReference w:type="default" r:id="rId25"/>
      <w:footerReference w:type="first" r:id="rId26"/>
      <w:type w:val="continuous"/>
      <w:pgSz w:w="11907" w:h="16839" w:code="9"/>
      <w:pgMar w:top="1418"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E3A2" w14:textId="77777777" w:rsidR="00B3346F" w:rsidRDefault="00B3346F" w:rsidP="00CD157B">
      <w:pPr>
        <w:pStyle w:val="NoSpacing"/>
      </w:pPr>
    </w:p>
    <w:p w14:paraId="7C5866C2" w14:textId="77777777" w:rsidR="00B3346F" w:rsidRDefault="00B3346F"/>
  </w:endnote>
  <w:endnote w:type="continuationSeparator" w:id="0">
    <w:p w14:paraId="37D43952" w14:textId="77777777" w:rsidR="00B3346F" w:rsidRDefault="00B3346F" w:rsidP="00CD157B">
      <w:pPr>
        <w:pStyle w:val="NoSpacing"/>
      </w:pPr>
    </w:p>
    <w:p w14:paraId="63A7C585" w14:textId="77777777" w:rsidR="00B3346F" w:rsidRDefault="00B3346F"/>
  </w:endnote>
  <w:endnote w:type="continuationNotice" w:id="1">
    <w:p w14:paraId="6C88062A" w14:textId="77777777" w:rsidR="00B3346F" w:rsidRDefault="00B3346F" w:rsidP="00CD157B">
      <w:pPr>
        <w:pStyle w:val="NoSpacing"/>
      </w:pPr>
    </w:p>
    <w:p w14:paraId="39615B0A" w14:textId="77777777" w:rsidR="00B3346F" w:rsidRDefault="00B33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DCA4" w14:textId="30272C29" w:rsidR="0006224D" w:rsidRPr="00810C40" w:rsidRDefault="0006224D" w:rsidP="0006224D">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Pr>
        <w:bCs w:val="0"/>
      </w:rPr>
      <w:t>March 2025</w:t>
    </w:r>
  </w:p>
  <w:p w14:paraId="552D2D6C" w14:textId="0A36AF3A" w:rsidR="0006224D" w:rsidRDefault="00062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B453" w14:textId="6887FFD5" w:rsidR="0006224D" w:rsidRPr="00810C40" w:rsidRDefault="0006224D" w:rsidP="0006224D">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Pr>
        <w:bCs w:val="0"/>
      </w:rPr>
      <w:t>March 2025</w:t>
    </w:r>
  </w:p>
  <w:p w14:paraId="1097FC12" w14:textId="09E9F98D" w:rsidR="0006224D" w:rsidRDefault="000622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1920" w14:textId="268C9521" w:rsidR="0006224D" w:rsidRDefault="0006224D">
    <w:pPr>
      <w:pStyle w:val="Footer"/>
    </w:pPr>
    <w:r>
      <w:rPr>
        <w:noProof/>
      </w:rPr>
      <mc:AlternateContent>
        <mc:Choice Requires="wps">
          <w:drawing>
            <wp:anchor distT="0" distB="0" distL="114300" distR="114300" simplePos="0" relativeHeight="251658246" behindDoc="0" locked="0" layoutInCell="0" allowOverlap="1" wp14:anchorId="7A41EB67" wp14:editId="098FA6F1">
              <wp:simplePos x="0" y="0"/>
              <wp:positionH relativeFrom="page">
                <wp:posOffset>3175</wp:posOffset>
              </wp:positionH>
              <wp:positionV relativeFrom="page">
                <wp:posOffset>10241915</wp:posOffset>
              </wp:positionV>
              <wp:extent cx="7560945" cy="273050"/>
              <wp:effectExtent l="0" t="0" r="0" b="12700"/>
              <wp:wrapNone/>
              <wp:docPr id="387385505"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14F989" w14:textId="77777777" w:rsidR="0006224D" w:rsidRPr="00020405" w:rsidRDefault="0006224D" w:rsidP="0006224D">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41EB67" id="_x0000_t202" coordsize="21600,21600" o:spt="202" path="m,l,21600r21600,l21600,xe">
              <v:stroke joinstyle="miter"/>
              <v:path gradientshapeok="t" o:connecttype="rect"/>
            </v:shapetype>
            <v:shape id="MSIPCM181144f894ceca36ecbf703c" o:spid="_x0000_s1026" type="#_x0000_t202" alt="&quot;&quot;" style="position:absolute;margin-left:.25pt;margin-top:806.45pt;width:595.35pt;height:21.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" o:allowincell="f" filled="f" stroked="f" strokeweight=".5pt">
              <v:textbox inset=",0,,0">
                <w:txbxContent>
                  <w:p w14:paraId="2114F989" w14:textId="77777777" w:rsidR="0006224D" w:rsidRPr="00020405" w:rsidRDefault="0006224D" w:rsidP="0006224D">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9EAD4" w14:textId="77777777" w:rsidR="00B3346F" w:rsidRPr="0056073C" w:rsidRDefault="00B3346F" w:rsidP="005D764F">
      <w:pPr>
        <w:pStyle w:val="FootnoteSeparator"/>
      </w:pPr>
    </w:p>
    <w:p w14:paraId="3C92A640" w14:textId="77777777" w:rsidR="00B3346F" w:rsidRDefault="00B3346F"/>
  </w:footnote>
  <w:footnote w:type="continuationSeparator" w:id="0">
    <w:p w14:paraId="73E94FF3" w14:textId="77777777" w:rsidR="00B3346F" w:rsidRPr="00CA30B7" w:rsidRDefault="00B3346F" w:rsidP="006D5A90">
      <w:pPr>
        <w:rPr>
          <w:lang w:val="en-US"/>
        </w:rPr>
      </w:pPr>
      <w:r w:rsidRPr="00CA30B7">
        <w:rPr>
          <w:lang w:val="en-US"/>
        </w:rPr>
        <w:t>_______</w:t>
      </w:r>
    </w:p>
    <w:p w14:paraId="58AD067A" w14:textId="77777777" w:rsidR="00B3346F" w:rsidRDefault="00B3346F"/>
  </w:footnote>
  <w:footnote w:type="continuationNotice" w:id="1">
    <w:p w14:paraId="6BD88503" w14:textId="77777777" w:rsidR="00B3346F" w:rsidRDefault="00B3346F" w:rsidP="006D5A90"/>
    <w:p w14:paraId="6C73B8C1" w14:textId="77777777" w:rsidR="00B3346F" w:rsidRDefault="00B334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F0B6" w14:textId="5FA62828" w:rsidR="005171A3" w:rsidRDefault="00D63D76">
    <w:pPr>
      <w:pStyle w:val="Header"/>
    </w:pPr>
    <w:r w:rsidRPr="00484CC4">
      <w:rPr>
        <w:noProof/>
      </w:rPr>
      <mc:AlternateContent>
        <mc:Choice Requires="wps">
          <w:drawing>
            <wp:anchor distT="0" distB="0" distL="114300" distR="114300" simplePos="0" relativeHeight="251658247" behindDoc="0" locked="0" layoutInCell="1" allowOverlap="1" wp14:anchorId="045F77E7" wp14:editId="0411EE56">
              <wp:simplePos x="0" y="0"/>
              <wp:positionH relativeFrom="page">
                <wp:posOffset>-2540</wp:posOffset>
              </wp:positionH>
              <wp:positionV relativeFrom="page">
                <wp:posOffset>8255</wp:posOffset>
              </wp:positionV>
              <wp:extent cx="7560000" cy="446400"/>
              <wp:effectExtent l="0" t="0" r="3175" b="0"/>
              <wp:wrapNone/>
              <wp:docPr id="134969896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A594365">
            <v:shape id="Hdr_Element1" style="position:absolute;margin-left:-.2pt;margin-top:.65pt;width:595.3pt;height:35.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" w14:anchorId="1A56A76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331C3C22" wp14:editId="103C7330">
              <wp:simplePos x="0" y="0"/>
              <wp:positionH relativeFrom="page">
                <wp:posOffset>6506210</wp:posOffset>
              </wp:positionH>
              <wp:positionV relativeFrom="page">
                <wp:posOffset>8255</wp:posOffset>
              </wp:positionV>
              <wp:extent cx="1054735" cy="445770"/>
              <wp:effectExtent l="0" t="0" r="0" b="0"/>
              <wp:wrapNone/>
              <wp:docPr id="950542589"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735" cy="44577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73930C1">
            <v:shape id="Hdr_Element6" style="position:absolute;margin-left:512.3pt;margin-top:.65pt;width:83.05pt;height:35.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" w14:anchorId="1E76BCEC">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56A05F1F" wp14:editId="7A1BA577">
              <wp:simplePos x="0" y="0"/>
              <wp:positionH relativeFrom="page">
                <wp:posOffset>4618990</wp:posOffset>
              </wp:positionH>
              <wp:positionV relativeFrom="page">
                <wp:posOffset>8255</wp:posOffset>
              </wp:positionV>
              <wp:extent cx="1468755" cy="445770"/>
              <wp:effectExtent l="0" t="0" r="0" b="0"/>
              <wp:wrapNone/>
              <wp:docPr id="48666363"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755" cy="44577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15710A9">
            <v:shape id="Hdr_Element4" style="position:absolute;margin-left:363.7pt;margin-top:.65pt;width:115.65pt;height:35.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" w14:anchorId="4041E53D">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543F5206" wp14:editId="11A7CCCE">
              <wp:simplePos x="0" y="0"/>
              <wp:positionH relativeFrom="page">
                <wp:posOffset>5881370</wp:posOffset>
              </wp:positionH>
              <wp:positionV relativeFrom="page">
                <wp:posOffset>8255</wp:posOffset>
              </wp:positionV>
              <wp:extent cx="838200" cy="445770"/>
              <wp:effectExtent l="0" t="0" r="0" b="0"/>
              <wp:wrapNone/>
              <wp:docPr id="166431123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200" cy="44577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56F3598">
            <v:shape id="Hdr_Element5" style="position:absolute;margin-left:463.1pt;margin-top:.65pt;width:66pt;height:35.1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" w14:anchorId="57A9C93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0B4F64B1" wp14:editId="6D68B700">
              <wp:simplePos x="0" y="0"/>
              <wp:positionH relativeFrom="page">
                <wp:posOffset>3777615</wp:posOffset>
              </wp:positionH>
              <wp:positionV relativeFrom="page">
                <wp:posOffset>8255</wp:posOffset>
              </wp:positionV>
              <wp:extent cx="1050925" cy="445770"/>
              <wp:effectExtent l="0" t="0" r="0" b="0"/>
              <wp:wrapNone/>
              <wp:docPr id="427723415"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0925" cy="44577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B628468">
            <v:shape id="Hdr_Element2" style="position:absolute;margin-left:297.45pt;margin-top:.65pt;width:82.75pt;height:35.1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" w14:anchorId="2D9FE285">
              <v:path arrowok="t"/>
              <w10:wrap anchorx="page" anchory="page"/>
              <w10:anchorlock/>
            </v:shape>
          </w:pict>
        </mc:Fallback>
      </mc:AlternateContent>
    </w:r>
    <w:r w:rsidRPr="00484CC4">
      <w:rPr>
        <w:noProof/>
      </w:rPr>
      <mc:AlternateContent>
        <mc:Choice Requires="wps">
          <w:drawing>
            <wp:anchor distT="0" distB="0" distL="114300" distR="114300" simplePos="0" relativeHeight="251658252" behindDoc="0" locked="1" layoutInCell="1" allowOverlap="1" wp14:anchorId="669F2ABA" wp14:editId="654175BB">
              <wp:simplePos x="0" y="0"/>
              <wp:positionH relativeFrom="page">
                <wp:posOffset>4617720</wp:posOffset>
              </wp:positionH>
              <wp:positionV relativeFrom="page">
                <wp:posOffset>8255</wp:posOffset>
              </wp:positionV>
              <wp:extent cx="421005" cy="445770"/>
              <wp:effectExtent l="0" t="0" r="0" b="0"/>
              <wp:wrapNone/>
              <wp:docPr id="12937623"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005" cy="44577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55FB217">
            <v:shape id="Hdr_Element3" style="position:absolute;margin-left:363.6pt;margin-top:.65pt;width:33.15pt;height:35.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" w14:anchorId="3CE80B1E">
              <v:path arrowok="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76AC7D4">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50F5A0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AD49964">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BD7FFF9">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F639011">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D69E36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8ACA884">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0C9BF9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D4826D8">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A6A8C0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CC34FD7">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3C4B980">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44E4361"/>
    <w:multiLevelType w:val="hybridMultilevel"/>
    <w:tmpl w:val="4CFEFB6E"/>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896F04"/>
    <w:multiLevelType w:val="hybridMultilevel"/>
    <w:tmpl w:val="59BCF9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1E14238B"/>
    <w:multiLevelType w:val="hybridMultilevel"/>
    <w:tmpl w:val="9604C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AC075A1"/>
    <w:multiLevelType w:val="hybridMultilevel"/>
    <w:tmpl w:val="CEB8F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6D05230F"/>
    <w:multiLevelType w:val="hybridMultilevel"/>
    <w:tmpl w:val="5DD40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9"/>
  </w:num>
  <w:num w:numId="4" w16cid:durableId="1872112631">
    <w:abstractNumId w:val="12"/>
  </w:num>
  <w:num w:numId="5" w16cid:durableId="336812815">
    <w:abstractNumId w:val="23"/>
  </w:num>
  <w:num w:numId="6" w16cid:durableId="155153463">
    <w:abstractNumId w:val="0"/>
  </w:num>
  <w:num w:numId="7" w16cid:durableId="1428236886">
    <w:abstractNumId w:val="26"/>
  </w:num>
  <w:num w:numId="8" w16cid:durableId="103154041">
    <w:abstractNumId w:val="29"/>
  </w:num>
  <w:num w:numId="9" w16cid:durableId="1308436166">
    <w:abstractNumId w:val="25"/>
  </w:num>
  <w:num w:numId="10" w16cid:durableId="1335643199">
    <w:abstractNumId w:val="35"/>
  </w:num>
  <w:num w:numId="11" w16cid:durableId="1160577431">
    <w:abstractNumId w:val="28"/>
  </w:num>
  <w:num w:numId="12" w16cid:durableId="1673139647">
    <w:abstractNumId w:val="16"/>
  </w:num>
  <w:num w:numId="13" w16cid:durableId="1742215375">
    <w:abstractNumId w:val="45"/>
  </w:num>
  <w:num w:numId="14" w16cid:durableId="664823544">
    <w:abstractNumId w:val="42"/>
  </w:num>
  <w:num w:numId="15" w16cid:durableId="979774751">
    <w:abstractNumId w:val="13"/>
  </w:num>
  <w:num w:numId="16" w16cid:durableId="322781625">
    <w:abstractNumId w:val="24"/>
  </w:num>
  <w:num w:numId="17" w16cid:durableId="1924678429">
    <w:abstractNumId w:val="2"/>
  </w:num>
  <w:num w:numId="18" w16cid:durableId="578827738">
    <w:abstractNumId w:val="3"/>
  </w:num>
  <w:num w:numId="19" w16cid:durableId="359093796">
    <w:abstractNumId w:val="41"/>
  </w:num>
  <w:num w:numId="20" w16cid:durableId="1848977275">
    <w:abstractNumId w:val="27"/>
  </w:num>
  <w:num w:numId="21" w16cid:durableId="138621913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65C"/>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2B6"/>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CF7"/>
    <w:rsid w:val="00037F96"/>
    <w:rsid w:val="000408B7"/>
    <w:rsid w:val="00040E63"/>
    <w:rsid w:val="00040EAE"/>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1CBF"/>
    <w:rsid w:val="0006224D"/>
    <w:rsid w:val="000634B5"/>
    <w:rsid w:val="000636FD"/>
    <w:rsid w:val="00063925"/>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D1F"/>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A27"/>
    <w:rsid w:val="000A4DD8"/>
    <w:rsid w:val="000A513C"/>
    <w:rsid w:val="000A5285"/>
    <w:rsid w:val="000A55E9"/>
    <w:rsid w:val="000A56AA"/>
    <w:rsid w:val="000A5F57"/>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779"/>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D6F"/>
    <w:rsid w:val="000C6F29"/>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216"/>
    <w:rsid w:val="000D6417"/>
    <w:rsid w:val="000D6482"/>
    <w:rsid w:val="000D66AF"/>
    <w:rsid w:val="000D7227"/>
    <w:rsid w:val="000D73BF"/>
    <w:rsid w:val="000D73C9"/>
    <w:rsid w:val="000D7514"/>
    <w:rsid w:val="000D752F"/>
    <w:rsid w:val="000D7AF3"/>
    <w:rsid w:val="000D7B68"/>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030"/>
    <w:rsid w:val="000F0283"/>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69E6"/>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241"/>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3F5"/>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4C06"/>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3F4"/>
    <w:rsid w:val="00173F1A"/>
    <w:rsid w:val="00174052"/>
    <w:rsid w:val="001745CE"/>
    <w:rsid w:val="00174DFA"/>
    <w:rsid w:val="00174E84"/>
    <w:rsid w:val="001750A0"/>
    <w:rsid w:val="00175DCC"/>
    <w:rsid w:val="001762F3"/>
    <w:rsid w:val="001766D2"/>
    <w:rsid w:val="001768FA"/>
    <w:rsid w:val="001769A8"/>
    <w:rsid w:val="00177179"/>
    <w:rsid w:val="001772C8"/>
    <w:rsid w:val="0017749D"/>
    <w:rsid w:val="001778A7"/>
    <w:rsid w:val="00177F02"/>
    <w:rsid w:val="001806B5"/>
    <w:rsid w:val="001806EE"/>
    <w:rsid w:val="00180E8D"/>
    <w:rsid w:val="00180FF8"/>
    <w:rsid w:val="001813B0"/>
    <w:rsid w:val="001818D8"/>
    <w:rsid w:val="0018239D"/>
    <w:rsid w:val="0018271E"/>
    <w:rsid w:val="001827CC"/>
    <w:rsid w:val="00182A5F"/>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0F2C"/>
    <w:rsid w:val="001910A2"/>
    <w:rsid w:val="00191188"/>
    <w:rsid w:val="001911BB"/>
    <w:rsid w:val="00191308"/>
    <w:rsid w:val="00191D42"/>
    <w:rsid w:val="00191E5D"/>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86B"/>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97"/>
    <w:rsid w:val="001B57E8"/>
    <w:rsid w:val="001B6D41"/>
    <w:rsid w:val="001B6E7E"/>
    <w:rsid w:val="001B7612"/>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41F"/>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E77"/>
    <w:rsid w:val="00201CDB"/>
    <w:rsid w:val="0020269C"/>
    <w:rsid w:val="0020272B"/>
    <w:rsid w:val="00202D57"/>
    <w:rsid w:val="00202F7A"/>
    <w:rsid w:val="0020352B"/>
    <w:rsid w:val="002042D5"/>
    <w:rsid w:val="002047FF"/>
    <w:rsid w:val="002048EC"/>
    <w:rsid w:val="0020496E"/>
    <w:rsid w:val="00204B9C"/>
    <w:rsid w:val="00204C72"/>
    <w:rsid w:val="00204E23"/>
    <w:rsid w:val="00205792"/>
    <w:rsid w:val="00205B11"/>
    <w:rsid w:val="002062AB"/>
    <w:rsid w:val="002067B9"/>
    <w:rsid w:val="00206D77"/>
    <w:rsid w:val="00206E8D"/>
    <w:rsid w:val="002071C2"/>
    <w:rsid w:val="00207596"/>
    <w:rsid w:val="00207E74"/>
    <w:rsid w:val="00210137"/>
    <w:rsid w:val="00210B5C"/>
    <w:rsid w:val="00210C96"/>
    <w:rsid w:val="00210D2E"/>
    <w:rsid w:val="00211075"/>
    <w:rsid w:val="0021156B"/>
    <w:rsid w:val="00211747"/>
    <w:rsid w:val="002117DD"/>
    <w:rsid w:val="00211AC7"/>
    <w:rsid w:val="00212101"/>
    <w:rsid w:val="0021239F"/>
    <w:rsid w:val="00212A16"/>
    <w:rsid w:val="00212D07"/>
    <w:rsid w:val="00213177"/>
    <w:rsid w:val="00213867"/>
    <w:rsid w:val="00213B2D"/>
    <w:rsid w:val="00214138"/>
    <w:rsid w:val="00214416"/>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80F"/>
    <w:rsid w:val="00221061"/>
    <w:rsid w:val="00221E74"/>
    <w:rsid w:val="00221FF4"/>
    <w:rsid w:val="002221F7"/>
    <w:rsid w:val="00222825"/>
    <w:rsid w:val="00222D79"/>
    <w:rsid w:val="00222F2D"/>
    <w:rsid w:val="0022327F"/>
    <w:rsid w:val="0022339A"/>
    <w:rsid w:val="002239F4"/>
    <w:rsid w:val="002247B9"/>
    <w:rsid w:val="0022483C"/>
    <w:rsid w:val="002254C3"/>
    <w:rsid w:val="00226225"/>
    <w:rsid w:val="0022661F"/>
    <w:rsid w:val="0022669D"/>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53B"/>
    <w:rsid w:val="0023491A"/>
    <w:rsid w:val="00235122"/>
    <w:rsid w:val="002353F9"/>
    <w:rsid w:val="00235711"/>
    <w:rsid w:val="00235C2B"/>
    <w:rsid w:val="0023624D"/>
    <w:rsid w:val="00236F82"/>
    <w:rsid w:val="002373DE"/>
    <w:rsid w:val="00240884"/>
    <w:rsid w:val="002408CA"/>
    <w:rsid w:val="002414ED"/>
    <w:rsid w:val="0024178C"/>
    <w:rsid w:val="002421DA"/>
    <w:rsid w:val="00242490"/>
    <w:rsid w:val="00242651"/>
    <w:rsid w:val="00242821"/>
    <w:rsid w:val="002429C2"/>
    <w:rsid w:val="00242B06"/>
    <w:rsid w:val="00242BBE"/>
    <w:rsid w:val="00242DCD"/>
    <w:rsid w:val="00243090"/>
    <w:rsid w:val="00243399"/>
    <w:rsid w:val="00243A45"/>
    <w:rsid w:val="00244243"/>
    <w:rsid w:val="002443A2"/>
    <w:rsid w:val="002445E5"/>
    <w:rsid w:val="002448CB"/>
    <w:rsid w:val="00244CEE"/>
    <w:rsid w:val="0024522B"/>
    <w:rsid w:val="00245460"/>
    <w:rsid w:val="00245EE0"/>
    <w:rsid w:val="002469E9"/>
    <w:rsid w:val="00246B20"/>
    <w:rsid w:val="00246FF0"/>
    <w:rsid w:val="00247A71"/>
    <w:rsid w:val="00247B03"/>
    <w:rsid w:val="00247DAF"/>
    <w:rsid w:val="00247FFA"/>
    <w:rsid w:val="00250088"/>
    <w:rsid w:val="002505EC"/>
    <w:rsid w:val="002507F1"/>
    <w:rsid w:val="002508AB"/>
    <w:rsid w:val="00251326"/>
    <w:rsid w:val="00251AD4"/>
    <w:rsid w:val="00252DEC"/>
    <w:rsid w:val="002533C2"/>
    <w:rsid w:val="002536A6"/>
    <w:rsid w:val="002536AC"/>
    <w:rsid w:val="0025376B"/>
    <w:rsid w:val="00253C52"/>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1C3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706"/>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4FB"/>
    <w:rsid w:val="00291AB8"/>
    <w:rsid w:val="00291CB7"/>
    <w:rsid w:val="00292442"/>
    <w:rsid w:val="00292951"/>
    <w:rsid w:val="00292DE9"/>
    <w:rsid w:val="002932B2"/>
    <w:rsid w:val="00293806"/>
    <w:rsid w:val="00294B76"/>
    <w:rsid w:val="00294BD5"/>
    <w:rsid w:val="002953E2"/>
    <w:rsid w:val="002956B8"/>
    <w:rsid w:val="0029579B"/>
    <w:rsid w:val="00295CE4"/>
    <w:rsid w:val="00295F38"/>
    <w:rsid w:val="00295FA2"/>
    <w:rsid w:val="0029634F"/>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0A6"/>
    <w:rsid w:val="002A738D"/>
    <w:rsid w:val="002A73A1"/>
    <w:rsid w:val="002A7ACA"/>
    <w:rsid w:val="002A7D81"/>
    <w:rsid w:val="002B0874"/>
    <w:rsid w:val="002B0881"/>
    <w:rsid w:val="002B0D60"/>
    <w:rsid w:val="002B118F"/>
    <w:rsid w:val="002B1D36"/>
    <w:rsid w:val="002B23F8"/>
    <w:rsid w:val="002B270E"/>
    <w:rsid w:val="002B3F94"/>
    <w:rsid w:val="002B4A7C"/>
    <w:rsid w:val="002B5915"/>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6D3B"/>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3EB"/>
    <w:rsid w:val="002D7AA5"/>
    <w:rsid w:val="002E03B0"/>
    <w:rsid w:val="002E03D4"/>
    <w:rsid w:val="002E0ED2"/>
    <w:rsid w:val="002E1116"/>
    <w:rsid w:val="002E1F33"/>
    <w:rsid w:val="002E22BE"/>
    <w:rsid w:val="002E2436"/>
    <w:rsid w:val="002E2FF4"/>
    <w:rsid w:val="002E3000"/>
    <w:rsid w:val="002E34C5"/>
    <w:rsid w:val="002E3829"/>
    <w:rsid w:val="002E39AA"/>
    <w:rsid w:val="002E3B71"/>
    <w:rsid w:val="002E4E4D"/>
    <w:rsid w:val="002E5553"/>
    <w:rsid w:val="002E55AD"/>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5EA"/>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D8B"/>
    <w:rsid w:val="0030427C"/>
    <w:rsid w:val="003042D4"/>
    <w:rsid w:val="00304AC1"/>
    <w:rsid w:val="003055C4"/>
    <w:rsid w:val="00305B2B"/>
    <w:rsid w:val="003060A8"/>
    <w:rsid w:val="00306252"/>
    <w:rsid w:val="00306727"/>
    <w:rsid w:val="00307DFA"/>
    <w:rsid w:val="0031041C"/>
    <w:rsid w:val="0031053E"/>
    <w:rsid w:val="0031195F"/>
    <w:rsid w:val="003119B0"/>
    <w:rsid w:val="0031211F"/>
    <w:rsid w:val="0031266F"/>
    <w:rsid w:val="00312A7C"/>
    <w:rsid w:val="003134AD"/>
    <w:rsid w:val="00313761"/>
    <w:rsid w:val="00313F3C"/>
    <w:rsid w:val="00314AD5"/>
    <w:rsid w:val="00314B3B"/>
    <w:rsid w:val="00315198"/>
    <w:rsid w:val="003153A1"/>
    <w:rsid w:val="00315B21"/>
    <w:rsid w:val="00315DC5"/>
    <w:rsid w:val="00316561"/>
    <w:rsid w:val="00316DFD"/>
    <w:rsid w:val="00316E1E"/>
    <w:rsid w:val="00316E73"/>
    <w:rsid w:val="00316EDF"/>
    <w:rsid w:val="00316EE4"/>
    <w:rsid w:val="003172A7"/>
    <w:rsid w:val="003178C3"/>
    <w:rsid w:val="00317A75"/>
    <w:rsid w:val="00317D2D"/>
    <w:rsid w:val="00317F17"/>
    <w:rsid w:val="00320BBE"/>
    <w:rsid w:val="003214C0"/>
    <w:rsid w:val="00321517"/>
    <w:rsid w:val="00321A79"/>
    <w:rsid w:val="00322196"/>
    <w:rsid w:val="0032292D"/>
    <w:rsid w:val="00322BF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42C"/>
    <w:rsid w:val="00341D4C"/>
    <w:rsid w:val="00341F59"/>
    <w:rsid w:val="0034207F"/>
    <w:rsid w:val="00342297"/>
    <w:rsid w:val="00342316"/>
    <w:rsid w:val="0034248C"/>
    <w:rsid w:val="003425C3"/>
    <w:rsid w:val="003425DD"/>
    <w:rsid w:val="00343100"/>
    <w:rsid w:val="0034312E"/>
    <w:rsid w:val="00343568"/>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0E0"/>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2C65"/>
    <w:rsid w:val="003837A0"/>
    <w:rsid w:val="00383FF6"/>
    <w:rsid w:val="0038400F"/>
    <w:rsid w:val="00384122"/>
    <w:rsid w:val="00384ADF"/>
    <w:rsid w:val="00384E94"/>
    <w:rsid w:val="00384FF4"/>
    <w:rsid w:val="0038559E"/>
    <w:rsid w:val="00386B09"/>
    <w:rsid w:val="00386D61"/>
    <w:rsid w:val="00387193"/>
    <w:rsid w:val="0038750C"/>
    <w:rsid w:val="003911E0"/>
    <w:rsid w:val="003912A1"/>
    <w:rsid w:val="00392593"/>
    <w:rsid w:val="00392B47"/>
    <w:rsid w:val="00392F4B"/>
    <w:rsid w:val="00393FAA"/>
    <w:rsid w:val="0039415F"/>
    <w:rsid w:val="00394307"/>
    <w:rsid w:val="0039477E"/>
    <w:rsid w:val="00394873"/>
    <w:rsid w:val="003948BD"/>
    <w:rsid w:val="00395144"/>
    <w:rsid w:val="003954A4"/>
    <w:rsid w:val="003966FB"/>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C7F"/>
    <w:rsid w:val="003A7D99"/>
    <w:rsid w:val="003A7E54"/>
    <w:rsid w:val="003A7E6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0E2B"/>
    <w:rsid w:val="003C1F69"/>
    <w:rsid w:val="003C25F9"/>
    <w:rsid w:val="003C2BDA"/>
    <w:rsid w:val="003C2C0D"/>
    <w:rsid w:val="003C2C66"/>
    <w:rsid w:val="003C300B"/>
    <w:rsid w:val="003C30EC"/>
    <w:rsid w:val="003C390B"/>
    <w:rsid w:val="003C3B57"/>
    <w:rsid w:val="003C5140"/>
    <w:rsid w:val="003C6914"/>
    <w:rsid w:val="003C69CE"/>
    <w:rsid w:val="003C6ECF"/>
    <w:rsid w:val="003C75D1"/>
    <w:rsid w:val="003C7903"/>
    <w:rsid w:val="003C7A8F"/>
    <w:rsid w:val="003C7D07"/>
    <w:rsid w:val="003D0479"/>
    <w:rsid w:val="003D1900"/>
    <w:rsid w:val="003D1B95"/>
    <w:rsid w:val="003D2616"/>
    <w:rsid w:val="003D2A34"/>
    <w:rsid w:val="003D2FC3"/>
    <w:rsid w:val="003D3028"/>
    <w:rsid w:val="003D3FBD"/>
    <w:rsid w:val="003D4029"/>
    <w:rsid w:val="003D432D"/>
    <w:rsid w:val="003D44EC"/>
    <w:rsid w:val="003D4E8A"/>
    <w:rsid w:val="003D4F8B"/>
    <w:rsid w:val="003D52D7"/>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5708"/>
    <w:rsid w:val="003E6075"/>
    <w:rsid w:val="003E63BD"/>
    <w:rsid w:val="003E6915"/>
    <w:rsid w:val="003E7083"/>
    <w:rsid w:val="003E7163"/>
    <w:rsid w:val="003E7911"/>
    <w:rsid w:val="003E7DAE"/>
    <w:rsid w:val="003F009A"/>
    <w:rsid w:val="003F065A"/>
    <w:rsid w:val="003F0C2C"/>
    <w:rsid w:val="003F0C6C"/>
    <w:rsid w:val="003F16ED"/>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96"/>
    <w:rsid w:val="00435F95"/>
    <w:rsid w:val="00436175"/>
    <w:rsid w:val="00436860"/>
    <w:rsid w:val="004371A0"/>
    <w:rsid w:val="00437284"/>
    <w:rsid w:val="00437842"/>
    <w:rsid w:val="00437BD8"/>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F6F"/>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C0B"/>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5DF"/>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14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7B9"/>
    <w:rsid w:val="00493F24"/>
    <w:rsid w:val="0049406C"/>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2C2"/>
    <w:rsid w:val="004A474E"/>
    <w:rsid w:val="004A4D43"/>
    <w:rsid w:val="004A54A4"/>
    <w:rsid w:val="004A5BD7"/>
    <w:rsid w:val="004A6286"/>
    <w:rsid w:val="004A641C"/>
    <w:rsid w:val="004A6F63"/>
    <w:rsid w:val="004A731E"/>
    <w:rsid w:val="004A7370"/>
    <w:rsid w:val="004A786E"/>
    <w:rsid w:val="004B1B8B"/>
    <w:rsid w:val="004B1C9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1FC1"/>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3D34"/>
    <w:rsid w:val="004D4288"/>
    <w:rsid w:val="004D4408"/>
    <w:rsid w:val="004D4AE2"/>
    <w:rsid w:val="004D4E1A"/>
    <w:rsid w:val="004D4E40"/>
    <w:rsid w:val="004D4FBD"/>
    <w:rsid w:val="004D55E6"/>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344"/>
    <w:rsid w:val="004E60F4"/>
    <w:rsid w:val="004E6C3A"/>
    <w:rsid w:val="004E6D2C"/>
    <w:rsid w:val="004E6DDB"/>
    <w:rsid w:val="004E6EDB"/>
    <w:rsid w:val="004E7000"/>
    <w:rsid w:val="004E78B5"/>
    <w:rsid w:val="004E7A32"/>
    <w:rsid w:val="004E7A6C"/>
    <w:rsid w:val="004E7FB0"/>
    <w:rsid w:val="004F03A8"/>
    <w:rsid w:val="004F03F3"/>
    <w:rsid w:val="004F0E0D"/>
    <w:rsid w:val="004F0FB3"/>
    <w:rsid w:val="004F12E7"/>
    <w:rsid w:val="004F1C43"/>
    <w:rsid w:val="004F22E4"/>
    <w:rsid w:val="004F276B"/>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4EB7"/>
    <w:rsid w:val="00505D82"/>
    <w:rsid w:val="00505E4F"/>
    <w:rsid w:val="00506B38"/>
    <w:rsid w:val="00507541"/>
    <w:rsid w:val="00507966"/>
    <w:rsid w:val="00507B7B"/>
    <w:rsid w:val="00507F8E"/>
    <w:rsid w:val="00510836"/>
    <w:rsid w:val="00510E09"/>
    <w:rsid w:val="00510EB4"/>
    <w:rsid w:val="0051166C"/>
    <w:rsid w:val="00511DD3"/>
    <w:rsid w:val="0051335C"/>
    <w:rsid w:val="0051365A"/>
    <w:rsid w:val="00513D22"/>
    <w:rsid w:val="00514C53"/>
    <w:rsid w:val="00516437"/>
    <w:rsid w:val="00517156"/>
    <w:rsid w:val="00517176"/>
    <w:rsid w:val="005171A3"/>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DED"/>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B8A"/>
    <w:rsid w:val="00542D41"/>
    <w:rsid w:val="00543087"/>
    <w:rsid w:val="00543155"/>
    <w:rsid w:val="005431F9"/>
    <w:rsid w:val="005438C9"/>
    <w:rsid w:val="00543DF9"/>
    <w:rsid w:val="00544693"/>
    <w:rsid w:val="00544D97"/>
    <w:rsid w:val="00544E32"/>
    <w:rsid w:val="00544F32"/>
    <w:rsid w:val="00545FC1"/>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09"/>
    <w:rsid w:val="00562641"/>
    <w:rsid w:val="00562823"/>
    <w:rsid w:val="00562927"/>
    <w:rsid w:val="00562BEE"/>
    <w:rsid w:val="00562C57"/>
    <w:rsid w:val="0056395C"/>
    <w:rsid w:val="00564630"/>
    <w:rsid w:val="00564637"/>
    <w:rsid w:val="0056463E"/>
    <w:rsid w:val="00564D74"/>
    <w:rsid w:val="00565168"/>
    <w:rsid w:val="005654D3"/>
    <w:rsid w:val="005656E0"/>
    <w:rsid w:val="00565B5A"/>
    <w:rsid w:val="00565B78"/>
    <w:rsid w:val="005664B7"/>
    <w:rsid w:val="00566D07"/>
    <w:rsid w:val="00566D20"/>
    <w:rsid w:val="00566D60"/>
    <w:rsid w:val="00566E04"/>
    <w:rsid w:val="00567685"/>
    <w:rsid w:val="00567B17"/>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063"/>
    <w:rsid w:val="0058538A"/>
    <w:rsid w:val="005860DD"/>
    <w:rsid w:val="005860EA"/>
    <w:rsid w:val="00586134"/>
    <w:rsid w:val="0058629F"/>
    <w:rsid w:val="00586A7C"/>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71C"/>
    <w:rsid w:val="00597959"/>
    <w:rsid w:val="00597C60"/>
    <w:rsid w:val="005A018A"/>
    <w:rsid w:val="005A09FD"/>
    <w:rsid w:val="005A0F88"/>
    <w:rsid w:val="005A135A"/>
    <w:rsid w:val="005A187B"/>
    <w:rsid w:val="005A2B11"/>
    <w:rsid w:val="005A2FCF"/>
    <w:rsid w:val="005A3440"/>
    <w:rsid w:val="005A36B1"/>
    <w:rsid w:val="005A38D8"/>
    <w:rsid w:val="005A46E2"/>
    <w:rsid w:val="005A472C"/>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0C7"/>
    <w:rsid w:val="005C1591"/>
    <w:rsid w:val="005C15B8"/>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C08"/>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3FE"/>
    <w:rsid w:val="005F38F7"/>
    <w:rsid w:val="005F3ACF"/>
    <w:rsid w:val="005F3AEB"/>
    <w:rsid w:val="005F3BFD"/>
    <w:rsid w:val="005F422E"/>
    <w:rsid w:val="005F49C7"/>
    <w:rsid w:val="005F4F76"/>
    <w:rsid w:val="005F514F"/>
    <w:rsid w:val="005F5198"/>
    <w:rsid w:val="005F586B"/>
    <w:rsid w:val="005F5B06"/>
    <w:rsid w:val="005F6B7D"/>
    <w:rsid w:val="005F6D30"/>
    <w:rsid w:val="005F70A7"/>
    <w:rsid w:val="005F73AD"/>
    <w:rsid w:val="006009A7"/>
    <w:rsid w:val="00600DB4"/>
    <w:rsid w:val="0060101B"/>
    <w:rsid w:val="00601341"/>
    <w:rsid w:val="006016C0"/>
    <w:rsid w:val="00601C2F"/>
    <w:rsid w:val="00602425"/>
    <w:rsid w:val="006035AB"/>
    <w:rsid w:val="0060377B"/>
    <w:rsid w:val="006039DD"/>
    <w:rsid w:val="00603AFA"/>
    <w:rsid w:val="00603CD3"/>
    <w:rsid w:val="00603CE8"/>
    <w:rsid w:val="0060442D"/>
    <w:rsid w:val="00604680"/>
    <w:rsid w:val="00604854"/>
    <w:rsid w:val="006049E2"/>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0DDF"/>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B96"/>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5F3"/>
    <w:rsid w:val="006576A7"/>
    <w:rsid w:val="006579BD"/>
    <w:rsid w:val="00657DAA"/>
    <w:rsid w:val="0066034F"/>
    <w:rsid w:val="0066072A"/>
    <w:rsid w:val="006614E4"/>
    <w:rsid w:val="006616EF"/>
    <w:rsid w:val="00661A78"/>
    <w:rsid w:val="00661E1D"/>
    <w:rsid w:val="00662170"/>
    <w:rsid w:val="00662D55"/>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0BEA"/>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55"/>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808"/>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271"/>
    <w:rsid w:val="006D08FE"/>
    <w:rsid w:val="006D0C0F"/>
    <w:rsid w:val="006D1319"/>
    <w:rsid w:val="006D147C"/>
    <w:rsid w:val="006D1D76"/>
    <w:rsid w:val="006D1D98"/>
    <w:rsid w:val="006D1FB4"/>
    <w:rsid w:val="006D27DE"/>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227"/>
    <w:rsid w:val="006E0F4E"/>
    <w:rsid w:val="006E0FAB"/>
    <w:rsid w:val="006E1088"/>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EB7"/>
    <w:rsid w:val="006E6303"/>
    <w:rsid w:val="006E6CD6"/>
    <w:rsid w:val="006E6D63"/>
    <w:rsid w:val="006E6DD9"/>
    <w:rsid w:val="006F04BD"/>
    <w:rsid w:val="006F1C0F"/>
    <w:rsid w:val="006F1DED"/>
    <w:rsid w:val="006F2759"/>
    <w:rsid w:val="006F2A91"/>
    <w:rsid w:val="006F2D33"/>
    <w:rsid w:val="006F2D7A"/>
    <w:rsid w:val="006F2FF5"/>
    <w:rsid w:val="006F379C"/>
    <w:rsid w:val="006F4220"/>
    <w:rsid w:val="006F4585"/>
    <w:rsid w:val="006F46C5"/>
    <w:rsid w:val="006F69F6"/>
    <w:rsid w:val="006F6BCB"/>
    <w:rsid w:val="006F7104"/>
    <w:rsid w:val="006F73FC"/>
    <w:rsid w:val="006F778D"/>
    <w:rsid w:val="00700D96"/>
    <w:rsid w:val="00701020"/>
    <w:rsid w:val="007011CA"/>
    <w:rsid w:val="00701265"/>
    <w:rsid w:val="00701AFC"/>
    <w:rsid w:val="007022EC"/>
    <w:rsid w:val="007028F0"/>
    <w:rsid w:val="00703563"/>
    <w:rsid w:val="00703987"/>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923"/>
    <w:rsid w:val="00712C1D"/>
    <w:rsid w:val="00712E01"/>
    <w:rsid w:val="00712EA1"/>
    <w:rsid w:val="00713863"/>
    <w:rsid w:val="0071398B"/>
    <w:rsid w:val="00713AB4"/>
    <w:rsid w:val="00713E35"/>
    <w:rsid w:val="00713F4C"/>
    <w:rsid w:val="00714532"/>
    <w:rsid w:val="00714E62"/>
    <w:rsid w:val="00714EAB"/>
    <w:rsid w:val="0071540E"/>
    <w:rsid w:val="00715639"/>
    <w:rsid w:val="0071564C"/>
    <w:rsid w:val="0071573F"/>
    <w:rsid w:val="00715A41"/>
    <w:rsid w:val="00716741"/>
    <w:rsid w:val="00717478"/>
    <w:rsid w:val="0071774E"/>
    <w:rsid w:val="00717759"/>
    <w:rsid w:val="007200F0"/>
    <w:rsid w:val="00720717"/>
    <w:rsid w:val="007209A3"/>
    <w:rsid w:val="007215EB"/>
    <w:rsid w:val="007216BB"/>
    <w:rsid w:val="00721EFD"/>
    <w:rsid w:val="00722328"/>
    <w:rsid w:val="0072370E"/>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E7D"/>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3F4"/>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618"/>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6C2"/>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2F1"/>
    <w:rsid w:val="007C1560"/>
    <w:rsid w:val="007C184A"/>
    <w:rsid w:val="007C208D"/>
    <w:rsid w:val="007C22E7"/>
    <w:rsid w:val="007C3198"/>
    <w:rsid w:val="007C3866"/>
    <w:rsid w:val="007C42C1"/>
    <w:rsid w:val="007C4DBF"/>
    <w:rsid w:val="007C5053"/>
    <w:rsid w:val="007C6D10"/>
    <w:rsid w:val="007C71CA"/>
    <w:rsid w:val="007C7677"/>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96E"/>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1F6B"/>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4F3"/>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07DE8"/>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075"/>
    <w:rsid w:val="00816257"/>
    <w:rsid w:val="008177C6"/>
    <w:rsid w:val="00817B01"/>
    <w:rsid w:val="0082015C"/>
    <w:rsid w:val="0082050D"/>
    <w:rsid w:val="00821321"/>
    <w:rsid w:val="00821C4C"/>
    <w:rsid w:val="0082304B"/>
    <w:rsid w:val="00823348"/>
    <w:rsid w:val="00823A4D"/>
    <w:rsid w:val="00823A77"/>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316D"/>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CF0"/>
    <w:rsid w:val="00877FD6"/>
    <w:rsid w:val="008802B7"/>
    <w:rsid w:val="00880C5F"/>
    <w:rsid w:val="00880E76"/>
    <w:rsid w:val="00881290"/>
    <w:rsid w:val="008818D2"/>
    <w:rsid w:val="00881B71"/>
    <w:rsid w:val="00881D78"/>
    <w:rsid w:val="0088292D"/>
    <w:rsid w:val="00882E2A"/>
    <w:rsid w:val="008830C7"/>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26B8"/>
    <w:rsid w:val="00893404"/>
    <w:rsid w:val="00893E4D"/>
    <w:rsid w:val="00894097"/>
    <w:rsid w:val="00894DB9"/>
    <w:rsid w:val="008951E1"/>
    <w:rsid w:val="008957CE"/>
    <w:rsid w:val="0089594C"/>
    <w:rsid w:val="008963EF"/>
    <w:rsid w:val="00896F15"/>
    <w:rsid w:val="008972BB"/>
    <w:rsid w:val="0089732D"/>
    <w:rsid w:val="0089760C"/>
    <w:rsid w:val="00897A4C"/>
    <w:rsid w:val="008A0667"/>
    <w:rsid w:val="008A0727"/>
    <w:rsid w:val="008A0940"/>
    <w:rsid w:val="008A17BE"/>
    <w:rsid w:val="008A17C5"/>
    <w:rsid w:val="008A19B9"/>
    <w:rsid w:val="008A27F2"/>
    <w:rsid w:val="008A2A93"/>
    <w:rsid w:val="008A2AB2"/>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03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B8F"/>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44C"/>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8D3"/>
    <w:rsid w:val="00906DA2"/>
    <w:rsid w:val="009071FB"/>
    <w:rsid w:val="00907A00"/>
    <w:rsid w:val="00907F64"/>
    <w:rsid w:val="0091029D"/>
    <w:rsid w:val="0091073A"/>
    <w:rsid w:val="00910879"/>
    <w:rsid w:val="00911273"/>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C8A"/>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327"/>
    <w:rsid w:val="00987F03"/>
    <w:rsid w:val="0099000A"/>
    <w:rsid w:val="00990D01"/>
    <w:rsid w:val="00990EE2"/>
    <w:rsid w:val="009918EA"/>
    <w:rsid w:val="00991C1B"/>
    <w:rsid w:val="009921E9"/>
    <w:rsid w:val="0099276A"/>
    <w:rsid w:val="00992C1A"/>
    <w:rsid w:val="00993D33"/>
    <w:rsid w:val="00993E4A"/>
    <w:rsid w:val="00993EF6"/>
    <w:rsid w:val="0099409A"/>
    <w:rsid w:val="00994320"/>
    <w:rsid w:val="009944A0"/>
    <w:rsid w:val="00994A7A"/>
    <w:rsid w:val="00994B23"/>
    <w:rsid w:val="00994E74"/>
    <w:rsid w:val="0099539D"/>
    <w:rsid w:val="009953CD"/>
    <w:rsid w:val="009966AB"/>
    <w:rsid w:val="009968B2"/>
    <w:rsid w:val="009978B7"/>
    <w:rsid w:val="009979D5"/>
    <w:rsid w:val="009A083C"/>
    <w:rsid w:val="009A144F"/>
    <w:rsid w:val="009A1E85"/>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2C0"/>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7A"/>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2F1E"/>
    <w:rsid w:val="009F3862"/>
    <w:rsid w:val="009F387A"/>
    <w:rsid w:val="009F3897"/>
    <w:rsid w:val="009F3ECD"/>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708"/>
    <w:rsid w:val="00A1198A"/>
    <w:rsid w:val="00A11C30"/>
    <w:rsid w:val="00A120F3"/>
    <w:rsid w:val="00A12E40"/>
    <w:rsid w:val="00A13BA1"/>
    <w:rsid w:val="00A1473C"/>
    <w:rsid w:val="00A14905"/>
    <w:rsid w:val="00A14A3F"/>
    <w:rsid w:val="00A1573D"/>
    <w:rsid w:val="00A1582B"/>
    <w:rsid w:val="00A158EC"/>
    <w:rsid w:val="00A158FD"/>
    <w:rsid w:val="00A15D82"/>
    <w:rsid w:val="00A1606D"/>
    <w:rsid w:val="00A163FA"/>
    <w:rsid w:val="00A1773F"/>
    <w:rsid w:val="00A17CE9"/>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259"/>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B4A"/>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00C"/>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3A"/>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2CA2"/>
    <w:rsid w:val="00A73753"/>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1A66"/>
    <w:rsid w:val="00A82130"/>
    <w:rsid w:val="00A82200"/>
    <w:rsid w:val="00A82495"/>
    <w:rsid w:val="00A82567"/>
    <w:rsid w:val="00A826AE"/>
    <w:rsid w:val="00A82B27"/>
    <w:rsid w:val="00A82DC0"/>
    <w:rsid w:val="00A82EF3"/>
    <w:rsid w:val="00A8313C"/>
    <w:rsid w:val="00A84170"/>
    <w:rsid w:val="00A84C38"/>
    <w:rsid w:val="00A84FD0"/>
    <w:rsid w:val="00A85731"/>
    <w:rsid w:val="00A8595C"/>
    <w:rsid w:val="00A85E99"/>
    <w:rsid w:val="00A86607"/>
    <w:rsid w:val="00A8679F"/>
    <w:rsid w:val="00A86F0E"/>
    <w:rsid w:val="00A878F9"/>
    <w:rsid w:val="00A87D1B"/>
    <w:rsid w:val="00A90568"/>
    <w:rsid w:val="00A91763"/>
    <w:rsid w:val="00A9194C"/>
    <w:rsid w:val="00A91AD0"/>
    <w:rsid w:val="00A91D05"/>
    <w:rsid w:val="00A9254C"/>
    <w:rsid w:val="00A93280"/>
    <w:rsid w:val="00A934FE"/>
    <w:rsid w:val="00A935BE"/>
    <w:rsid w:val="00A94064"/>
    <w:rsid w:val="00A94789"/>
    <w:rsid w:val="00A9596E"/>
    <w:rsid w:val="00A95EFD"/>
    <w:rsid w:val="00A95F86"/>
    <w:rsid w:val="00A96357"/>
    <w:rsid w:val="00A9679B"/>
    <w:rsid w:val="00A96887"/>
    <w:rsid w:val="00A978FE"/>
    <w:rsid w:val="00A97BFD"/>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06"/>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EE2"/>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D50"/>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D3D"/>
    <w:rsid w:val="00AF020E"/>
    <w:rsid w:val="00AF0678"/>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F6"/>
    <w:rsid w:val="00B05733"/>
    <w:rsid w:val="00B05998"/>
    <w:rsid w:val="00B05AB9"/>
    <w:rsid w:val="00B05B00"/>
    <w:rsid w:val="00B06077"/>
    <w:rsid w:val="00B0680D"/>
    <w:rsid w:val="00B072DC"/>
    <w:rsid w:val="00B10A43"/>
    <w:rsid w:val="00B10FB5"/>
    <w:rsid w:val="00B11A35"/>
    <w:rsid w:val="00B127D8"/>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649"/>
    <w:rsid w:val="00B21785"/>
    <w:rsid w:val="00B21904"/>
    <w:rsid w:val="00B21935"/>
    <w:rsid w:val="00B21AFE"/>
    <w:rsid w:val="00B21D08"/>
    <w:rsid w:val="00B22289"/>
    <w:rsid w:val="00B22930"/>
    <w:rsid w:val="00B22A66"/>
    <w:rsid w:val="00B22C00"/>
    <w:rsid w:val="00B230B7"/>
    <w:rsid w:val="00B23C36"/>
    <w:rsid w:val="00B2433C"/>
    <w:rsid w:val="00B246D4"/>
    <w:rsid w:val="00B263B3"/>
    <w:rsid w:val="00B26540"/>
    <w:rsid w:val="00B269AD"/>
    <w:rsid w:val="00B26D2C"/>
    <w:rsid w:val="00B26F9C"/>
    <w:rsid w:val="00B26FDD"/>
    <w:rsid w:val="00B27393"/>
    <w:rsid w:val="00B307C0"/>
    <w:rsid w:val="00B30C90"/>
    <w:rsid w:val="00B31095"/>
    <w:rsid w:val="00B311CF"/>
    <w:rsid w:val="00B316A1"/>
    <w:rsid w:val="00B3211B"/>
    <w:rsid w:val="00B3346F"/>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8F7"/>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3D45"/>
    <w:rsid w:val="00B542E1"/>
    <w:rsid w:val="00B543C4"/>
    <w:rsid w:val="00B54560"/>
    <w:rsid w:val="00B548A1"/>
    <w:rsid w:val="00B54DEE"/>
    <w:rsid w:val="00B557AC"/>
    <w:rsid w:val="00B55A2A"/>
    <w:rsid w:val="00B560B4"/>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28"/>
    <w:rsid w:val="00B73AE1"/>
    <w:rsid w:val="00B74553"/>
    <w:rsid w:val="00B747CF"/>
    <w:rsid w:val="00B74808"/>
    <w:rsid w:val="00B74958"/>
    <w:rsid w:val="00B74C7D"/>
    <w:rsid w:val="00B74D16"/>
    <w:rsid w:val="00B7519F"/>
    <w:rsid w:val="00B75205"/>
    <w:rsid w:val="00B753AB"/>
    <w:rsid w:val="00B753DE"/>
    <w:rsid w:val="00B7557E"/>
    <w:rsid w:val="00B75970"/>
    <w:rsid w:val="00B76566"/>
    <w:rsid w:val="00B77292"/>
    <w:rsid w:val="00B77A73"/>
    <w:rsid w:val="00B803CA"/>
    <w:rsid w:val="00B80833"/>
    <w:rsid w:val="00B80A33"/>
    <w:rsid w:val="00B80DBC"/>
    <w:rsid w:val="00B81329"/>
    <w:rsid w:val="00B81A75"/>
    <w:rsid w:val="00B82331"/>
    <w:rsid w:val="00B8312F"/>
    <w:rsid w:val="00B8373D"/>
    <w:rsid w:val="00B839BC"/>
    <w:rsid w:val="00B84048"/>
    <w:rsid w:val="00B84C25"/>
    <w:rsid w:val="00B84D6E"/>
    <w:rsid w:val="00B84FDB"/>
    <w:rsid w:val="00B8541F"/>
    <w:rsid w:val="00B8564B"/>
    <w:rsid w:val="00B85CCA"/>
    <w:rsid w:val="00B85D6C"/>
    <w:rsid w:val="00B85E1F"/>
    <w:rsid w:val="00B868FE"/>
    <w:rsid w:val="00B876E2"/>
    <w:rsid w:val="00B87951"/>
    <w:rsid w:val="00B9005B"/>
    <w:rsid w:val="00B90BD0"/>
    <w:rsid w:val="00B90E87"/>
    <w:rsid w:val="00B91320"/>
    <w:rsid w:val="00B91935"/>
    <w:rsid w:val="00B9201D"/>
    <w:rsid w:val="00B92352"/>
    <w:rsid w:val="00B92973"/>
    <w:rsid w:val="00B931B7"/>
    <w:rsid w:val="00B9396C"/>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AF6"/>
    <w:rsid w:val="00BA5B65"/>
    <w:rsid w:val="00BA5B6C"/>
    <w:rsid w:val="00BA6340"/>
    <w:rsid w:val="00BA64BE"/>
    <w:rsid w:val="00BA6E77"/>
    <w:rsid w:val="00BA7064"/>
    <w:rsid w:val="00BA77B4"/>
    <w:rsid w:val="00BA7B37"/>
    <w:rsid w:val="00BB1B2F"/>
    <w:rsid w:val="00BB1F66"/>
    <w:rsid w:val="00BB2BE3"/>
    <w:rsid w:val="00BB30CA"/>
    <w:rsid w:val="00BB31AC"/>
    <w:rsid w:val="00BB322B"/>
    <w:rsid w:val="00BB3732"/>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17"/>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511"/>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C8F"/>
    <w:rsid w:val="00C2275B"/>
    <w:rsid w:val="00C22C3C"/>
    <w:rsid w:val="00C238E7"/>
    <w:rsid w:val="00C23914"/>
    <w:rsid w:val="00C2398B"/>
    <w:rsid w:val="00C239AC"/>
    <w:rsid w:val="00C239E1"/>
    <w:rsid w:val="00C23E3A"/>
    <w:rsid w:val="00C24B0B"/>
    <w:rsid w:val="00C24F9C"/>
    <w:rsid w:val="00C2517A"/>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08"/>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86E"/>
    <w:rsid w:val="00C55C65"/>
    <w:rsid w:val="00C55E9B"/>
    <w:rsid w:val="00C56143"/>
    <w:rsid w:val="00C56377"/>
    <w:rsid w:val="00C566AF"/>
    <w:rsid w:val="00C56A00"/>
    <w:rsid w:val="00C56C4F"/>
    <w:rsid w:val="00C57817"/>
    <w:rsid w:val="00C57A78"/>
    <w:rsid w:val="00C57D95"/>
    <w:rsid w:val="00C6084A"/>
    <w:rsid w:val="00C60970"/>
    <w:rsid w:val="00C60C7E"/>
    <w:rsid w:val="00C61945"/>
    <w:rsid w:val="00C6207A"/>
    <w:rsid w:val="00C624EE"/>
    <w:rsid w:val="00C62C3A"/>
    <w:rsid w:val="00C62D6A"/>
    <w:rsid w:val="00C631B2"/>
    <w:rsid w:val="00C632AB"/>
    <w:rsid w:val="00C63AFE"/>
    <w:rsid w:val="00C63CA0"/>
    <w:rsid w:val="00C648F9"/>
    <w:rsid w:val="00C64A4E"/>
    <w:rsid w:val="00C64DF6"/>
    <w:rsid w:val="00C659B5"/>
    <w:rsid w:val="00C65EF5"/>
    <w:rsid w:val="00C65F8D"/>
    <w:rsid w:val="00C66842"/>
    <w:rsid w:val="00C67701"/>
    <w:rsid w:val="00C67B2C"/>
    <w:rsid w:val="00C67C64"/>
    <w:rsid w:val="00C709F5"/>
    <w:rsid w:val="00C70F76"/>
    <w:rsid w:val="00C71541"/>
    <w:rsid w:val="00C71DE9"/>
    <w:rsid w:val="00C725CF"/>
    <w:rsid w:val="00C72CDA"/>
    <w:rsid w:val="00C72E47"/>
    <w:rsid w:val="00C73187"/>
    <w:rsid w:val="00C7319F"/>
    <w:rsid w:val="00C733B6"/>
    <w:rsid w:val="00C73504"/>
    <w:rsid w:val="00C73770"/>
    <w:rsid w:val="00C737B8"/>
    <w:rsid w:val="00C7398B"/>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4F16"/>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2F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0FC"/>
    <w:rsid w:val="00CC0170"/>
    <w:rsid w:val="00CC02F2"/>
    <w:rsid w:val="00CC065F"/>
    <w:rsid w:val="00CC0B1C"/>
    <w:rsid w:val="00CC1413"/>
    <w:rsid w:val="00CC1573"/>
    <w:rsid w:val="00CC1B2D"/>
    <w:rsid w:val="00CC2156"/>
    <w:rsid w:val="00CC2333"/>
    <w:rsid w:val="00CC2DB1"/>
    <w:rsid w:val="00CC31DE"/>
    <w:rsid w:val="00CC3674"/>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0CD"/>
    <w:rsid w:val="00CD6538"/>
    <w:rsid w:val="00CD73C1"/>
    <w:rsid w:val="00CD7E51"/>
    <w:rsid w:val="00CD7E93"/>
    <w:rsid w:val="00CD7ED1"/>
    <w:rsid w:val="00CE0671"/>
    <w:rsid w:val="00CE0AEB"/>
    <w:rsid w:val="00CE0C94"/>
    <w:rsid w:val="00CE0D01"/>
    <w:rsid w:val="00CE1274"/>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B24"/>
    <w:rsid w:val="00CF5D42"/>
    <w:rsid w:val="00CF5DCC"/>
    <w:rsid w:val="00CF5F17"/>
    <w:rsid w:val="00CF6286"/>
    <w:rsid w:val="00CF62B7"/>
    <w:rsid w:val="00CF6A35"/>
    <w:rsid w:val="00CF6A86"/>
    <w:rsid w:val="00CF7BB2"/>
    <w:rsid w:val="00CF7DA3"/>
    <w:rsid w:val="00D009C0"/>
    <w:rsid w:val="00D00FD6"/>
    <w:rsid w:val="00D01B66"/>
    <w:rsid w:val="00D01FA6"/>
    <w:rsid w:val="00D0206E"/>
    <w:rsid w:val="00D0210F"/>
    <w:rsid w:val="00D02608"/>
    <w:rsid w:val="00D02C69"/>
    <w:rsid w:val="00D02D95"/>
    <w:rsid w:val="00D02F55"/>
    <w:rsid w:val="00D0304D"/>
    <w:rsid w:val="00D03A4E"/>
    <w:rsid w:val="00D03FC6"/>
    <w:rsid w:val="00D04112"/>
    <w:rsid w:val="00D049BD"/>
    <w:rsid w:val="00D05169"/>
    <w:rsid w:val="00D05B8D"/>
    <w:rsid w:val="00D05BC2"/>
    <w:rsid w:val="00D06726"/>
    <w:rsid w:val="00D06830"/>
    <w:rsid w:val="00D07203"/>
    <w:rsid w:val="00D07400"/>
    <w:rsid w:val="00D07EB7"/>
    <w:rsid w:val="00D10A98"/>
    <w:rsid w:val="00D10CCF"/>
    <w:rsid w:val="00D10FB9"/>
    <w:rsid w:val="00D11532"/>
    <w:rsid w:val="00D11902"/>
    <w:rsid w:val="00D11A9C"/>
    <w:rsid w:val="00D11AC3"/>
    <w:rsid w:val="00D12095"/>
    <w:rsid w:val="00D123C8"/>
    <w:rsid w:val="00D12B7A"/>
    <w:rsid w:val="00D12C1F"/>
    <w:rsid w:val="00D12DCF"/>
    <w:rsid w:val="00D13137"/>
    <w:rsid w:val="00D13148"/>
    <w:rsid w:val="00D13553"/>
    <w:rsid w:val="00D137CE"/>
    <w:rsid w:val="00D13804"/>
    <w:rsid w:val="00D13B54"/>
    <w:rsid w:val="00D14A41"/>
    <w:rsid w:val="00D15025"/>
    <w:rsid w:val="00D1574C"/>
    <w:rsid w:val="00D15798"/>
    <w:rsid w:val="00D158CC"/>
    <w:rsid w:val="00D15A0F"/>
    <w:rsid w:val="00D15EA5"/>
    <w:rsid w:val="00D15F87"/>
    <w:rsid w:val="00D15FD1"/>
    <w:rsid w:val="00D16A49"/>
    <w:rsid w:val="00D1720B"/>
    <w:rsid w:val="00D17340"/>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1A37"/>
    <w:rsid w:val="00D42208"/>
    <w:rsid w:val="00D42295"/>
    <w:rsid w:val="00D42BBE"/>
    <w:rsid w:val="00D437EF"/>
    <w:rsid w:val="00D43D10"/>
    <w:rsid w:val="00D45815"/>
    <w:rsid w:val="00D45E0D"/>
    <w:rsid w:val="00D45FE2"/>
    <w:rsid w:val="00D46335"/>
    <w:rsid w:val="00D4671B"/>
    <w:rsid w:val="00D4710B"/>
    <w:rsid w:val="00D47347"/>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69E"/>
    <w:rsid w:val="00D56B9A"/>
    <w:rsid w:val="00D570AD"/>
    <w:rsid w:val="00D57128"/>
    <w:rsid w:val="00D57496"/>
    <w:rsid w:val="00D5772F"/>
    <w:rsid w:val="00D57DDF"/>
    <w:rsid w:val="00D57E21"/>
    <w:rsid w:val="00D60604"/>
    <w:rsid w:val="00D61FAE"/>
    <w:rsid w:val="00D6253D"/>
    <w:rsid w:val="00D6289B"/>
    <w:rsid w:val="00D62991"/>
    <w:rsid w:val="00D62EEE"/>
    <w:rsid w:val="00D63133"/>
    <w:rsid w:val="00D6390E"/>
    <w:rsid w:val="00D63A6D"/>
    <w:rsid w:val="00D63D76"/>
    <w:rsid w:val="00D6471F"/>
    <w:rsid w:val="00D64ADC"/>
    <w:rsid w:val="00D654BD"/>
    <w:rsid w:val="00D654E8"/>
    <w:rsid w:val="00D65A37"/>
    <w:rsid w:val="00D65B15"/>
    <w:rsid w:val="00D65BEB"/>
    <w:rsid w:val="00D6600F"/>
    <w:rsid w:val="00D66682"/>
    <w:rsid w:val="00D6680B"/>
    <w:rsid w:val="00D67EE7"/>
    <w:rsid w:val="00D67FC9"/>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589"/>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190"/>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936"/>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6C0A"/>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5A5"/>
    <w:rsid w:val="00DC6736"/>
    <w:rsid w:val="00DC6B63"/>
    <w:rsid w:val="00DC6C95"/>
    <w:rsid w:val="00DC7A6C"/>
    <w:rsid w:val="00DC7B0D"/>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7C9"/>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64C"/>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B13"/>
    <w:rsid w:val="00E02DD0"/>
    <w:rsid w:val="00E03136"/>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5A9"/>
    <w:rsid w:val="00E11662"/>
    <w:rsid w:val="00E118C7"/>
    <w:rsid w:val="00E11CC1"/>
    <w:rsid w:val="00E11CD4"/>
    <w:rsid w:val="00E12775"/>
    <w:rsid w:val="00E12937"/>
    <w:rsid w:val="00E12987"/>
    <w:rsid w:val="00E1378A"/>
    <w:rsid w:val="00E1384D"/>
    <w:rsid w:val="00E13A68"/>
    <w:rsid w:val="00E13E43"/>
    <w:rsid w:val="00E13EED"/>
    <w:rsid w:val="00E14541"/>
    <w:rsid w:val="00E14928"/>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2CA3"/>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A15"/>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49"/>
    <w:rsid w:val="00EB149F"/>
    <w:rsid w:val="00EB15A2"/>
    <w:rsid w:val="00EB1929"/>
    <w:rsid w:val="00EB1C36"/>
    <w:rsid w:val="00EB1F8D"/>
    <w:rsid w:val="00EB2037"/>
    <w:rsid w:val="00EB2519"/>
    <w:rsid w:val="00EB2B4C"/>
    <w:rsid w:val="00EB2C1D"/>
    <w:rsid w:val="00EB33AE"/>
    <w:rsid w:val="00EB39B5"/>
    <w:rsid w:val="00EB3EFE"/>
    <w:rsid w:val="00EB46A3"/>
    <w:rsid w:val="00EB4D4C"/>
    <w:rsid w:val="00EB55A7"/>
    <w:rsid w:val="00EB591A"/>
    <w:rsid w:val="00EB5A3D"/>
    <w:rsid w:val="00EB611E"/>
    <w:rsid w:val="00EB72BC"/>
    <w:rsid w:val="00EB733C"/>
    <w:rsid w:val="00EB7629"/>
    <w:rsid w:val="00EB7EF0"/>
    <w:rsid w:val="00EB7EF1"/>
    <w:rsid w:val="00EC033D"/>
    <w:rsid w:val="00EC08E6"/>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4F7B"/>
    <w:rsid w:val="00EC591E"/>
    <w:rsid w:val="00EC594C"/>
    <w:rsid w:val="00EC5F73"/>
    <w:rsid w:val="00EC6106"/>
    <w:rsid w:val="00EC61E0"/>
    <w:rsid w:val="00EC662D"/>
    <w:rsid w:val="00EC6CDA"/>
    <w:rsid w:val="00EC6E3B"/>
    <w:rsid w:val="00EC7B57"/>
    <w:rsid w:val="00ED050D"/>
    <w:rsid w:val="00ED087A"/>
    <w:rsid w:val="00ED22E0"/>
    <w:rsid w:val="00ED2CC8"/>
    <w:rsid w:val="00ED301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75"/>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3DC9"/>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58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43F"/>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617"/>
    <w:rsid w:val="00F30735"/>
    <w:rsid w:val="00F31664"/>
    <w:rsid w:val="00F31719"/>
    <w:rsid w:val="00F31CD7"/>
    <w:rsid w:val="00F32D4C"/>
    <w:rsid w:val="00F33144"/>
    <w:rsid w:val="00F33251"/>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206"/>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0BE"/>
    <w:rsid w:val="00F65323"/>
    <w:rsid w:val="00F6565F"/>
    <w:rsid w:val="00F6600E"/>
    <w:rsid w:val="00F665DD"/>
    <w:rsid w:val="00F66CF5"/>
    <w:rsid w:val="00F66F55"/>
    <w:rsid w:val="00F66FC8"/>
    <w:rsid w:val="00F67038"/>
    <w:rsid w:val="00F673B1"/>
    <w:rsid w:val="00F67FA3"/>
    <w:rsid w:val="00F7002B"/>
    <w:rsid w:val="00F7059A"/>
    <w:rsid w:val="00F7076E"/>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30D"/>
    <w:rsid w:val="00F77AA5"/>
    <w:rsid w:val="00F81099"/>
    <w:rsid w:val="00F81342"/>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7D2"/>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6F5"/>
    <w:rsid w:val="00FB0D9F"/>
    <w:rsid w:val="00FB1C88"/>
    <w:rsid w:val="00FB2155"/>
    <w:rsid w:val="00FB37D8"/>
    <w:rsid w:val="00FB37FF"/>
    <w:rsid w:val="00FB3FD2"/>
    <w:rsid w:val="00FB41C7"/>
    <w:rsid w:val="00FB495D"/>
    <w:rsid w:val="00FB4B75"/>
    <w:rsid w:val="00FB4E73"/>
    <w:rsid w:val="00FB5084"/>
    <w:rsid w:val="00FB52E5"/>
    <w:rsid w:val="00FB53B0"/>
    <w:rsid w:val="00FB5502"/>
    <w:rsid w:val="00FB55A3"/>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5E4"/>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61B"/>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C14"/>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2FCA"/>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75D06D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49A350F0-3A3D-4A45-847E-D1E29250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deeca.vic.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boriginal.employment@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careers.vic.gov.au/victorian-public-sector/public-sector-values-integrit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1835</Words>
  <Characters>10463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12274</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5177384</vt:i4>
      </vt:variant>
      <vt:variant>
        <vt:i4>18</vt:i4>
      </vt:variant>
      <vt:variant>
        <vt:i4>0</vt:i4>
      </vt:variant>
      <vt:variant>
        <vt:i4>5</vt:i4>
      </vt:variant>
      <vt:variant>
        <vt:lpwstr>mailto:aboriginal.employment@deeca.vic.gov.au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Laurie Barker (DEECA)</cp:lastModifiedBy>
  <cp:revision>2</cp:revision>
  <cp:lastPrinted>2022-06-17T19:14:00Z</cp:lastPrinted>
  <dcterms:created xsi:type="dcterms:W3CDTF">2026-08-14T00:02:00Z</dcterms:created>
  <dcterms:modified xsi:type="dcterms:W3CDTF">2026-08-14T00:02:00Z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