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8CED78"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2CCE37A6" w:rsidR="00495B3B" w:rsidRPr="00495B3B" w:rsidRDefault="00ED12B2" w:rsidP="00495B3B">
            <w:pPr>
              <w:spacing w:before="0" w:after="0"/>
              <w:ind w:left="57" w:right="-450"/>
              <w:rPr>
                <w:rFonts w:ascii="Arial" w:hAnsi="Arial" w:cs="Arial"/>
                <w:color w:val="363534"/>
                <w:szCs w:val="22"/>
              </w:rPr>
            </w:pPr>
            <w:r w:rsidRPr="001014AE">
              <w:rPr>
                <w:rFonts w:ascii="Arial" w:hAnsi="Arial"/>
                <w:szCs w:val="22"/>
              </w:rPr>
              <w:t>Project Officer, Rural Water Projects</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14A48987" w:rsidR="00495B3B" w:rsidRPr="00EB7D39" w:rsidRDefault="000E57A0" w:rsidP="00495B3B">
            <w:pPr>
              <w:spacing w:before="0" w:after="0"/>
              <w:ind w:left="57" w:right="-450"/>
              <w:rPr>
                <w:rFonts w:ascii="Arial" w:hAnsi="Arial" w:cs="Arial"/>
                <w:color w:val="363534"/>
                <w:szCs w:val="22"/>
                <w:highlight w:val="yellow"/>
              </w:rPr>
            </w:pPr>
            <w:r w:rsidRPr="00EB7D39">
              <w:rPr>
                <w:rFonts w:ascii="Arial" w:hAnsi="Arial" w:cs="Arial"/>
                <w:color w:val="000000"/>
              </w:rPr>
              <w:t>50964590</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4140AEAF" w:rsidR="00495B3B" w:rsidRPr="00495B3B" w:rsidRDefault="00ED12B2" w:rsidP="00495B3B">
            <w:pPr>
              <w:spacing w:before="0" w:after="0"/>
              <w:ind w:left="57" w:right="-450"/>
              <w:rPr>
                <w:rFonts w:ascii="Arial" w:hAnsi="Arial" w:cs="Arial"/>
                <w:color w:val="363534"/>
                <w:szCs w:val="22"/>
              </w:rPr>
            </w:pPr>
            <w:r>
              <w:rPr>
                <w:rFonts w:ascii="Arial" w:hAnsi="Arial" w:cs="Arial"/>
                <w:color w:val="363534"/>
                <w:szCs w:val="22"/>
              </w:rPr>
              <w:t>VPS 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9223166" w:rsidR="00495B3B" w:rsidRPr="00495B3B" w:rsidRDefault="0032705C" w:rsidP="00495B3B">
            <w:pPr>
              <w:spacing w:before="0" w:after="0"/>
              <w:ind w:left="57" w:right="-450"/>
              <w:rPr>
                <w:rFonts w:ascii="Arial" w:hAnsi="Arial" w:cs="Arial"/>
                <w:color w:val="363534"/>
                <w:szCs w:val="22"/>
              </w:rPr>
            </w:pPr>
            <w:r>
              <w:rPr>
                <w:rFonts w:ascii="Arial" w:hAnsi="Arial" w:cs="Arial"/>
                <w:color w:val="363534"/>
                <w:szCs w:val="22"/>
              </w:rPr>
              <w:t>$</w:t>
            </w:r>
            <w:r w:rsidR="002A7003">
              <w:rPr>
                <w:rFonts w:ascii="Arial" w:hAnsi="Arial" w:cs="Arial"/>
                <w:color w:val="363534"/>
                <w:szCs w:val="22"/>
              </w:rPr>
              <w:t>100,894</w:t>
            </w:r>
            <w:r>
              <w:rPr>
                <w:rFonts w:ascii="Arial" w:hAnsi="Arial" w:cs="Arial"/>
                <w:color w:val="363534"/>
                <w:szCs w:val="22"/>
              </w:rPr>
              <w:t xml:space="preserve"> to $1</w:t>
            </w:r>
            <w:r w:rsidR="002A7003">
              <w:rPr>
                <w:rFonts w:ascii="Arial" w:hAnsi="Arial" w:cs="Arial"/>
                <w:color w:val="363534"/>
                <w:szCs w:val="22"/>
              </w:rPr>
              <w:t>14,</w:t>
            </w:r>
            <w:r w:rsidR="00AC6047">
              <w:rPr>
                <w:rFonts w:ascii="Arial" w:hAnsi="Arial" w:cs="Arial"/>
                <w:color w:val="363534"/>
                <w:szCs w:val="22"/>
              </w:rPr>
              <w:t>476</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0A50223" w:rsidR="00495B3B" w:rsidRPr="00495B3B" w:rsidRDefault="00AC6047"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to 30 June 202</w:t>
            </w:r>
            <w:r w:rsidR="00EB7D39">
              <w:rPr>
                <w:rFonts w:ascii="Arial" w:hAnsi="Arial" w:cs="Arial"/>
                <w:color w:val="363534"/>
                <w:szCs w:val="22"/>
              </w:rPr>
              <w:t>8</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F5B6A60" w:rsidR="00495B3B" w:rsidRPr="00495B3B" w:rsidRDefault="00ED12B2" w:rsidP="00495B3B">
            <w:pPr>
              <w:spacing w:before="0" w:after="0"/>
              <w:ind w:left="57" w:right="-450"/>
              <w:rPr>
                <w:rFonts w:ascii="Arial" w:hAnsi="Arial" w:cs="Arial"/>
                <w:color w:val="363534"/>
                <w:szCs w:val="22"/>
              </w:rPr>
            </w:pPr>
            <w:r>
              <w:rPr>
                <w:rFonts w:ascii="Arial" w:hAnsi="Arial" w:cs="Arial"/>
                <w:color w:val="363534"/>
                <w:szCs w:val="22"/>
              </w:rPr>
              <w:t>Water and Catchments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6B965EC7" w:rsidR="00495B3B" w:rsidRPr="00495B3B" w:rsidRDefault="00E94EB9" w:rsidP="00495B3B">
            <w:pPr>
              <w:spacing w:before="0" w:after="0"/>
              <w:ind w:left="57" w:right="-450"/>
              <w:rPr>
                <w:rFonts w:ascii="Arial" w:hAnsi="Arial" w:cs="Arial"/>
                <w:color w:val="363534"/>
                <w:szCs w:val="22"/>
              </w:rPr>
            </w:pPr>
            <w:r>
              <w:rPr>
                <w:rFonts w:ascii="Helv" w:hAnsi="Helv" w:cs="Helv"/>
                <w:color w:val="2F2F2F"/>
              </w:rPr>
              <w:t>Water Security and Resilience</w:t>
            </w:r>
            <w:r w:rsidR="00ED12B2">
              <w:rPr>
                <w:rFonts w:ascii="Helv" w:hAnsi="Helv" w:cs="Helv"/>
                <w:color w:val="2F2F2F"/>
              </w:rPr>
              <w:t xml:space="preserve"> / </w:t>
            </w:r>
            <w:r>
              <w:rPr>
                <w:rFonts w:ascii="Helv" w:hAnsi="Helv" w:cs="Helv"/>
                <w:color w:val="2F2F2F"/>
              </w:rPr>
              <w:t>Water</w:t>
            </w:r>
            <w:r w:rsidR="00ED12B2">
              <w:rPr>
                <w:rFonts w:ascii="Helv" w:hAnsi="Helv" w:cs="Helv"/>
                <w:color w:val="2F2F2F"/>
              </w:rPr>
              <w:t xml:space="preserve"> Infrastructure Projects</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69406522" w:rsidR="00495B3B" w:rsidRPr="00ED12B2" w:rsidRDefault="00AC6047" w:rsidP="00ED12B2">
            <w:pPr>
              <w:ind w:left="57" w:right="-450"/>
              <w:rPr>
                <w:rFonts w:ascii="Arial" w:hAnsi="Arial"/>
                <w:szCs w:val="22"/>
              </w:rPr>
            </w:pPr>
            <w:bookmarkStart w:id="2" w:name="_Hlk130303939"/>
            <w:r>
              <w:rPr>
                <w:rFonts w:ascii="Arial" w:hAnsi="Arial"/>
                <w:szCs w:val="22"/>
              </w:rPr>
              <w:t>8 Nicholson</w:t>
            </w:r>
            <w:r w:rsidR="00ED12B2">
              <w:rPr>
                <w:rFonts w:ascii="Arial" w:hAnsi="Arial"/>
                <w:szCs w:val="22"/>
              </w:rPr>
              <w:t xml:space="preserve"> St, </w:t>
            </w:r>
            <w:r>
              <w:rPr>
                <w:rFonts w:ascii="Arial" w:hAnsi="Arial"/>
                <w:szCs w:val="22"/>
              </w:rPr>
              <w:t xml:space="preserve">East </w:t>
            </w:r>
            <w:r w:rsidR="00ED12B2">
              <w:rPr>
                <w:rFonts w:ascii="Arial" w:hAnsi="Arial"/>
                <w:szCs w:val="22"/>
              </w:rPr>
              <w:t>Melbourne</w:t>
            </w:r>
            <w:bookmarkEnd w:id="2"/>
            <w:r w:rsidR="00ED12B2">
              <w:rPr>
                <w:rFonts w:ascii="Arial" w:hAnsi="Arial"/>
                <w:szCs w:val="22"/>
              </w:rPr>
              <w:t xml:space="preserve"> 3002</w:t>
            </w:r>
            <w:r w:rsidR="00495B3B" w:rsidRPr="00495B3B">
              <w:rPr>
                <w:rFonts w:ascii="Arial" w:hAnsi="Arial" w:cs="Arial"/>
                <w:color w:val="363534"/>
                <w:szCs w:val="22"/>
              </w:rPr>
              <w:t xml:space="preserve"> </w:t>
            </w:r>
          </w:p>
          <w:p w14:paraId="3B7CA3B3" w14:textId="7942452F"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D12B2">
              <w:rPr>
                <w:rFonts w:ascii="Arial" w:hAnsi="Arial" w:cs="Arial"/>
                <w:color w:val="363534"/>
                <w:szCs w:val="22"/>
              </w:rPr>
              <w:fldChar w:fldCharType="begin">
                <w:ffData>
                  <w:name w:val=""/>
                  <w:enabled/>
                  <w:calcOnExit w:val="0"/>
                  <w:checkBox>
                    <w:size w:val="26"/>
                    <w:default w:val="1"/>
                  </w:checkBox>
                </w:ffData>
              </w:fldChar>
            </w:r>
            <w:r w:rsidR="00ED12B2">
              <w:rPr>
                <w:rFonts w:ascii="Arial" w:hAnsi="Arial" w:cs="Arial"/>
                <w:color w:val="363534"/>
                <w:szCs w:val="22"/>
              </w:rPr>
              <w:instrText xml:space="preserve"> FORMCHECKBOX </w:instrText>
            </w:r>
            <w:r w:rsidR="00ED12B2">
              <w:rPr>
                <w:rFonts w:ascii="Arial" w:hAnsi="Arial" w:cs="Arial"/>
                <w:color w:val="363534"/>
                <w:szCs w:val="22"/>
              </w:rPr>
            </w:r>
            <w:r w:rsidR="00ED12B2">
              <w:rPr>
                <w:rFonts w:ascii="Arial" w:hAnsi="Arial" w:cs="Arial"/>
                <w:color w:val="363534"/>
                <w:szCs w:val="22"/>
              </w:rPr>
              <w:fldChar w:fldCharType="separate"/>
            </w:r>
            <w:r w:rsidR="00ED12B2">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B75C7E8" w:rsidR="00495B3B" w:rsidRPr="00495B3B" w:rsidRDefault="00ED12B2"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John Johnstone, Senior Manager Rural Water Projects</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740024A"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8F2425">
              <w:rPr>
                <w:rFonts w:ascii="Arial" w:hAnsi="Arial" w:cs="Arial"/>
                <w:color w:val="363534"/>
                <w:szCs w:val="22"/>
              </w:rPr>
              <w:fldChar w:fldCharType="begin">
                <w:ffData>
                  <w:name w:val=""/>
                  <w:enabled/>
                  <w:calcOnExit w:val="0"/>
                  <w:checkBox>
                    <w:size w:val="26"/>
                    <w:default w:val="1"/>
                  </w:checkBox>
                </w:ffData>
              </w:fldChar>
            </w:r>
            <w:r w:rsidR="008F2425">
              <w:rPr>
                <w:rFonts w:ascii="Arial" w:hAnsi="Arial" w:cs="Arial"/>
                <w:color w:val="363534"/>
                <w:szCs w:val="22"/>
              </w:rPr>
              <w:instrText xml:space="preserve"> FORMCHECKBOX </w:instrText>
            </w:r>
            <w:r w:rsidR="008F2425">
              <w:rPr>
                <w:rFonts w:ascii="Arial" w:hAnsi="Arial" w:cs="Arial"/>
                <w:color w:val="363534"/>
                <w:szCs w:val="22"/>
              </w:rPr>
            </w:r>
            <w:r w:rsidR="008F2425">
              <w:rPr>
                <w:rFonts w:ascii="Arial" w:hAnsi="Arial" w:cs="Arial"/>
                <w:color w:val="363534"/>
                <w:szCs w:val="22"/>
              </w:rPr>
              <w:fldChar w:fldCharType="separate"/>
            </w:r>
            <w:r w:rsidR="008F2425">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D706BA6" w:rsidR="00495B3B" w:rsidRPr="00EB7D39" w:rsidRDefault="00EB7D39" w:rsidP="00495B3B">
            <w:pPr>
              <w:spacing w:before="0" w:after="0"/>
              <w:ind w:left="57" w:right="-450"/>
              <w:rPr>
                <w:rFonts w:ascii="Arial" w:hAnsi="Arial" w:cs="Arial"/>
                <w:color w:val="363534"/>
              </w:rPr>
            </w:pPr>
            <w:r w:rsidRPr="00EB7D39">
              <w:rPr>
                <w:rFonts w:ascii="Arial" w:hAnsi="Arial" w:cs="Arial"/>
                <w:color w:val="363534"/>
              </w:rPr>
              <w:t>Laura Marcello</w:t>
            </w:r>
            <w:r w:rsidR="00ED12B2" w:rsidRPr="00EB7D39">
              <w:rPr>
                <w:rFonts w:ascii="Arial" w:hAnsi="Arial" w:cs="Arial"/>
                <w:color w:val="363534"/>
              </w:rPr>
              <w:t xml:space="preserve">, </w:t>
            </w:r>
            <w:r w:rsidRPr="00EB7D39">
              <w:rPr>
                <w:rFonts w:ascii="Arial" w:hAnsi="Arial" w:cs="Arial"/>
                <w:color w:val="000000"/>
              </w:rPr>
              <w:t>85082968</w:t>
            </w:r>
            <w:r w:rsidRPr="00EB7D39">
              <w:rPr>
                <w:rFonts w:ascii="Arial" w:hAnsi="Arial" w:cs="Arial"/>
                <w:color w:val="000000"/>
              </w:rPr>
              <w:t xml:space="preserve"> / </w:t>
            </w:r>
            <w:r w:rsidRPr="00EB7D39">
              <w:rPr>
                <w:rFonts w:ascii="Arial" w:hAnsi="Arial" w:cs="Arial"/>
                <w:color w:val="000000"/>
              </w:rPr>
              <w:t>laura.marcello@deeca.vic.gov.au</w:t>
            </w:r>
            <w:r w:rsidRPr="00EB7D39">
              <w:rPr>
                <w:rFonts w:ascii="Arial" w:hAnsi="Arial" w:cs="Arial"/>
                <w:color w:val="000000"/>
              </w:rPr>
              <w:br/>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EDF2A1F" w14:textId="0E7D11D9" w:rsidR="00ED12B2" w:rsidRPr="00CE21BD" w:rsidRDefault="00ED12B2" w:rsidP="00ED12B2">
      <w:pPr>
        <w:pStyle w:val="DTPLIheadinggreen"/>
        <w:spacing w:before="120"/>
        <w:rPr>
          <w:rFonts w:ascii="Arial" w:hAnsi="Arial"/>
          <w:color w:val="000000"/>
          <w:sz w:val="20"/>
          <w:szCs w:val="22"/>
        </w:rPr>
      </w:pPr>
      <w:r w:rsidRPr="00CE21BD">
        <w:rPr>
          <w:rFonts w:ascii="Arial" w:hAnsi="Arial"/>
          <w:color w:val="000000"/>
          <w:sz w:val="20"/>
          <w:szCs w:val="22"/>
        </w:rPr>
        <w:t xml:space="preserve">This is a key position in the dynamic and challenging area relating to the management of Victoria’s </w:t>
      </w:r>
      <w:r>
        <w:rPr>
          <w:rFonts w:ascii="Arial" w:hAnsi="Arial"/>
          <w:color w:val="000000"/>
          <w:sz w:val="20"/>
          <w:szCs w:val="22"/>
        </w:rPr>
        <w:t xml:space="preserve">regional and </w:t>
      </w:r>
      <w:r w:rsidRPr="00CE21BD">
        <w:rPr>
          <w:rFonts w:ascii="Arial" w:hAnsi="Arial"/>
          <w:color w:val="000000"/>
          <w:sz w:val="20"/>
          <w:szCs w:val="22"/>
        </w:rPr>
        <w:t xml:space="preserve">rural water </w:t>
      </w:r>
      <w:r>
        <w:rPr>
          <w:rFonts w:ascii="Arial" w:hAnsi="Arial"/>
          <w:color w:val="000000"/>
          <w:sz w:val="20"/>
          <w:szCs w:val="22"/>
        </w:rPr>
        <w:t>infrastructure projects</w:t>
      </w:r>
      <w:r w:rsidRPr="00CE21BD">
        <w:rPr>
          <w:rFonts w:ascii="Arial" w:hAnsi="Arial"/>
          <w:color w:val="000000"/>
          <w:sz w:val="20"/>
          <w:szCs w:val="22"/>
        </w:rPr>
        <w:t xml:space="preserve">. The Project Officer will provide input to policy development, stakeholder management and project support related to the project governance and oversight of the rural water </w:t>
      </w:r>
      <w:r>
        <w:rPr>
          <w:rFonts w:ascii="Arial" w:hAnsi="Arial"/>
          <w:color w:val="000000"/>
          <w:sz w:val="20"/>
          <w:szCs w:val="22"/>
        </w:rPr>
        <w:t>infrastructure project</w:t>
      </w:r>
      <w:r w:rsidRPr="00CE21BD">
        <w:rPr>
          <w:rFonts w:ascii="Arial" w:hAnsi="Arial"/>
          <w:color w:val="000000"/>
          <w:sz w:val="20"/>
          <w:szCs w:val="22"/>
        </w:rPr>
        <w:t xml:space="preserve">s. </w:t>
      </w:r>
    </w:p>
    <w:p w14:paraId="225F93B2" w14:textId="77777777" w:rsidR="00ED12B2" w:rsidRDefault="00ED12B2" w:rsidP="00ED12B2">
      <w:pPr>
        <w:pStyle w:val="DTPLIheadinggreen"/>
        <w:spacing w:before="120"/>
        <w:ind w:right="0"/>
        <w:rPr>
          <w:rFonts w:ascii="Arial" w:hAnsi="Arial"/>
          <w:color w:val="000000"/>
          <w:sz w:val="20"/>
          <w:szCs w:val="22"/>
        </w:rPr>
      </w:pPr>
      <w:r w:rsidRPr="00CE21BD">
        <w:rPr>
          <w:rFonts w:ascii="Arial" w:hAnsi="Arial"/>
          <w:color w:val="000000"/>
          <w:sz w:val="20"/>
          <w:szCs w:val="22"/>
        </w:rPr>
        <w:t>The Project Officer will play a key role in project governance processes and will work closely with Victoria’s water corporations</w:t>
      </w:r>
      <w:r>
        <w:rPr>
          <w:rFonts w:ascii="Arial" w:hAnsi="Arial"/>
          <w:color w:val="000000"/>
          <w:sz w:val="20"/>
          <w:szCs w:val="22"/>
        </w:rPr>
        <w:t xml:space="preserve"> in the delivery of projects</w:t>
      </w:r>
      <w:r w:rsidRPr="00CE21BD">
        <w:rPr>
          <w:rFonts w:ascii="Arial" w:hAnsi="Arial"/>
          <w:color w:val="000000"/>
          <w:sz w:val="20"/>
          <w:szCs w:val="22"/>
        </w:rPr>
        <w:t>, other sections of the Water and Catchments Group, other Divisions of DE</w:t>
      </w:r>
      <w:r>
        <w:rPr>
          <w:rFonts w:ascii="Arial" w:hAnsi="Arial"/>
          <w:color w:val="000000"/>
          <w:sz w:val="20"/>
          <w:szCs w:val="22"/>
        </w:rPr>
        <w:t>ECA</w:t>
      </w:r>
      <w:r w:rsidRPr="00CE21BD">
        <w:rPr>
          <w:rFonts w:ascii="Arial" w:hAnsi="Arial"/>
          <w:color w:val="000000"/>
          <w:sz w:val="20"/>
          <w:szCs w:val="22"/>
        </w:rPr>
        <w:t>, and other Government departments.</w:t>
      </w:r>
    </w:p>
    <w:p w14:paraId="0E4AB28D" w14:textId="77777777" w:rsidR="00ED12B2" w:rsidRPr="00435D30" w:rsidRDefault="00ED12B2" w:rsidP="00ED12B2">
      <w:pPr>
        <w:pStyle w:val="DTPLIheadinggreen"/>
        <w:spacing w:before="120"/>
        <w:ind w:right="0"/>
        <w:rPr>
          <w:rFonts w:ascii="Arial" w:hAnsi="Arial"/>
          <w:color w:val="000000"/>
          <w:sz w:val="20"/>
          <w:szCs w:val="22"/>
        </w:rPr>
      </w:pPr>
      <w:r w:rsidRPr="00435D30">
        <w:rPr>
          <w:rFonts w:ascii="Arial" w:hAnsi="Arial"/>
          <w:color w:val="000000"/>
          <w:sz w:val="20"/>
          <w:szCs w:val="22"/>
        </w:rPr>
        <w:t>The role is suited to a highly motivated individual who is outcomes driven and able to form and maintain collaborative relationships with a variety of stakeholders.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203ACB29" w14:textId="77777777" w:rsidR="00ED12B2" w:rsidRDefault="00ED12B2" w:rsidP="00ED12B2">
      <w:pPr>
        <w:spacing w:before="160"/>
        <w:rPr>
          <w:rFonts w:ascii="Arial" w:hAnsi="Arial"/>
          <w:i/>
          <w:color w:val="000000"/>
          <w:szCs w:val="22"/>
        </w:rPr>
      </w:pPr>
      <w:r w:rsidRPr="001B1027">
        <w:rPr>
          <w:rFonts w:ascii="Arial" w:hAnsi="Arial"/>
          <w:i/>
          <w:color w:val="000000"/>
          <w:szCs w:val="22"/>
        </w:rPr>
        <w:t>The Group</w:t>
      </w:r>
    </w:p>
    <w:p w14:paraId="0A90955A" w14:textId="77777777" w:rsidR="00ED12B2" w:rsidRPr="00EE3627" w:rsidRDefault="00ED12B2" w:rsidP="00ED12B2">
      <w:pPr>
        <w:rPr>
          <w:rFonts w:ascii="Arial" w:hAnsi="Arial"/>
          <w:color w:val="000000"/>
          <w:szCs w:val="22"/>
        </w:rPr>
      </w:pPr>
      <w:r w:rsidRPr="00EE3627">
        <w:rPr>
          <w:rFonts w:ascii="Arial" w:hAnsi="Arial"/>
          <w:color w:val="000000"/>
          <w:szCs w:val="22"/>
        </w:rPr>
        <w:t xml:space="preserve">Water and Catchments Group (WCG) works across </w:t>
      </w:r>
      <w:r>
        <w:rPr>
          <w:rFonts w:ascii="Arial" w:hAnsi="Arial"/>
          <w:color w:val="000000"/>
          <w:szCs w:val="22"/>
        </w:rPr>
        <w:t>DEECA</w:t>
      </w:r>
      <w:r w:rsidRPr="00EE3627">
        <w:rPr>
          <w:rFonts w:ascii="Arial" w:hAnsi="Arial"/>
          <w:color w:val="000000"/>
          <w:szCs w:val="22"/>
        </w:rPr>
        <w:t xml:space="preserve">, with agencies, Ministers, stakeholders and the community to balance the economic, environmental and social values of water. This work helps deliver secure water supplies, greener and more liveable cities and towns, and healthy waterways and aquifers. </w:t>
      </w:r>
    </w:p>
    <w:p w14:paraId="67BE4CAC" w14:textId="77777777" w:rsidR="00ED12B2" w:rsidRDefault="00ED12B2" w:rsidP="00ED12B2">
      <w:pPr>
        <w:spacing w:before="160"/>
        <w:rPr>
          <w:rFonts w:ascii="Arial" w:hAnsi="Arial"/>
          <w:i/>
          <w:color w:val="000000"/>
          <w:szCs w:val="22"/>
        </w:rPr>
      </w:pPr>
      <w:r w:rsidRPr="001B1027">
        <w:rPr>
          <w:rFonts w:ascii="Arial" w:hAnsi="Arial"/>
          <w:i/>
          <w:color w:val="000000"/>
          <w:szCs w:val="22"/>
        </w:rPr>
        <w:t>The Division</w:t>
      </w:r>
    </w:p>
    <w:p w14:paraId="31C2C54D" w14:textId="77777777" w:rsidR="003D443A" w:rsidRPr="00D91777" w:rsidRDefault="003D443A" w:rsidP="003D443A">
      <w:pPr>
        <w:rPr>
          <w:rFonts w:ascii="Arial" w:hAnsi="Arial" w:cs="Arial"/>
        </w:rPr>
      </w:pPr>
      <w:r w:rsidRPr="00D91777">
        <w:rPr>
          <w:rFonts w:ascii="Arial" w:hAnsi="Arial" w:cs="Arial"/>
        </w:rPr>
        <w:lastRenderedPageBreak/>
        <w:t>The Water Security and Resilience Division has accountability for the assurance for the security of Victoria’s water supplies and resilience to plan and respond to emergencies and climate change.  The Division leads long-term planning and develops policies to navigate the trends in water supply and demand. In addition, the Division is also responsible for management and oversight of large-scale water infrastructure projects for the Water and Catchments Group.    </w:t>
      </w:r>
    </w:p>
    <w:p w14:paraId="1817FBB5" w14:textId="77777777" w:rsidR="003D443A" w:rsidRPr="00D91777" w:rsidRDefault="003D443A" w:rsidP="003D443A">
      <w:pPr>
        <w:rPr>
          <w:rFonts w:ascii="Arial" w:hAnsi="Arial" w:cs="Arial"/>
        </w:rPr>
      </w:pPr>
      <w:r w:rsidRPr="00D91777">
        <w:rPr>
          <w:rFonts w:ascii="Arial" w:hAnsi="Arial" w:cs="Arial"/>
        </w:rPr>
        <w:t>As climate change intensifies and our population grows, the security of our water resources is critical. This division brings together key branches to tackle our most pressing water challenges.  </w:t>
      </w:r>
    </w:p>
    <w:p w14:paraId="6B201556" w14:textId="77777777" w:rsidR="003D443A" w:rsidRPr="00D91777" w:rsidRDefault="003D443A" w:rsidP="003D443A">
      <w:pPr>
        <w:pStyle w:val="ListParagraph"/>
        <w:numPr>
          <w:ilvl w:val="0"/>
          <w:numId w:val="46"/>
        </w:numPr>
        <w:spacing w:after="160" w:line="259" w:lineRule="auto"/>
        <w:rPr>
          <w:rFonts w:ascii="Arial" w:hAnsi="Arial" w:cs="Arial"/>
        </w:rPr>
      </w:pPr>
      <w:r w:rsidRPr="00D91777">
        <w:rPr>
          <w:rFonts w:ascii="Arial" w:hAnsi="Arial" w:cs="Arial"/>
        </w:rPr>
        <w:t>Water Security Policy and Planning  </w:t>
      </w:r>
    </w:p>
    <w:p w14:paraId="48DF6221" w14:textId="77777777" w:rsidR="003D443A" w:rsidRPr="00D91777" w:rsidRDefault="003D443A" w:rsidP="003D443A">
      <w:pPr>
        <w:pStyle w:val="ListParagraph"/>
        <w:numPr>
          <w:ilvl w:val="0"/>
          <w:numId w:val="46"/>
        </w:numPr>
        <w:spacing w:after="160" w:line="259" w:lineRule="auto"/>
        <w:rPr>
          <w:rFonts w:ascii="Arial" w:hAnsi="Arial" w:cs="Arial"/>
        </w:rPr>
      </w:pPr>
      <w:r w:rsidRPr="00D91777">
        <w:rPr>
          <w:rFonts w:ascii="Arial" w:hAnsi="Arial" w:cs="Arial"/>
        </w:rPr>
        <w:t>Water Infrastructure Projects  </w:t>
      </w:r>
    </w:p>
    <w:p w14:paraId="3CC45665" w14:textId="77777777" w:rsidR="003D443A" w:rsidRPr="00D91777" w:rsidRDefault="003D443A" w:rsidP="003D443A">
      <w:pPr>
        <w:pStyle w:val="ListParagraph"/>
        <w:numPr>
          <w:ilvl w:val="0"/>
          <w:numId w:val="46"/>
        </w:numPr>
        <w:spacing w:after="160" w:line="259" w:lineRule="auto"/>
        <w:rPr>
          <w:rFonts w:ascii="Arial" w:hAnsi="Arial" w:cs="Arial"/>
        </w:rPr>
      </w:pPr>
      <w:r w:rsidRPr="00D91777">
        <w:rPr>
          <w:rFonts w:ascii="Arial" w:hAnsi="Arial" w:cs="Arial"/>
        </w:rPr>
        <w:t>Victorian Desalination Project   </w:t>
      </w:r>
    </w:p>
    <w:p w14:paraId="53332254" w14:textId="77777777" w:rsidR="003D443A" w:rsidRPr="00D91777" w:rsidRDefault="003D443A" w:rsidP="003D443A">
      <w:pPr>
        <w:pStyle w:val="ListParagraph"/>
        <w:numPr>
          <w:ilvl w:val="0"/>
          <w:numId w:val="46"/>
        </w:numPr>
        <w:jc w:val="both"/>
        <w:rPr>
          <w:rFonts w:ascii="Arial" w:hAnsi="Arial" w:cs="Arial"/>
        </w:rPr>
      </w:pPr>
      <w:r w:rsidRPr="00D91777">
        <w:rPr>
          <w:rFonts w:ascii="Arial" w:hAnsi="Arial" w:cs="Arial"/>
        </w:rPr>
        <w:t>Resilience and Emergency  </w:t>
      </w:r>
    </w:p>
    <w:p w14:paraId="0C19BC5B" w14:textId="77777777" w:rsidR="00ED12B2" w:rsidRDefault="00ED12B2" w:rsidP="00ED12B2">
      <w:pPr>
        <w:spacing w:before="160"/>
        <w:rPr>
          <w:rFonts w:ascii="Arial" w:hAnsi="Arial"/>
          <w:i/>
          <w:color w:val="000000"/>
          <w:szCs w:val="22"/>
        </w:rPr>
      </w:pPr>
      <w:r w:rsidRPr="001B1027">
        <w:rPr>
          <w:rFonts w:ascii="Arial" w:hAnsi="Arial"/>
          <w:i/>
          <w:color w:val="000000"/>
          <w:szCs w:val="22"/>
        </w:rPr>
        <w:t>The Branch</w:t>
      </w:r>
    </w:p>
    <w:p w14:paraId="7D332575" w14:textId="77777777" w:rsidR="00926111" w:rsidRPr="00495B3B" w:rsidRDefault="00926111" w:rsidP="00926111">
      <w:pPr>
        <w:keepNext/>
        <w:spacing w:line="240" w:lineRule="auto"/>
        <w:rPr>
          <w:rFonts w:ascii="Arial" w:hAnsi="Arial" w:cs="Arial"/>
          <w:noProof/>
          <w:color w:val="000000"/>
          <w:lang w:eastAsia="zh-CN"/>
        </w:rPr>
      </w:pPr>
      <w:r w:rsidRPr="00D91777">
        <w:rPr>
          <w:rFonts w:ascii="Arial" w:hAnsi="Arial" w:cs="Arial"/>
          <w:noProof/>
          <w:color w:val="000000"/>
          <w:lang w:eastAsia="zh-CN"/>
        </w:rPr>
        <w:t>Water Infrastructure Projects Branch brings together capability to determine the feasibility of large-scale projects through the business case process and determine the delivery pathways to ensure benefits can be achieved. The Water Infrastructure Projects Branch will also deliver some of these projects or determines the best option for delivery with clear oversight of the implementation. This branch ensures that Victoria’s large infrastructure investment projects are feasible and delivered to a high standard with the appropriate applications of rigour and standards.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2888590" w14:textId="77777777" w:rsidR="00ED12B2" w:rsidRPr="00A67392" w:rsidRDefault="00ED12B2" w:rsidP="00ED12B2">
      <w:pPr>
        <w:pStyle w:val="DTPLIheadinggreen"/>
        <w:numPr>
          <w:ilvl w:val="0"/>
          <w:numId w:val="43"/>
        </w:numPr>
        <w:spacing w:before="0"/>
        <w:rPr>
          <w:rFonts w:ascii="Arial" w:hAnsi="Arial"/>
          <w:color w:val="auto"/>
          <w:sz w:val="20"/>
          <w:lang w:eastAsia="zh-CN"/>
        </w:rPr>
      </w:pPr>
      <w:r w:rsidRPr="00A67392">
        <w:rPr>
          <w:rFonts w:ascii="Arial" w:hAnsi="Arial"/>
          <w:color w:val="auto"/>
          <w:sz w:val="20"/>
          <w:lang w:eastAsia="zh-CN"/>
        </w:rPr>
        <w:t>Facilitate the implementation of rural water infrastructure projects and feasibility studies including ongoing monitoring of funding and reporting.</w:t>
      </w:r>
    </w:p>
    <w:p w14:paraId="6A78B7BB" w14:textId="2B7F451C" w:rsidR="00ED12B2" w:rsidRPr="00A67392" w:rsidRDefault="00ED12B2" w:rsidP="00ED12B2">
      <w:pPr>
        <w:pStyle w:val="DTPLIheadinggreen"/>
        <w:numPr>
          <w:ilvl w:val="0"/>
          <w:numId w:val="43"/>
        </w:numPr>
        <w:spacing w:before="0"/>
        <w:rPr>
          <w:rFonts w:ascii="Arial" w:hAnsi="Arial"/>
          <w:color w:val="auto"/>
          <w:sz w:val="20"/>
          <w:lang w:eastAsia="zh-CN"/>
        </w:rPr>
      </w:pPr>
      <w:r w:rsidRPr="00A67392">
        <w:rPr>
          <w:rFonts w:ascii="Arial" w:hAnsi="Arial"/>
          <w:color w:val="auto"/>
          <w:sz w:val="20"/>
          <w:lang w:eastAsia="zh-CN"/>
        </w:rPr>
        <w:t>Assist in negotiations with the water corporations to finalise funding deeds and agreements to enable funding to flow to projects in accordance with appropriate milestone achievements.</w:t>
      </w:r>
    </w:p>
    <w:p w14:paraId="342D79A5" w14:textId="59D2DBCA" w:rsidR="00ED12B2" w:rsidRPr="00A67392" w:rsidRDefault="005C5A50" w:rsidP="00ED12B2">
      <w:pPr>
        <w:pStyle w:val="DTPLIheadinggreen"/>
        <w:numPr>
          <w:ilvl w:val="0"/>
          <w:numId w:val="43"/>
        </w:numPr>
        <w:spacing w:before="0"/>
        <w:rPr>
          <w:rFonts w:ascii="Arial" w:hAnsi="Arial"/>
          <w:color w:val="auto"/>
          <w:sz w:val="20"/>
          <w:lang w:eastAsia="zh-CN"/>
        </w:rPr>
      </w:pPr>
      <w:r>
        <w:rPr>
          <w:rFonts w:ascii="Arial" w:hAnsi="Arial"/>
          <w:color w:val="auto"/>
          <w:sz w:val="20"/>
          <w:lang w:eastAsia="zh-CN"/>
        </w:rPr>
        <w:t>Monitor the development of</w:t>
      </w:r>
      <w:r w:rsidR="00ED12B2" w:rsidRPr="00A67392">
        <w:rPr>
          <w:rFonts w:ascii="Arial" w:hAnsi="Arial"/>
          <w:color w:val="auto"/>
          <w:sz w:val="20"/>
          <w:lang w:eastAsia="zh-CN"/>
        </w:rPr>
        <w:t xml:space="preserve"> business cases, </w:t>
      </w:r>
      <w:r>
        <w:rPr>
          <w:rFonts w:ascii="Arial" w:hAnsi="Arial"/>
          <w:color w:val="auto"/>
          <w:sz w:val="20"/>
          <w:lang w:eastAsia="zh-CN"/>
        </w:rPr>
        <w:t xml:space="preserve">and </w:t>
      </w:r>
      <w:r w:rsidR="00ED12B2" w:rsidRPr="00A67392">
        <w:rPr>
          <w:rFonts w:ascii="Arial" w:hAnsi="Arial"/>
          <w:color w:val="auto"/>
          <w:sz w:val="20"/>
          <w:lang w:eastAsia="zh-CN"/>
        </w:rPr>
        <w:t xml:space="preserve">monitoring </w:t>
      </w:r>
      <w:r w:rsidR="001C574C">
        <w:rPr>
          <w:rFonts w:ascii="Arial" w:hAnsi="Arial"/>
          <w:color w:val="auto"/>
          <w:sz w:val="20"/>
          <w:lang w:eastAsia="zh-CN"/>
        </w:rPr>
        <w:t>milestone and progress</w:t>
      </w:r>
      <w:r w:rsidR="00ED12B2" w:rsidRPr="00A67392">
        <w:rPr>
          <w:rFonts w:ascii="Arial" w:hAnsi="Arial"/>
          <w:color w:val="auto"/>
          <w:sz w:val="20"/>
          <w:lang w:eastAsia="zh-CN"/>
        </w:rPr>
        <w:t xml:space="preserve"> reporting </w:t>
      </w:r>
      <w:r>
        <w:rPr>
          <w:rFonts w:ascii="Arial" w:hAnsi="Arial"/>
          <w:color w:val="auto"/>
          <w:sz w:val="20"/>
          <w:lang w:eastAsia="zh-CN"/>
        </w:rPr>
        <w:t xml:space="preserve">prepared </w:t>
      </w:r>
      <w:r w:rsidR="00ED12B2" w:rsidRPr="00A67392">
        <w:rPr>
          <w:rFonts w:ascii="Arial" w:hAnsi="Arial"/>
          <w:color w:val="auto"/>
          <w:sz w:val="20"/>
          <w:lang w:eastAsia="zh-CN"/>
        </w:rPr>
        <w:t xml:space="preserve">by the relevant rural water corporations </w:t>
      </w:r>
      <w:r>
        <w:rPr>
          <w:rFonts w:ascii="Arial" w:hAnsi="Arial"/>
          <w:color w:val="auto"/>
          <w:sz w:val="20"/>
          <w:lang w:eastAsia="zh-CN"/>
        </w:rPr>
        <w:t xml:space="preserve">to ensure they </w:t>
      </w:r>
      <w:r w:rsidR="00ED12B2" w:rsidRPr="00A67392">
        <w:rPr>
          <w:rFonts w:ascii="Arial" w:hAnsi="Arial"/>
          <w:color w:val="auto"/>
          <w:sz w:val="20"/>
          <w:lang w:eastAsia="zh-CN"/>
        </w:rPr>
        <w:t>are completed to an acceptable high standard and meet the requirements of all agencies in accordance with funding agreements.</w:t>
      </w:r>
    </w:p>
    <w:p w14:paraId="4FA07A52" w14:textId="0A038455" w:rsidR="00ED12B2" w:rsidRPr="00181E5C" w:rsidRDefault="0061464F" w:rsidP="00ED12B2">
      <w:pPr>
        <w:pStyle w:val="DTPLIheadinggreen"/>
        <w:numPr>
          <w:ilvl w:val="0"/>
          <w:numId w:val="43"/>
        </w:numPr>
        <w:spacing w:before="0"/>
        <w:rPr>
          <w:rFonts w:ascii="Arial" w:hAnsi="Arial"/>
          <w:color w:val="auto"/>
          <w:sz w:val="20"/>
          <w:lang w:eastAsia="zh-CN"/>
        </w:rPr>
      </w:pPr>
      <w:r>
        <w:rPr>
          <w:rFonts w:ascii="Arial" w:hAnsi="Arial"/>
          <w:color w:val="auto"/>
          <w:sz w:val="20"/>
          <w:lang w:eastAsia="zh-CN"/>
        </w:rPr>
        <w:t>Assist with the e</w:t>
      </w:r>
      <w:r w:rsidR="00ED12B2" w:rsidRPr="00181E5C">
        <w:rPr>
          <w:rFonts w:ascii="Arial" w:hAnsi="Arial"/>
          <w:color w:val="auto"/>
          <w:sz w:val="20"/>
          <w:lang w:eastAsia="zh-CN"/>
        </w:rPr>
        <w:t>stablish</w:t>
      </w:r>
      <w:r>
        <w:rPr>
          <w:rFonts w:ascii="Arial" w:hAnsi="Arial"/>
          <w:color w:val="auto"/>
          <w:sz w:val="20"/>
          <w:lang w:eastAsia="zh-CN"/>
        </w:rPr>
        <w:t>ment</w:t>
      </w:r>
      <w:r w:rsidR="00ED12B2" w:rsidRPr="00181E5C">
        <w:rPr>
          <w:rFonts w:ascii="Arial" w:hAnsi="Arial"/>
          <w:color w:val="auto"/>
          <w:sz w:val="20"/>
          <w:lang w:eastAsia="zh-CN"/>
        </w:rPr>
        <w:t xml:space="preserve"> </w:t>
      </w:r>
      <w:r w:rsidR="002A5F98">
        <w:rPr>
          <w:rFonts w:ascii="Arial" w:hAnsi="Arial"/>
          <w:color w:val="auto"/>
          <w:sz w:val="20"/>
          <w:lang w:eastAsia="zh-CN"/>
        </w:rPr>
        <w:t xml:space="preserve">of </w:t>
      </w:r>
      <w:r w:rsidR="00ED12B2" w:rsidRPr="00181E5C">
        <w:rPr>
          <w:rFonts w:ascii="Arial" w:hAnsi="Arial"/>
          <w:color w:val="auto"/>
          <w:sz w:val="20"/>
          <w:lang w:eastAsia="zh-CN"/>
        </w:rPr>
        <w:t xml:space="preserve">Project Control Boards or appropriate committees to oversee </w:t>
      </w:r>
      <w:r w:rsidR="002A5F98">
        <w:rPr>
          <w:rFonts w:ascii="Arial" w:hAnsi="Arial"/>
          <w:color w:val="auto"/>
          <w:sz w:val="20"/>
          <w:lang w:eastAsia="zh-CN"/>
        </w:rPr>
        <w:t xml:space="preserve">the </w:t>
      </w:r>
      <w:r w:rsidR="00ED12B2" w:rsidRPr="00181E5C">
        <w:rPr>
          <w:rFonts w:ascii="Arial" w:hAnsi="Arial"/>
          <w:color w:val="auto"/>
          <w:sz w:val="20"/>
          <w:lang w:eastAsia="zh-CN"/>
        </w:rPr>
        <w:t>implementation of projects as required. This includes arrangement of meetings, preparation of agendas, meeting papers and minutes of all meetings.</w:t>
      </w:r>
    </w:p>
    <w:p w14:paraId="5A816B49" w14:textId="6ABA4A5C" w:rsidR="00ED12B2" w:rsidRPr="00A67392" w:rsidRDefault="00ED12B2" w:rsidP="00ED12B2">
      <w:pPr>
        <w:pStyle w:val="DTPLIheadinggreen"/>
        <w:numPr>
          <w:ilvl w:val="0"/>
          <w:numId w:val="43"/>
        </w:numPr>
        <w:spacing w:before="0"/>
        <w:rPr>
          <w:rFonts w:ascii="Arial" w:hAnsi="Arial"/>
          <w:color w:val="auto"/>
          <w:sz w:val="20"/>
          <w:lang w:eastAsia="zh-CN"/>
        </w:rPr>
      </w:pPr>
      <w:r w:rsidRPr="00A67392">
        <w:rPr>
          <w:rFonts w:ascii="Arial" w:hAnsi="Arial"/>
          <w:color w:val="auto"/>
          <w:sz w:val="20"/>
          <w:lang w:eastAsia="zh-CN"/>
        </w:rPr>
        <w:t xml:space="preserve">Effectively manage communications and build </w:t>
      </w:r>
      <w:r w:rsidR="00DE5A1A">
        <w:rPr>
          <w:rFonts w:ascii="Arial" w:hAnsi="Arial"/>
          <w:color w:val="auto"/>
          <w:sz w:val="20"/>
          <w:lang w:eastAsia="zh-CN"/>
        </w:rPr>
        <w:t>working</w:t>
      </w:r>
      <w:r w:rsidRPr="00A67392">
        <w:rPr>
          <w:rFonts w:ascii="Arial" w:hAnsi="Arial"/>
          <w:color w:val="auto"/>
          <w:sz w:val="20"/>
          <w:lang w:eastAsia="zh-CN"/>
        </w:rPr>
        <w:t xml:space="preserve"> relationships with a range of key stakeholders both internally and externally. Assist in the resolution of any complex issues that arise with the projects as required.</w:t>
      </w:r>
    </w:p>
    <w:p w14:paraId="31FDC502" w14:textId="43F86674" w:rsidR="00ED12B2" w:rsidRPr="00197736" w:rsidRDefault="00ED12B2" w:rsidP="00ED12B2">
      <w:pPr>
        <w:pStyle w:val="DTPLIheadinggreen"/>
        <w:numPr>
          <w:ilvl w:val="0"/>
          <w:numId w:val="43"/>
        </w:numPr>
        <w:spacing w:before="0"/>
        <w:rPr>
          <w:rFonts w:ascii="Arial" w:hAnsi="Arial"/>
          <w:color w:val="auto"/>
          <w:sz w:val="20"/>
          <w:lang w:eastAsia="zh-CN"/>
        </w:rPr>
      </w:pPr>
      <w:r w:rsidRPr="00A67392">
        <w:rPr>
          <w:rFonts w:ascii="Arial" w:hAnsi="Arial"/>
          <w:color w:val="auto"/>
          <w:sz w:val="20"/>
          <w:lang w:eastAsia="zh-CN"/>
        </w:rPr>
        <w:t xml:space="preserve">Prepare quality and timely </w:t>
      </w:r>
      <w:r w:rsidR="00314AF1" w:rsidRPr="00A67392">
        <w:rPr>
          <w:rFonts w:ascii="Arial" w:hAnsi="Arial"/>
          <w:color w:val="auto"/>
          <w:sz w:val="20"/>
          <w:lang w:eastAsia="zh-CN"/>
        </w:rPr>
        <w:t>b</w:t>
      </w:r>
      <w:r w:rsidR="00314AF1">
        <w:rPr>
          <w:rFonts w:ascii="Arial" w:hAnsi="Arial"/>
          <w:color w:val="auto"/>
          <w:sz w:val="20"/>
          <w:lang w:eastAsia="zh-CN"/>
        </w:rPr>
        <w:t>riefings to WCG Executive, r</w:t>
      </w:r>
      <w:r w:rsidRPr="00A67392">
        <w:rPr>
          <w:rFonts w:ascii="Arial" w:hAnsi="Arial"/>
          <w:color w:val="auto"/>
          <w:sz w:val="20"/>
          <w:lang w:eastAsia="zh-CN"/>
        </w:rPr>
        <w:t xml:space="preserve">esponses to Ministerial correspondence and briefings in relation to the water </w:t>
      </w:r>
      <w:r w:rsidR="007E0EB2">
        <w:rPr>
          <w:rFonts w:ascii="Arial" w:hAnsi="Arial"/>
          <w:color w:val="auto"/>
          <w:sz w:val="20"/>
          <w:lang w:eastAsia="zh-CN"/>
        </w:rPr>
        <w:t>infrastructure</w:t>
      </w:r>
      <w:r w:rsidRPr="00A67392">
        <w:rPr>
          <w:rFonts w:ascii="Arial" w:hAnsi="Arial"/>
          <w:color w:val="auto"/>
          <w:sz w:val="20"/>
          <w:lang w:eastAsia="zh-CN"/>
        </w:rPr>
        <w:t xml:space="preserve"> projects.</w:t>
      </w:r>
    </w:p>
    <w:p w14:paraId="3115586D" w14:textId="5F287055" w:rsidR="00495B3B" w:rsidRPr="00495B3B" w:rsidRDefault="00495B3B" w:rsidP="00495B3B">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60E7ABBC" w14:textId="77777777" w:rsidR="00ED12B2" w:rsidRPr="00F97FC5" w:rsidRDefault="00ED12B2" w:rsidP="00ED12B2">
      <w:pPr>
        <w:pStyle w:val="ListParagraph"/>
        <w:numPr>
          <w:ilvl w:val="0"/>
          <w:numId w:val="43"/>
        </w:numPr>
        <w:spacing w:before="0" w:after="0" w:line="276" w:lineRule="auto"/>
        <w:jc w:val="both"/>
        <w:rPr>
          <w:rFonts w:ascii="Arial" w:hAnsi="Arial"/>
          <w:b/>
        </w:rPr>
      </w:pPr>
      <w:r w:rsidRPr="00591320">
        <w:rPr>
          <w:rFonts w:ascii="Arial" w:hAnsi="Arial"/>
          <w:color w:val="000000"/>
          <w:lang w:eastAsia="zh-CN"/>
        </w:rPr>
        <w:t xml:space="preserve">An appropriate qualification in engineering, science, natural resource management or an approved equivalent is </w:t>
      </w:r>
      <w:r>
        <w:rPr>
          <w:rFonts w:ascii="Arial" w:hAnsi="Arial"/>
          <w:color w:val="000000"/>
          <w:lang w:eastAsia="zh-CN"/>
        </w:rPr>
        <w:t xml:space="preserve">highly </w:t>
      </w:r>
      <w:r w:rsidRPr="00591320">
        <w:rPr>
          <w:rFonts w:ascii="Arial" w:hAnsi="Arial"/>
          <w:color w:val="000000"/>
          <w:lang w:eastAsia="zh-CN"/>
        </w:rPr>
        <w:t>desired</w:t>
      </w:r>
      <w:r w:rsidRPr="001B1027">
        <w:rPr>
          <w:rFonts w:ascii="Arial" w:hAnsi="Arial"/>
          <w:color w:val="000000"/>
          <w:lang w:eastAsia="zh-CN"/>
        </w:rPr>
        <w:t>.</w:t>
      </w:r>
    </w:p>
    <w:p w14:paraId="32B42BBB" w14:textId="77777777" w:rsidR="00ED12B2" w:rsidRPr="00975FED" w:rsidRDefault="00ED12B2" w:rsidP="00ED12B2">
      <w:pPr>
        <w:pStyle w:val="ListParagraph"/>
        <w:numPr>
          <w:ilvl w:val="0"/>
          <w:numId w:val="43"/>
        </w:numPr>
        <w:spacing w:before="0" w:after="0" w:line="276" w:lineRule="auto"/>
        <w:jc w:val="both"/>
        <w:rPr>
          <w:rFonts w:ascii="Arial" w:hAnsi="Arial"/>
          <w:color w:val="000000"/>
          <w:lang w:eastAsia="zh-CN"/>
        </w:rPr>
      </w:pPr>
      <w:r w:rsidRPr="00975FED">
        <w:rPr>
          <w:rFonts w:ascii="Arial" w:hAnsi="Arial"/>
          <w:color w:val="000000"/>
          <w:lang w:eastAsia="zh-CN"/>
        </w:rPr>
        <w:t>A current Victorian Driver’s Licence is required.</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491E6E7" w14:textId="77777777" w:rsidR="00ED12B2" w:rsidRPr="001B1027" w:rsidRDefault="00ED12B2" w:rsidP="00ED12B2">
      <w:pPr>
        <w:spacing w:before="160"/>
        <w:rPr>
          <w:rFonts w:ascii="Arial" w:hAnsi="Arial"/>
          <w:b/>
          <w:szCs w:val="22"/>
        </w:rPr>
      </w:pPr>
      <w:bookmarkStart w:id="3" w:name="_Hlk102550785"/>
      <w:r>
        <w:rPr>
          <w:rFonts w:ascii="Arial" w:hAnsi="Arial"/>
          <w:b/>
          <w:szCs w:val="22"/>
        </w:rPr>
        <w:t>Written Communication</w:t>
      </w:r>
    </w:p>
    <w:p w14:paraId="7C5416B0" w14:textId="77777777" w:rsidR="00ED12B2" w:rsidRPr="008407D9" w:rsidRDefault="00ED12B2" w:rsidP="00ED12B2">
      <w:pPr>
        <w:numPr>
          <w:ilvl w:val="0"/>
          <w:numId w:val="43"/>
        </w:numPr>
        <w:spacing w:before="60" w:after="0" w:line="240" w:lineRule="auto"/>
        <w:ind w:left="357" w:hanging="357"/>
        <w:rPr>
          <w:rFonts w:ascii="Arial" w:hAnsi="Arial"/>
          <w:color w:val="000000"/>
          <w:szCs w:val="22"/>
          <w:lang w:eastAsia="zh-CN"/>
        </w:rPr>
      </w:pPr>
      <w:r w:rsidRPr="008407D9">
        <w:rPr>
          <w:rFonts w:ascii="Arial" w:hAnsi="Arial"/>
          <w:color w:val="000000"/>
          <w:szCs w:val="22"/>
          <w:lang w:eastAsia="zh-CN"/>
        </w:rPr>
        <w:t>Identifies key messages and information required for decision making.</w:t>
      </w:r>
    </w:p>
    <w:p w14:paraId="40F757EC" w14:textId="77777777" w:rsidR="00ED12B2" w:rsidRPr="008407D9" w:rsidRDefault="00ED12B2" w:rsidP="00ED12B2">
      <w:pPr>
        <w:numPr>
          <w:ilvl w:val="0"/>
          <w:numId w:val="43"/>
        </w:numPr>
        <w:spacing w:before="60" w:after="0" w:line="240" w:lineRule="auto"/>
        <w:ind w:left="357" w:hanging="357"/>
        <w:rPr>
          <w:rFonts w:ascii="Arial" w:hAnsi="Arial"/>
          <w:color w:val="000000"/>
          <w:szCs w:val="22"/>
          <w:lang w:eastAsia="zh-CN"/>
        </w:rPr>
      </w:pPr>
      <w:r>
        <w:rPr>
          <w:rFonts w:ascii="Arial" w:hAnsi="Arial"/>
          <w:color w:val="000000"/>
          <w:szCs w:val="22"/>
          <w:lang w:eastAsia="zh-CN"/>
        </w:rPr>
        <w:t>Provides clear and concise written reports and briefings.</w:t>
      </w:r>
    </w:p>
    <w:p w14:paraId="6BF4C77B" w14:textId="77777777" w:rsidR="00ED12B2" w:rsidRPr="008407D9" w:rsidRDefault="00ED12B2" w:rsidP="00ED12B2">
      <w:pPr>
        <w:numPr>
          <w:ilvl w:val="0"/>
          <w:numId w:val="43"/>
        </w:numPr>
        <w:spacing w:before="60" w:after="0" w:line="240" w:lineRule="auto"/>
        <w:ind w:left="357" w:hanging="357"/>
        <w:rPr>
          <w:rFonts w:ascii="Arial" w:hAnsi="Arial"/>
          <w:color w:val="000000"/>
          <w:szCs w:val="22"/>
          <w:lang w:eastAsia="zh-CN"/>
        </w:rPr>
      </w:pPr>
      <w:r>
        <w:rPr>
          <w:rFonts w:ascii="Arial" w:hAnsi="Arial"/>
          <w:color w:val="000000"/>
          <w:szCs w:val="22"/>
          <w:lang w:eastAsia="zh-CN"/>
        </w:rPr>
        <w:t>Adapts written</w:t>
      </w:r>
      <w:r w:rsidRPr="008407D9">
        <w:rPr>
          <w:rFonts w:ascii="Arial" w:hAnsi="Arial"/>
          <w:color w:val="000000"/>
          <w:szCs w:val="22"/>
          <w:lang w:eastAsia="zh-CN"/>
        </w:rPr>
        <w:t xml:space="preserve"> content and style appropriate for</w:t>
      </w:r>
      <w:r>
        <w:rPr>
          <w:rFonts w:ascii="Arial" w:hAnsi="Arial"/>
          <w:color w:val="000000"/>
          <w:szCs w:val="22"/>
          <w:lang w:eastAsia="zh-CN"/>
        </w:rPr>
        <w:t xml:space="preserve"> the</w:t>
      </w:r>
      <w:r w:rsidRPr="008407D9">
        <w:rPr>
          <w:rFonts w:ascii="Arial" w:hAnsi="Arial"/>
          <w:color w:val="000000"/>
          <w:szCs w:val="22"/>
          <w:lang w:eastAsia="zh-CN"/>
        </w:rPr>
        <w:t xml:space="preserve"> audience.</w:t>
      </w:r>
    </w:p>
    <w:p w14:paraId="2895B637" w14:textId="77777777" w:rsidR="00ED12B2" w:rsidRPr="001B1027" w:rsidRDefault="00ED12B2" w:rsidP="00ED12B2">
      <w:pPr>
        <w:spacing w:before="160"/>
        <w:rPr>
          <w:rFonts w:ascii="Arial" w:hAnsi="Arial"/>
          <w:b/>
          <w:szCs w:val="22"/>
        </w:rPr>
      </w:pPr>
      <w:r>
        <w:rPr>
          <w:rFonts w:ascii="Arial" w:hAnsi="Arial"/>
          <w:b/>
          <w:szCs w:val="22"/>
        </w:rPr>
        <w:t>Verbal Communication</w:t>
      </w:r>
    </w:p>
    <w:p w14:paraId="127C31A0" w14:textId="77777777" w:rsidR="00ED12B2" w:rsidRPr="007A0910" w:rsidRDefault="00ED12B2" w:rsidP="00ED12B2">
      <w:pPr>
        <w:numPr>
          <w:ilvl w:val="0"/>
          <w:numId w:val="43"/>
        </w:numPr>
        <w:spacing w:before="60" w:after="0" w:line="240" w:lineRule="auto"/>
        <w:jc w:val="both"/>
        <w:rPr>
          <w:rFonts w:ascii="Arial" w:hAnsi="Arial"/>
          <w:color w:val="000000"/>
          <w:szCs w:val="22"/>
          <w:lang w:eastAsia="zh-CN"/>
        </w:rPr>
      </w:pPr>
      <w:r w:rsidRPr="007A0910">
        <w:rPr>
          <w:rFonts w:ascii="Arial" w:hAnsi="Arial"/>
          <w:color w:val="000000"/>
          <w:szCs w:val="22"/>
          <w:lang w:eastAsia="zh-CN"/>
        </w:rPr>
        <w:lastRenderedPageBreak/>
        <w:t xml:space="preserve">Clearly and confidently communicates with people at all levels of the organisation. </w:t>
      </w:r>
    </w:p>
    <w:p w14:paraId="41889234" w14:textId="77777777" w:rsidR="00ED12B2" w:rsidRPr="00E5597B" w:rsidRDefault="00ED12B2" w:rsidP="00ED12B2">
      <w:pPr>
        <w:numPr>
          <w:ilvl w:val="0"/>
          <w:numId w:val="43"/>
        </w:numPr>
        <w:spacing w:before="60" w:after="0" w:line="240" w:lineRule="auto"/>
        <w:rPr>
          <w:rFonts w:ascii="Arial" w:hAnsi="Arial"/>
          <w:color w:val="000000"/>
          <w:szCs w:val="22"/>
          <w:lang w:eastAsia="zh-CN"/>
        </w:rPr>
      </w:pPr>
      <w:r w:rsidRPr="00E5597B">
        <w:rPr>
          <w:rFonts w:ascii="Arial" w:hAnsi="Arial"/>
          <w:color w:val="000000"/>
          <w:szCs w:val="22"/>
          <w:lang w:eastAsia="zh-CN"/>
        </w:rPr>
        <w:t xml:space="preserve">Understands and meets the needs of target audiences. </w:t>
      </w:r>
    </w:p>
    <w:p w14:paraId="2F5DAEE1" w14:textId="77777777" w:rsidR="00ED12B2" w:rsidRPr="00E5597B" w:rsidRDefault="00ED12B2" w:rsidP="00ED12B2">
      <w:pPr>
        <w:numPr>
          <w:ilvl w:val="0"/>
          <w:numId w:val="43"/>
        </w:numPr>
        <w:spacing w:before="60" w:after="0" w:line="240" w:lineRule="auto"/>
        <w:rPr>
          <w:rFonts w:ascii="Arial" w:hAnsi="Arial"/>
          <w:color w:val="000000"/>
          <w:szCs w:val="22"/>
          <w:lang w:eastAsia="zh-CN"/>
        </w:rPr>
      </w:pPr>
      <w:r w:rsidRPr="00E5597B">
        <w:rPr>
          <w:rFonts w:ascii="Arial" w:hAnsi="Arial"/>
          <w:color w:val="000000"/>
          <w:szCs w:val="22"/>
          <w:lang w:eastAsia="zh-CN"/>
        </w:rPr>
        <w:t>Uses audience feedback to refine communication and ensure communications are understood.</w:t>
      </w:r>
    </w:p>
    <w:p w14:paraId="380ACD59" w14:textId="77777777" w:rsidR="00ED12B2" w:rsidRPr="00E5597B" w:rsidRDefault="00ED12B2" w:rsidP="00ED12B2">
      <w:pPr>
        <w:numPr>
          <w:ilvl w:val="0"/>
          <w:numId w:val="43"/>
        </w:numPr>
        <w:spacing w:before="60" w:after="0" w:line="240" w:lineRule="auto"/>
        <w:rPr>
          <w:rFonts w:ascii="Arial" w:hAnsi="Arial"/>
          <w:color w:val="000000"/>
          <w:szCs w:val="22"/>
          <w:lang w:eastAsia="zh-CN"/>
        </w:rPr>
      </w:pPr>
      <w:r w:rsidRPr="00E5597B">
        <w:rPr>
          <w:rFonts w:ascii="Arial" w:hAnsi="Arial"/>
          <w:color w:val="000000"/>
          <w:szCs w:val="22"/>
          <w:lang w:eastAsia="zh-CN"/>
        </w:rPr>
        <w:t>Handles difficult and sensitive communications well.</w:t>
      </w:r>
    </w:p>
    <w:p w14:paraId="1174A07C" w14:textId="77777777" w:rsidR="00ED12B2" w:rsidRPr="001B1027" w:rsidRDefault="00ED12B2" w:rsidP="00ED12B2">
      <w:pPr>
        <w:spacing w:before="160"/>
        <w:rPr>
          <w:rFonts w:ascii="Arial" w:hAnsi="Arial"/>
          <w:b/>
          <w:szCs w:val="22"/>
        </w:rPr>
      </w:pPr>
      <w:r>
        <w:rPr>
          <w:rFonts w:ascii="Arial" w:hAnsi="Arial"/>
          <w:b/>
          <w:szCs w:val="22"/>
        </w:rPr>
        <w:t xml:space="preserve">Stakeholder Management </w:t>
      </w:r>
    </w:p>
    <w:p w14:paraId="423D5DA9" w14:textId="77777777" w:rsidR="00ED12B2" w:rsidRPr="0080069F" w:rsidRDefault="00ED12B2" w:rsidP="00ED12B2">
      <w:pPr>
        <w:numPr>
          <w:ilvl w:val="0"/>
          <w:numId w:val="43"/>
        </w:numPr>
        <w:spacing w:before="60" w:after="0" w:line="240" w:lineRule="auto"/>
        <w:ind w:left="357" w:hanging="357"/>
        <w:rPr>
          <w:rFonts w:ascii="Arial" w:hAnsi="Arial"/>
          <w:color w:val="000000"/>
          <w:szCs w:val="22"/>
          <w:lang w:eastAsia="zh-CN"/>
        </w:rPr>
      </w:pPr>
      <w:r w:rsidRPr="0080069F">
        <w:rPr>
          <w:rFonts w:ascii="Arial" w:hAnsi="Arial"/>
          <w:color w:val="000000"/>
          <w:szCs w:val="22"/>
          <w:lang w:eastAsia="zh-CN"/>
        </w:rPr>
        <w:t>Identifies a range of complex and often competing needs.</w:t>
      </w:r>
    </w:p>
    <w:p w14:paraId="473EE11B" w14:textId="77777777" w:rsidR="00ED12B2" w:rsidRPr="0080069F" w:rsidRDefault="00ED12B2" w:rsidP="00ED12B2">
      <w:pPr>
        <w:numPr>
          <w:ilvl w:val="0"/>
          <w:numId w:val="43"/>
        </w:numPr>
        <w:spacing w:before="60" w:after="0" w:line="240" w:lineRule="auto"/>
        <w:ind w:left="357" w:hanging="357"/>
        <w:rPr>
          <w:rFonts w:ascii="Arial" w:hAnsi="Arial"/>
          <w:color w:val="000000"/>
          <w:szCs w:val="22"/>
          <w:lang w:eastAsia="zh-CN"/>
        </w:rPr>
      </w:pPr>
      <w:r w:rsidRPr="0080069F">
        <w:rPr>
          <w:rFonts w:ascii="Arial" w:hAnsi="Arial"/>
          <w:color w:val="000000"/>
          <w:szCs w:val="22"/>
          <w:lang w:eastAsia="zh-CN"/>
        </w:rPr>
        <w:t>Identifies issues in common for one or more stakeholders and uses them to build mutually beneficial partnerships.</w:t>
      </w:r>
    </w:p>
    <w:p w14:paraId="524E91F0" w14:textId="77777777" w:rsidR="00ED12B2" w:rsidRPr="0010773A" w:rsidRDefault="00ED12B2" w:rsidP="00ED12B2">
      <w:pPr>
        <w:numPr>
          <w:ilvl w:val="0"/>
          <w:numId w:val="43"/>
        </w:numPr>
        <w:spacing w:before="60" w:after="0" w:line="240" w:lineRule="auto"/>
        <w:ind w:left="357" w:hanging="357"/>
        <w:rPr>
          <w:rFonts w:ascii="Arial" w:hAnsi="Arial"/>
          <w:color w:val="000000"/>
          <w:szCs w:val="22"/>
          <w:lang w:eastAsia="zh-CN"/>
        </w:rPr>
      </w:pPr>
      <w:r w:rsidRPr="0080069F">
        <w:rPr>
          <w:rFonts w:ascii="Arial" w:hAnsi="Arial"/>
          <w:color w:val="000000"/>
          <w:szCs w:val="22"/>
          <w:lang w:eastAsia="zh-CN"/>
        </w:rPr>
        <w:t>Finds innovative solutions to resolve stakeholder issues.</w:t>
      </w:r>
    </w:p>
    <w:p w14:paraId="2B4188D1" w14:textId="77777777" w:rsidR="00ED12B2" w:rsidRPr="001B1027" w:rsidRDefault="00ED12B2" w:rsidP="00ED12B2">
      <w:pPr>
        <w:spacing w:before="160"/>
        <w:rPr>
          <w:rFonts w:ascii="Arial" w:hAnsi="Arial"/>
          <w:b/>
          <w:szCs w:val="22"/>
        </w:rPr>
      </w:pPr>
      <w:r>
        <w:rPr>
          <w:rFonts w:ascii="Arial" w:hAnsi="Arial"/>
          <w:b/>
          <w:szCs w:val="22"/>
        </w:rPr>
        <w:t xml:space="preserve">Project Management </w:t>
      </w:r>
    </w:p>
    <w:p w14:paraId="0C2A9198" w14:textId="77777777" w:rsidR="00ED12B2" w:rsidRPr="00B30EF4" w:rsidRDefault="00ED12B2" w:rsidP="00ED12B2">
      <w:pPr>
        <w:numPr>
          <w:ilvl w:val="0"/>
          <w:numId w:val="43"/>
        </w:numPr>
        <w:spacing w:before="60" w:after="0" w:line="240" w:lineRule="auto"/>
        <w:ind w:left="357" w:hanging="357"/>
        <w:rPr>
          <w:rFonts w:ascii="Arial" w:hAnsi="Arial"/>
          <w:color w:val="000000"/>
          <w:szCs w:val="22"/>
          <w:lang w:eastAsia="zh-CN"/>
        </w:rPr>
      </w:pPr>
      <w:r w:rsidRPr="00B30EF4">
        <w:rPr>
          <w:rFonts w:ascii="Arial" w:hAnsi="Arial"/>
          <w:color w:val="000000"/>
          <w:szCs w:val="22"/>
          <w:lang w:eastAsia="zh-CN"/>
        </w:rPr>
        <w:t>Provides guidance and support to project managers to identify risks and overcome obstacles.</w:t>
      </w:r>
    </w:p>
    <w:p w14:paraId="58203BA0" w14:textId="77777777" w:rsidR="00ED12B2" w:rsidRDefault="00ED12B2" w:rsidP="00ED12B2">
      <w:pPr>
        <w:numPr>
          <w:ilvl w:val="0"/>
          <w:numId w:val="43"/>
        </w:numPr>
        <w:spacing w:before="60" w:after="0" w:line="240" w:lineRule="auto"/>
        <w:ind w:left="357" w:hanging="357"/>
        <w:rPr>
          <w:rFonts w:ascii="Arial" w:hAnsi="Arial"/>
          <w:color w:val="000000"/>
          <w:szCs w:val="22"/>
          <w:lang w:eastAsia="zh-CN"/>
        </w:rPr>
      </w:pPr>
      <w:r w:rsidRPr="00B30EF4">
        <w:rPr>
          <w:rFonts w:ascii="Arial" w:hAnsi="Arial"/>
          <w:color w:val="000000"/>
          <w:szCs w:val="22"/>
          <w:lang w:eastAsia="zh-CN"/>
        </w:rPr>
        <w:t>Quickly sums up complex options and</w:t>
      </w:r>
      <w:r>
        <w:rPr>
          <w:rFonts w:ascii="Arial" w:hAnsi="Arial"/>
          <w:color w:val="000000"/>
          <w:szCs w:val="22"/>
          <w:lang w:eastAsia="zh-CN"/>
        </w:rPr>
        <w:t xml:space="preserve"> recommends a clear way forward.</w:t>
      </w:r>
    </w:p>
    <w:p w14:paraId="679C46EF" w14:textId="77777777" w:rsidR="00ED12B2" w:rsidRPr="0010773A" w:rsidRDefault="00ED12B2" w:rsidP="00ED12B2">
      <w:pPr>
        <w:numPr>
          <w:ilvl w:val="0"/>
          <w:numId w:val="43"/>
        </w:numPr>
        <w:spacing w:before="60" w:after="0" w:line="240" w:lineRule="auto"/>
        <w:ind w:left="357" w:hanging="357"/>
        <w:rPr>
          <w:rFonts w:ascii="Arial" w:hAnsi="Arial"/>
          <w:color w:val="000000"/>
          <w:szCs w:val="22"/>
          <w:lang w:eastAsia="zh-CN"/>
        </w:rPr>
      </w:pPr>
      <w:r>
        <w:rPr>
          <w:rFonts w:ascii="Arial" w:hAnsi="Arial"/>
          <w:color w:val="000000"/>
          <w:szCs w:val="22"/>
          <w:lang w:eastAsia="zh-CN"/>
        </w:rPr>
        <w:t>M</w:t>
      </w:r>
      <w:r w:rsidRPr="00B30EF4">
        <w:rPr>
          <w:rFonts w:ascii="Arial" w:hAnsi="Arial"/>
          <w:color w:val="000000"/>
          <w:szCs w:val="22"/>
          <w:lang w:eastAsia="zh-CN"/>
        </w:rPr>
        <w:t>onitors overall project performance against project plans.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C2D69BB" w:rsidR="00495B3B" w:rsidRPr="00495B3B" w:rsidRDefault="00ED12B2"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n/a</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08F66854" w:rsidR="00495B3B" w:rsidRPr="00495B3B" w:rsidRDefault="00495B3B" w:rsidP="002A5F98">
            <w:pPr>
              <w:spacing w:line="240" w:lineRule="auto"/>
              <w:contextualSpacing/>
              <w:outlineLvl w:val="1"/>
              <w:rPr>
                <w:rFonts w:ascii="Arial" w:hAnsi="Arial" w:cs="Arial"/>
                <w:color w:val="1A1A1A"/>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74DF908C" w:rsidR="00495B3B" w:rsidRPr="00495B3B" w:rsidRDefault="008F2425"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Driving</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0FC80F0F" w:rsidR="00495B3B" w:rsidRPr="00495B3B" w:rsidRDefault="00495B3B" w:rsidP="002A5F98">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FAD8BE2" w:rsidR="00495B3B" w:rsidRPr="00495B3B" w:rsidRDefault="00495B3B" w:rsidP="008F2425">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3"/>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AECAA76" w14:textId="77777777" w:rsidR="00EB7D39" w:rsidRPr="00EB7D39" w:rsidRDefault="00EB7D39" w:rsidP="00EB7D39">
      <w:pPr>
        <w:keepNext/>
        <w:spacing w:before="360" w:line="240" w:lineRule="auto"/>
        <w:rPr>
          <w:rFonts w:ascii="Arial" w:hAnsi="Arial" w:cs="Arial"/>
          <w:bCs/>
          <w:color w:val="442D97"/>
          <w:sz w:val="28"/>
          <w:szCs w:val="28"/>
          <w:lang w:eastAsia="zh-CN"/>
        </w:rPr>
      </w:pPr>
      <w:r w:rsidRPr="00EB7D39">
        <w:rPr>
          <w:rFonts w:ascii="Arial" w:hAnsi="Arial" w:cs="Arial"/>
          <w:bCs/>
          <w:color w:val="442D97"/>
          <w:sz w:val="28"/>
          <w:szCs w:val="28"/>
          <w:lang w:eastAsia="zh-CN"/>
        </w:rPr>
        <w:t>About the Department</w:t>
      </w:r>
    </w:p>
    <w:p w14:paraId="4454606F" w14:textId="77777777" w:rsidR="00EB7D39" w:rsidRPr="00EB7D39" w:rsidRDefault="00EB7D39" w:rsidP="00EB7D39">
      <w:pPr>
        <w:spacing w:before="0" w:after="0"/>
        <w:rPr>
          <w:rFonts w:ascii="Arial" w:hAnsi="Arial" w:cs="Arial"/>
        </w:rPr>
      </w:pPr>
      <w:r w:rsidRPr="00EB7D39">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4046DEB" w14:textId="77777777" w:rsidR="00EB7D39" w:rsidRPr="00EB7D39" w:rsidRDefault="00EB7D39" w:rsidP="00EB7D39">
      <w:pPr>
        <w:spacing w:before="0" w:after="0"/>
        <w:rPr>
          <w:rFonts w:ascii="Arial" w:hAnsi="Arial" w:cs="Arial"/>
        </w:rPr>
      </w:pPr>
      <w:r w:rsidRPr="00EB7D39">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8F9CA47" w14:textId="77777777" w:rsidR="00EB7D39" w:rsidRPr="00EB7D39" w:rsidRDefault="00EB7D39" w:rsidP="00EB7D39">
      <w:pPr>
        <w:spacing w:before="0" w:after="0"/>
        <w:rPr>
          <w:rFonts w:ascii="Arial" w:hAnsi="Arial" w:cs="Arial"/>
        </w:rPr>
      </w:pPr>
    </w:p>
    <w:p w14:paraId="51D1F403" w14:textId="77777777" w:rsidR="00EB7D39" w:rsidRPr="00EB7D39" w:rsidRDefault="00EB7D39" w:rsidP="00EB7D39">
      <w:pPr>
        <w:spacing w:before="0" w:after="0" w:line="480" w:lineRule="auto"/>
        <w:rPr>
          <w:rFonts w:ascii="Arial" w:hAnsi="Arial" w:cs="Arial"/>
          <w:lang w:eastAsia="en-US"/>
        </w:rPr>
      </w:pPr>
      <w:r w:rsidRPr="00EB7D39">
        <w:rPr>
          <w:rFonts w:ascii="Arial" w:hAnsi="Arial" w:cs="Arial"/>
          <w:lang w:eastAsia="en-US"/>
        </w:rPr>
        <w:t xml:space="preserve">For further information about the department, please visit our website </w:t>
      </w:r>
      <w:hyperlink r:id="rId22" w:history="1">
        <w:r w:rsidRPr="00EB7D39">
          <w:rPr>
            <w:rFonts w:ascii="Arial" w:hAnsi="Arial" w:cs="Arial"/>
            <w:color w:val="232222" w:themeColor="hyperlink"/>
            <w:u w:val="single"/>
            <w:lang w:eastAsia="en-US"/>
          </w:rPr>
          <w:t>www.deeca.vic.gov.au</w:t>
        </w:r>
      </w:hyperlink>
    </w:p>
    <w:p w14:paraId="7E8AF858" w14:textId="77777777" w:rsidR="00EB7D39" w:rsidRPr="00EB7D39" w:rsidRDefault="00EB7D39" w:rsidP="00EB7D39">
      <w:pPr>
        <w:keepNext/>
        <w:spacing w:before="0" w:line="240" w:lineRule="auto"/>
        <w:rPr>
          <w:rFonts w:ascii="Arial" w:eastAsia="Microsoft JhengHei" w:hAnsi="Arial"/>
          <w:iCs/>
          <w:color w:val="442D97"/>
          <w:spacing w:val="-2"/>
          <w:sz w:val="28"/>
          <w:szCs w:val="24"/>
        </w:rPr>
      </w:pPr>
      <w:r w:rsidRPr="00EB7D39">
        <w:rPr>
          <w:rFonts w:ascii="Arial" w:eastAsia="Microsoft JhengHei" w:hAnsi="Arial"/>
          <w:iCs/>
          <w:color w:val="442D97"/>
          <w:spacing w:val="-2"/>
          <w:sz w:val="28"/>
          <w:szCs w:val="24"/>
        </w:rPr>
        <w:t>Our values</w:t>
      </w:r>
    </w:p>
    <w:p w14:paraId="34663F55" w14:textId="77777777" w:rsidR="00EB7D39" w:rsidRPr="00EB7D39" w:rsidRDefault="00EB7D39" w:rsidP="00EB7D39">
      <w:pPr>
        <w:spacing w:before="0" w:after="0" w:line="240" w:lineRule="auto"/>
        <w:jc w:val="both"/>
        <w:rPr>
          <w:rFonts w:ascii="Arial" w:hAnsi="Arial" w:cs="Arial"/>
        </w:rPr>
      </w:pPr>
      <w:r w:rsidRPr="00EB7D39">
        <w:rPr>
          <w:rFonts w:ascii="Arial" w:hAnsi="Arial" w:cs="Arial"/>
        </w:rPr>
        <w:t xml:space="preserve">Our values align with the core </w:t>
      </w:r>
      <w:hyperlink r:id="rId23" w:history="1">
        <w:r w:rsidRPr="00EB7D39">
          <w:rPr>
            <w:rFonts w:ascii="Arial" w:hAnsi="Arial" w:cs="Arial"/>
            <w:u w:val="single"/>
          </w:rPr>
          <w:t>Public Sector values</w:t>
        </w:r>
      </w:hyperlink>
      <w:r w:rsidRPr="00EB7D39">
        <w:rPr>
          <w:rFonts w:ascii="Arial" w:hAnsi="Arial" w:cs="Arial"/>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19860FE" w14:textId="77777777" w:rsidR="00EB7D39" w:rsidRPr="00EB7D39" w:rsidRDefault="00EB7D39" w:rsidP="00EB7D39">
      <w:pPr>
        <w:rPr>
          <w:rFonts w:ascii="Arial" w:eastAsia="Microsoft JhengHei" w:hAnsi="Arial"/>
          <w:color w:val="442D97"/>
          <w:sz w:val="28"/>
          <w:szCs w:val="28"/>
        </w:rPr>
      </w:pPr>
      <w:r w:rsidRPr="00EB7D39">
        <w:rPr>
          <w:rFonts w:ascii="Arial" w:eastAsia="Microsoft JhengHei" w:hAnsi="Arial"/>
          <w:color w:val="442D97"/>
          <w:sz w:val="28"/>
          <w:szCs w:val="28"/>
        </w:rPr>
        <w:lastRenderedPageBreak/>
        <w:t>Our Community Charter</w:t>
      </w:r>
    </w:p>
    <w:p w14:paraId="5DCDC431" w14:textId="77777777" w:rsidR="00EB7D39" w:rsidRPr="00EB7D39" w:rsidRDefault="00EB7D39" w:rsidP="00EB7D39">
      <w:pPr>
        <w:spacing w:before="0" w:after="0" w:line="240" w:lineRule="auto"/>
        <w:jc w:val="both"/>
        <w:rPr>
          <w:rFonts w:ascii="Arial" w:hAnsi="Arial" w:cs="Arial"/>
        </w:rPr>
      </w:pPr>
      <w:r w:rsidRPr="00EB7D39">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EB7D39">
        <w:rPr>
          <w:rFonts w:ascii="Arial" w:hAnsi="Arial" w:cs="Arial"/>
        </w:rPr>
        <w:t>take action</w:t>
      </w:r>
      <w:proofErr w:type="gramEnd"/>
      <w:r w:rsidRPr="00EB7D39">
        <w:rPr>
          <w:rFonts w:ascii="Arial" w:hAnsi="Arial" w:cs="Arial"/>
        </w:rPr>
        <w:t xml:space="preserve"> as we deliver services and create opportunities that supports thriving, productive, and sustainable communities, environments and industries. </w:t>
      </w:r>
    </w:p>
    <w:p w14:paraId="39EC766D" w14:textId="77777777" w:rsidR="00EB7D39" w:rsidRPr="00EB7D39" w:rsidRDefault="00EB7D39" w:rsidP="00EB7D39">
      <w:pPr>
        <w:keepNext/>
        <w:spacing w:line="240" w:lineRule="auto"/>
        <w:rPr>
          <w:rFonts w:ascii="Arial" w:hAnsi="Arial" w:cs="Arial"/>
          <w:bCs/>
          <w:color w:val="442D97"/>
          <w:sz w:val="28"/>
          <w:szCs w:val="28"/>
          <w:lang w:eastAsia="zh-CN"/>
        </w:rPr>
      </w:pPr>
      <w:r w:rsidRPr="00EB7D39">
        <w:rPr>
          <w:rFonts w:ascii="Arial" w:hAnsi="Arial" w:cs="Arial"/>
          <w:bCs/>
          <w:color w:val="442D97"/>
          <w:sz w:val="28"/>
          <w:szCs w:val="28"/>
          <w:lang w:eastAsia="zh-CN"/>
        </w:rPr>
        <w:t>Emergency Response and Health and Safety Requirements</w:t>
      </w:r>
    </w:p>
    <w:p w14:paraId="3F87F948" w14:textId="77777777" w:rsidR="00EB7D39" w:rsidRPr="00EB7D39" w:rsidRDefault="00EB7D39" w:rsidP="00EB7D39">
      <w:pPr>
        <w:spacing w:line="240" w:lineRule="auto"/>
        <w:contextualSpacing/>
        <w:outlineLvl w:val="1"/>
        <w:rPr>
          <w:rFonts w:ascii="Arial" w:hAnsi="Arial" w:cs="Arial"/>
          <w:color w:val="363534"/>
        </w:rPr>
      </w:pPr>
      <w:r w:rsidRPr="00EB7D39">
        <w:rPr>
          <w:rFonts w:ascii="Arial" w:hAnsi="Arial" w:cs="Arial"/>
          <w:color w:val="363534"/>
        </w:rPr>
        <w:t>The department</w:t>
      </w:r>
      <w:r w:rsidRPr="00EB7D39">
        <w:rPr>
          <w:rFonts w:ascii="Arial" w:hAnsi="Arial" w:cs="Arial"/>
          <w:b/>
          <w:color w:val="363534"/>
        </w:rPr>
        <w:t xml:space="preserve"> </w:t>
      </w:r>
      <w:r w:rsidRPr="00EB7D39">
        <w:rPr>
          <w:rFonts w:ascii="Arial" w:hAnsi="Arial" w:cs="Arial"/>
          <w:color w:val="363534"/>
        </w:rPr>
        <w:t>plays a major role in Victoria’s emergency response activities, through an all-haz</w:t>
      </w:r>
      <w:r w:rsidRPr="00EB7D39">
        <w:rPr>
          <w:rFonts w:ascii="Arial" w:hAnsi="Arial" w:cs="Arial"/>
        </w:rPr>
        <w:t>ards, all-emergencies approach</w:t>
      </w:r>
      <w:r w:rsidRPr="00EB7D39">
        <w:rPr>
          <w:rFonts w:ascii="Arial" w:hAnsi="Arial" w:cs="Arial"/>
          <w:color w:val="363534"/>
        </w:rPr>
        <w:t>. Staff may be directly employed for these roles or may be called upon to support these activities as required following the appropriate training and “fit for work” assessment.</w:t>
      </w:r>
    </w:p>
    <w:p w14:paraId="5E731625" w14:textId="77777777" w:rsidR="00EB7D39" w:rsidRPr="00EB7D39" w:rsidRDefault="00EB7D39" w:rsidP="00EB7D39">
      <w:pPr>
        <w:spacing w:line="240" w:lineRule="auto"/>
        <w:contextualSpacing/>
        <w:outlineLvl w:val="1"/>
        <w:rPr>
          <w:rFonts w:ascii="Arial" w:hAnsi="Arial" w:cs="Arial"/>
          <w:color w:val="363534"/>
        </w:rPr>
      </w:pPr>
    </w:p>
    <w:p w14:paraId="0025853A" w14:textId="77777777" w:rsidR="00EB7D39" w:rsidRPr="00EB7D39" w:rsidRDefault="00EB7D39" w:rsidP="00EB7D39">
      <w:pPr>
        <w:keepNext/>
        <w:spacing w:line="240" w:lineRule="auto"/>
        <w:rPr>
          <w:rFonts w:ascii="Arial" w:hAnsi="Arial" w:cs="Arial"/>
          <w:bCs/>
          <w:color w:val="442D97"/>
          <w:sz w:val="28"/>
          <w:szCs w:val="28"/>
          <w:lang w:eastAsia="zh-CN"/>
        </w:rPr>
      </w:pPr>
      <w:r w:rsidRPr="00EB7D39">
        <w:rPr>
          <w:rFonts w:ascii="Arial" w:hAnsi="Arial" w:cs="Arial"/>
          <w:bCs/>
          <w:color w:val="442D97"/>
          <w:sz w:val="28"/>
          <w:szCs w:val="28"/>
          <w:lang w:eastAsia="zh-CN"/>
        </w:rPr>
        <w:t xml:space="preserve">A Diverse, Inclusive and Flexible Workplace </w:t>
      </w:r>
    </w:p>
    <w:p w14:paraId="3A74B83E" w14:textId="77777777" w:rsidR="00EB7D39" w:rsidRPr="00EB7D39" w:rsidRDefault="00EB7D39" w:rsidP="00EB7D39">
      <w:pPr>
        <w:spacing w:before="0" w:after="100" w:afterAutospacing="1" w:line="240" w:lineRule="auto"/>
        <w:rPr>
          <w:rFonts w:ascii="Arial" w:hAnsi="Arial" w:cs="Arial"/>
          <w:bCs/>
          <w:color w:val="000000"/>
          <w:szCs w:val="22"/>
        </w:rPr>
      </w:pPr>
      <w:r w:rsidRPr="00EB7D39">
        <w:rPr>
          <w:rFonts w:ascii="Arial" w:hAnsi="Arial" w:cs="Arial"/>
          <w:color w:val="363534"/>
          <w:szCs w:val="22"/>
        </w:rPr>
        <w:t xml:space="preserve">DEECA welcomes applicants from a diverse range of </w:t>
      </w:r>
      <w:proofErr w:type="gramStart"/>
      <w:r w:rsidRPr="00EB7D39">
        <w:rPr>
          <w:rFonts w:ascii="Arial" w:hAnsi="Arial" w:cs="Arial"/>
          <w:color w:val="363534"/>
          <w:szCs w:val="22"/>
        </w:rPr>
        <w:t>backgrounds</w:t>
      </w:r>
      <w:proofErr w:type="gramEnd"/>
      <w:r w:rsidRPr="00EB7D39">
        <w:rPr>
          <w:rFonts w:ascii="Arial" w:hAnsi="Arial" w:cs="Arial"/>
          <w:color w:val="363534"/>
          <w:szCs w:val="22"/>
        </w:rPr>
        <w:t xml:space="preserve"> and we focus on the essential requirements of the job and being consistent and fair in our treatment of all applicants. </w:t>
      </w:r>
      <w:r w:rsidRPr="00EB7D39">
        <w:rPr>
          <w:rFonts w:ascii="Arial" w:hAnsi="Arial" w:cs="Arial"/>
          <w:bCs/>
          <w:color w:val="000000"/>
          <w:szCs w:val="22"/>
        </w:rPr>
        <w:t>Our diversity and inclusion outcome pillars:</w:t>
      </w:r>
    </w:p>
    <w:p w14:paraId="2ACD08E1" w14:textId="77777777" w:rsidR="00EB7D39" w:rsidRPr="00EB7D39" w:rsidRDefault="00EB7D39" w:rsidP="00EB7D39">
      <w:pPr>
        <w:spacing w:before="100" w:beforeAutospacing="1" w:after="100" w:afterAutospacing="1" w:line="240" w:lineRule="auto"/>
        <w:rPr>
          <w:rFonts w:ascii="Arial" w:hAnsi="Arial" w:cs="Arial"/>
          <w:color w:val="000000"/>
          <w:szCs w:val="22"/>
        </w:rPr>
      </w:pPr>
      <w:r w:rsidRPr="00EB7D39">
        <w:rPr>
          <w:rFonts w:ascii="Arial" w:hAnsi="Arial" w:cs="Arial"/>
          <w:color w:val="000000"/>
          <w:szCs w:val="22"/>
        </w:rPr>
        <w:t>1. We are connected to liveable, inclusive, sustainable communities</w:t>
      </w:r>
      <w:r w:rsidRPr="00EB7D39">
        <w:rPr>
          <w:rFonts w:ascii="Arial" w:hAnsi="Arial" w:cs="Arial"/>
          <w:color w:val="000000"/>
          <w:szCs w:val="22"/>
        </w:rPr>
        <w:br/>
        <w:t xml:space="preserve">2. We are diverse </w:t>
      </w:r>
      <w:r w:rsidRPr="00EB7D39">
        <w:rPr>
          <w:rFonts w:ascii="Arial" w:hAnsi="Arial" w:cs="Arial"/>
          <w:color w:val="000000"/>
          <w:szCs w:val="22"/>
        </w:rPr>
        <w:br/>
        <w:t xml:space="preserve">3. We are inclusive and flexible </w:t>
      </w:r>
      <w:r w:rsidRPr="00EB7D39">
        <w:rPr>
          <w:rFonts w:ascii="Arial" w:hAnsi="Arial" w:cs="Arial"/>
          <w:color w:val="000000"/>
          <w:szCs w:val="22"/>
        </w:rPr>
        <w:br/>
        <w:t>4. We are safe and respectful</w:t>
      </w:r>
    </w:p>
    <w:p w14:paraId="16DA6640" w14:textId="77777777" w:rsidR="00EB7D39" w:rsidRPr="00EB7D39" w:rsidRDefault="00EB7D39" w:rsidP="00EB7D39">
      <w:pPr>
        <w:spacing w:before="0" w:after="0"/>
        <w:rPr>
          <w:rFonts w:ascii="Arial" w:hAnsi="Arial" w:cs="Arial"/>
          <w:color w:val="363534"/>
          <w:szCs w:val="22"/>
        </w:rPr>
      </w:pPr>
      <w:r w:rsidRPr="00EB7D39">
        <w:rPr>
          <w:rFonts w:ascii="Arial" w:hAnsi="Arial" w:cs="Arial"/>
          <w:color w:val="363534"/>
          <w:szCs w:val="22"/>
        </w:rPr>
        <w:t>DEECA can provide reasonable adjustments for people with a disability. If you need assistance to fully participate in the application or interview process, please use the contact listed under ‘Position Details’.</w:t>
      </w:r>
    </w:p>
    <w:p w14:paraId="539155CD" w14:textId="77777777" w:rsidR="00EB7D39" w:rsidRPr="00EB7D39" w:rsidRDefault="00EB7D39" w:rsidP="00EB7D39">
      <w:pPr>
        <w:rPr>
          <w:rFonts w:ascii="Arial" w:hAnsi="Arial" w:cs="Arial"/>
          <w:b/>
          <w:bCs/>
          <w:color w:val="363534"/>
        </w:rPr>
      </w:pPr>
      <w:r w:rsidRPr="00EB7D39">
        <w:rPr>
          <w:rFonts w:ascii="Arial" w:hAnsi="Arial" w:cs="Arial"/>
          <w:b/>
          <w:bCs/>
          <w:color w:val="363534"/>
        </w:rPr>
        <w:t>Aboriginal Cultural Safety</w:t>
      </w:r>
    </w:p>
    <w:p w14:paraId="09958E4A" w14:textId="77777777" w:rsidR="00EB7D39" w:rsidRPr="00EB7D39" w:rsidRDefault="00EB7D39" w:rsidP="00EB7D39">
      <w:pPr>
        <w:spacing w:before="0" w:after="0"/>
        <w:rPr>
          <w:rFonts w:ascii="Arial" w:hAnsi="Arial" w:cs="Arial"/>
          <w:color w:val="363534"/>
        </w:rPr>
      </w:pPr>
      <w:r w:rsidRPr="00EB7D39">
        <w:rPr>
          <w:rFonts w:ascii="Arial" w:hAnsi="Arial" w:cs="Arial"/>
          <w:color w:val="363534"/>
        </w:rPr>
        <w:t xml:space="preserve">Cultural safety of Traditional Owners and Aboriginal Victorians, as an underpinning principle of self-determination, is embedded in everything we do.  Under the </w:t>
      </w:r>
      <w:r w:rsidRPr="00EB7D39">
        <w:rPr>
          <w:rFonts w:ascii="Arial" w:hAnsi="Arial" w:cs="Arial"/>
        </w:rPr>
        <w:t xml:space="preserve">Aboriginal Cultural Safety Framework </w:t>
      </w:r>
      <w:r w:rsidRPr="00EB7D39">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00EB7D39">
          <w:rPr>
            <w:rFonts w:ascii="Arial" w:hAnsi="Arial" w:cs="Arial"/>
            <w:color w:val="232222" w:themeColor="hyperlink"/>
            <w:u w:val="single"/>
          </w:rPr>
          <w:t>aboriginal.employment@deeca.vic.gov.au</w:t>
        </w:r>
      </w:hyperlink>
      <w:r w:rsidRPr="00EB7D39">
        <w:t>.</w:t>
      </w:r>
    </w:p>
    <w:p w14:paraId="4980672D" w14:textId="77777777" w:rsidR="00EB7D39" w:rsidRPr="00EB7D39" w:rsidRDefault="00EB7D39" w:rsidP="00EB7D39">
      <w:pPr>
        <w:rPr>
          <w:rFonts w:ascii="Arial" w:hAnsi="Arial" w:cs="Arial"/>
          <w:b/>
          <w:color w:val="363534"/>
          <w:szCs w:val="22"/>
        </w:rPr>
      </w:pPr>
      <w:r w:rsidRPr="00EB7D39">
        <w:rPr>
          <w:rFonts w:ascii="Arial" w:hAnsi="Arial" w:cs="Arial"/>
          <w:b/>
          <w:color w:val="363534"/>
          <w:szCs w:val="22"/>
        </w:rPr>
        <w:t>Balancing your Life / Hybrid Working</w:t>
      </w:r>
    </w:p>
    <w:p w14:paraId="5E030F53" w14:textId="77777777" w:rsidR="00EB7D39" w:rsidRPr="00EB7D39" w:rsidRDefault="00EB7D39" w:rsidP="00EB7D39">
      <w:pPr>
        <w:rPr>
          <w:rFonts w:ascii="Arial" w:hAnsi="Arial" w:cs="Arial"/>
          <w:color w:val="363534"/>
          <w:szCs w:val="22"/>
        </w:rPr>
      </w:pPr>
      <w:r w:rsidRPr="00EB7D39">
        <w:rPr>
          <w:rFonts w:ascii="Arial"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66FC529" w14:textId="77777777" w:rsidR="00EB7D39" w:rsidRPr="00EB7D39" w:rsidRDefault="00EB7D39" w:rsidP="00EB7D39">
      <w:pPr>
        <w:spacing w:line="240" w:lineRule="auto"/>
        <w:rPr>
          <w:rFonts w:ascii="Arial" w:eastAsia="Microsoft JhengHei" w:hAnsi="Arial" w:cs="Arial"/>
          <w:sz w:val="22"/>
          <w:szCs w:val="24"/>
          <w:u w:val="single"/>
          <w:lang w:eastAsia="en-US"/>
        </w:rPr>
      </w:pPr>
      <w:r w:rsidRPr="00EB7D39">
        <w:rPr>
          <w:rFonts w:ascii="Arial" w:hAnsi="Arial" w:cs="Arial"/>
          <w:sz w:val="24"/>
          <w:szCs w:val="24"/>
          <w:lang w:eastAsia="en-US"/>
        </w:rPr>
        <w:t>To receive this information in an accessible format (such as large print or audio) please call the Customer Service Centre: 136 186, TTY: 133 677, or email</w:t>
      </w:r>
      <w:r w:rsidRPr="00EB7D39">
        <w:rPr>
          <w:rFonts w:ascii="Arial" w:hAnsi="Arial" w:cs="Arial"/>
          <w:sz w:val="28"/>
          <w:szCs w:val="28"/>
          <w:lang w:eastAsia="en-US"/>
        </w:rPr>
        <w:t xml:space="preserve"> </w:t>
      </w:r>
      <w:hyperlink r:id="rId25" w:history="1">
        <w:r w:rsidRPr="00EB7D39">
          <w:rPr>
            <w:rFonts w:ascii="Arial" w:eastAsia="Microsoft JhengHei" w:hAnsi="Arial" w:cs="Arial"/>
            <w:color w:val="232222" w:themeColor="hyperlink"/>
            <w:sz w:val="22"/>
            <w:szCs w:val="24"/>
            <w:u w:val="single"/>
            <w:lang w:eastAsia="en-US"/>
          </w:rPr>
          <w:t>customer.service@deeca.vic.gov.au</w:t>
        </w:r>
      </w:hyperlink>
    </w:p>
    <w:p w14:paraId="78EB7FD8" w14:textId="77777777" w:rsidR="00EB7D39" w:rsidRPr="00EB7D39" w:rsidRDefault="00EB7D39" w:rsidP="00EB7D39"/>
    <w:p w14:paraId="69B28C1E" w14:textId="01B63964" w:rsidR="00A14A3F" w:rsidRDefault="00A14A3F" w:rsidP="00EB7D39">
      <w:pPr>
        <w:keepNext/>
        <w:spacing w:before="360" w:line="240" w:lineRule="auto"/>
      </w:pPr>
    </w:p>
    <w:sectPr w:rsidR="00A14A3F" w:rsidSect="007425C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E7FAC" w14:textId="77777777" w:rsidR="00D12833" w:rsidRDefault="00D12833" w:rsidP="00CD157B">
      <w:pPr>
        <w:pStyle w:val="NoSpacing"/>
      </w:pPr>
    </w:p>
    <w:p w14:paraId="63F4E677" w14:textId="77777777" w:rsidR="00D12833" w:rsidRDefault="00D12833"/>
  </w:endnote>
  <w:endnote w:type="continuationSeparator" w:id="0">
    <w:p w14:paraId="66232EC3" w14:textId="77777777" w:rsidR="00D12833" w:rsidRDefault="00D12833" w:rsidP="00CD157B">
      <w:pPr>
        <w:pStyle w:val="NoSpacing"/>
      </w:pPr>
    </w:p>
    <w:p w14:paraId="6EC5D351" w14:textId="77777777" w:rsidR="00D12833" w:rsidRDefault="00D12833"/>
  </w:endnote>
  <w:endnote w:type="continuationNotice" w:id="1">
    <w:p w14:paraId="1F284FF8" w14:textId="77777777" w:rsidR="00D12833" w:rsidRDefault="00D12833" w:rsidP="00CD157B">
      <w:pPr>
        <w:pStyle w:val="NoSpacing"/>
      </w:pPr>
    </w:p>
    <w:p w14:paraId="689093CA" w14:textId="77777777" w:rsidR="00D12833" w:rsidRDefault="00D12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8FCEE93"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C1658">
      <w:rPr>
        <w:bCs w:val="0"/>
      </w:rPr>
      <w:t>August</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EED2BC6"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C1658">
      <w:rPr>
        <w:bCs w:val="0"/>
      </w:rPr>
      <w:t>August</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C5EB8" w14:textId="77777777" w:rsidR="00D12833" w:rsidRPr="0056073C" w:rsidRDefault="00D12833" w:rsidP="005D764F">
      <w:pPr>
        <w:pStyle w:val="FootnoteSeparator"/>
      </w:pPr>
    </w:p>
    <w:p w14:paraId="0E9ABA2C" w14:textId="77777777" w:rsidR="00D12833" w:rsidRDefault="00D12833"/>
  </w:footnote>
  <w:footnote w:type="continuationSeparator" w:id="0">
    <w:p w14:paraId="4A07A766" w14:textId="77777777" w:rsidR="00D12833" w:rsidRPr="00CA30B7" w:rsidRDefault="00D12833" w:rsidP="006D5A90">
      <w:pPr>
        <w:rPr>
          <w:lang w:val="en-US"/>
        </w:rPr>
      </w:pPr>
      <w:r w:rsidRPr="00CA30B7">
        <w:rPr>
          <w:lang w:val="en-US"/>
        </w:rPr>
        <w:t>_______</w:t>
      </w:r>
    </w:p>
    <w:p w14:paraId="22ADBFA9" w14:textId="77777777" w:rsidR="00D12833" w:rsidRDefault="00D12833"/>
  </w:footnote>
  <w:footnote w:type="continuationNotice" w:id="1">
    <w:p w14:paraId="1FE5AF73" w14:textId="77777777" w:rsidR="00D12833" w:rsidRDefault="00D12833" w:rsidP="006D5A90"/>
    <w:p w14:paraId="4988A29F" w14:textId="77777777" w:rsidR="00D12833" w:rsidRDefault="00D128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15B140"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582A217"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A012A88"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14104E"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37F31E"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BEA7D1F"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23DA63"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09AE74"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5073E4"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AD502A"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DA6434"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E585EA"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375029D"/>
    <w:multiLevelType w:val="hybridMultilevel"/>
    <w:tmpl w:val="C77A4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5" w15:restartNumberingAfterBreak="0">
    <w:nsid w:val="7EB547AB"/>
    <w:multiLevelType w:val="hybridMultilevel"/>
    <w:tmpl w:val="5C2A0D56"/>
    <w:lvl w:ilvl="0" w:tplc="AA9C0986">
      <w:numFmt w:val="bullet"/>
      <w:lvlText w:val=""/>
      <w:lvlJc w:val="left"/>
      <w:pPr>
        <w:ind w:left="570" w:hanging="570"/>
      </w:pPr>
      <w:rPr>
        <w:rFonts w:ascii="Symbol" w:hAnsi="Symbol" w:hint="default"/>
        <w:i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9"/>
  </w:num>
  <w:num w:numId="12" w16cid:durableId="377365663">
    <w:abstractNumId w:val="29"/>
  </w:num>
  <w:num w:numId="13" w16cid:durableId="1308436166">
    <w:abstractNumId w:val="31"/>
  </w:num>
  <w:num w:numId="14" w16cid:durableId="1335643199">
    <w:abstractNumId w:val="43"/>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3"/>
  </w:num>
  <w:num w:numId="36" w16cid:durableId="664823544">
    <w:abstractNumId w:val="49"/>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 w:numId="45" w16cid:durableId="1776553769">
    <w:abstractNumId w:val="55"/>
  </w:num>
  <w:num w:numId="46" w16cid:durableId="799542928">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483"/>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0"/>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6E0"/>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72E"/>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2D2"/>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74C"/>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BFC"/>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5F98"/>
    <w:rsid w:val="002A7003"/>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156"/>
    <w:rsid w:val="00306252"/>
    <w:rsid w:val="00306727"/>
    <w:rsid w:val="00307DFA"/>
    <w:rsid w:val="0031041C"/>
    <w:rsid w:val="0031053E"/>
    <w:rsid w:val="003119B0"/>
    <w:rsid w:val="0031211F"/>
    <w:rsid w:val="0031266F"/>
    <w:rsid w:val="00312A7C"/>
    <w:rsid w:val="003134AD"/>
    <w:rsid w:val="00313761"/>
    <w:rsid w:val="00313F3C"/>
    <w:rsid w:val="00314AF1"/>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05C"/>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3A"/>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470"/>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66D"/>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A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44C"/>
    <w:rsid w:val="005F38F7"/>
    <w:rsid w:val="005F3ACF"/>
    <w:rsid w:val="005F3BFD"/>
    <w:rsid w:val="005F422E"/>
    <w:rsid w:val="005F49C7"/>
    <w:rsid w:val="005F4F76"/>
    <w:rsid w:val="005F514F"/>
    <w:rsid w:val="005F5198"/>
    <w:rsid w:val="005F586B"/>
    <w:rsid w:val="005F5B06"/>
    <w:rsid w:val="005F6D30"/>
    <w:rsid w:val="005F70A7"/>
    <w:rsid w:val="005F73AD"/>
    <w:rsid w:val="005F7AE7"/>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464F"/>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0A7F"/>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609"/>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0EE9"/>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0EB2"/>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C24"/>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BCF"/>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5E27"/>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425"/>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11"/>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6F"/>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047"/>
    <w:rsid w:val="00AC6A9B"/>
    <w:rsid w:val="00AC6AB8"/>
    <w:rsid w:val="00AC6ED0"/>
    <w:rsid w:val="00AC722A"/>
    <w:rsid w:val="00AC79FC"/>
    <w:rsid w:val="00AD03B8"/>
    <w:rsid w:val="00AD04E2"/>
    <w:rsid w:val="00AD06D9"/>
    <w:rsid w:val="00AD0831"/>
    <w:rsid w:val="00AD1047"/>
    <w:rsid w:val="00AD1472"/>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C6D"/>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482"/>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1"/>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833"/>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DBC"/>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3FB"/>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A1A"/>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4EB9"/>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D3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12B2"/>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6D"/>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23E2C5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ED12B2"/>
    <w:pPr>
      <w:keepNext/>
      <w:spacing w:before="480" w:line="240" w:lineRule="auto"/>
      <w:ind w:right="-2"/>
    </w:pPr>
    <w:rPr>
      <w:rFonts w:ascii="Tahoma" w:hAnsi="Tahoma" w:cs="Arial"/>
      <w:color w:val="57A84C"/>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2024-08-18T14:00:00+00:00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2010c018c6b058f27eb74c44211e94be">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7b3692988253556c14935da2c0a3f1b7"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6.xml><?xml version="1.0" encoding="utf-8"?>
<ds:datastoreItem xmlns:ds="http://schemas.openxmlformats.org/officeDocument/2006/customXml" ds:itemID="{C8D92376-D631-4A1E-9E2C-A7E1EA0DF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1695</Words>
  <Characters>9667</Characters>
  <Application>Microsoft Office Word</Application>
  <DocSecurity>0</DocSecurity>
  <Lines>80</Lines>
  <Paragraphs>22</Paragraphs>
  <ScaleCrop>false</ScaleCrop>
  <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2022-06-17T02:14:00Z</cp:lastPrinted>
  <dcterms:created xsi:type="dcterms:W3CDTF">2026-07-29T03:53:00Z</dcterms:created>
  <dcterms:modified xsi:type="dcterms:W3CDTF">2026-07-29T03:53:00Z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ies>
</file>