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4D03038"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A80EA9">
          <w:headerReference w:type="even" r:id="rId19"/>
          <w:headerReference w:type="default" r:id="rId20"/>
          <w:footerReference w:type="even" r:id="rId21"/>
          <w:footerReference w:type="default" r:id="rId22"/>
          <w:footerReference w:type="first" r:id="rId23"/>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540B6A2">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585AB468" w:rsidR="00495B3B" w:rsidRPr="00495B3B" w:rsidRDefault="00530D56" w:rsidP="0111A3B2">
            <w:pPr>
              <w:spacing w:before="0" w:after="0"/>
              <w:ind w:right="-450"/>
              <w:rPr>
                <w:rFonts w:ascii="Arial" w:hAnsi="Arial" w:cs="Arial"/>
                <w:color w:val="363534"/>
              </w:rPr>
            </w:pPr>
            <w:r>
              <w:rPr>
                <w:rFonts w:ascii="Arial" w:hAnsi="Arial" w:cs="Arial"/>
                <w:color w:val="363534"/>
              </w:rPr>
              <w:t xml:space="preserve"> District Manager</w:t>
            </w:r>
            <w:r w:rsidR="00214E1E">
              <w:rPr>
                <w:rFonts w:ascii="Arial" w:hAnsi="Arial" w:cs="Arial"/>
                <w:color w:val="363534"/>
              </w:rPr>
              <w:t>, Yarra</w:t>
            </w:r>
          </w:p>
        </w:tc>
      </w:tr>
      <w:tr w:rsidR="00495B3B" w:rsidRPr="00495B3B" w14:paraId="5F8F815C" w14:textId="77777777" w:rsidTr="0540B6A2">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3454F88F" w:rsidR="00495B3B" w:rsidRPr="00495B3B" w:rsidRDefault="00530D56" w:rsidP="48E1A7F1">
            <w:pPr>
              <w:spacing w:before="0" w:after="0"/>
              <w:ind w:left="57" w:right="-450"/>
              <w:rPr>
                <w:rFonts w:ascii="Arial" w:hAnsi="Arial" w:cs="Arial"/>
                <w:color w:val="363534"/>
              </w:rPr>
            </w:pPr>
            <w:r w:rsidRPr="00530D56">
              <w:rPr>
                <w:rFonts w:ascii="Arial" w:hAnsi="Arial" w:cs="Arial"/>
                <w:color w:val="363534"/>
              </w:rPr>
              <w:t>509</w:t>
            </w:r>
            <w:r w:rsidR="00214E1E">
              <w:rPr>
                <w:rFonts w:ascii="Arial" w:hAnsi="Arial" w:cs="Arial"/>
                <w:color w:val="363534"/>
              </w:rPr>
              <w:t>26186</w:t>
            </w:r>
          </w:p>
        </w:tc>
      </w:tr>
      <w:tr w:rsidR="00495B3B" w:rsidRPr="00495B3B" w14:paraId="6052E497" w14:textId="77777777" w:rsidTr="0540B6A2">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4A2B9263"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 xml:space="preserve">VPS </w:t>
            </w:r>
            <w:r w:rsidR="00D36846">
              <w:rPr>
                <w:rFonts w:ascii="Arial" w:hAnsi="Arial" w:cs="Arial"/>
                <w:color w:val="363534"/>
                <w:szCs w:val="22"/>
              </w:rPr>
              <w:t>6</w:t>
            </w:r>
          </w:p>
        </w:tc>
      </w:tr>
      <w:tr w:rsidR="00495B3B" w:rsidRPr="00495B3B" w14:paraId="513E600D" w14:textId="77777777" w:rsidTr="0540B6A2">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0705CD6B" w:rsidR="00495B3B" w:rsidRPr="00495B3B" w:rsidRDefault="00CF00D1" w:rsidP="2D285F80">
            <w:pPr>
              <w:spacing w:before="0" w:after="0"/>
              <w:ind w:left="57" w:right="-450"/>
              <w:rPr>
                <w:rFonts w:ascii="Arial" w:hAnsi="Arial" w:cs="Arial"/>
                <w:color w:val="363534"/>
              </w:rPr>
            </w:pPr>
            <w:r w:rsidRPr="2D285F80">
              <w:rPr>
                <w:rFonts w:ascii="Arial" w:hAnsi="Arial" w:cs="Arial"/>
                <w:color w:val="363534"/>
              </w:rPr>
              <w:t>$</w:t>
            </w:r>
            <w:r w:rsidR="00D36846" w:rsidRPr="2D285F80">
              <w:rPr>
                <w:rFonts w:ascii="Arial" w:hAnsi="Arial" w:cs="Arial"/>
                <w:color w:val="363534"/>
              </w:rPr>
              <w:t>1</w:t>
            </w:r>
            <w:r w:rsidR="008245D3">
              <w:rPr>
                <w:rFonts w:ascii="Arial" w:hAnsi="Arial" w:cs="Arial"/>
                <w:color w:val="363534"/>
              </w:rPr>
              <w:t>42,790</w:t>
            </w:r>
            <w:r w:rsidR="00E27747" w:rsidRPr="2D285F80">
              <w:rPr>
                <w:rFonts w:ascii="Arial" w:hAnsi="Arial" w:cs="Arial"/>
                <w:color w:val="363534"/>
              </w:rPr>
              <w:t xml:space="preserve"> - $</w:t>
            </w:r>
            <w:r w:rsidR="00D36846" w:rsidRPr="2D285F80">
              <w:rPr>
                <w:rFonts w:ascii="Arial" w:hAnsi="Arial" w:cs="Arial"/>
                <w:color w:val="363534"/>
              </w:rPr>
              <w:t>1</w:t>
            </w:r>
            <w:r w:rsidR="008245D3">
              <w:rPr>
                <w:rFonts w:ascii="Arial" w:hAnsi="Arial" w:cs="Arial"/>
                <w:color w:val="363534"/>
              </w:rPr>
              <w:t>91,084</w:t>
            </w:r>
            <w:r w:rsidR="1F1A8589" w:rsidRPr="2D285F80">
              <w:rPr>
                <w:rFonts w:ascii="Arial" w:hAnsi="Arial" w:cs="Arial"/>
                <w:color w:val="363534"/>
              </w:rPr>
              <w:t xml:space="preserve"> plus superannuation</w:t>
            </w:r>
          </w:p>
        </w:tc>
      </w:tr>
      <w:tr w:rsidR="00495B3B" w:rsidRPr="00495B3B" w14:paraId="2A722203" w14:textId="77777777" w:rsidTr="0540B6A2">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53C7D2E4" w:rsidR="00495B3B" w:rsidRPr="00495B3B" w:rsidRDefault="00495B3B" w:rsidP="67C20FF1">
            <w:pPr>
              <w:tabs>
                <w:tab w:val="left" w:pos="3529"/>
              </w:tabs>
              <w:spacing w:before="0" w:after="0"/>
              <w:ind w:left="57" w:right="-450"/>
              <w:rPr>
                <w:rFonts w:ascii="Arial" w:hAnsi="Arial" w:cs="Arial"/>
                <w:color w:val="363534"/>
              </w:rPr>
            </w:pPr>
            <w:r w:rsidRPr="67C20FF1">
              <w:rPr>
                <w:rFonts w:ascii="Arial" w:hAnsi="Arial" w:cs="Arial"/>
                <w:color w:val="363534"/>
              </w:rPr>
              <w:t>Ongoing</w:t>
            </w:r>
          </w:p>
        </w:tc>
      </w:tr>
      <w:tr w:rsidR="00495B3B" w:rsidRPr="00495B3B" w14:paraId="73E4C712" w14:textId="77777777" w:rsidTr="0540B6A2">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04A63636"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 xml:space="preserve">Bushfire and Forest Services </w:t>
            </w:r>
          </w:p>
        </w:tc>
      </w:tr>
      <w:tr w:rsidR="00495B3B" w:rsidRPr="00495B3B" w14:paraId="1EBFF7E6" w14:textId="77777777" w:rsidTr="0540B6A2">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6F4C206E" w:rsidR="00495B3B" w:rsidRPr="00495B3B" w:rsidRDefault="00530D56" w:rsidP="275E4DE1">
            <w:pPr>
              <w:spacing w:before="0" w:after="0"/>
              <w:ind w:left="57" w:right="-450"/>
              <w:rPr>
                <w:rFonts w:ascii="Arial" w:hAnsi="Arial" w:cs="Arial"/>
                <w:color w:val="363534"/>
              </w:rPr>
            </w:pPr>
            <w:r>
              <w:rPr>
                <w:rFonts w:ascii="Arial" w:hAnsi="Arial" w:cs="Arial"/>
                <w:color w:val="363534"/>
              </w:rPr>
              <w:t xml:space="preserve">Forest and Fire Operations, District Management </w:t>
            </w:r>
            <w:r w:rsidR="008245D3">
              <w:rPr>
                <w:rFonts w:ascii="Arial" w:hAnsi="Arial" w:cs="Arial"/>
                <w:color w:val="363534"/>
              </w:rPr>
              <w:t>Yarra</w:t>
            </w:r>
          </w:p>
        </w:tc>
      </w:tr>
      <w:tr w:rsidR="00495B3B" w:rsidRPr="00495B3B" w14:paraId="37A0D7CE" w14:textId="77777777" w:rsidTr="0540B6A2">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1A4FEF64" w:rsidR="00495B3B" w:rsidRPr="00495B3B" w:rsidRDefault="00214E1E" w:rsidP="275E4DE1">
            <w:pPr>
              <w:spacing w:before="0" w:after="0"/>
              <w:ind w:left="57" w:right="-450"/>
              <w:rPr>
                <w:rFonts w:ascii="Arial" w:hAnsi="Arial" w:cs="Arial"/>
                <w:color w:val="363534"/>
              </w:rPr>
            </w:pPr>
            <w:r>
              <w:rPr>
                <w:rFonts w:ascii="Arial" w:hAnsi="Arial" w:cs="Arial"/>
                <w:color w:val="363534"/>
              </w:rPr>
              <w:t>Yarra</w:t>
            </w:r>
            <w:r w:rsidR="00530D56">
              <w:rPr>
                <w:rFonts w:ascii="Arial" w:hAnsi="Arial" w:cs="Arial"/>
                <w:color w:val="363534"/>
              </w:rPr>
              <w:t xml:space="preserve"> District </w:t>
            </w:r>
          </w:p>
          <w:p w14:paraId="3B7CA3B3" w14:textId="1F4578E6" w:rsidR="00495B3B" w:rsidRPr="00495B3B" w:rsidRDefault="00495B3B" w:rsidP="26C9CB26">
            <w:pPr>
              <w:spacing w:before="0" w:after="0"/>
              <w:ind w:left="57" w:right="-450"/>
              <w:rPr>
                <w:rFonts w:ascii="Arial" w:hAnsi="Arial" w:cs="Arial"/>
                <w:color w:val="363534"/>
              </w:rPr>
            </w:pPr>
            <w:r w:rsidRPr="26C9CB26">
              <w:rPr>
                <w:rFonts w:ascii="Arial" w:hAnsi="Arial" w:cs="Arial"/>
                <w:color w:val="363534"/>
              </w:rPr>
              <w:t xml:space="preserve">Hybrid work arrangement available: </w:t>
            </w:r>
            <w:r w:rsidR="00E52803" w:rsidRPr="00E52803">
              <w:rPr>
                <w:rFonts w:ascii="Arial" w:hAnsi="Arial" w:cs="Arial"/>
                <w:color w:val="363534"/>
              </w:rPr>
              <w:fldChar w:fldCharType="begin">
                <w:ffData>
                  <w:name w:val=""/>
                  <w:enabled/>
                  <w:calcOnExit w:val="0"/>
                  <w:checkBox>
                    <w:size w:val="26"/>
                    <w:default w:val="1"/>
                  </w:checkBox>
                </w:ffData>
              </w:fldChar>
            </w:r>
            <w:r w:rsidR="00E52803" w:rsidRPr="00E52803">
              <w:rPr>
                <w:rFonts w:ascii="Arial" w:hAnsi="Arial" w:cs="Arial"/>
                <w:color w:val="363534"/>
              </w:rPr>
              <w:instrText xml:space="preserve"> FORMCHECKBOX </w:instrText>
            </w:r>
            <w:r w:rsidR="00E52803" w:rsidRPr="00E52803">
              <w:rPr>
                <w:rFonts w:ascii="Arial" w:hAnsi="Arial" w:cs="Arial"/>
                <w:color w:val="363534"/>
              </w:rPr>
            </w:r>
            <w:r w:rsidR="00E52803" w:rsidRPr="00E52803">
              <w:rPr>
                <w:rFonts w:ascii="Arial" w:hAnsi="Arial" w:cs="Arial"/>
                <w:color w:val="363534"/>
              </w:rPr>
              <w:fldChar w:fldCharType="separate"/>
            </w:r>
            <w:r w:rsidR="00E52803" w:rsidRPr="00E52803">
              <w:rPr>
                <w:rFonts w:ascii="Arial" w:hAnsi="Arial" w:cs="Arial"/>
                <w:color w:val="363534"/>
              </w:rPr>
              <w:fldChar w:fldCharType="end"/>
            </w:r>
            <w:r w:rsidR="00530D56">
              <w:rPr>
                <w:rFonts w:ascii="Arial" w:hAnsi="Arial" w:cs="Arial"/>
                <w:color w:val="363534"/>
              </w:rPr>
              <w:t xml:space="preserve"> </w:t>
            </w:r>
            <w:r w:rsidRPr="00E52803">
              <w:rPr>
                <w:rFonts w:ascii="Arial" w:hAnsi="Arial" w:cs="Arial"/>
                <w:color w:val="363534"/>
              </w:rPr>
              <w:t>Yes</w:t>
            </w:r>
            <w:r w:rsidRPr="26C9CB26">
              <w:rPr>
                <w:rFonts w:ascii="Arial" w:hAnsi="Arial" w:cs="Arial"/>
                <w:color w:val="363534"/>
              </w:rPr>
              <w:t xml:space="preserve">  </w:t>
            </w:r>
            <w:r w:rsidR="00530D56">
              <w:rPr>
                <w:rFonts w:ascii="Arial" w:hAnsi="Arial" w:cs="Arial"/>
                <w:color w:val="363534"/>
              </w:rPr>
              <w:fldChar w:fldCharType="begin">
                <w:ffData>
                  <w:name w:val=""/>
                  <w:enabled/>
                  <w:calcOnExit w:val="0"/>
                  <w:checkBox>
                    <w:size w:val="26"/>
                    <w:default w:val="0"/>
                  </w:checkBox>
                </w:ffData>
              </w:fldChar>
            </w:r>
            <w:r w:rsidR="00530D56">
              <w:rPr>
                <w:rFonts w:ascii="Arial" w:hAnsi="Arial" w:cs="Arial"/>
                <w:color w:val="363534"/>
              </w:rPr>
              <w:instrText xml:space="preserve"> FORMCHECKBOX </w:instrText>
            </w:r>
            <w:r w:rsidR="00530D56">
              <w:rPr>
                <w:rFonts w:ascii="Arial" w:hAnsi="Arial" w:cs="Arial"/>
                <w:color w:val="363534"/>
              </w:rPr>
            </w:r>
            <w:r w:rsidR="00530D56">
              <w:rPr>
                <w:rFonts w:ascii="Arial" w:hAnsi="Arial" w:cs="Arial"/>
                <w:color w:val="363534"/>
              </w:rPr>
              <w:fldChar w:fldCharType="separate"/>
            </w:r>
            <w:r w:rsidR="00530D56">
              <w:rPr>
                <w:rFonts w:ascii="Arial" w:hAnsi="Arial" w:cs="Arial"/>
                <w:color w:val="363534"/>
              </w:rPr>
              <w:fldChar w:fldCharType="end"/>
            </w:r>
            <w:r w:rsidR="00530D56">
              <w:rPr>
                <w:rFonts w:ascii="Arial" w:hAnsi="Arial" w:cs="Arial"/>
                <w:color w:val="363534"/>
              </w:rPr>
              <w:t xml:space="preserve"> No</w:t>
            </w:r>
            <w:r w:rsidRPr="26C9CB26">
              <w:rPr>
                <w:rFonts w:ascii="Arial" w:hAnsi="Arial" w:cs="Arial"/>
                <w:color w:val="363534"/>
              </w:rPr>
              <w:t xml:space="preserve">            </w:t>
            </w:r>
          </w:p>
        </w:tc>
      </w:tr>
      <w:tr w:rsidR="00495B3B" w:rsidRPr="00495B3B" w14:paraId="4352AE4A" w14:textId="77777777" w:rsidTr="0540B6A2">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5B50D01C" w:rsidR="00495B3B" w:rsidRPr="00495B3B" w:rsidRDefault="0A3D65CB" w:rsidP="275E4DE1">
            <w:pPr>
              <w:tabs>
                <w:tab w:val="left" w:pos="469"/>
                <w:tab w:val="left" w:pos="1189"/>
              </w:tabs>
              <w:spacing w:before="0" w:after="0"/>
              <w:ind w:left="57" w:right="-450"/>
              <w:rPr>
                <w:rFonts w:ascii="Arial" w:hAnsi="Arial" w:cs="Arial"/>
                <w:color w:val="363534"/>
              </w:rPr>
            </w:pPr>
            <w:r w:rsidRPr="275E4DE1">
              <w:rPr>
                <w:rFonts w:ascii="Arial" w:hAnsi="Arial" w:cs="Arial"/>
                <w:color w:val="363534"/>
              </w:rPr>
              <w:t>Deputy Chief Fire Officer</w:t>
            </w:r>
            <w:r w:rsidR="00214E1E">
              <w:rPr>
                <w:rFonts w:ascii="Arial" w:hAnsi="Arial" w:cs="Arial"/>
                <w:color w:val="363534"/>
              </w:rPr>
              <w:t>, Port Phillip</w:t>
            </w:r>
            <w:r w:rsidRPr="275E4DE1">
              <w:rPr>
                <w:rFonts w:ascii="Arial" w:hAnsi="Arial" w:cs="Arial"/>
                <w:color w:val="363534"/>
              </w:rPr>
              <w:t xml:space="preserve"> </w:t>
            </w:r>
          </w:p>
        </w:tc>
      </w:tr>
      <w:tr w:rsidR="00495B3B" w:rsidRPr="00495B3B" w14:paraId="35F6D00F" w14:textId="77777777" w:rsidTr="0540B6A2">
        <w:trPr>
          <w:trHeight w:val="300"/>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3C84D3EE" w:rsidR="008245D3" w:rsidRPr="00495B3B" w:rsidRDefault="00A953FC" w:rsidP="008245D3">
            <w:pPr>
              <w:tabs>
                <w:tab w:val="left" w:pos="469"/>
                <w:tab w:val="left" w:pos="1189"/>
              </w:tabs>
              <w:spacing w:before="0" w:after="0"/>
              <w:ind w:left="57" w:right="-450"/>
              <w:rPr>
                <w:rFonts w:ascii="Arial" w:hAnsi="Arial" w:cs="Arial"/>
                <w:color w:val="363534"/>
              </w:rPr>
            </w:pPr>
            <w:r w:rsidRPr="003D39B8">
              <w:rPr>
                <w:rFonts w:ascii="Arial" w:hAnsi="Arial" w:cs="Arial"/>
                <w:color w:val="363534"/>
              </w:rPr>
              <w:fldChar w:fldCharType="begin">
                <w:ffData>
                  <w:name w:val=""/>
                  <w:enabled/>
                  <w:calcOnExit w:val="0"/>
                  <w:checkBox>
                    <w:size w:val="26"/>
                    <w:default w:val="1"/>
                  </w:checkBox>
                </w:ffData>
              </w:fldChar>
            </w:r>
            <w:r w:rsidRPr="003D39B8">
              <w:rPr>
                <w:rFonts w:ascii="Arial" w:hAnsi="Arial" w:cs="Arial"/>
                <w:color w:val="363534"/>
              </w:rPr>
              <w:instrText xml:space="preserve"> FORMCHECKBOX </w:instrText>
            </w:r>
            <w:r w:rsidRPr="003D39B8">
              <w:rPr>
                <w:rFonts w:ascii="Arial" w:hAnsi="Arial" w:cs="Arial"/>
                <w:color w:val="363534"/>
              </w:rPr>
            </w:r>
            <w:r w:rsidRPr="003D39B8">
              <w:rPr>
                <w:rFonts w:ascii="Arial" w:hAnsi="Arial" w:cs="Arial"/>
                <w:color w:val="363534"/>
              </w:rPr>
              <w:fldChar w:fldCharType="separate"/>
            </w:r>
            <w:r w:rsidRPr="003D39B8">
              <w:rPr>
                <w:rFonts w:ascii="Arial" w:hAnsi="Arial" w:cs="Arial"/>
                <w:color w:val="363534"/>
              </w:rPr>
              <w:fldChar w:fldCharType="end"/>
            </w:r>
            <w:r w:rsidR="00530D56">
              <w:rPr>
                <w:rFonts w:ascii="Arial" w:hAnsi="Arial" w:cs="Arial"/>
                <w:color w:val="363534"/>
              </w:rPr>
              <w:t xml:space="preserve"> </w:t>
            </w:r>
            <w:r w:rsidR="00495B3B" w:rsidRPr="47E71870">
              <w:rPr>
                <w:rFonts w:ascii="Arial" w:hAnsi="Arial" w:cs="Arial"/>
                <w:color w:val="363534"/>
              </w:rPr>
              <w:t>Yes</w:t>
            </w:r>
            <w:r w:rsidR="00530D56">
              <w:rPr>
                <w:rFonts w:ascii="Arial" w:hAnsi="Arial" w:cs="Arial"/>
                <w:color w:val="363534"/>
              </w:rPr>
              <w:t xml:space="preserve"> </w:t>
            </w:r>
            <w:r w:rsidR="00530D56">
              <w:rPr>
                <w:rFonts w:ascii="Arial" w:hAnsi="Arial" w:cs="Arial"/>
                <w:color w:val="363534"/>
              </w:rPr>
              <w:fldChar w:fldCharType="begin">
                <w:ffData>
                  <w:name w:val=""/>
                  <w:enabled/>
                  <w:calcOnExit w:val="0"/>
                  <w:checkBox>
                    <w:size w:val="26"/>
                    <w:default w:val="0"/>
                  </w:checkBox>
                </w:ffData>
              </w:fldChar>
            </w:r>
            <w:r w:rsidR="00530D56">
              <w:rPr>
                <w:rFonts w:ascii="Arial" w:hAnsi="Arial" w:cs="Arial"/>
                <w:color w:val="363534"/>
              </w:rPr>
              <w:instrText xml:space="preserve"> FORMCHECKBOX </w:instrText>
            </w:r>
            <w:r w:rsidR="00530D56">
              <w:rPr>
                <w:rFonts w:ascii="Arial" w:hAnsi="Arial" w:cs="Arial"/>
                <w:color w:val="363534"/>
              </w:rPr>
            </w:r>
            <w:r w:rsidR="00530D56">
              <w:rPr>
                <w:rFonts w:ascii="Arial" w:hAnsi="Arial" w:cs="Arial"/>
                <w:color w:val="363534"/>
              </w:rPr>
              <w:fldChar w:fldCharType="separate"/>
            </w:r>
            <w:r w:rsidR="00530D56">
              <w:rPr>
                <w:rFonts w:ascii="Arial" w:hAnsi="Arial" w:cs="Arial"/>
                <w:color w:val="363534"/>
              </w:rPr>
              <w:fldChar w:fldCharType="end"/>
            </w:r>
            <w:r w:rsidR="00530D56">
              <w:rPr>
                <w:rFonts w:ascii="Arial" w:hAnsi="Arial" w:cs="Arial"/>
                <w:color w:val="363534"/>
              </w:rPr>
              <w:t xml:space="preserve"> No     If so, how many? 2</w:t>
            </w:r>
          </w:p>
        </w:tc>
      </w:tr>
      <w:tr w:rsidR="00495B3B" w:rsidRPr="00495B3B" w14:paraId="70C7CF88" w14:textId="77777777" w:rsidTr="0540B6A2">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DA322A2" w14:textId="77777777" w:rsidR="00495B3B" w:rsidRDefault="00214E1E" w:rsidP="47E71870">
            <w:pPr>
              <w:tabs>
                <w:tab w:val="left" w:pos="469"/>
                <w:tab w:val="left" w:pos="1189"/>
              </w:tabs>
              <w:spacing w:before="0" w:after="0"/>
              <w:ind w:left="57" w:right="-450"/>
              <w:rPr>
                <w:rFonts w:ascii="Arial" w:hAnsi="Arial" w:cs="Arial"/>
                <w:color w:val="363534"/>
              </w:rPr>
            </w:pPr>
            <w:r>
              <w:rPr>
                <w:rFonts w:ascii="Arial" w:hAnsi="Arial" w:cs="Arial"/>
                <w:color w:val="363534"/>
              </w:rPr>
              <w:t>Tamara Beckett</w:t>
            </w:r>
            <w:r w:rsidR="3B6B8978" w:rsidRPr="0540B6A2">
              <w:rPr>
                <w:rFonts w:ascii="Arial" w:hAnsi="Arial" w:cs="Arial"/>
                <w:color w:val="363534"/>
              </w:rPr>
              <w:t>, Deputy Chief Fire Officer</w:t>
            </w:r>
          </w:p>
          <w:p w14:paraId="7673D233" w14:textId="77777777" w:rsidR="00214E1E" w:rsidRDefault="00214E1E" w:rsidP="47E71870">
            <w:pPr>
              <w:tabs>
                <w:tab w:val="left" w:pos="469"/>
                <w:tab w:val="left" w:pos="1189"/>
              </w:tabs>
              <w:spacing w:before="0" w:after="0"/>
              <w:ind w:left="57" w:right="-450"/>
              <w:rPr>
                <w:rFonts w:ascii="Arial" w:hAnsi="Arial" w:cs="Arial"/>
                <w:color w:val="363534"/>
              </w:rPr>
            </w:pPr>
            <w:r>
              <w:rPr>
                <w:rFonts w:ascii="Arial" w:hAnsi="Arial" w:cs="Arial"/>
                <w:color w:val="363534"/>
              </w:rPr>
              <w:t xml:space="preserve">Phone: </w:t>
            </w:r>
            <w:r w:rsidRPr="00214E1E">
              <w:rPr>
                <w:rFonts w:ascii="Arial" w:hAnsi="Arial" w:cs="Arial"/>
                <w:color w:val="363534"/>
              </w:rPr>
              <w:t>0467</w:t>
            </w:r>
            <w:r>
              <w:rPr>
                <w:rFonts w:ascii="Arial" w:hAnsi="Arial" w:cs="Arial"/>
                <w:color w:val="363534"/>
              </w:rPr>
              <w:t xml:space="preserve"> </w:t>
            </w:r>
            <w:r w:rsidRPr="00214E1E">
              <w:rPr>
                <w:rFonts w:ascii="Arial" w:hAnsi="Arial" w:cs="Arial"/>
                <w:color w:val="363534"/>
              </w:rPr>
              <w:t>810</w:t>
            </w:r>
            <w:r>
              <w:rPr>
                <w:rFonts w:ascii="Arial" w:hAnsi="Arial" w:cs="Arial"/>
                <w:color w:val="363534"/>
              </w:rPr>
              <w:t xml:space="preserve"> </w:t>
            </w:r>
            <w:r w:rsidRPr="00214E1E">
              <w:rPr>
                <w:rFonts w:ascii="Arial" w:hAnsi="Arial" w:cs="Arial"/>
                <w:color w:val="363534"/>
              </w:rPr>
              <w:t>774</w:t>
            </w:r>
          </w:p>
          <w:p w14:paraId="723EDD97" w14:textId="429D436F" w:rsidR="00214E1E" w:rsidRPr="00A948F7" w:rsidRDefault="00214E1E" w:rsidP="47E71870">
            <w:pPr>
              <w:tabs>
                <w:tab w:val="left" w:pos="469"/>
                <w:tab w:val="left" w:pos="1189"/>
              </w:tabs>
              <w:spacing w:before="0" w:after="0"/>
              <w:ind w:left="57" w:right="-450"/>
              <w:rPr>
                <w:rFonts w:ascii="Arial" w:hAnsi="Arial" w:cs="Arial"/>
                <w:color w:val="363534"/>
              </w:rPr>
            </w:pPr>
            <w:r>
              <w:rPr>
                <w:rFonts w:ascii="Arial" w:hAnsi="Arial" w:cs="Arial"/>
                <w:color w:val="363534"/>
              </w:rPr>
              <w:t xml:space="preserve">Email: </w:t>
            </w:r>
            <w:hyperlink r:id="rId24" w:history="1">
              <w:r w:rsidRPr="00FB574F">
                <w:rPr>
                  <w:rStyle w:val="Hyperlink"/>
                  <w:rFonts w:ascii="Arial" w:hAnsi="Arial" w:cs="Arial"/>
                </w:rPr>
                <w:t>tamara.beckett@deeca.vic.gov.au</w:t>
              </w:r>
            </w:hyperlink>
            <w:r>
              <w:rPr>
                <w:rFonts w:ascii="Arial" w:hAnsi="Arial" w:cs="Arial"/>
                <w:color w:val="363534"/>
              </w:rPr>
              <w:t xml:space="preserve">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60FDCE89" w:rsidR="00495B3B" w:rsidRPr="00495B3B" w:rsidRDefault="00495B3B" w:rsidP="67C20FF1">
      <w:pPr>
        <w:keepNext/>
        <w:spacing w:line="240" w:lineRule="auto"/>
        <w:ind w:right="-2"/>
        <w:rPr>
          <w:rFonts w:ascii="Arial" w:hAnsi="Arial" w:cs="Arial"/>
          <w:color w:val="442D97"/>
          <w:sz w:val="28"/>
          <w:szCs w:val="28"/>
          <w:lang w:eastAsia="zh-CN"/>
        </w:rPr>
      </w:pPr>
      <w:r w:rsidRPr="67C20FF1">
        <w:rPr>
          <w:rFonts w:ascii="Arial" w:hAnsi="Arial" w:cs="Arial"/>
          <w:color w:val="442D97" w:themeColor="accent4" w:themeTint="BF"/>
          <w:sz w:val="28"/>
          <w:szCs w:val="28"/>
          <w:lang w:eastAsia="zh-CN"/>
        </w:rPr>
        <w:t>Position purpose</w:t>
      </w:r>
    </w:p>
    <w:p w14:paraId="28D993C7" w14:textId="6AA34A85" w:rsidR="00530D56" w:rsidRDefault="00530D56" w:rsidP="00530D56">
      <w:pPr>
        <w:jc w:val="both"/>
        <w:rPr>
          <w:rFonts w:asciiTheme="majorHAnsi" w:hAnsiTheme="majorHAnsi" w:cstheme="majorHAnsi"/>
        </w:rPr>
      </w:pPr>
      <w:r>
        <w:rPr>
          <w:rFonts w:asciiTheme="majorHAnsi" w:hAnsiTheme="majorHAnsi" w:cstheme="majorHAnsi"/>
        </w:rPr>
        <w:t xml:space="preserve">The District Manager is a senior leadership role in the Forest and Fire Operations Team. This is a critical role in overseeing Forest and Fire Operations within the district and requires strong leadership skills and the ability to apply operational and strategic decision making. The District Manager is responsible for the management of State forests and fire management, including planned burning and associated community engagement across all public land within the </w:t>
      </w:r>
      <w:r w:rsidR="00214E1E">
        <w:rPr>
          <w:rFonts w:asciiTheme="majorHAnsi" w:hAnsiTheme="majorHAnsi" w:cstheme="majorHAnsi"/>
        </w:rPr>
        <w:t>Yarra</w:t>
      </w:r>
      <w:r>
        <w:rPr>
          <w:rFonts w:asciiTheme="majorHAnsi" w:hAnsiTheme="majorHAnsi" w:cstheme="majorHAnsi"/>
        </w:rPr>
        <w:t xml:space="preserve"> District. </w:t>
      </w:r>
    </w:p>
    <w:p w14:paraId="3E070AF7" w14:textId="77777777" w:rsidR="00530D56" w:rsidRDefault="00530D56" w:rsidP="00530D56">
      <w:pPr>
        <w:jc w:val="both"/>
        <w:rPr>
          <w:rFonts w:asciiTheme="majorHAnsi" w:hAnsiTheme="majorHAnsi" w:cstheme="majorHAnsi"/>
        </w:rPr>
      </w:pPr>
      <w:r>
        <w:rPr>
          <w:rFonts w:asciiTheme="majorHAnsi" w:hAnsiTheme="majorHAnsi" w:cstheme="majorHAnsi"/>
        </w:rPr>
        <w:t>The role requires excellent leadership and communication skills, as well as experience in natural resource management with an emphasis on delivering land stewardship and fire management services.</w:t>
      </w:r>
    </w:p>
    <w:p w14:paraId="2F3C7F1F" w14:textId="77777777" w:rsidR="00530D56" w:rsidRDefault="00530D56" w:rsidP="00530D56">
      <w:pPr>
        <w:tabs>
          <w:tab w:val="left" w:pos="10178"/>
        </w:tabs>
        <w:ind w:right="114"/>
        <w:jc w:val="both"/>
        <w:rPr>
          <w:rFonts w:ascii="Arial" w:hAnsi="Arial"/>
          <w:noProof/>
          <w:szCs w:val="22"/>
          <w:lang w:eastAsia="zh-CN"/>
        </w:rPr>
      </w:pPr>
      <w:r>
        <w:rPr>
          <w:rFonts w:asciiTheme="majorHAnsi" w:hAnsiTheme="majorHAnsi" w:cstheme="majorHAnsi"/>
        </w:rPr>
        <w:t>The position requires a resilient individual committed to working with a diverse range of people and the natural environment.  The role will build and maintain effective relationships with key stakeholders within DEECA, partner organisations and the community. The District Manager will be comfortable managing and liaising with people at all levels of the organisation and will be a well organised and experienced manager of people and resources.</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00BA7D71" w:rsidR="00495B3B" w:rsidRPr="00B74D57" w:rsidRDefault="00B74D57" w:rsidP="00495B3B">
      <w:pPr>
        <w:keepNext/>
        <w:spacing w:line="240" w:lineRule="auto"/>
        <w:rPr>
          <w:rFonts w:ascii="Arial" w:hAnsi="Arial" w:cs="Arial"/>
          <w:b/>
          <w:bCs/>
          <w:noProof/>
          <w:color w:val="000000"/>
          <w:lang w:eastAsia="zh-CN"/>
        </w:rPr>
      </w:pPr>
      <w:r w:rsidRPr="6075BB47">
        <w:rPr>
          <w:rFonts w:ascii="Arial" w:hAnsi="Arial" w:cs="Arial"/>
          <w:b/>
          <w:bCs/>
          <w:noProof/>
          <w:color w:val="000000"/>
          <w:lang w:eastAsia="zh-CN"/>
        </w:rPr>
        <w:t>Group</w:t>
      </w:r>
    </w:p>
    <w:p w14:paraId="1F596B69" w14:textId="7B342387" w:rsidR="551CCE44" w:rsidRDefault="551CCE44" w:rsidP="6075BB47">
      <w:pPr>
        <w:keepNext/>
        <w:spacing w:line="240" w:lineRule="auto"/>
        <w:rPr>
          <w:rFonts w:ascii="Arial" w:hAnsi="Arial" w:cs="Arial"/>
          <w:noProof/>
          <w:color w:val="000000"/>
          <w:lang w:eastAsia="zh-CN"/>
        </w:rPr>
      </w:pPr>
      <w:r w:rsidRPr="6075BB47">
        <w:rPr>
          <w:rFonts w:ascii="Arial" w:hAnsi="Arial" w:cs="Arial"/>
        </w:rPr>
        <w:t xml:space="preserve">Bushfire and Forest Services (BFS) is the public land manager for 3.2 million hectares of State forests, including delivery and maintenance of recreation assets, tourism services and forest health activities, and leads DEECA’s </w:t>
      </w:r>
      <w:r w:rsidRPr="6075BB47">
        <w:rPr>
          <w:rFonts w:ascii="Arial" w:hAnsi="Arial" w:cs="Arial"/>
        </w:rPr>
        <w:lastRenderedPageBreak/>
        <w:t>works across the state in preparing for and responding to fire and other emergencies on public land, to reduce impacts on people, property and the environment.</w:t>
      </w:r>
    </w:p>
    <w:p w14:paraId="39EC9277" w14:textId="77A9C5CB" w:rsidR="551CCE44" w:rsidRDefault="551CCE44" w:rsidP="6075BB47">
      <w:pPr>
        <w:keepNext/>
        <w:spacing w:line="240" w:lineRule="auto"/>
      </w:pPr>
      <w:r w:rsidRPr="6075BB47">
        <w:rPr>
          <w:rFonts w:ascii="Arial" w:hAnsi="Arial" w:cs="Arial"/>
        </w:rPr>
        <w:t>BFS employs over 1,900 people in every corner of Victoria, with an additional seasonal workforce that contributes to Victoria’s bushfire response capability. We create local jobs, employing people from the communities we serve.</w:t>
      </w:r>
    </w:p>
    <w:p w14:paraId="4A900273" w14:textId="2921D9D4" w:rsidR="6075BB47" w:rsidRPr="00530D56" w:rsidRDefault="551CCE44" w:rsidP="6075BB47">
      <w:pPr>
        <w:keepNext/>
        <w:spacing w:line="240" w:lineRule="auto"/>
      </w:pPr>
      <w:r w:rsidRPr="6075BB47">
        <w:rPr>
          <w:rFonts w:ascii="Arial" w:hAnsi="Arial" w:cs="Arial"/>
        </w:rPr>
        <w:t>BFS provides high quality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w:t>
      </w:r>
    </w:p>
    <w:p w14:paraId="0531C031" w14:textId="77777777" w:rsidR="003A5F59" w:rsidRPr="001B0D83" w:rsidRDefault="003A5F59" w:rsidP="003A5F59">
      <w:pPr>
        <w:keepNext/>
        <w:spacing w:line="240" w:lineRule="auto"/>
        <w:rPr>
          <w:rFonts w:ascii="Arial" w:hAnsi="Arial" w:cs="Arial"/>
          <w:b/>
          <w:bCs/>
          <w:noProof/>
          <w:color w:val="000000"/>
          <w:lang w:eastAsia="zh-CN"/>
        </w:rPr>
      </w:pPr>
      <w:r w:rsidRPr="001B0D83">
        <w:rPr>
          <w:rFonts w:ascii="Arial" w:hAnsi="Arial" w:cs="Arial"/>
          <w:b/>
          <w:bCs/>
          <w:noProof/>
          <w:color w:val="000000"/>
          <w:lang w:eastAsia="zh-CN"/>
        </w:rPr>
        <w:t xml:space="preserve">Division </w:t>
      </w:r>
    </w:p>
    <w:p w14:paraId="7897E28F" w14:textId="69CFD5A5" w:rsidR="003A5F59" w:rsidRPr="0099651C" w:rsidRDefault="003A5F59" w:rsidP="14A3A03F">
      <w:pPr>
        <w:keepNext/>
        <w:spacing w:line="240" w:lineRule="auto"/>
        <w:rPr>
          <w:rFonts w:ascii="Arial" w:hAnsi="Arial" w:cs="Arial"/>
        </w:rPr>
      </w:pPr>
      <w:r w:rsidRPr="14A3A03F">
        <w:rPr>
          <w:rFonts w:ascii="Arial" w:hAnsi="Arial" w:cs="Arial"/>
        </w:rPr>
        <w:t>The Forest and Fire Operations Division delivers integrated forest and fire management activities across state forests. We deliver forest health programs, promote and manage recreation and tourism sites, and maintain the majority of the public land road network.</w:t>
      </w:r>
    </w:p>
    <w:p w14:paraId="004585E4" w14:textId="2167F838" w:rsidR="003A5F59" w:rsidRPr="0099651C" w:rsidRDefault="003A5F59" w:rsidP="14A3A03F">
      <w:pPr>
        <w:keepNext/>
        <w:spacing w:line="240" w:lineRule="auto"/>
        <w:rPr>
          <w:rFonts w:ascii="Arial" w:hAnsi="Arial" w:cs="Arial"/>
        </w:rPr>
      </w:pPr>
      <w:r w:rsidRPr="14A3A03F">
        <w:rPr>
          <w:rFonts w:ascii="Arial" w:hAnsi="Arial" w:cs="Arial"/>
        </w:rPr>
        <w:t>Under the Forest Fire Management Victoria (FFMVic) banner, we work with Parks Victoria and Melbourne Water to undertake bushfire management activities across all public land in Victoria. We undertake fuel management and other prevention activities as well as deliver bushfire response. We undertake our bushfire management activities as a part of our broader land management responsibilities.</w:t>
      </w:r>
    </w:p>
    <w:p w14:paraId="062E2185" w14:textId="77777777" w:rsidR="003A5F59" w:rsidRDefault="003A5F59" w:rsidP="003A5F59">
      <w:pPr>
        <w:keepNext/>
        <w:spacing w:line="240" w:lineRule="auto"/>
        <w:rPr>
          <w:rFonts w:ascii="Arial" w:hAnsi="Arial" w:cs="Arial"/>
          <w:szCs w:val="22"/>
        </w:rPr>
      </w:pPr>
      <w:r w:rsidRPr="0099651C">
        <w:rPr>
          <w:rFonts w:ascii="Arial" w:hAnsi="Arial" w:cs="Arial"/>
          <w:szCs w:val="22"/>
        </w:rPr>
        <w:t>We are the lead emergency management agency for bushfire and a support agency for a range of Class 2 emergencies.</w:t>
      </w:r>
    </w:p>
    <w:p w14:paraId="6FAD3ED4" w14:textId="11DBBD50" w:rsidR="092A1662" w:rsidRDefault="003A5F59" w:rsidP="4BC9CD68">
      <w:pPr>
        <w:keepNext/>
        <w:spacing w:before="0" w:after="0" w:line="240" w:lineRule="auto"/>
        <w:rPr>
          <w:rFonts w:ascii="Arial" w:hAnsi="Arial" w:cs="Arial"/>
          <w:b/>
          <w:bCs/>
          <w:highlight w:val="yellow"/>
        </w:rPr>
      </w:pPr>
      <w:r w:rsidRPr="4BC9CD68">
        <w:rPr>
          <w:rFonts w:ascii="Arial" w:hAnsi="Arial" w:cs="Arial"/>
          <w:b/>
          <w:bCs/>
        </w:rPr>
        <w:t>Branc</w:t>
      </w:r>
      <w:r w:rsidR="66A578AD" w:rsidRPr="4BC9CD68">
        <w:rPr>
          <w:rFonts w:ascii="Arial" w:hAnsi="Arial" w:cs="Arial"/>
          <w:b/>
          <w:bCs/>
        </w:rPr>
        <w:t>h</w:t>
      </w:r>
    </w:p>
    <w:p w14:paraId="2E27947F" w14:textId="28C17CC7" w:rsidR="1324E8EA" w:rsidRDefault="66A578AD" w:rsidP="4BC9CD68">
      <w:pPr>
        <w:keepNext/>
        <w:spacing w:before="160" w:line="240" w:lineRule="auto"/>
        <w:rPr>
          <w:rFonts w:ascii="Arial" w:eastAsia="Arial" w:hAnsi="Arial" w:cs="Arial"/>
          <w:color w:val="000000"/>
        </w:rPr>
      </w:pPr>
      <w:r w:rsidRPr="4BC9CD68">
        <w:rPr>
          <w:rFonts w:ascii="Arial" w:eastAsia="Arial" w:hAnsi="Arial" w:cs="Arial"/>
          <w:i/>
          <w:iCs/>
          <w:color w:val="000000"/>
        </w:rPr>
        <w:t>The Region</w:t>
      </w:r>
    </w:p>
    <w:p w14:paraId="11C9C0EF" w14:textId="0DD1AD64" w:rsidR="1324E8EA" w:rsidRDefault="66A578AD" w:rsidP="4BC9CD68">
      <w:pPr>
        <w:keepNext/>
        <w:spacing w:line="240" w:lineRule="auto"/>
        <w:rPr>
          <w:rFonts w:ascii="Arial" w:eastAsia="Arial" w:hAnsi="Arial" w:cs="Arial"/>
          <w:color w:val="000000"/>
        </w:rPr>
      </w:pPr>
      <w:r w:rsidRPr="4BC9CD68">
        <w:rPr>
          <w:rFonts w:ascii="Arial" w:eastAsia="Arial" w:hAnsi="Arial" w:cs="Arial"/>
          <w:color w:val="000000"/>
        </w:rPr>
        <w:t xml:space="preserve">In </w:t>
      </w:r>
      <w:r w:rsidR="00214E1E">
        <w:rPr>
          <w:rFonts w:ascii="Arial" w:eastAsia="Arial" w:hAnsi="Arial" w:cs="Arial"/>
          <w:color w:val="000000"/>
        </w:rPr>
        <w:t>Port Phillip</w:t>
      </w:r>
      <w:r w:rsidRPr="4BC9CD68">
        <w:rPr>
          <w:rFonts w:ascii="Arial" w:eastAsia="Arial" w:hAnsi="Arial" w:cs="Arial"/>
          <w:color w:val="000000"/>
        </w:rPr>
        <w:t xml:space="preserve"> </w:t>
      </w:r>
      <w:r w:rsidR="00214E1E">
        <w:rPr>
          <w:rFonts w:ascii="Arial" w:eastAsia="Arial" w:hAnsi="Arial" w:cs="Arial"/>
          <w:color w:val="000000"/>
        </w:rPr>
        <w:t>R</w:t>
      </w:r>
      <w:r w:rsidRPr="4BC9CD68">
        <w:rPr>
          <w:rFonts w:ascii="Arial" w:eastAsia="Arial" w:hAnsi="Arial" w:cs="Arial"/>
          <w:color w:val="000000"/>
        </w:rPr>
        <w:t>egion, DEECA delivers a range of programs, often in collaboration with other departments, to protect environmental assets, manage public land, and respond to fire and other emergencies through an all-hazards approach. The department ensures appropriate planning, supports regional water management agencies and local governments, and delivers regional services to the community through strong partnerships with regional stakeholders.</w:t>
      </w:r>
    </w:p>
    <w:p w14:paraId="1A55B934" w14:textId="1540808F" w:rsidR="4BC9CD68" w:rsidRDefault="4BC9CD68" w:rsidP="4BC9CD68">
      <w:pPr>
        <w:rPr>
          <w:rFonts w:ascii="Arial" w:eastAsia="Arial" w:hAnsi="Arial" w:cs="Arial"/>
          <w:color w:val="000000"/>
        </w:rPr>
      </w:pPr>
    </w:p>
    <w:p w14:paraId="31DEE5EB" w14:textId="320F8913" w:rsidR="00495B3B" w:rsidRPr="00495B3B" w:rsidRDefault="00495B3B" w:rsidP="434EBF48">
      <w:pPr>
        <w:keepNext/>
        <w:spacing w:before="0" w:after="0" w:line="240" w:lineRule="auto"/>
        <w:rPr>
          <w:rFonts w:ascii="Arial" w:hAnsi="Arial" w:cs="Arial"/>
          <w:color w:val="442D97" w:themeColor="accent4" w:themeTint="BF"/>
          <w:sz w:val="28"/>
          <w:szCs w:val="28"/>
          <w:lang w:eastAsia="zh-CN"/>
        </w:rPr>
      </w:pPr>
      <w:r w:rsidRPr="434EBF48">
        <w:rPr>
          <w:rFonts w:ascii="Arial" w:hAnsi="Arial" w:cs="Arial"/>
          <w:color w:val="442D97" w:themeColor="accent4" w:themeTint="BF"/>
          <w:sz w:val="28"/>
          <w:szCs w:val="28"/>
          <w:lang w:eastAsia="zh-CN"/>
        </w:rPr>
        <w:t>Accountabilities</w:t>
      </w:r>
    </w:p>
    <w:p w14:paraId="1B97DC3D" w14:textId="6E33BC9B" w:rsidR="00530D56" w:rsidRDefault="00530D56" w:rsidP="00530D56">
      <w:pPr>
        <w:pStyle w:val="ListBullet"/>
        <w:numPr>
          <w:ilvl w:val="0"/>
          <w:numId w:val="43"/>
        </w:numPr>
        <w:jc w:val="both"/>
      </w:pPr>
      <w:bookmarkStart w:id="2" w:name="_Hlk534398794"/>
      <w:r>
        <w:t>Lead a diverse and effective team that is proactive, responsive and has a strong culture consistent with the department’s values and behaviours, including workplace safety.</w:t>
      </w:r>
    </w:p>
    <w:p w14:paraId="2BE8C8BC" w14:textId="77777777" w:rsidR="00530D56" w:rsidRDefault="00530D56" w:rsidP="00530D56">
      <w:pPr>
        <w:pStyle w:val="ListBullet"/>
        <w:numPr>
          <w:ilvl w:val="0"/>
          <w:numId w:val="43"/>
        </w:numPr>
        <w:jc w:val="both"/>
      </w:pPr>
      <w:r>
        <w:t>Deliver integrated forest and fire management services through effective implementation of DEECA policies and procedures whilst maintaining strong relationships with partner agencies and the community.</w:t>
      </w:r>
    </w:p>
    <w:p w14:paraId="1C698D18" w14:textId="64AFF6E7" w:rsidR="00530D56" w:rsidRDefault="00530D56" w:rsidP="00530D56">
      <w:pPr>
        <w:pStyle w:val="ListBullet"/>
        <w:numPr>
          <w:ilvl w:val="0"/>
          <w:numId w:val="43"/>
        </w:numPr>
        <w:jc w:val="both"/>
      </w:pPr>
      <w:r>
        <w:t xml:space="preserve">Manage all DEECA emergency management functions through a focused and dedicated team, including fuel management, bushfire and all </w:t>
      </w:r>
      <w:r w:rsidR="00B9288E">
        <w:t>hazards’</w:t>
      </w:r>
      <w:r>
        <w:t xml:space="preserve"> responses as required, including professional and effective engagement with other relevant DEECA and external agencies within the district, region and state.</w:t>
      </w:r>
    </w:p>
    <w:bookmarkEnd w:id="2"/>
    <w:p w14:paraId="18569F6C" w14:textId="77777777" w:rsidR="00530D56" w:rsidRDefault="00530D56" w:rsidP="00530D56">
      <w:pPr>
        <w:pStyle w:val="ListBullet"/>
        <w:numPr>
          <w:ilvl w:val="0"/>
          <w:numId w:val="43"/>
        </w:numPr>
        <w:jc w:val="both"/>
      </w:pPr>
      <w:r>
        <w:t>Lead and maintain effective relationships with other DEECA businesses, partners, community and stakeholder groups, whilst effectively predicting and managing issues as they arise.</w:t>
      </w:r>
    </w:p>
    <w:p w14:paraId="4E2EB392" w14:textId="77777777" w:rsidR="00530D56" w:rsidRDefault="00530D56" w:rsidP="00530D56">
      <w:pPr>
        <w:pStyle w:val="ListBullet"/>
        <w:numPr>
          <w:ilvl w:val="0"/>
          <w:numId w:val="43"/>
        </w:numPr>
        <w:jc w:val="both"/>
      </w:pPr>
      <w:r>
        <w:t xml:space="preserve">Manage the District budget, ensuring compliance with the Finance Management Act, and DEECA policies and procedures for financial governance. </w:t>
      </w:r>
    </w:p>
    <w:p w14:paraId="70ABD0DC" w14:textId="77777777" w:rsidR="00530D56" w:rsidRDefault="00530D56" w:rsidP="00530D56">
      <w:pPr>
        <w:pStyle w:val="ListBullet"/>
        <w:numPr>
          <w:ilvl w:val="0"/>
          <w:numId w:val="43"/>
        </w:numPr>
        <w:jc w:val="both"/>
      </w:pPr>
      <w:r>
        <w:t>Manage and provide integrated land management services across the forest estate, including conserving flora and fauna, protecting water catchments, providing timber for sustainable forestry, commercial and domestic firewood collection, protecting landscape, cultural, archaeological and historic values, and providing recreational and educational opportunities.</w:t>
      </w:r>
    </w:p>
    <w:p w14:paraId="0A788C8C" w14:textId="77777777" w:rsidR="00530D56" w:rsidRDefault="00530D56" w:rsidP="00530D56">
      <w:pPr>
        <w:pStyle w:val="ListBullet"/>
        <w:numPr>
          <w:ilvl w:val="0"/>
          <w:numId w:val="43"/>
        </w:numPr>
        <w:jc w:val="both"/>
      </w:pPr>
      <w:r>
        <w:t xml:space="preserve">Manage the delivery of government initiative such as Reducing Bushfire Risk, Safer Together and the Victorian Great Outdoors program. </w:t>
      </w:r>
    </w:p>
    <w:p w14:paraId="4DB49DD1" w14:textId="77777777" w:rsidR="00530D56" w:rsidRDefault="00530D56" w:rsidP="00530D56">
      <w:pPr>
        <w:pStyle w:val="ListBullet"/>
        <w:numPr>
          <w:ilvl w:val="0"/>
          <w:numId w:val="43"/>
        </w:numPr>
        <w:jc w:val="both"/>
      </w:pPr>
      <w:r>
        <w:t>Implement environmental management systems to ensure forest and fire management activities are managed sustainably.</w:t>
      </w:r>
    </w:p>
    <w:p w14:paraId="2517354B" w14:textId="77777777" w:rsidR="00530D56" w:rsidRPr="00AB2B5A" w:rsidRDefault="00530D56" w:rsidP="00530D56">
      <w:pPr>
        <w:pStyle w:val="ListBullet"/>
        <w:numPr>
          <w:ilvl w:val="0"/>
          <w:numId w:val="43"/>
        </w:numPr>
        <w:jc w:val="both"/>
        <w:rPr>
          <w:sz w:val="18"/>
          <w:szCs w:val="18"/>
        </w:rPr>
      </w:pPr>
      <w:r>
        <w:t>Actively participate and contribute to the regional Forests and Fire Management Team to build a well-integrated, community focussed business.</w:t>
      </w:r>
    </w:p>
    <w:p w14:paraId="066433F9" w14:textId="77777777" w:rsidR="00530D56" w:rsidRPr="00BE476D" w:rsidRDefault="00530D56" w:rsidP="00530D56">
      <w:pPr>
        <w:numPr>
          <w:ilvl w:val="0"/>
          <w:numId w:val="43"/>
        </w:numPr>
        <w:spacing w:before="0" w:after="0" w:line="240" w:lineRule="auto"/>
        <w:ind w:left="357" w:hanging="357"/>
        <w:jc w:val="both"/>
        <w:rPr>
          <w:rFonts w:ascii="Arial" w:hAnsi="Arial"/>
          <w:szCs w:val="22"/>
        </w:rPr>
      </w:pPr>
      <w:r w:rsidRPr="00BE476D">
        <w:rPr>
          <w:rFonts w:ascii="Arial" w:hAnsi="Arial"/>
          <w:szCs w:val="22"/>
        </w:rPr>
        <w:t>To practice cultural safety by creating environments, relationships and systems free from racism and discrimination so that people can feel safe, valued and able to participate</w:t>
      </w:r>
      <w:r>
        <w:rPr>
          <w:rFonts w:ascii="Arial" w:hAnsi="Arial"/>
          <w:szCs w:val="22"/>
        </w:rPr>
        <w:t>.</w:t>
      </w:r>
    </w:p>
    <w:p w14:paraId="3D3807B0" w14:textId="27897750"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25B16C50" w14:textId="69402DF0" w:rsidR="00530D56" w:rsidRPr="00495B3B" w:rsidRDefault="00495B3B" w:rsidP="3E643822">
      <w:pPr>
        <w:spacing w:before="160" w:after="0"/>
        <w:rPr>
          <w:rFonts w:ascii="Arial" w:hAnsi="Arial" w:cs="Arial"/>
          <w:b/>
          <w:bCs/>
          <w:color w:val="363534"/>
        </w:rPr>
      </w:pPr>
      <w:r w:rsidRPr="3E643822">
        <w:rPr>
          <w:rFonts w:ascii="Arial" w:hAnsi="Arial" w:cs="Arial"/>
          <w:b/>
          <w:bCs/>
          <w:color w:val="363534"/>
        </w:rPr>
        <w:t>Specialist/Technical Expertise/Qualifications</w:t>
      </w:r>
    </w:p>
    <w:p w14:paraId="5C3F1EAA" w14:textId="77777777" w:rsidR="00530D56" w:rsidRDefault="00530D56" w:rsidP="00530D56">
      <w:pPr>
        <w:pStyle w:val="ListBullet"/>
        <w:numPr>
          <w:ilvl w:val="0"/>
          <w:numId w:val="43"/>
        </w:numPr>
        <w:spacing w:before="0" w:after="0"/>
        <w:ind w:left="357" w:hanging="357"/>
        <w:rPr>
          <w:rFonts w:asciiTheme="majorHAnsi" w:hAnsiTheme="majorHAnsi" w:cstheme="majorHAnsi"/>
          <w:lang w:eastAsia="zh-CN"/>
        </w:rPr>
      </w:pPr>
      <w:r>
        <w:rPr>
          <w:rFonts w:asciiTheme="majorHAnsi" w:hAnsiTheme="majorHAnsi" w:cstheme="majorHAnsi"/>
          <w:lang w:eastAsia="zh-CN"/>
        </w:rPr>
        <w:t>Demonstrated strong understanding and successful application of the key principles of leadership.</w:t>
      </w:r>
    </w:p>
    <w:p w14:paraId="7C883B51" w14:textId="77777777" w:rsidR="00530D56" w:rsidRDefault="00530D56" w:rsidP="00530D56">
      <w:pPr>
        <w:pStyle w:val="ListBullet"/>
        <w:numPr>
          <w:ilvl w:val="0"/>
          <w:numId w:val="43"/>
        </w:numPr>
        <w:spacing w:before="0" w:after="0"/>
        <w:ind w:left="357" w:hanging="357"/>
        <w:rPr>
          <w:rFonts w:asciiTheme="majorHAnsi" w:hAnsiTheme="majorHAnsi" w:cstheme="majorHAnsi"/>
          <w:lang w:eastAsia="zh-CN"/>
        </w:rPr>
      </w:pPr>
      <w:r>
        <w:rPr>
          <w:rFonts w:asciiTheme="majorHAnsi" w:hAnsiTheme="majorHAnsi" w:cstheme="majorHAnsi"/>
          <w:lang w:eastAsia="zh-CN"/>
        </w:rPr>
        <w:t>Demonstrated strong understanding and successful application of stakeholder and community engagement.</w:t>
      </w:r>
    </w:p>
    <w:p w14:paraId="11589148" w14:textId="77777777" w:rsidR="00530D56" w:rsidRDefault="00530D56" w:rsidP="00530D56">
      <w:pPr>
        <w:pStyle w:val="ListBullet"/>
        <w:numPr>
          <w:ilvl w:val="0"/>
          <w:numId w:val="43"/>
        </w:numPr>
        <w:spacing w:before="0" w:after="0"/>
        <w:ind w:left="357" w:hanging="357"/>
        <w:rPr>
          <w:rFonts w:asciiTheme="majorHAnsi" w:hAnsiTheme="majorHAnsi" w:cstheme="majorHAnsi"/>
          <w:lang w:eastAsia="zh-CN"/>
        </w:rPr>
      </w:pPr>
      <w:bookmarkStart w:id="3" w:name="_Hlk534398806"/>
      <w:r>
        <w:rPr>
          <w:rFonts w:asciiTheme="majorHAnsi" w:hAnsiTheme="majorHAnsi" w:cstheme="majorHAnsi"/>
          <w:lang w:eastAsia="zh-CN"/>
        </w:rPr>
        <w:t>Demonstrated experience in leading and managing a dispersed workforce across a range of functions, particularly in the areas of natural resource and emergency management.</w:t>
      </w:r>
    </w:p>
    <w:p w14:paraId="2F418705" w14:textId="77777777" w:rsidR="00530D56" w:rsidRDefault="00530D56" w:rsidP="00530D56">
      <w:pPr>
        <w:pStyle w:val="ListBullet"/>
        <w:numPr>
          <w:ilvl w:val="0"/>
          <w:numId w:val="43"/>
        </w:numPr>
        <w:spacing w:before="0" w:after="0"/>
        <w:ind w:left="357" w:hanging="357"/>
        <w:rPr>
          <w:rFonts w:asciiTheme="majorHAnsi" w:hAnsiTheme="majorHAnsi" w:cstheme="majorHAnsi"/>
          <w:lang w:eastAsia="zh-CN"/>
        </w:rPr>
      </w:pPr>
      <w:r>
        <w:rPr>
          <w:rFonts w:asciiTheme="majorHAnsi" w:hAnsiTheme="majorHAnsi" w:cstheme="majorHAnsi"/>
          <w:lang w:eastAsia="zh-CN"/>
        </w:rPr>
        <w:t>Sound technical knowledge and demonstrated background in coordination of integrated land management practices, including strategic planning and delivery of operational programs, with a focus on forest / public land management and associated emergency response coordination.</w:t>
      </w:r>
    </w:p>
    <w:p w14:paraId="22CEF820" w14:textId="35C3AFF1" w:rsidR="00530D56" w:rsidRPr="00530D56" w:rsidRDefault="00530D56" w:rsidP="00530D56">
      <w:pPr>
        <w:pStyle w:val="ListBullet"/>
        <w:numPr>
          <w:ilvl w:val="0"/>
          <w:numId w:val="43"/>
        </w:numPr>
        <w:spacing w:before="0" w:after="0"/>
        <w:ind w:left="357" w:hanging="357"/>
        <w:rPr>
          <w:rFonts w:asciiTheme="majorHAnsi" w:hAnsiTheme="majorHAnsi" w:cstheme="majorHAnsi"/>
          <w:lang w:eastAsia="zh-CN"/>
        </w:rPr>
      </w:pPr>
      <w:r w:rsidRPr="00530D56">
        <w:rPr>
          <w:rFonts w:asciiTheme="majorHAnsi" w:hAnsiTheme="majorHAnsi" w:cstheme="majorHAnsi"/>
          <w:lang w:eastAsia="zh-CN"/>
        </w:rPr>
        <w:t xml:space="preserve">Sound knowledge </w:t>
      </w:r>
      <w:bookmarkEnd w:id="3"/>
      <w:r w:rsidRPr="00530D56">
        <w:rPr>
          <w:rFonts w:asciiTheme="majorHAnsi" w:hAnsiTheme="majorHAnsi" w:cstheme="majorHAnsi"/>
          <w:lang w:eastAsia="zh-CN"/>
        </w:rPr>
        <w:t xml:space="preserve">of state government processes and policies. </w:t>
      </w:r>
    </w:p>
    <w:p w14:paraId="19434353" w14:textId="5E2F3ABC" w:rsidR="00006E0A" w:rsidRPr="008245D3" w:rsidRDefault="00495B3B" w:rsidP="008245D3">
      <w:pPr>
        <w:spacing w:before="160" w:after="0"/>
        <w:rPr>
          <w:rFonts w:ascii="Arial" w:hAnsi="Arial" w:cs="Arial"/>
          <w:b/>
          <w:color w:val="363534"/>
        </w:rPr>
      </w:pPr>
      <w:r w:rsidRPr="00495B3B">
        <w:rPr>
          <w:rFonts w:ascii="Arial" w:hAnsi="Arial" w:cs="Arial"/>
          <w:b/>
          <w:color w:val="363534"/>
        </w:rPr>
        <w:t>Capabilities</w:t>
      </w:r>
      <w:bookmarkStart w:id="4" w:name="_Hlk102550785"/>
    </w:p>
    <w:p w14:paraId="6E0AF3C3" w14:textId="77777777" w:rsidR="00530D56" w:rsidRDefault="00530D56" w:rsidP="00530D56">
      <w:pPr>
        <w:pStyle w:val="ListBullet"/>
        <w:numPr>
          <w:ilvl w:val="0"/>
          <w:numId w:val="0"/>
        </w:numPr>
        <w:tabs>
          <w:tab w:val="left" w:pos="720"/>
        </w:tabs>
        <w:rPr>
          <w:rFonts w:cstheme="minorHAnsi"/>
          <w:i/>
          <w:szCs w:val="22"/>
        </w:rPr>
      </w:pPr>
      <w:r>
        <w:rPr>
          <w:rFonts w:cstheme="minorHAnsi"/>
          <w:i/>
          <w:szCs w:val="22"/>
        </w:rPr>
        <w:t>Leadership:</w:t>
      </w:r>
    </w:p>
    <w:p w14:paraId="35366358"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Communicates a vision that generates enthusiasm and commitment.</w:t>
      </w:r>
    </w:p>
    <w:p w14:paraId="028E0934"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Recognises and rewards behaviour that is aligned with the vision.</w:t>
      </w:r>
    </w:p>
    <w:p w14:paraId="1E03C864"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Identifies potential issues and setbacks and guides team to optimise outcomes.</w:t>
      </w:r>
    </w:p>
    <w:p w14:paraId="122B5629"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Models the behaviour expected of others.</w:t>
      </w:r>
    </w:p>
    <w:p w14:paraId="2395255C" w14:textId="77777777" w:rsidR="00530D56" w:rsidRDefault="00530D56" w:rsidP="00530D56">
      <w:pPr>
        <w:pStyle w:val="ListBullet"/>
        <w:numPr>
          <w:ilvl w:val="0"/>
          <w:numId w:val="0"/>
        </w:numPr>
        <w:tabs>
          <w:tab w:val="left" w:pos="720"/>
        </w:tabs>
        <w:rPr>
          <w:rFonts w:cstheme="minorHAnsi"/>
          <w:i/>
          <w:szCs w:val="22"/>
        </w:rPr>
      </w:pPr>
      <w:r>
        <w:rPr>
          <w:rFonts w:cstheme="minorHAnsi"/>
          <w:i/>
          <w:szCs w:val="22"/>
        </w:rPr>
        <w:t>Planning and Organising:</w:t>
      </w:r>
    </w:p>
    <w:p w14:paraId="2BC6F252"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Sets clearly defined objectives and priorities and operates accordingly, reviewing and adjusting as required.</w:t>
      </w:r>
    </w:p>
    <w:p w14:paraId="0A4AFA9A"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Identifies processes, tasks and resources required to achieve a goal.</w:t>
      </w:r>
    </w:p>
    <w:p w14:paraId="797C8C01"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Establishes systems and procedures to guide work and track progress.</w:t>
      </w:r>
    </w:p>
    <w:p w14:paraId="3A140D0E"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Recognises actual and potential barriers and finds effective ways to deal with them.</w:t>
      </w:r>
    </w:p>
    <w:p w14:paraId="2E45B451" w14:textId="77777777" w:rsidR="00530D56" w:rsidRDefault="00530D56" w:rsidP="00530D56">
      <w:pPr>
        <w:pStyle w:val="ListBullet"/>
        <w:numPr>
          <w:ilvl w:val="0"/>
          <w:numId w:val="0"/>
        </w:numPr>
        <w:tabs>
          <w:tab w:val="left" w:pos="720"/>
        </w:tabs>
        <w:rPr>
          <w:rFonts w:cstheme="minorHAnsi"/>
          <w:i/>
          <w:szCs w:val="22"/>
        </w:rPr>
      </w:pPr>
      <w:r>
        <w:rPr>
          <w:rFonts w:cstheme="minorHAnsi"/>
          <w:i/>
          <w:szCs w:val="22"/>
        </w:rPr>
        <w:t xml:space="preserve">People Management: </w:t>
      </w:r>
    </w:p>
    <w:p w14:paraId="43236649"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Aligns team with the organisational values and goals through effective people management and modelling.</w:t>
      </w:r>
    </w:p>
    <w:p w14:paraId="4017D6B6"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Maximises effectiveness by selecting, developing, managing and motivating a high performing team.</w:t>
      </w:r>
    </w:p>
    <w:p w14:paraId="6D94D5F0"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Clearly defines role expectations, monitors performance, provides timely and constructive feedback and facilitates employee development.</w:t>
      </w:r>
    </w:p>
    <w:p w14:paraId="01E03F85" w14:textId="77777777" w:rsidR="00530D56" w:rsidRDefault="00530D56" w:rsidP="00530D56">
      <w:pPr>
        <w:pStyle w:val="ListBullet"/>
        <w:numPr>
          <w:ilvl w:val="0"/>
          <w:numId w:val="0"/>
        </w:numPr>
        <w:tabs>
          <w:tab w:val="left" w:pos="720"/>
        </w:tabs>
        <w:rPr>
          <w:rFonts w:cstheme="minorHAnsi"/>
          <w:i/>
          <w:szCs w:val="22"/>
        </w:rPr>
      </w:pPr>
      <w:r>
        <w:rPr>
          <w:rFonts w:cstheme="minorHAnsi"/>
          <w:i/>
          <w:szCs w:val="22"/>
        </w:rPr>
        <w:t>Project Management:</w:t>
      </w:r>
    </w:p>
    <w:p w14:paraId="12F17104"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Uses understanding of political sensitivities to actively champion the project.</w:t>
      </w:r>
    </w:p>
    <w:p w14:paraId="53895390"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Provides guidance and support to project managers to identify risks and overcome obstacles.</w:t>
      </w:r>
    </w:p>
    <w:p w14:paraId="56579321"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Quickly sums up complex options and recommends a clear way forward; monitors overall project performance against project plans.</w:t>
      </w:r>
    </w:p>
    <w:p w14:paraId="78B42E54" w14:textId="77777777" w:rsidR="00530D56" w:rsidRPr="00AB2B5A" w:rsidRDefault="00530D56" w:rsidP="00530D56">
      <w:pPr>
        <w:pStyle w:val="ListParagraph"/>
        <w:numPr>
          <w:ilvl w:val="0"/>
          <w:numId w:val="43"/>
        </w:numPr>
        <w:spacing w:before="0" w:after="0" w:line="276" w:lineRule="auto"/>
        <w:rPr>
          <w:rFonts w:ascii="Arial" w:hAnsi="Arial"/>
          <w:bCs/>
        </w:rPr>
      </w:pPr>
      <w:r>
        <w:rPr>
          <w:rFonts w:asciiTheme="majorHAnsi" w:hAnsiTheme="majorHAnsi" w:cstheme="majorHAnsi"/>
          <w:lang w:eastAsia="zh-CN"/>
        </w:rPr>
        <w:t>Influences key stakeholders to support the project.</w:t>
      </w:r>
    </w:p>
    <w:p w14:paraId="4BD3952E" w14:textId="77777777" w:rsidR="00530D56" w:rsidRDefault="00530D56" w:rsidP="00006E0A">
      <w:pPr>
        <w:spacing w:before="0" w:after="0" w:line="240" w:lineRule="auto"/>
        <w:rPr>
          <w:rFonts w:ascii="Arial" w:hAnsi="Arial" w:cs="Arial"/>
          <w:b/>
          <w:bCs/>
          <w:color w:val="363534"/>
        </w:rPr>
      </w:pPr>
    </w:p>
    <w:p w14:paraId="46F98909" w14:textId="77777777" w:rsidR="00530D56" w:rsidRPr="00BC22DA" w:rsidRDefault="00530D56" w:rsidP="00006E0A">
      <w:pPr>
        <w:spacing w:before="0" w:after="0" w:line="240" w:lineRule="auto"/>
        <w:rPr>
          <w:rFonts w:ascii="Arial" w:hAnsi="Arial" w:cs="Arial"/>
          <w:color w:val="363534"/>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45CFF3C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52758229" w:rsidR="00495B3B" w:rsidRPr="00495B3B" w:rsidRDefault="00495B3B" w:rsidP="2438A39E">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45CFF3C9">
              <w:rPr>
                <w:rFonts w:cs="Arial"/>
                <w:color w:val="1A1A1A"/>
                <w:sz w:val="20"/>
              </w:rPr>
              <w:t>$</w:t>
            </w:r>
            <w:r w:rsidR="008F2EEC">
              <w:rPr>
                <w:rFonts w:cs="Arial"/>
                <w:color w:val="1A1A1A"/>
                <w:sz w:val="20"/>
              </w:rPr>
              <w:t>50,000</w:t>
            </w:r>
            <w:r w:rsidRPr="45CFF3C9">
              <w:rPr>
                <w:rFonts w:cs="Arial"/>
                <w:color w:val="1A1A1A"/>
                <w:sz w:val="20"/>
              </w:rPr>
              <w:t xml:space="preserve"> A declaration of Private Interests will be required for positions with financial delegations of &gt;$20,000</w:t>
            </w:r>
          </w:p>
        </w:tc>
      </w:tr>
      <w:tr w:rsidR="00495B3B" w:rsidRPr="00495B3B" w14:paraId="13112EBA" w14:textId="77777777" w:rsidTr="45CFF3C9">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B123A6" w:rsidRDefault="00495B3B" w:rsidP="00495B3B">
            <w:pPr>
              <w:spacing w:line="240" w:lineRule="auto"/>
              <w:contextualSpacing/>
              <w:outlineLvl w:val="1"/>
              <w:rPr>
                <w:rFonts w:ascii="Arial" w:hAnsi="Arial" w:cs="Arial"/>
                <w:color w:val="auto"/>
                <w:sz w:val="20"/>
              </w:rPr>
            </w:pPr>
            <w:r w:rsidRPr="00B123A6">
              <w:rPr>
                <w:rFonts w:ascii="Arial" w:hAnsi="Arial" w:cs="Arial"/>
                <w:color w:val="auto"/>
                <w:sz w:val="20"/>
              </w:rPr>
              <w:t>The occupational health and safety    requirements of this position may include, but are not limited to:</w:t>
            </w:r>
          </w:p>
          <w:p w14:paraId="7E591157" w14:textId="77777777" w:rsidR="00495B3B" w:rsidRPr="00B123A6" w:rsidRDefault="00495B3B" w:rsidP="00495B3B">
            <w:pPr>
              <w:rPr>
                <w:rFonts w:ascii="Arial" w:hAnsi="Arial" w:cs="Arial"/>
                <w:color w:val="auto"/>
                <w:sz w:val="20"/>
              </w:rPr>
            </w:pPr>
          </w:p>
        </w:tc>
        <w:tc>
          <w:tcPr>
            <w:tcW w:w="6803" w:type="dxa"/>
            <w:shd w:val="clear" w:color="auto" w:fill="auto"/>
          </w:tcPr>
          <w:p w14:paraId="39FB2068" w14:textId="061BD409" w:rsidR="00495B3B" w:rsidRPr="00B123A6" w:rsidRDefault="00B123A6" w:rsidP="00B123A6">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B123A6">
              <w:rPr>
                <w:rFonts w:ascii="Arial" w:hAnsi="Arial" w:cs="Arial"/>
                <w:color w:val="auto"/>
                <w:sz w:val="20"/>
              </w:rPr>
              <w:t>May include:</w:t>
            </w:r>
          </w:p>
          <w:p w14:paraId="7216FB89" w14:textId="77777777" w:rsidR="00495B3B" w:rsidRPr="00B123A6"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B123A6">
              <w:rPr>
                <w:rFonts w:ascii="Arial" w:hAnsi="Arial" w:cs="Arial"/>
                <w:color w:val="auto"/>
                <w:sz w:val="20"/>
              </w:rPr>
              <w:t>Sedentary desk work</w:t>
            </w:r>
          </w:p>
          <w:p w14:paraId="76BCBB17" w14:textId="77777777" w:rsidR="00495B3B" w:rsidRPr="00B123A6"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B123A6">
              <w:rPr>
                <w:rFonts w:ascii="Arial" w:hAnsi="Arial" w:cs="Arial"/>
                <w:color w:val="auto"/>
                <w:sz w:val="20"/>
              </w:rPr>
              <w:t>Field work</w:t>
            </w:r>
          </w:p>
          <w:p w14:paraId="4162592B" w14:textId="77777777" w:rsidR="00495B3B" w:rsidRPr="00B123A6"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B123A6">
              <w:rPr>
                <w:rFonts w:ascii="Arial" w:hAnsi="Arial" w:cs="Arial"/>
                <w:color w:val="auto"/>
                <w:sz w:val="20"/>
              </w:rPr>
              <w:t>Manual handling</w:t>
            </w:r>
          </w:p>
          <w:p w14:paraId="75038B2D" w14:textId="77777777" w:rsidR="00495B3B" w:rsidRPr="00B123A6"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B123A6">
              <w:rPr>
                <w:rFonts w:ascii="Arial" w:hAnsi="Arial" w:cs="Arial"/>
                <w:color w:val="auto"/>
                <w:sz w:val="20"/>
              </w:rPr>
              <w:t>Use of hazardous substances</w:t>
            </w:r>
          </w:p>
          <w:p w14:paraId="23FF4545" w14:textId="77777777" w:rsidR="00495B3B" w:rsidRPr="00B123A6"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B123A6">
              <w:rPr>
                <w:rFonts w:ascii="Arial" w:hAnsi="Arial" w:cs="Arial"/>
                <w:color w:val="auto"/>
                <w:sz w:val="20"/>
              </w:rPr>
              <w:t>Emergency response work</w:t>
            </w:r>
          </w:p>
        </w:tc>
      </w:tr>
      <w:tr w:rsidR="00495B3B" w:rsidRPr="00495B3B" w14:paraId="7CD2DEBC" w14:textId="77777777" w:rsidTr="45CFF3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lastRenderedPageBreak/>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512F4868" w:rsidR="00495B3B" w:rsidRPr="00495B3B" w:rsidRDefault="00495B3B" w:rsidP="00B74D5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4"/>
      <w:tr w:rsidR="00495B3B" w:rsidRPr="00495B3B" w14:paraId="555B356F" w14:textId="77777777" w:rsidTr="45CFF3C9">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64CD5A1" w14:textId="77777777" w:rsidR="00E85C7C" w:rsidRPr="00495B3B" w:rsidRDefault="00E85C7C" w:rsidP="00E85C7C">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7CAC7E3E" w14:textId="77777777" w:rsidR="00E85C7C" w:rsidRPr="00495B3B" w:rsidRDefault="00E85C7C" w:rsidP="00E85C7C">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r>
              <w:rPr>
                <w:rFonts w:ascii="Arial" w:hAnsi="Arial" w:cs="Arial"/>
                <w:color w:val="1A1A1A"/>
                <w:sz w:val="20"/>
              </w:rPr>
              <w:t>.</w:t>
            </w:r>
          </w:p>
          <w:p w14:paraId="5C30C0A4" w14:textId="0073FB00" w:rsidR="00495B3B" w:rsidRPr="00495B3B" w:rsidRDefault="00E85C7C" w:rsidP="00E85C7C">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r>
              <w:rPr>
                <w:rFonts w:ascii="Arial" w:hAnsi="Arial" w:cs="Arial"/>
                <w:color w:val="1A1A1A"/>
                <w:sz w:val="20"/>
              </w:rPr>
              <w:t>.</w:t>
            </w:r>
          </w:p>
        </w:tc>
      </w:tr>
      <w:tr w:rsidR="00495B3B" w:rsidRPr="00495B3B" w14:paraId="10873C64" w14:textId="77777777" w:rsidTr="45CFF3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5C1412BA" w14:textId="77777777" w:rsidR="008245D3" w:rsidRPr="00454423" w:rsidRDefault="008245D3" w:rsidP="008245D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091F4A02" w14:textId="77777777" w:rsidR="008245D3" w:rsidRPr="005763CD" w:rsidRDefault="008245D3" w:rsidP="008245D3">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1066D970" w14:textId="77777777" w:rsidR="008245D3" w:rsidRPr="005763CD" w:rsidRDefault="008245D3" w:rsidP="008245D3">
      <w:pPr>
        <w:spacing w:before="0" w:after="0"/>
        <w:rPr>
          <w:rFonts w:ascii="Arial" w:hAnsi="Arial" w:cs="Arial"/>
        </w:rPr>
      </w:pPr>
    </w:p>
    <w:p w14:paraId="54B065B1" w14:textId="77777777" w:rsidR="008245D3" w:rsidRPr="005763CD" w:rsidRDefault="008245D3" w:rsidP="008245D3">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5" w:history="1">
        <w:r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6"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19B493B" w14:textId="77777777" w:rsidR="008245D3" w:rsidRDefault="008245D3" w:rsidP="00C8238F">
      <w:pPr>
        <w:keepNext/>
        <w:spacing w:before="0" w:line="240" w:lineRule="auto"/>
        <w:rPr>
          <w:rFonts w:ascii="Arial" w:eastAsia="Microsoft JhengHei" w:hAnsi="Arial"/>
          <w:color w:val="442D97"/>
          <w:sz w:val="28"/>
          <w:szCs w:val="28"/>
        </w:rPr>
      </w:pPr>
    </w:p>
    <w:p w14:paraId="5AFDDD90" w14:textId="49948410"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lastRenderedPageBreak/>
        <w:t>Aboriginal Cultural Safety</w:t>
      </w:r>
    </w:p>
    <w:p w14:paraId="793507C3" w14:textId="2DBAD5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7" w:history="1">
        <w:r w:rsidR="008245D3" w:rsidRPr="726134F3">
          <w:rPr>
            <w:rStyle w:val="Hyperlink"/>
            <w:rFonts w:ascii="Arial" w:hAnsi="Arial" w:cs="Arial"/>
          </w:rPr>
          <w:t>aboriginal.employment@deeca.vic.gov.au</w:t>
        </w:r>
      </w:hyperlink>
      <w:r w:rsidR="008245D3">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160ACE8F" w:rsidR="00A14A3F" w:rsidRDefault="00495B3B" w:rsidP="45CFF3C9">
      <w:pPr>
        <w:spacing w:line="240" w:lineRule="auto"/>
        <w:rPr>
          <w:rFonts w:ascii="Arial" w:eastAsia="Microsoft JhengHei" w:hAnsi="Arial" w:cs="Arial"/>
          <w:sz w:val="22"/>
          <w:szCs w:val="22"/>
          <w:u w:val="single"/>
          <w:lang w:eastAsia="en-US"/>
        </w:rPr>
      </w:pPr>
      <w:r w:rsidRPr="45CFF3C9">
        <w:rPr>
          <w:rFonts w:ascii="Arial" w:hAnsi="Arial" w:cs="Arial"/>
          <w:sz w:val="24"/>
          <w:szCs w:val="24"/>
          <w:lang w:eastAsia="en-US"/>
        </w:rPr>
        <w:t>To receive this information in an accessible format (such as large print or audio) please call the Customer Service Centre: 136 186, TTY: 133 677, or email</w:t>
      </w:r>
      <w:r w:rsidRPr="45CFF3C9">
        <w:rPr>
          <w:rFonts w:ascii="Arial" w:hAnsi="Arial" w:cs="Arial"/>
          <w:sz w:val="28"/>
          <w:szCs w:val="28"/>
          <w:lang w:eastAsia="en-US"/>
        </w:rPr>
        <w:t xml:space="preserve"> </w:t>
      </w:r>
      <w:hyperlink r:id="rId28">
        <w:r w:rsidR="00D40EAF" w:rsidRPr="45CFF3C9">
          <w:rPr>
            <w:rStyle w:val="Hyperlink"/>
            <w:rFonts w:ascii="Arial" w:eastAsia="Microsoft JhengHei" w:hAnsi="Arial" w:cs="Arial"/>
            <w:sz w:val="22"/>
            <w:szCs w:val="22"/>
            <w:lang w:eastAsia="en-US"/>
          </w:rPr>
          <w:t>customer.service@deeca.vic.gov.au</w:t>
        </w:r>
      </w:hyperlink>
    </w:p>
    <w:sectPr w:rsidR="00A14A3F" w:rsidSect="00A80EA9">
      <w:headerReference w:type="default" r:id="rId29"/>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9AD0F" w14:textId="77777777" w:rsidR="00FC691A" w:rsidRDefault="00FC691A" w:rsidP="00CD157B">
      <w:pPr>
        <w:pStyle w:val="NoSpacing"/>
      </w:pPr>
    </w:p>
    <w:p w14:paraId="1220CBC7" w14:textId="77777777" w:rsidR="00FC691A" w:rsidRDefault="00FC691A"/>
  </w:endnote>
  <w:endnote w:type="continuationSeparator" w:id="0">
    <w:p w14:paraId="3268CF2D" w14:textId="77777777" w:rsidR="00FC691A" w:rsidRDefault="00FC691A" w:rsidP="00CD157B">
      <w:pPr>
        <w:pStyle w:val="NoSpacing"/>
      </w:pPr>
    </w:p>
    <w:p w14:paraId="79E0BED2" w14:textId="77777777" w:rsidR="00FC691A" w:rsidRDefault="00FC691A"/>
  </w:endnote>
  <w:endnote w:type="continuationNotice" w:id="1">
    <w:p w14:paraId="72C445AD" w14:textId="77777777" w:rsidR="00FC691A" w:rsidRDefault="00FC691A" w:rsidP="00CD157B">
      <w:pPr>
        <w:pStyle w:val="NoSpacing"/>
      </w:pPr>
    </w:p>
    <w:p w14:paraId="6EB1E1F3" w14:textId="77777777" w:rsidR="00FC691A" w:rsidRDefault="00FC69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0C619FC2" w:rsidR="00C871F9" w:rsidRPr="00810C40" w:rsidRDefault="00C871F9" w:rsidP="00C871F9">
    <w:pPr>
      <w:pStyle w:val="Footer"/>
    </w:pPr>
    <w:r w:rsidRPr="069A1860">
      <w:rPr>
        <w:b/>
      </w:rPr>
      <w:fldChar w:fldCharType="begin"/>
    </w:r>
    <w:r w:rsidRPr="069A1860">
      <w:rPr>
        <w:b/>
      </w:rPr>
      <w:instrText xml:space="preserve"> PAGE   \* MERGEFORMAT </w:instrText>
    </w:r>
    <w:r w:rsidRPr="069A1860">
      <w:rPr>
        <w:b/>
      </w:rPr>
      <w:fldChar w:fldCharType="separate"/>
    </w:r>
    <w:r w:rsidR="069A1860" w:rsidRPr="069A1860">
      <w:rPr>
        <w:b/>
      </w:rPr>
      <w:t>4</w:t>
    </w:r>
    <w:r w:rsidRPr="069A1860">
      <w:rPr>
        <w:b/>
      </w:rPr>
      <w:fldChar w:fldCharType="end"/>
    </w:r>
    <w:r>
      <w:tab/>
    </w:r>
    <w:r w:rsidR="069A1860">
      <w:t>October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34A31088"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CBE">
      <w:rPr>
        <w:bCs w:val="0"/>
      </w:rPr>
      <w:t>October</w:t>
    </w:r>
    <w:r w:rsidRPr="00D40EAF">
      <w:rPr>
        <w:bCs w:val="0"/>
      </w:rPr>
      <w:t xml:space="preserve">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84F2" w14:textId="77777777" w:rsidR="00FC691A" w:rsidRPr="0056073C" w:rsidRDefault="00FC691A" w:rsidP="005D764F">
      <w:pPr>
        <w:pStyle w:val="FootnoteSeparator"/>
      </w:pPr>
    </w:p>
    <w:p w14:paraId="19452BAE" w14:textId="77777777" w:rsidR="00FC691A" w:rsidRDefault="00FC691A"/>
  </w:footnote>
  <w:footnote w:type="continuationSeparator" w:id="0">
    <w:p w14:paraId="3A551894" w14:textId="77777777" w:rsidR="00FC691A" w:rsidRPr="00CA30B7" w:rsidRDefault="00FC691A" w:rsidP="006D5A90">
      <w:pPr>
        <w:rPr>
          <w:lang w:val="en-US"/>
        </w:rPr>
      </w:pPr>
      <w:r w:rsidRPr="00CA30B7">
        <w:rPr>
          <w:lang w:val="en-US"/>
        </w:rPr>
        <w:t>_______</w:t>
      </w:r>
    </w:p>
    <w:p w14:paraId="6D9CC286" w14:textId="77777777" w:rsidR="00FC691A" w:rsidRDefault="00FC691A"/>
  </w:footnote>
  <w:footnote w:type="continuationNotice" w:id="1">
    <w:p w14:paraId="67BB8E62" w14:textId="77777777" w:rsidR="00FC691A" w:rsidRDefault="00FC691A" w:rsidP="006D5A90"/>
    <w:p w14:paraId="21522969" w14:textId="77777777" w:rsidR="00FC691A" w:rsidRDefault="00FC69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5CB2CB0"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ABAC229"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4784A08"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B0CD827"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1D38322"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52CFA2B"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6075BB47" w14:paraId="594D475A" w14:textId="77777777" w:rsidTr="6075BB47">
      <w:trPr>
        <w:trHeight w:val="300"/>
      </w:trPr>
      <w:tc>
        <w:tcPr>
          <w:tcW w:w="3400" w:type="dxa"/>
        </w:tcPr>
        <w:p w14:paraId="6C084CB0" w14:textId="1B3EE55D" w:rsidR="6075BB47" w:rsidRDefault="6075BB47" w:rsidP="6075BB47">
          <w:pPr>
            <w:pStyle w:val="Header"/>
            <w:ind w:left="-115"/>
          </w:pPr>
        </w:p>
      </w:tc>
      <w:tc>
        <w:tcPr>
          <w:tcW w:w="3400" w:type="dxa"/>
        </w:tcPr>
        <w:p w14:paraId="62CD2571" w14:textId="23F8D701" w:rsidR="6075BB47" w:rsidRDefault="6075BB47" w:rsidP="6075BB47">
          <w:pPr>
            <w:pStyle w:val="Header"/>
            <w:jc w:val="center"/>
          </w:pPr>
        </w:p>
      </w:tc>
      <w:tc>
        <w:tcPr>
          <w:tcW w:w="3400" w:type="dxa"/>
        </w:tcPr>
        <w:p w14:paraId="1CCBFEB6" w14:textId="720D2516" w:rsidR="6075BB47" w:rsidRDefault="6075BB47" w:rsidP="6075BB47">
          <w:pPr>
            <w:pStyle w:val="Header"/>
            <w:ind w:right="-115"/>
            <w:jc w:val="right"/>
          </w:pPr>
        </w:p>
      </w:tc>
    </w:tr>
  </w:tbl>
  <w:p w14:paraId="225BB795" w14:textId="0B2A1567" w:rsidR="6075BB47" w:rsidRDefault="6075BB47" w:rsidP="6075BB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2A8D7A2"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CDA76F8"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78BFFCF"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0B82FA1"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49E97EB"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8A08FBD"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9647A34"/>
    <w:multiLevelType w:val="hybridMultilevel"/>
    <w:tmpl w:val="24D42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9575CBD"/>
    <w:multiLevelType w:val="hybridMultilevel"/>
    <w:tmpl w:val="2BACD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3CDF7669"/>
    <w:multiLevelType w:val="hybridMultilevel"/>
    <w:tmpl w:val="B47460C2"/>
    <w:lvl w:ilvl="0" w:tplc="8B9EC0CA">
      <w:start w:val="1"/>
      <w:numFmt w:val="bullet"/>
      <w:lvlText w:val="•"/>
      <w:lvlJc w:val="left"/>
      <w:pPr>
        <w:tabs>
          <w:tab w:val="num" w:pos="720"/>
        </w:tabs>
        <w:ind w:left="720" w:hanging="360"/>
      </w:pPr>
      <w:rPr>
        <w:rFonts w:ascii="Times New Roman" w:hAnsi="Times New Roman" w:hint="default"/>
      </w:rPr>
    </w:lvl>
    <w:lvl w:ilvl="1" w:tplc="958EDBFE" w:tentative="1">
      <w:start w:val="1"/>
      <w:numFmt w:val="bullet"/>
      <w:lvlText w:val="•"/>
      <w:lvlJc w:val="left"/>
      <w:pPr>
        <w:tabs>
          <w:tab w:val="num" w:pos="1440"/>
        </w:tabs>
        <w:ind w:left="1440" w:hanging="360"/>
      </w:pPr>
      <w:rPr>
        <w:rFonts w:ascii="Times New Roman" w:hAnsi="Times New Roman" w:hint="default"/>
      </w:rPr>
    </w:lvl>
    <w:lvl w:ilvl="2" w:tplc="2A6E3286" w:tentative="1">
      <w:start w:val="1"/>
      <w:numFmt w:val="bullet"/>
      <w:lvlText w:val="•"/>
      <w:lvlJc w:val="left"/>
      <w:pPr>
        <w:tabs>
          <w:tab w:val="num" w:pos="2160"/>
        </w:tabs>
        <w:ind w:left="2160" w:hanging="360"/>
      </w:pPr>
      <w:rPr>
        <w:rFonts w:ascii="Times New Roman" w:hAnsi="Times New Roman" w:hint="default"/>
      </w:rPr>
    </w:lvl>
    <w:lvl w:ilvl="3" w:tplc="BB88E1B2" w:tentative="1">
      <w:start w:val="1"/>
      <w:numFmt w:val="bullet"/>
      <w:lvlText w:val="•"/>
      <w:lvlJc w:val="left"/>
      <w:pPr>
        <w:tabs>
          <w:tab w:val="num" w:pos="2880"/>
        </w:tabs>
        <w:ind w:left="2880" w:hanging="360"/>
      </w:pPr>
      <w:rPr>
        <w:rFonts w:ascii="Times New Roman" w:hAnsi="Times New Roman" w:hint="default"/>
      </w:rPr>
    </w:lvl>
    <w:lvl w:ilvl="4" w:tplc="F2122E3C" w:tentative="1">
      <w:start w:val="1"/>
      <w:numFmt w:val="bullet"/>
      <w:lvlText w:val="•"/>
      <w:lvlJc w:val="left"/>
      <w:pPr>
        <w:tabs>
          <w:tab w:val="num" w:pos="3600"/>
        </w:tabs>
        <w:ind w:left="3600" w:hanging="360"/>
      </w:pPr>
      <w:rPr>
        <w:rFonts w:ascii="Times New Roman" w:hAnsi="Times New Roman" w:hint="default"/>
      </w:rPr>
    </w:lvl>
    <w:lvl w:ilvl="5" w:tplc="3BBAE0FA" w:tentative="1">
      <w:start w:val="1"/>
      <w:numFmt w:val="bullet"/>
      <w:lvlText w:val="•"/>
      <w:lvlJc w:val="left"/>
      <w:pPr>
        <w:tabs>
          <w:tab w:val="num" w:pos="4320"/>
        </w:tabs>
        <w:ind w:left="4320" w:hanging="360"/>
      </w:pPr>
      <w:rPr>
        <w:rFonts w:ascii="Times New Roman" w:hAnsi="Times New Roman" w:hint="default"/>
      </w:rPr>
    </w:lvl>
    <w:lvl w:ilvl="6" w:tplc="56AEA95E" w:tentative="1">
      <w:start w:val="1"/>
      <w:numFmt w:val="bullet"/>
      <w:lvlText w:val="•"/>
      <w:lvlJc w:val="left"/>
      <w:pPr>
        <w:tabs>
          <w:tab w:val="num" w:pos="5040"/>
        </w:tabs>
        <w:ind w:left="5040" w:hanging="360"/>
      </w:pPr>
      <w:rPr>
        <w:rFonts w:ascii="Times New Roman" w:hAnsi="Times New Roman" w:hint="default"/>
      </w:rPr>
    </w:lvl>
    <w:lvl w:ilvl="7" w:tplc="FC1079B6" w:tentative="1">
      <w:start w:val="1"/>
      <w:numFmt w:val="bullet"/>
      <w:lvlText w:val="•"/>
      <w:lvlJc w:val="left"/>
      <w:pPr>
        <w:tabs>
          <w:tab w:val="num" w:pos="5760"/>
        </w:tabs>
        <w:ind w:left="5760" w:hanging="360"/>
      </w:pPr>
      <w:rPr>
        <w:rFonts w:ascii="Times New Roman" w:hAnsi="Times New Roman" w:hint="default"/>
      </w:rPr>
    </w:lvl>
    <w:lvl w:ilvl="8" w:tplc="BF34BF1C"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3"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7"/>
  </w:num>
  <w:num w:numId="4" w16cid:durableId="985085104">
    <w:abstractNumId w:val="13"/>
  </w:num>
  <w:num w:numId="5" w16cid:durableId="1872112631">
    <w:abstractNumId w:val="16"/>
  </w:num>
  <w:num w:numId="6" w16cid:durableId="336812815">
    <w:abstractNumId w:val="31"/>
  </w:num>
  <w:num w:numId="7" w16cid:durableId="155153463">
    <w:abstractNumId w:val="3"/>
  </w:num>
  <w:num w:numId="8" w16cid:durableId="1428236886">
    <w:abstractNumId w:val="35"/>
  </w:num>
  <w:num w:numId="9" w16cid:durableId="1644658156">
    <w:abstractNumId w:val="25"/>
  </w:num>
  <w:num w:numId="10" w16cid:durableId="103154041">
    <w:abstractNumId w:val="37"/>
  </w:num>
  <w:num w:numId="11" w16cid:durableId="2129203638">
    <w:abstractNumId w:val="41"/>
  </w:num>
  <w:num w:numId="12" w16cid:durableId="377365663">
    <w:abstractNumId w:val="32"/>
  </w:num>
  <w:num w:numId="13" w16cid:durableId="1308436166">
    <w:abstractNumId w:val="34"/>
  </w:num>
  <w:num w:numId="14" w16cid:durableId="1335643199">
    <w:abstractNumId w:val="45"/>
  </w:num>
  <w:num w:numId="15" w16cid:durableId="384449836">
    <w:abstractNumId w:val="10"/>
  </w:num>
  <w:num w:numId="16" w16cid:durableId="1160577431">
    <w:abstractNumId w:val="36"/>
  </w:num>
  <w:num w:numId="17" w16cid:durableId="27071314">
    <w:abstractNumId w:val="9"/>
  </w:num>
  <w:num w:numId="18" w16cid:durableId="338120444">
    <w:abstractNumId w:val="6"/>
  </w:num>
  <w:num w:numId="19" w16cid:durableId="1673139647">
    <w:abstractNumId w:val="21"/>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5"/>
  </w:num>
  <w:num w:numId="36" w16cid:durableId="664823544">
    <w:abstractNumId w:val="51"/>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3"/>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40"/>
  </w:num>
  <w:num w:numId="43" w16cid:durableId="729228463">
    <w:abstractNumId w:val="8"/>
  </w:num>
  <w:num w:numId="44" w16cid:durableId="322781625">
    <w:abstractNumId w:val="33"/>
  </w:num>
  <w:num w:numId="45" w16cid:durableId="480269400">
    <w:abstractNumId w:val="5"/>
  </w:num>
  <w:num w:numId="46" w16cid:durableId="637420786">
    <w:abstractNumId w:val="29"/>
  </w:num>
  <w:num w:numId="47" w16cid:durableId="1025519122">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6E0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2B9E"/>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07"/>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EB3"/>
    <w:rsid w:val="000D0FA2"/>
    <w:rsid w:val="000D1C49"/>
    <w:rsid w:val="000D1CCC"/>
    <w:rsid w:val="000D1DA0"/>
    <w:rsid w:val="000D2B3D"/>
    <w:rsid w:val="000D319F"/>
    <w:rsid w:val="000D36F9"/>
    <w:rsid w:val="000D3881"/>
    <w:rsid w:val="000D3CAE"/>
    <w:rsid w:val="000D45AC"/>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5A08"/>
    <w:rsid w:val="0012652C"/>
    <w:rsid w:val="001267C9"/>
    <w:rsid w:val="001268C6"/>
    <w:rsid w:val="00126943"/>
    <w:rsid w:val="00127337"/>
    <w:rsid w:val="001274AA"/>
    <w:rsid w:val="001278BC"/>
    <w:rsid w:val="001279DF"/>
    <w:rsid w:val="001301E1"/>
    <w:rsid w:val="001302AB"/>
    <w:rsid w:val="0013044E"/>
    <w:rsid w:val="00130471"/>
    <w:rsid w:val="00130735"/>
    <w:rsid w:val="00130B14"/>
    <w:rsid w:val="0013134A"/>
    <w:rsid w:val="001320DB"/>
    <w:rsid w:val="00132534"/>
    <w:rsid w:val="0013266A"/>
    <w:rsid w:val="00132ECF"/>
    <w:rsid w:val="00133CEB"/>
    <w:rsid w:val="00133DA1"/>
    <w:rsid w:val="00133DDA"/>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415"/>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6E7B"/>
    <w:rsid w:val="001870D8"/>
    <w:rsid w:val="001874D7"/>
    <w:rsid w:val="00187B9E"/>
    <w:rsid w:val="001900C7"/>
    <w:rsid w:val="001903F5"/>
    <w:rsid w:val="001910A2"/>
    <w:rsid w:val="00191188"/>
    <w:rsid w:val="001911BB"/>
    <w:rsid w:val="00191308"/>
    <w:rsid w:val="00191D42"/>
    <w:rsid w:val="001924A2"/>
    <w:rsid w:val="00192DC6"/>
    <w:rsid w:val="00192F5C"/>
    <w:rsid w:val="00193C8F"/>
    <w:rsid w:val="00194013"/>
    <w:rsid w:val="001942E7"/>
    <w:rsid w:val="001945C8"/>
    <w:rsid w:val="00194A76"/>
    <w:rsid w:val="00194AAE"/>
    <w:rsid w:val="00194B60"/>
    <w:rsid w:val="00195D19"/>
    <w:rsid w:val="00195DF5"/>
    <w:rsid w:val="001966E9"/>
    <w:rsid w:val="00196A24"/>
    <w:rsid w:val="00196E13"/>
    <w:rsid w:val="0019756C"/>
    <w:rsid w:val="001978E3"/>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D83"/>
    <w:rsid w:val="001B0E96"/>
    <w:rsid w:val="001B1992"/>
    <w:rsid w:val="001B1B2B"/>
    <w:rsid w:val="001B1CD9"/>
    <w:rsid w:val="001B204A"/>
    <w:rsid w:val="001B2370"/>
    <w:rsid w:val="001B2AD7"/>
    <w:rsid w:val="001B2BE0"/>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73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4E1E"/>
    <w:rsid w:val="002152A5"/>
    <w:rsid w:val="00215A33"/>
    <w:rsid w:val="00215E28"/>
    <w:rsid w:val="00215E95"/>
    <w:rsid w:val="002167E2"/>
    <w:rsid w:val="00216940"/>
    <w:rsid w:val="00216F32"/>
    <w:rsid w:val="002174E7"/>
    <w:rsid w:val="00217836"/>
    <w:rsid w:val="002204F3"/>
    <w:rsid w:val="00221061"/>
    <w:rsid w:val="00221E74"/>
    <w:rsid w:val="00222825"/>
    <w:rsid w:val="00222ED0"/>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B3"/>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A46"/>
    <w:rsid w:val="00270DD8"/>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3C06"/>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1BF1"/>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522"/>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3B4"/>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5F59"/>
    <w:rsid w:val="003A607D"/>
    <w:rsid w:val="003A7302"/>
    <w:rsid w:val="003A73B6"/>
    <w:rsid w:val="003A75E6"/>
    <w:rsid w:val="003A7AFC"/>
    <w:rsid w:val="003A7D99"/>
    <w:rsid w:val="003A7E54"/>
    <w:rsid w:val="003A7E6D"/>
    <w:rsid w:val="003B0139"/>
    <w:rsid w:val="003B0A47"/>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9B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1E6F"/>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21D"/>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0D7B"/>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4F86"/>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B22"/>
    <w:rsid w:val="00443F49"/>
    <w:rsid w:val="00444235"/>
    <w:rsid w:val="00444286"/>
    <w:rsid w:val="00444B64"/>
    <w:rsid w:val="00444D80"/>
    <w:rsid w:val="00445724"/>
    <w:rsid w:val="00445B0B"/>
    <w:rsid w:val="0044611A"/>
    <w:rsid w:val="00446B9A"/>
    <w:rsid w:val="00447172"/>
    <w:rsid w:val="00447ED0"/>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996"/>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12D"/>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9D7"/>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556"/>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62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645"/>
    <w:rsid w:val="00505D82"/>
    <w:rsid w:val="00505E4F"/>
    <w:rsid w:val="00506B38"/>
    <w:rsid w:val="00506CFD"/>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0D56"/>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2852"/>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43F"/>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DC4"/>
    <w:rsid w:val="005A0F88"/>
    <w:rsid w:val="005A10E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3CA"/>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57"/>
    <w:rsid w:val="005D0BE9"/>
    <w:rsid w:val="005D0C4E"/>
    <w:rsid w:val="005D1AC1"/>
    <w:rsid w:val="005D21B8"/>
    <w:rsid w:val="005D2752"/>
    <w:rsid w:val="005D2A6E"/>
    <w:rsid w:val="005D2F7E"/>
    <w:rsid w:val="005D304E"/>
    <w:rsid w:val="005D3344"/>
    <w:rsid w:val="005D3479"/>
    <w:rsid w:val="005D3BC3"/>
    <w:rsid w:val="005D3BD5"/>
    <w:rsid w:val="005D4710"/>
    <w:rsid w:val="005D5E33"/>
    <w:rsid w:val="005D5F39"/>
    <w:rsid w:val="005D65AD"/>
    <w:rsid w:val="005D6763"/>
    <w:rsid w:val="005D72DA"/>
    <w:rsid w:val="005D73FF"/>
    <w:rsid w:val="005D764F"/>
    <w:rsid w:val="005D7F05"/>
    <w:rsid w:val="005E0EAB"/>
    <w:rsid w:val="005E2165"/>
    <w:rsid w:val="005E22F3"/>
    <w:rsid w:val="005E380B"/>
    <w:rsid w:val="005E3C28"/>
    <w:rsid w:val="005E3CBF"/>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0742D"/>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F45"/>
    <w:rsid w:val="00624360"/>
    <w:rsid w:val="0062488E"/>
    <w:rsid w:val="00624D7F"/>
    <w:rsid w:val="0062553A"/>
    <w:rsid w:val="0062575A"/>
    <w:rsid w:val="00625EF4"/>
    <w:rsid w:val="00626215"/>
    <w:rsid w:val="00627DAE"/>
    <w:rsid w:val="00630C13"/>
    <w:rsid w:val="006310C1"/>
    <w:rsid w:val="00631E3B"/>
    <w:rsid w:val="00631F4C"/>
    <w:rsid w:val="00631FAF"/>
    <w:rsid w:val="00632211"/>
    <w:rsid w:val="00632574"/>
    <w:rsid w:val="00632CFA"/>
    <w:rsid w:val="00632F36"/>
    <w:rsid w:val="00633405"/>
    <w:rsid w:val="006335A3"/>
    <w:rsid w:val="0063390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177"/>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E79"/>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1FFE"/>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1F68"/>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B7D2B"/>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272"/>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5AA"/>
    <w:rsid w:val="006E6D63"/>
    <w:rsid w:val="006E6DD9"/>
    <w:rsid w:val="006F04BD"/>
    <w:rsid w:val="006F1C0F"/>
    <w:rsid w:val="006F1DED"/>
    <w:rsid w:val="006F2759"/>
    <w:rsid w:val="006F2A91"/>
    <w:rsid w:val="006F2D33"/>
    <w:rsid w:val="006F2D7A"/>
    <w:rsid w:val="006F2FF5"/>
    <w:rsid w:val="006F379C"/>
    <w:rsid w:val="006F4220"/>
    <w:rsid w:val="006F4249"/>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B22"/>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4FE4"/>
    <w:rsid w:val="00735EAB"/>
    <w:rsid w:val="0073663C"/>
    <w:rsid w:val="0073689E"/>
    <w:rsid w:val="00737F14"/>
    <w:rsid w:val="00740175"/>
    <w:rsid w:val="00740A8B"/>
    <w:rsid w:val="00740ECE"/>
    <w:rsid w:val="0074107F"/>
    <w:rsid w:val="0074158C"/>
    <w:rsid w:val="00741CDE"/>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0E"/>
    <w:rsid w:val="00764D97"/>
    <w:rsid w:val="00765219"/>
    <w:rsid w:val="0076543B"/>
    <w:rsid w:val="00765BED"/>
    <w:rsid w:val="007661B9"/>
    <w:rsid w:val="007663EC"/>
    <w:rsid w:val="00766B7A"/>
    <w:rsid w:val="00766D74"/>
    <w:rsid w:val="00766F86"/>
    <w:rsid w:val="00767396"/>
    <w:rsid w:val="00767DB1"/>
    <w:rsid w:val="00770167"/>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0073"/>
    <w:rsid w:val="007C1560"/>
    <w:rsid w:val="007C16C6"/>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09D"/>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239B"/>
    <w:rsid w:val="0082304B"/>
    <w:rsid w:val="00823348"/>
    <w:rsid w:val="00823A4D"/>
    <w:rsid w:val="0082411F"/>
    <w:rsid w:val="008243F7"/>
    <w:rsid w:val="008245D3"/>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60"/>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B26"/>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5B2C"/>
    <w:rsid w:val="008862EE"/>
    <w:rsid w:val="00887033"/>
    <w:rsid w:val="0088791E"/>
    <w:rsid w:val="00887CAE"/>
    <w:rsid w:val="00890263"/>
    <w:rsid w:val="00890781"/>
    <w:rsid w:val="008908C9"/>
    <w:rsid w:val="00890E56"/>
    <w:rsid w:val="008912A8"/>
    <w:rsid w:val="00891369"/>
    <w:rsid w:val="0089136F"/>
    <w:rsid w:val="008920BD"/>
    <w:rsid w:val="00892153"/>
    <w:rsid w:val="00892862"/>
    <w:rsid w:val="00893404"/>
    <w:rsid w:val="00894097"/>
    <w:rsid w:val="00894DB9"/>
    <w:rsid w:val="008951E1"/>
    <w:rsid w:val="008957CE"/>
    <w:rsid w:val="0089594C"/>
    <w:rsid w:val="00895F70"/>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2D1"/>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5949"/>
    <w:rsid w:val="008E6512"/>
    <w:rsid w:val="008E6956"/>
    <w:rsid w:val="008E7175"/>
    <w:rsid w:val="008E7E66"/>
    <w:rsid w:val="008F02F8"/>
    <w:rsid w:val="008F0D99"/>
    <w:rsid w:val="008F15A1"/>
    <w:rsid w:val="008F1DDA"/>
    <w:rsid w:val="008F26B4"/>
    <w:rsid w:val="008F2B26"/>
    <w:rsid w:val="008F2C95"/>
    <w:rsid w:val="008F2E1D"/>
    <w:rsid w:val="008F2EEC"/>
    <w:rsid w:val="008F2EF1"/>
    <w:rsid w:val="008F310D"/>
    <w:rsid w:val="008F3169"/>
    <w:rsid w:val="008F350F"/>
    <w:rsid w:val="008F3695"/>
    <w:rsid w:val="008F37F3"/>
    <w:rsid w:val="008F50C1"/>
    <w:rsid w:val="008F52D8"/>
    <w:rsid w:val="008F58EA"/>
    <w:rsid w:val="008F6075"/>
    <w:rsid w:val="008F6E4D"/>
    <w:rsid w:val="008F6F72"/>
    <w:rsid w:val="008F744E"/>
    <w:rsid w:val="008F7726"/>
    <w:rsid w:val="008F79B2"/>
    <w:rsid w:val="008F7DDE"/>
    <w:rsid w:val="008F7FD8"/>
    <w:rsid w:val="00900030"/>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175EE"/>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0F68"/>
    <w:rsid w:val="00971624"/>
    <w:rsid w:val="00971763"/>
    <w:rsid w:val="0097194C"/>
    <w:rsid w:val="009720CA"/>
    <w:rsid w:val="0097248E"/>
    <w:rsid w:val="009737F6"/>
    <w:rsid w:val="00973919"/>
    <w:rsid w:val="00973969"/>
    <w:rsid w:val="00973EB7"/>
    <w:rsid w:val="0097651A"/>
    <w:rsid w:val="00976609"/>
    <w:rsid w:val="009766B5"/>
    <w:rsid w:val="00976F66"/>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06"/>
    <w:rsid w:val="00984674"/>
    <w:rsid w:val="009848DE"/>
    <w:rsid w:val="00985DB8"/>
    <w:rsid w:val="00986098"/>
    <w:rsid w:val="00986BE0"/>
    <w:rsid w:val="00987E2E"/>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A52"/>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6F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601"/>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CBE"/>
    <w:rsid w:val="00A059B5"/>
    <w:rsid w:val="00A05B0B"/>
    <w:rsid w:val="00A06056"/>
    <w:rsid w:val="00A0688C"/>
    <w:rsid w:val="00A07CED"/>
    <w:rsid w:val="00A10499"/>
    <w:rsid w:val="00A1198A"/>
    <w:rsid w:val="00A120F3"/>
    <w:rsid w:val="00A12BE9"/>
    <w:rsid w:val="00A12E40"/>
    <w:rsid w:val="00A13BA1"/>
    <w:rsid w:val="00A1473C"/>
    <w:rsid w:val="00A14895"/>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72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6D"/>
    <w:rsid w:val="00A76776"/>
    <w:rsid w:val="00A769E9"/>
    <w:rsid w:val="00A76D09"/>
    <w:rsid w:val="00A770F0"/>
    <w:rsid w:val="00A7714E"/>
    <w:rsid w:val="00A80A08"/>
    <w:rsid w:val="00A80EA9"/>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8B2"/>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48F7"/>
    <w:rsid w:val="00A953FC"/>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332"/>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0A6"/>
    <w:rsid w:val="00AB0123"/>
    <w:rsid w:val="00AB068D"/>
    <w:rsid w:val="00AB08D7"/>
    <w:rsid w:val="00AB1553"/>
    <w:rsid w:val="00AB2548"/>
    <w:rsid w:val="00AB2A52"/>
    <w:rsid w:val="00AB2C9C"/>
    <w:rsid w:val="00AB2EA4"/>
    <w:rsid w:val="00AB36A1"/>
    <w:rsid w:val="00AB3AD8"/>
    <w:rsid w:val="00AB40B1"/>
    <w:rsid w:val="00AB4111"/>
    <w:rsid w:val="00AB46D0"/>
    <w:rsid w:val="00AB4D60"/>
    <w:rsid w:val="00AB688E"/>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238"/>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3A6"/>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54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7BC"/>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1B9E"/>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553"/>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4D57"/>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88E"/>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2DA"/>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7D8"/>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7E3"/>
    <w:rsid w:val="00BE7D49"/>
    <w:rsid w:val="00BF0652"/>
    <w:rsid w:val="00BF081E"/>
    <w:rsid w:val="00BF0B78"/>
    <w:rsid w:val="00BF0BFA"/>
    <w:rsid w:val="00BF0FE7"/>
    <w:rsid w:val="00BF12B6"/>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088"/>
    <w:rsid w:val="00C37DCF"/>
    <w:rsid w:val="00C41448"/>
    <w:rsid w:val="00C41C5D"/>
    <w:rsid w:val="00C41E93"/>
    <w:rsid w:val="00C4339F"/>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59E0"/>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3C20"/>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8D9"/>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0D1"/>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59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2C4E"/>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1F1F"/>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36846"/>
    <w:rsid w:val="00D402CC"/>
    <w:rsid w:val="00D407E4"/>
    <w:rsid w:val="00D409EB"/>
    <w:rsid w:val="00D40A74"/>
    <w:rsid w:val="00D40CC2"/>
    <w:rsid w:val="00D40D70"/>
    <w:rsid w:val="00D40EAF"/>
    <w:rsid w:val="00D41724"/>
    <w:rsid w:val="00D42208"/>
    <w:rsid w:val="00D42BBE"/>
    <w:rsid w:val="00D437EF"/>
    <w:rsid w:val="00D43D10"/>
    <w:rsid w:val="00D45815"/>
    <w:rsid w:val="00D45C2B"/>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7B0"/>
    <w:rsid w:val="00D57D4F"/>
    <w:rsid w:val="00D57DDF"/>
    <w:rsid w:val="00D60604"/>
    <w:rsid w:val="00D61461"/>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660"/>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5726"/>
    <w:rsid w:val="00DB6351"/>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6E63"/>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9E7"/>
    <w:rsid w:val="00DD7D99"/>
    <w:rsid w:val="00DD7FB2"/>
    <w:rsid w:val="00DE04B5"/>
    <w:rsid w:val="00DE04D9"/>
    <w:rsid w:val="00DE0931"/>
    <w:rsid w:val="00DE0BD4"/>
    <w:rsid w:val="00DE0F3F"/>
    <w:rsid w:val="00DE123D"/>
    <w:rsid w:val="00DE1E1F"/>
    <w:rsid w:val="00DE2576"/>
    <w:rsid w:val="00DE2ACB"/>
    <w:rsid w:val="00DE33D8"/>
    <w:rsid w:val="00DE3403"/>
    <w:rsid w:val="00DE3576"/>
    <w:rsid w:val="00DE36EE"/>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240"/>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747"/>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4AC"/>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2803"/>
    <w:rsid w:val="00E53ADF"/>
    <w:rsid w:val="00E53BCD"/>
    <w:rsid w:val="00E5409A"/>
    <w:rsid w:val="00E549BF"/>
    <w:rsid w:val="00E54D85"/>
    <w:rsid w:val="00E55E40"/>
    <w:rsid w:val="00E56B40"/>
    <w:rsid w:val="00E56CE6"/>
    <w:rsid w:val="00E5717B"/>
    <w:rsid w:val="00E571CA"/>
    <w:rsid w:val="00E578E2"/>
    <w:rsid w:val="00E5799B"/>
    <w:rsid w:val="00E57F1F"/>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562"/>
    <w:rsid w:val="00E711FC"/>
    <w:rsid w:val="00E71821"/>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5C7C"/>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17E"/>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6AD"/>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87"/>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A95"/>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7C"/>
    <w:rsid w:val="00FA29B1"/>
    <w:rsid w:val="00FA2A58"/>
    <w:rsid w:val="00FA2C43"/>
    <w:rsid w:val="00FA3335"/>
    <w:rsid w:val="00FA373F"/>
    <w:rsid w:val="00FA3CB7"/>
    <w:rsid w:val="00FA3EB8"/>
    <w:rsid w:val="00FA3F60"/>
    <w:rsid w:val="00FA4029"/>
    <w:rsid w:val="00FA4605"/>
    <w:rsid w:val="00FA4D7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691A"/>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6BAD"/>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111A3B2"/>
    <w:rsid w:val="02304831"/>
    <w:rsid w:val="03BFC2F1"/>
    <w:rsid w:val="03C685F3"/>
    <w:rsid w:val="0540B6A2"/>
    <w:rsid w:val="069A1860"/>
    <w:rsid w:val="092A1662"/>
    <w:rsid w:val="09D4F2E7"/>
    <w:rsid w:val="0A3D65CB"/>
    <w:rsid w:val="0F69E43C"/>
    <w:rsid w:val="1324E8EA"/>
    <w:rsid w:val="14A3A03F"/>
    <w:rsid w:val="192429D9"/>
    <w:rsid w:val="1D9D0584"/>
    <w:rsid w:val="1DF7F4B1"/>
    <w:rsid w:val="1F1A8589"/>
    <w:rsid w:val="1F44BF30"/>
    <w:rsid w:val="23825CC7"/>
    <w:rsid w:val="2438A39E"/>
    <w:rsid w:val="24C7D0A8"/>
    <w:rsid w:val="268BE5D7"/>
    <w:rsid w:val="26C9CB26"/>
    <w:rsid w:val="275E4DE1"/>
    <w:rsid w:val="282827AB"/>
    <w:rsid w:val="283D68EF"/>
    <w:rsid w:val="29B71DB0"/>
    <w:rsid w:val="2C2EB6CA"/>
    <w:rsid w:val="2C860D41"/>
    <w:rsid w:val="2D285F80"/>
    <w:rsid w:val="2FF63CDC"/>
    <w:rsid w:val="325EE8CD"/>
    <w:rsid w:val="32CF577A"/>
    <w:rsid w:val="3377953D"/>
    <w:rsid w:val="35544DA8"/>
    <w:rsid w:val="39304C9D"/>
    <w:rsid w:val="3A31DDDB"/>
    <w:rsid w:val="3A51B87C"/>
    <w:rsid w:val="3A570A09"/>
    <w:rsid w:val="3B6B8978"/>
    <w:rsid w:val="3E643822"/>
    <w:rsid w:val="3EC1CC25"/>
    <w:rsid w:val="417B0DA7"/>
    <w:rsid w:val="434EBF48"/>
    <w:rsid w:val="439A0007"/>
    <w:rsid w:val="4498F857"/>
    <w:rsid w:val="44CAB0AD"/>
    <w:rsid w:val="45CFF3C9"/>
    <w:rsid w:val="4685E031"/>
    <w:rsid w:val="47E71870"/>
    <w:rsid w:val="48E1A7F1"/>
    <w:rsid w:val="4BC9CD68"/>
    <w:rsid w:val="4CE9527F"/>
    <w:rsid w:val="512D771A"/>
    <w:rsid w:val="529AFA2C"/>
    <w:rsid w:val="551CCE44"/>
    <w:rsid w:val="595FFBD4"/>
    <w:rsid w:val="59F1B5FA"/>
    <w:rsid w:val="603AF0B8"/>
    <w:rsid w:val="6075BB47"/>
    <w:rsid w:val="60EBB34C"/>
    <w:rsid w:val="664E1972"/>
    <w:rsid w:val="66A578AD"/>
    <w:rsid w:val="67C20FF1"/>
    <w:rsid w:val="69CF1D19"/>
    <w:rsid w:val="6B9AE00A"/>
    <w:rsid w:val="6C098BDF"/>
    <w:rsid w:val="6C4448D7"/>
    <w:rsid w:val="6E09802B"/>
    <w:rsid w:val="6FFC465B"/>
    <w:rsid w:val="708CEF76"/>
    <w:rsid w:val="77AF8221"/>
    <w:rsid w:val="78F8EEE2"/>
    <w:rsid w:val="7BDE22EB"/>
    <w:rsid w:val="7CA0B443"/>
    <w:rsid w:val="7FE195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902698E0-2A8D-47DF-A0AA-D128555F0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70020005">
      <w:bodyDiv w:val="1"/>
      <w:marLeft w:val="0"/>
      <w:marRight w:val="0"/>
      <w:marTop w:val="0"/>
      <w:marBottom w:val="0"/>
      <w:divBdr>
        <w:top w:val="none" w:sz="0" w:space="0" w:color="auto"/>
        <w:left w:val="none" w:sz="0" w:space="0" w:color="auto"/>
        <w:bottom w:val="none" w:sz="0" w:space="0" w:color="auto"/>
        <w:right w:val="none" w:sz="0" w:space="0" w:color="auto"/>
      </w:divBdr>
      <w:divsChild>
        <w:div w:id="430394150">
          <w:marLeft w:val="547"/>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https://careers.vic.gov.au/victorian-public-sector/public-sector-values-integrit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www.deeca.vic.gov.au"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header" Target="header2.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mailto:tamara.beckett@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3.xml"/><Relationship Id="rId28" Type="http://schemas.openxmlformats.org/officeDocument/2006/relationships/hyperlink" Target="mailto:customer.service@deeca.vic.gov.au" TargetMode="External"/><Relationship Id="rId10" Type="http://schemas.openxmlformats.org/officeDocument/2006/relationships/styles" Target="styles.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 Id="rId27" Type="http://schemas.openxmlformats.org/officeDocument/2006/relationships/hyperlink" Target="mailto:aboriginal.employment@deeca.vic.gov.au" TargetMode="External"/><Relationship Id="rId30"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009298E819CE1EBB4F8D2096B3E0F0C291" PreviousValue="false"/>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20</Value>
      <Value>2</Value>
      <Value>36</Value>
      <Value>1</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4ZAJKU3S6E7K-1993998780-271</_dlc_DocId>
    <_dlc_DocIdUrl xmlns="a5f32de4-e402-4188-b034-e71ca7d22e54">
      <Url>https://delwpvicgovau.sharepoint.com/sites/ecm_1172/_layouts/15/DocIdRedir.aspx?ID=4ZAJKU3S6E7K-1993998780-271</Url>
      <Description>4ZAJKU3S6E7K-1993998780-271</Description>
    </_dlc_DocIdUrl>
    <DLCPolicyLabelValue xmlns="9c4c9ff1-6507-4003-9a10-6bc219b54808">Version 0.3</DLCPolicyLabelValue>
    <DLCPolicyLabelClientValue xmlns="9c4c9ff1-6507-4003-9a10-6bc219b54808">Version {_UIVersionString}</DLCPolicyLabelClientValue>
    <DLCPolicyLabelLock xmlns="9c4c9ff1-6507-4003-9a10-6bc219b54808" xsi:nil="true"/>
    <Financial_x0020_Year xmlns="a5f32de4-e402-4188-b034-e71ca7d22e54" xsi:nil="true"/>
    <_dlc_Exempt xmlns="http://schemas.microsoft.com/sharepoint/v3">false</_dlc_Exempt>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ManagersName xmlns="http://schemas.microsoft.com/sharepoint/v3" xsi:nil="true"/>
    <Employee_Name xmlns="9fd47c19-1c4a-4d7d-b342-c10cef269344">
      <UserInfo>
        <DisplayName/>
        <AccountId xsi:nil="true"/>
        <AccountType/>
      </UserInfo>
    </Employee_Name>
    <Document xmlns="4561b6e9-f8d7-4d6b-ab0d-2b61efeba800">PD</Document>
    <Year xmlns="4561b6e9-f8d7-4d6b-ab0d-2b61efeba800">2026</Year>
  </documentManagement>
</p:properties>
</file>

<file path=customXml/item5.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41CCB3F887F54F40BBACBCD3041AC006" ma:contentTypeVersion="210" ma:contentTypeDescription="For use with ECM V2 HR Administration libraries. Documents relating to the hiring, on boarding, secondment, higher duties etc. of staff and contractors. &#10;!Note: Performance Management is in EPP " ma:contentTypeScope="" ma:versionID="f8773bda1bfc2e605b1254fdb21b1179">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4561b6e9-f8d7-4d6b-ab0d-2b61efeba800" targetNamespace="http://schemas.microsoft.com/office/2006/metadata/properties" ma:root="true" ma:fieldsID="39e25681c127992230592f79b62e384a" ns1:_="" ns2:_="" ns3:_="" ns4:_="" ns5:_="">
    <xsd:import namespace="http://schemas.microsoft.com/sharepoint/v3"/>
    <xsd:import namespace="9fd47c19-1c4a-4d7d-b342-c10cef269344"/>
    <xsd:import namespace="a5f32de4-e402-4188-b034-e71ca7d22e54"/>
    <xsd:import namespace="9c4c9ff1-6507-4003-9a10-6bc219b54808"/>
    <xsd:import namespace="4561b6e9-f8d7-4d6b-ab0d-2b61efeba800"/>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MediaServiceMetadata" minOccurs="0"/>
                <xsd:element ref="ns5:MediaServiceFastMetadata" minOccurs="0"/>
                <xsd:element ref="ns5:MediaServiceSearchProperties" minOccurs="0"/>
                <xsd:element ref="ns2:Employee_Name" minOccurs="0"/>
                <xsd:element ref="ns1:ManagersName" minOccurs="0"/>
                <xsd:element ref="ns5:Document" minOccurs="0"/>
                <xsd:element ref="ns5: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32"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31"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61b6e9-f8d7-4d6b-ab0d-2b61efeba800"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Document" ma:index="33" nillable="true" ma:displayName="Document" ma:format="Dropdown" ma:internalName="Document">
      <xsd:simpleType>
        <xsd:restriction base="dms:Choice">
          <xsd:enumeration value="Workforce Data"/>
          <xsd:enumeration value="PD"/>
          <xsd:enumeration value="Folder"/>
          <xsd:enumeration value="Other"/>
        </xsd:restriction>
      </xsd:simpleType>
    </xsd:element>
    <xsd:element name="Year" ma:index="34" nillable="true" ma:displayName="Year" ma:format="Dropdown" ma:internalName="Year">
      <xsd:simpleType>
        <xsd:restriction base="dms:Choice">
          <xsd:enumeration value="2025"/>
          <xsd:enumeration value="202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A6DB7A-2AFC-4CE5-BF19-ABE2543B2016}">
  <ds:schemaRefs>
    <ds:schemaRef ds:uri="Microsoft.SharePoint.Taxonomy.ContentTypeSync"/>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http://schemas.microsoft.com/sharepoint/v3"/>
    <ds:schemaRef ds:uri="4561b6e9-f8d7-4d6b-ab0d-2b61efeba800"/>
  </ds:schemaRefs>
</ds:datastoreItem>
</file>

<file path=customXml/itemProps5.xml><?xml version="1.0" encoding="utf-8"?>
<ds:datastoreItem xmlns:ds="http://schemas.openxmlformats.org/officeDocument/2006/customXml" ds:itemID="{B750975C-2299-42BF-9A81-7C02C706A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4561b6e9-f8d7-4d6b-ab0d-2b61efeba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32F8EB6-156F-46FB-84B8-06DC4E87ABCB}">
  <ds:schemaRefs>
    <ds:schemaRef ds:uri="office.server.policy"/>
  </ds:schemaRefs>
</ds:datastoreItem>
</file>

<file path=customXml/itemProps7.xml><?xml version="1.0" encoding="utf-8"?>
<ds:datastoreItem xmlns:ds="http://schemas.openxmlformats.org/officeDocument/2006/customXml" ds:itemID="{CB500547-A4BB-4959-97F8-C4F2288AD387}">
  <ds:schemaRefs>
    <ds:schemaRef ds:uri="http://schemas.microsoft.com/sharepoint/events"/>
  </ds:schemaRefs>
</ds:datastoreItem>
</file>

<file path=customXml/itemProps8.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2059</Words>
  <Characters>11737</Characters>
  <Application>Microsoft Office Word</Application>
  <DocSecurity>0</DocSecurity>
  <Lines>97</Lines>
  <Paragraphs>27</Paragraphs>
  <ScaleCrop>false</ScaleCrop>
  <Company/>
  <LinksUpToDate>false</LinksUpToDate>
  <CharactersWithSpaces>13769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Manager</dc:title>
  <dc:subject/>
  <dc:creator>Maree Lawson (DEECA)</dc:creator>
  <cp:keywords/>
  <dc:description/>
  <cp:lastModifiedBy>Elizabeth J Baxendale (DEECA)</cp:lastModifiedBy>
  <cp:revision>3</cp:revision>
  <cp:lastPrinted>2022-06-19T05:14:00Z</cp:lastPrinted>
  <dcterms:created xsi:type="dcterms:W3CDTF">2026-07-20T04:17:00Z</dcterms:created>
  <dcterms:modified xsi:type="dcterms:W3CDTF">2026-07-27T02:40:00Z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0x0101009298E819CE1EBB4F8D2096B3E0F0C2910F0041CCB3F887F54F40BBACBCD3041AC006</vt:lpwstr>
  </property>
  <property fmtid="{D5CDD505-2E9C-101B-9397-08002B2CF9AE}" pid="5" name="MediaServiceImageTags">
    <vt:lpwstr/>
  </property>
  <property fmtid="{D5CDD505-2E9C-101B-9397-08002B2CF9AE}" pid="6" name="Dissemination Limiting Marker">
    <vt:lpwstr>1;#FOUO|955eb6fc-b35a-4808-8aa5-31e514fa3f26</vt:lpwstr>
  </property>
  <property fmtid="{D5CDD505-2E9C-101B-9397-08002B2CF9AE}" pid="7" name="Security Classification">
    <vt:lpwstr>2;#Unclassified|7fa379f4-4aba-4692-ab80-7d39d3a23cf4</vt:lpwstr>
  </property>
  <property fmtid="{D5CDD505-2E9C-101B-9397-08002B2CF9AE}" pid="8" name="g91c59fb10974fa1a03160ad8386f0f4">
    <vt:lpwstr/>
  </property>
  <property fmtid="{D5CDD505-2E9C-101B-9397-08002B2CF9AE}" pid="9" name="Records Class Team Admin">
    <vt:lpwstr>43;#Process and procedure|9fed78e4-0cf7-4349-93c6-1d5eeb34ebd6</vt:lpwstr>
  </property>
  <property fmtid="{D5CDD505-2E9C-101B-9397-08002B2CF9AE}" pid="10" name="Department Document Type">
    <vt:lpwstr>36;#Template|ad5654aa-69da-4dc8-81ae-e984a44f2180</vt:lpwstr>
  </property>
  <property fmtid="{D5CDD505-2E9C-101B-9397-08002B2CF9AE}" pid="11" name="Record_x0020_Purpose">
    <vt:lpwstr/>
  </property>
  <property fmtid="{D5CDD505-2E9C-101B-9397-08002B2CF9AE}" pid="12" name="Record Purpose">
    <vt:lpwstr/>
  </property>
  <property fmtid="{D5CDD505-2E9C-101B-9397-08002B2CF9AE}" pid="13" name="MSIP_Label_4257e2ab-f512-40e2-9c9a-c64247360765_Enabled">
    <vt:lpwstr>true</vt:lpwstr>
  </property>
  <property fmtid="{D5CDD505-2E9C-101B-9397-08002B2CF9AE}" pid="14" name="MSIP_Label_4257e2ab-f512-40e2-9c9a-c64247360765_SetDate">
    <vt:lpwstr>2023-08-29T02:24:45Z</vt:lpwstr>
  </property>
  <property fmtid="{D5CDD505-2E9C-101B-9397-08002B2CF9AE}" pid="15" name="MSIP_Label_4257e2ab-f512-40e2-9c9a-c64247360765_Method">
    <vt:lpwstr>Privileged</vt:lpwstr>
  </property>
  <property fmtid="{D5CDD505-2E9C-101B-9397-08002B2CF9AE}" pid="16" name="MSIP_Label_4257e2ab-f512-40e2-9c9a-c64247360765_Name">
    <vt:lpwstr>OFFICIAL</vt:lpwstr>
  </property>
  <property fmtid="{D5CDD505-2E9C-101B-9397-08002B2CF9AE}" pid="17" name="MSIP_Label_4257e2ab-f512-40e2-9c9a-c64247360765_SiteId">
    <vt:lpwstr>e8bdd6f7-fc18-4e48-a554-7f547927223b</vt:lpwstr>
  </property>
  <property fmtid="{D5CDD505-2E9C-101B-9397-08002B2CF9AE}" pid="18" name="MSIP_Label_4257e2ab-f512-40e2-9c9a-c64247360765_ActionId">
    <vt:lpwstr>efa26417-f8db-412c-a288-adff284ffa2b</vt:lpwstr>
  </property>
  <property fmtid="{D5CDD505-2E9C-101B-9397-08002B2CF9AE}" pid="19" name="MSIP_Label_4257e2ab-f512-40e2-9c9a-c64247360765_ContentBits">
    <vt:lpwstr>2</vt:lpwstr>
  </property>
  <property fmtid="{D5CDD505-2E9C-101B-9397-08002B2CF9AE}" pid="20" name="AdaRegion">
    <vt:lpwstr/>
  </property>
  <property fmtid="{D5CDD505-2E9C-101B-9397-08002B2CF9AE}" pid="21"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2" name="AdaOwningGroup">
    <vt:lpwstr>18;#People and Culture|4fe8dd26-179b-41a1-8a74-1f09d81ad67a</vt:lpwstr>
  </property>
  <property fmtid="{D5CDD505-2E9C-101B-9397-08002B2CF9AE}" pid="23" name="Records Class HR Admin">
    <vt:lpwstr>20;#Position Description|9b605b16-5ff4-4142-9815-57489365a519</vt:lpwstr>
  </property>
  <property fmtid="{D5CDD505-2E9C-101B-9397-08002B2CF9AE}" pid="24" name="Records Class Polices Procedure">
    <vt:lpwstr>15;#Administration|51c21ac7-bf93-4151-9336-cb224cdf56e7</vt:lpwstr>
  </property>
  <property fmtid="{D5CDD505-2E9C-101B-9397-08002B2CF9AE}" pid="25" name="_docset_NoMedatataSyncRequired">
    <vt:lpwstr>False</vt:lpwstr>
  </property>
  <property fmtid="{D5CDD505-2E9C-101B-9397-08002B2CF9AE}" pid="26" name="_dlc_DocIdItemGuid">
    <vt:lpwstr>91969f7f-b7fd-4547-b84f-9febd9b1e3aa</vt:lpwstr>
  </property>
  <property fmtid="{D5CDD505-2E9C-101B-9397-08002B2CF9AE}" pid="27" name="Order">
    <vt:r8>107300</vt:r8>
  </property>
  <property fmtid="{D5CDD505-2E9C-101B-9397-08002B2CF9AE}" pid="28" name="xd_ProgID">
    <vt:lpwstr/>
  </property>
  <property fmtid="{D5CDD505-2E9C-101B-9397-08002B2CF9AE}" pid="29" name="DocumentSetDescription">
    <vt:lpwstr/>
  </property>
  <property fmtid="{D5CDD505-2E9C-101B-9397-08002B2CF9AE}" pid="30" name="ComplianceAssetId">
    <vt:lpwstr/>
  </property>
  <property fmtid="{D5CDD505-2E9C-101B-9397-08002B2CF9AE}" pid="31" name="TemplateUrl">
    <vt:lpwstr/>
  </property>
  <property fmtid="{D5CDD505-2E9C-101B-9397-08002B2CF9AE}" pid="32" name="h81f2c99e50046799065ebcadc818b4b">
    <vt:lpwstr>Administration|51c21ac7-bf93-4151-9336-cb224cdf56e7</vt:lpwstr>
  </property>
  <property fmtid="{D5CDD505-2E9C-101B-9397-08002B2CF9AE}" pid="33" name="_ExtendedDescription">
    <vt:lpwstr/>
  </property>
  <property fmtid="{D5CDD505-2E9C-101B-9397-08002B2CF9AE}" pid="34" name="TriggerFlowInfo">
    <vt:lpwstr/>
  </property>
  <property fmtid="{D5CDD505-2E9C-101B-9397-08002B2CF9AE}" pid="35" name="xd_Signature">
    <vt:bool>false</vt:bool>
  </property>
  <property fmtid="{D5CDD505-2E9C-101B-9397-08002B2CF9AE}" pid="36" name="SharedWithUsers">
    <vt:lpwstr>498;#Alice R Pohlner (DEECA);#72;#Paul R Gray (DEECA);#69;#Andrew J Stanios (DEECA);#95;#Benjamin C Hui (DEECA);#514;#Reece Pisarskis (DEECA);#113;#Kate L Brunt (DEECA);#57;#Tess Hutton (DEECA);#64;#Fiona E Keoghan (DEECA);#66;#Penny L Rabarts (DEECA);#362;#Raquel A Bertoldi (DEECA);#29;#Bianca M Sirianni (DEECA);#127;#John X Morris (DEECA);#96;#Megan Elkington (DEECA);#28;#Kylie J Hyland (DEECA);#25;#Leah M O'Neill (DEECA);#30;#Michael T Wos (DEECA)</vt:lpwstr>
  </property>
  <property fmtid="{D5CDD505-2E9C-101B-9397-08002B2CF9AE}" pid="37" name="Records_x0020_Class_x0020_HR_x0020_Admin">
    <vt:lpwstr>20;#Position Description|9b605b16-5ff4-4142-9815-57489365a519</vt:lpwstr>
  </property>
  <property fmtid="{D5CDD505-2E9C-101B-9397-08002B2CF9AE}" pid="38" name="docLang">
    <vt:lpwstr>en</vt:lpwstr>
  </property>
  <property fmtid="{D5CDD505-2E9C-101B-9397-08002B2CF9AE}" pid="39" name="Security_x0020_Classification">
    <vt:lpwstr>2;#Unclassified|7fa379f4-4aba-4692-ab80-7d39d3a23cf4</vt:lpwstr>
  </property>
  <property fmtid="{D5CDD505-2E9C-101B-9397-08002B2CF9AE}" pid="40" name="Department_x0020_Document_x0020_Type">
    <vt:lpwstr>36;#Template|ad5654aa-69da-4dc8-81ae-e984a44f2180</vt:lpwstr>
  </property>
  <property fmtid="{D5CDD505-2E9C-101B-9397-08002B2CF9AE}" pid="41" name="Dissemination_x0020_Limiting_x0020_Marker">
    <vt:lpwstr>1;#FOUO|955eb6fc-b35a-4808-8aa5-31e514fa3f26</vt:lpwstr>
  </property>
</Properties>
</file>