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06305998"/>
    <w:p w14:paraId="6FF04CA1" w14:textId="4C0BC063" w:rsidR="00254F12" w:rsidRPr="00862057" w:rsidRDefault="00DD5285" w:rsidP="001806EE">
      <w:pPr>
        <w:pStyle w:val="Heading1"/>
        <w:framePr w:wrap="around"/>
      </w:pPr>
      <w:sdt>
        <w:sdtPr>
          <w:alias w:val="Document Title"/>
          <w:tag w:val=""/>
          <w:id w:val="-432211567"/>
          <w:placeholder>
            <w:docPart w:val="44F76004F83945E0A670FEB496F80E78"/>
          </w:placeholder>
          <w:dataBinding w:prefixMappings="xmlns:ns0='http://purl.org/dc/elements/1.1/' xmlns:ns1='http://schemas.openxmlformats.org/package/2006/metadata/core-properties' " w:xpath="/ns1:coreProperties[1]/ns0:title[1]" w:storeItemID="{6C3C8BC8-F283-45AE-878A-BAB7291924A1}"/>
          <w:text/>
        </w:sdtPr>
        <w:sdtEndPr/>
        <w:sdtContent>
          <w:r w:rsidR="00571728" w:rsidRPr="003D1616">
            <w:t>Department of Energy, Environment and Climate Action</w:t>
          </w:r>
        </w:sdtContent>
      </w:sdt>
    </w:p>
    <w:sdt>
      <w:sdtPr>
        <w:alias w:val="Subtitle"/>
        <w:tag w:val=""/>
        <w:id w:val="328029620"/>
        <w:placeholder>
          <w:docPart w:val="909A2B5F97CE4E67B8785384B3B11C92"/>
        </w:placeholder>
        <w:dataBinding w:prefixMappings="xmlns:ns0='http://purl.org/dc/elements/1.1/' xmlns:ns1='http://schemas.openxmlformats.org/package/2006/metadata/core-properties' " w:xpath="/ns1:coreProperties[1]/ns0:subject[1]" w:storeItemID="{6C3C8BC8-F283-45AE-878A-BAB7291924A1}"/>
        <w:text/>
      </w:sdtPr>
      <w:sdtEndPr/>
      <w:sdtContent>
        <w:p w14:paraId="70B8A383" w14:textId="77777777" w:rsidR="004C1F02" w:rsidRDefault="00A14A3F" w:rsidP="001806EE">
          <w:pPr>
            <w:pStyle w:val="Subtitle"/>
            <w:framePr w:wrap="around"/>
          </w:pPr>
          <w:r>
            <w:t>Position Description</w:t>
          </w:r>
        </w:p>
      </w:sdtContent>
    </w:sdt>
    <w:p w14:paraId="7665CF80" w14:textId="77777777" w:rsidR="00254F12" w:rsidRPr="004C1F02" w:rsidRDefault="00254F12" w:rsidP="004C1F02">
      <w:pPr>
        <w:pStyle w:val="xVicLogo"/>
        <w:framePr w:wrap="around"/>
      </w:pPr>
      <w:bookmarkStart w:id="1" w:name="Here"/>
      <w:bookmarkEnd w:id="1"/>
      <w:r w:rsidRPr="004C1F02">
        <w:rPr>
          <w:noProof/>
        </w:rPr>
        <w:drawing>
          <wp:inline distT="0" distB="0" distL="0" distR="0" wp14:anchorId="2B64AD12" wp14:editId="50504E26">
            <wp:extent cx="1738080" cy="444948"/>
            <wp:effectExtent l="0" t="0" r="0" b="0"/>
            <wp:docPr id="36" name="Cover_Logo_StateGovt" descr="The State of Victoria Department of Energy, Environment and Climate Act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descr="The State of Victoria Department of Energy, Environment and Climate Action">
                      <a:extLst>
                        <a:ext uri="{C183D7F6-B498-43B3-948B-1728B52AA6E4}">
                          <adec:decorative xmlns:adec="http://schemas.microsoft.com/office/drawing/2017/decorative" val="0"/>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080" cy="444948"/>
                    </a:xfrm>
                    <a:prstGeom prst="rect">
                      <a:avLst/>
                    </a:prstGeom>
                  </pic:spPr>
                </pic:pic>
              </a:graphicData>
            </a:graphic>
          </wp:inline>
        </w:drawing>
      </w:r>
    </w:p>
    <w:p w14:paraId="3AD64588" w14:textId="77777777" w:rsidR="008C06B8" w:rsidRDefault="00677D56" w:rsidP="00FE7FB1">
      <w:pPr>
        <w:pStyle w:val="BodyText"/>
      </w:pPr>
      <w:r>
        <w:rPr>
          <w:noProof/>
        </w:rPr>
        <w:drawing>
          <wp:anchor distT="0" distB="0" distL="114300" distR="114300" simplePos="0" relativeHeight="251658240" behindDoc="0" locked="1" layoutInCell="1" allowOverlap="1" wp14:anchorId="33D2F401" wp14:editId="3EE788EE">
            <wp:simplePos x="0" y="0"/>
            <wp:positionH relativeFrom="page">
              <wp:posOffset>6927215</wp:posOffset>
            </wp:positionH>
            <wp:positionV relativeFrom="page">
              <wp:posOffset>887095</wp:posOffset>
            </wp:positionV>
            <wp:extent cx="637200" cy="1335600"/>
            <wp:effectExtent l="0" t="0" r="0" b="0"/>
            <wp:wrapNone/>
            <wp:docPr id="1" name="Cover_Triangle_None"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ver_Triangle_None" hidden="1">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637200" cy="13356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51" behindDoc="0" locked="1" layoutInCell="1" allowOverlap="1" wp14:anchorId="537CDFA3" wp14:editId="165001BF">
            <wp:simplePos x="0" y="0"/>
            <wp:positionH relativeFrom="page">
              <wp:posOffset>6933363</wp:posOffset>
            </wp:positionH>
            <wp:positionV relativeFrom="page">
              <wp:posOffset>894303</wp:posOffset>
            </wp:positionV>
            <wp:extent cx="630000" cy="1335600"/>
            <wp:effectExtent l="0" t="0" r="0" b="0"/>
            <wp:wrapNone/>
            <wp:docPr id="19" name="Cover_Triangle_AgVic"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over_Triangle_AgVic" hidden="1">
                      <a:extLst>
                        <a:ext uri="{C183D7F6-B498-43B3-948B-1728B52AA6E4}">
                          <adec:decorative xmlns:adec="http://schemas.microsoft.com/office/drawing/2017/decorative" val="1"/>
                        </a:ext>
                      </a:extLst>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1A7C6D" w:rsidRPr="00427560">
        <w:rPr>
          <w:noProof/>
        </w:rPr>
        <mc:AlternateContent>
          <mc:Choice Requires="wps">
            <w:drawing>
              <wp:anchor distT="0" distB="0" distL="114300" distR="114300" simplePos="0" relativeHeight="251658241" behindDoc="1" locked="1" layoutInCell="1" allowOverlap="1" wp14:anchorId="1F5606D0" wp14:editId="42500ED6">
                <wp:simplePos x="0" y="0"/>
                <wp:positionH relativeFrom="page">
                  <wp:posOffset>0</wp:posOffset>
                </wp:positionH>
                <wp:positionV relativeFrom="page">
                  <wp:posOffset>0</wp:posOffset>
                </wp:positionV>
                <wp:extent cx="6836400" cy="2228400"/>
                <wp:effectExtent l="0" t="0" r="3175" b="635"/>
                <wp:wrapNone/>
                <wp:docPr id="4" name="Navy">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svg="http://schemas.microsoft.com/office/drawing/2016/SVG/main" xmlns:a14="http://schemas.microsoft.com/office/drawing/2010/main" xmlns:pic="http://schemas.openxmlformats.org/drawingml/2006/picture" xmlns:adec="http://schemas.microsoft.com/office/drawing/2017/decorative" xmlns:a="http://schemas.openxmlformats.org/drawingml/2006/main">
            <w:pict w14:anchorId="31FC3D32">
              <v:shape id="Navy" style="position:absolute;margin-left:0;margin-top:0;width:538.3pt;height:175.4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6717665,2227580" o:spid="_x0000_s1026" fillcolor="#201547 [3215]" stroked="f" path="m6717068,l,,127,2227567r5666892,-241l671706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" w14:anchorId="6029468A">
                <v:path arrowok="t"/>
                <w10:wrap anchorx="page" anchory="page"/>
                <w10:anchorlock/>
              </v:shape>
            </w:pict>
          </mc:Fallback>
        </mc:AlternateContent>
      </w:r>
      <w:r w:rsidR="00A26235">
        <w:rPr>
          <w:noProof/>
        </w:rPr>
        <w:drawing>
          <wp:anchor distT="0" distB="0" distL="114300" distR="114300" simplePos="0" relativeHeight="251658249" behindDoc="0" locked="1" layoutInCell="1" allowOverlap="1" wp14:anchorId="14560734" wp14:editId="3D12D3B1">
            <wp:simplePos x="0" y="0"/>
            <wp:positionH relativeFrom="page">
              <wp:posOffset>6935470</wp:posOffset>
            </wp:positionH>
            <wp:positionV relativeFrom="page">
              <wp:posOffset>892810</wp:posOffset>
            </wp:positionV>
            <wp:extent cx="630000" cy="1335600"/>
            <wp:effectExtent l="0" t="0" r="0" b="0"/>
            <wp:wrapNone/>
            <wp:docPr id="23" name="Cover_Triangle_Environment"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over_Triangle_Environment" hidden="1">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0" behindDoc="0" locked="1" layoutInCell="1" allowOverlap="1" wp14:anchorId="3252D1AA" wp14:editId="70E9313D">
            <wp:simplePos x="0" y="0"/>
            <wp:positionH relativeFrom="page">
              <wp:posOffset>6932295</wp:posOffset>
            </wp:positionH>
            <wp:positionV relativeFrom="page">
              <wp:posOffset>893445</wp:posOffset>
            </wp:positionV>
            <wp:extent cx="630000" cy="1335600"/>
            <wp:effectExtent l="0" t="0" r="0" b="0"/>
            <wp:wrapNone/>
            <wp:docPr id="20" name="Cover_Triangle_Energy"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over_Triangle_Energy" hidden="1">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2" behindDoc="0" locked="1" layoutInCell="1" allowOverlap="1" wp14:anchorId="3B6DA505" wp14:editId="2DD574A9">
            <wp:simplePos x="0" y="0"/>
            <wp:positionH relativeFrom="page">
              <wp:posOffset>6932930</wp:posOffset>
            </wp:positionH>
            <wp:positionV relativeFrom="page">
              <wp:posOffset>896620</wp:posOffset>
            </wp:positionV>
            <wp:extent cx="630000" cy="1335600"/>
            <wp:effectExtent l="0" t="0" r="0" b="0"/>
            <wp:wrapNone/>
            <wp:docPr id="18" name="Cover_Triangle_WC"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over_Triangle_WC" hidden="1">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3" behindDoc="0" locked="1" layoutInCell="1" allowOverlap="1" wp14:anchorId="26FF8B62" wp14:editId="3492F2DD">
            <wp:simplePos x="0" y="0"/>
            <wp:positionH relativeFrom="page">
              <wp:posOffset>6932295</wp:posOffset>
            </wp:positionH>
            <wp:positionV relativeFrom="page">
              <wp:posOffset>889000</wp:posOffset>
            </wp:positionV>
            <wp:extent cx="630000" cy="1335600"/>
            <wp:effectExtent l="0" t="0" r="0" b="0"/>
            <wp:wrapNone/>
            <wp:docPr id="17" name="Cover_Triangle_FFR"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over_Triangle_FFR" hidden="1">
                      <a:extLst>
                        <a:ext uri="{C183D7F6-B498-43B3-948B-1728B52AA6E4}">
                          <adec:decorative xmlns:adec="http://schemas.microsoft.com/office/drawing/2017/decorative" val="1"/>
                        </a:ext>
                      </a:extLst>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48" behindDoc="0" locked="1" layoutInCell="1" allowOverlap="1" wp14:anchorId="047BCDF9" wp14:editId="221C2C1F">
            <wp:simplePos x="0" y="0"/>
            <wp:positionH relativeFrom="page">
              <wp:posOffset>6932930</wp:posOffset>
            </wp:positionH>
            <wp:positionV relativeFrom="page">
              <wp:posOffset>893445</wp:posOffset>
            </wp:positionV>
            <wp:extent cx="630000" cy="1335600"/>
            <wp:effectExtent l="0" t="0" r="0" b="0"/>
            <wp:wrapNone/>
            <wp:docPr id="31" name="Cover_Triangle_Forestry"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over_Triangle_Forestry" hidden="1">
                      <a:extLst>
                        <a:ext uri="{C183D7F6-B498-43B3-948B-1728B52AA6E4}">
                          <adec:decorative xmlns:adec="http://schemas.microsoft.com/office/drawing/2017/decorative" val="1"/>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665916">
        <w:rPr>
          <w:noProof/>
        </w:rPr>
        <w:drawing>
          <wp:anchor distT="0" distB="0" distL="114300" distR="114300" simplePos="0" relativeHeight="251658247" behindDoc="1" locked="1" layoutInCell="1" allowOverlap="1" wp14:anchorId="46ED7369" wp14:editId="1E715FAF">
            <wp:simplePos x="0" y="0"/>
            <wp:positionH relativeFrom="page">
              <wp:posOffset>6932930</wp:posOffset>
            </wp:positionH>
            <wp:positionV relativeFrom="page">
              <wp:posOffset>894080</wp:posOffset>
            </wp:positionV>
            <wp:extent cx="630000" cy="1335600"/>
            <wp:effectExtent l="0" t="0" r="0" b="0"/>
            <wp:wrapNone/>
            <wp:docPr id="21" name="Cover_Triangle_Corporat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margin">
              <wp14:pctWidth>0</wp14:pctWidth>
            </wp14:sizeRelH>
            <wp14:sizeRelV relativeFrom="margin">
              <wp14:pctHeight>0</wp14:pctHeight>
            </wp14:sizeRelV>
          </wp:anchor>
        </w:drawing>
      </w:r>
      <w:r w:rsidR="00665916" w:rsidRPr="00267DD0">
        <w:rPr>
          <w:noProof/>
        </w:rPr>
        <mc:AlternateContent>
          <mc:Choice Requires="wps">
            <w:drawing>
              <wp:anchor distT="0" distB="0" distL="114300" distR="114300" simplePos="0" relativeHeight="251658244" behindDoc="0" locked="1" layoutInCell="1" allowOverlap="1" wp14:anchorId="7E707C8F" wp14:editId="3C677ECC">
                <wp:simplePos x="0" y="0"/>
                <wp:positionH relativeFrom="page">
                  <wp:posOffset>5255288</wp:posOffset>
                </wp:positionH>
                <wp:positionV relativeFrom="page">
                  <wp:posOffset>1336431</wp:posOffset>
                </wp:positionV>
                <wp:extent cx="1256400" cy="892800"/>
                <wp:effectExtent l="0" t="0" r="1270" b="3175"/>
                <wp:wrapNone/>
                <wp:docPr id="7" name="Ribbon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svg="http://schemas.microsoft.com/office/drawing/2016/SVG/main" xmlns:a14="http://schemas.microsoft.com/office/drawing/2010/main" xmlns:pic="http://schemas.openxmlformats.org/drawingml/2006/picture" xmlns:adec="http://schemas.microsoft.com/office/drawing/2017/decorative" xmlns:a="http://schemas.openxmlformats.org/drawingml/2006/main">
            <w:pict w14:anchorId="1CBCEF70">
              <v:shape id="RibbonElement2" style="position:absolute;margin-left:413.8pt;margin-top:105.25pt;width:98.95pt;height:70.3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255395,893444" o:spid="_x0000_s1026" fillcolor="#00b1a8" stroked="f" path="m1255382,l418833,,,893102r837107,-229l125538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" w14:anchorId="54A98B10">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5" behindDoc="0" locked="1" layoutInCell="1" allowOverlap="1" wp14:anchorId="697833E5" wp14:editId="436BC596">
                <wp:simplePos x="0" y="0"/>
                <wp:positionH relativeFrom="page">
                  <wp:posOffset>4833257</wp:posOffset>
                </wp:positionH>
                <wp:positionV relativeFrom="page">
                  <wp:posOffset>1778558</wp:posOffset>
                </wp:positionV>
                <wp:extent cx="1047600" cy="450000"/>
                <wp:effectExtent l="0" t="0" r="635" b="7620"/>
                <wp:wrapNone/>
                <wp:docPr id="8" name="Ribbon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svg="http://schemas.microsoft.com/office/drawing/2016/SVG/main" xmlns:a14="http://schemas.microsoft.com/office/drawing/2010/main" xmlns:pic="http://schemas.openxmlformats.org/drawingml/2006/picture" xmlns:adec="http://schemas.microsoft.com/office/drawing/2017/decorative" xmlns:a="http://schemas.openxmlformats.org/drawingml/2006/main">
            <w:pict w14:anchorId="664D1201">
              <v:shape id="RibbonElement3" style="position:absolute;margin-left:380.55pt;margin-top:140.05pt;width:82.5pt;height:35.4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48385,449580" o:spid="_x0000_s1026" fillcolor="#88dbdf [3205]" stroked="f" path="m1048296,l211747,,,449198r837120,-241l10482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" w14:anchorId="3B0958B5">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6" behindDoc="0" locked="1" layoutInCell="1" allowOverlap="1" wp14:anchorId="1887ECD4" wp14:editId="3195329F">
                <wp:simplePos x="0" y="0"/>
                <wp:positionH relativeFrom="page">
                  <wp:posOffset>5667270</wp:posOffset>
                </wp:positionH>
                <wp:positionV relativeFrom="page">
                  <wp:posOffset>1336431</wp:posOffset>
                </wp:positionV>
                <wp:extent cx="1054800" cy="892800"/>
                <wp:effectExtent l="0" t="0" r="0" b="3175"/>
                <wp:wrapNone/>
                <wp:docPr id="9" name="RibbonElement4Grp">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svg="http://schemas.microsoft.com/office/drawing/2016/SVG/main" xmlns:a14="http://schemas.microsoft.com/office/drawing/2010/main" xmlns:pic="http://schemas.openxmlformats.org/drawingml/2006/picture" xmlns:adec="http://schemas.microsoft.com/office/drawing/2017/decorative" xmlns:a="http://schemas.openxmlformats.org/drawingml/2006/main">
            <w:pict w14:anchorId="5C9FFD74">
              <v:shape id="RibbonElement4Grp" style="position:absolute;margin-left:446.25pt;margin-top:105.25pt;width:83.05pt;height:70.3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4100,893444" o:spid="_x0000_s1026" fillcolor="#201547 [3215]" stroked="f" path="m423494,892873l211747,443674,,892873r423494,xem1053515,449199l841768,,630021,449199r42349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" w14:anchorId="77092183">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3" behindDoc="0" locked="1" layoutInCell="1" allowOverlap="1" wp14:anchorId="43C3BAAE" wp14:editId="46DD7289">
                <wp:simplePos x="0" y="0"/>
                <wp:positionH relativeFrom="page">
                  <wp:posOffset>5888334</wp:posOffset>
                </wp:positionH>
                <wp:positionV relativeFrom="page">
                  <wp:posOffset>0</wp:posOffset>
                </wp:positionV>
                <wp:extent cx="1677600" cy="1782000"/>
                <wp:effectExtent l="0" t="0" r="0" b="8890"/>
                <wp:wrapNone/>
                <wp:docPr id="6" name="Ribbon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svg="http://schemas.microsoft.com/office/drawing/2016/SVG/main" xmlns:a14="http://schemas.microsoft.com/office/drawing/2010/main" xmlns:pic="http://schemas.openxmlformats.org/drawingml/2006/picture" xmlns:adec="http://schemas.microsoft.com/office/drawing/2017/decorative" xmlns:a="http://schemas.openxmlformats.org/drawingml/2006/main">
            <w:pict w14:anchorId="4A96760E">
              <v:shape id="RibbonElement1" style="position:absolute;margin-left:463.65pt;margin-top:0;width:132.1pt;height:140.3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678304,1781810" o:spid="_x0000_s1026" fillcolor="#004c97 [3204]" stroked="f" path="m1677733,l841171,,,1781251r837107,-242l167773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" w14:anchorId="46EA9917">
                <v:path arrowok="t"/>
                <w10:wrap anchorx="page" anchory="page"/>
                <w10:anchorlock/>
              </v:shape>
            </w:pict>
          </mc:Fallback>
        </mc:AlternateContent>
      </w:r>
      <w:r w:rsidR="00665916" w:rsidRPr="004C1F02">
        <w:rPr>
          <w:noProof/>
        </w:rPr>
        <mc:AlternateContent>
          <mc:Choice Requires="wpc">
            <w:drawing>
              <wp:anchor distT="0" distB="0" distL="114300" distR="114300" simplePos="0" relativeHeight="251658242" behindDoc="0" locked="1" layoutInCell="1" allowOverlap="1" wp14:anchorId="387FDCFE" wp14:editId="1C4DD358">
                <wp:simplePos x="0" y="0"/>
                <wp:positionH relativeFrom="page">
                  <wp:posOffset>0</wp:posOffset>
                </wp:positionH>
                <wp:positionV relativeFrom="page">
                  <wp:posOffset>9867481</wp:posOffset>
                </wp:positionV>
                <wp:extent cx="2275200" cy="828000"/>
                <wp:effectExtent l="0" t="0" r="11430" b="0"/>
                <wp:wrapNone/>
                <wp:docPr id="22" name="Cover_Website"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7" name="Cover_TextBoxWeb"/>
                        <wps:cNvSpPr txBox="1"/>
                        <wps:spPr>
                          <a:xfrm>
                            <a:off x="540005" y="145824"/>
                            <a:ext cx="1735200" cy="360000"/>
                          </a:xfrm>
                          <a:prstGeom prst="rect">
                            <a:avLst/>
                          </a:prstGeom>
                          <a:noFill/>
                          <a:ln w="6350">
                            <a:noFill/>
                          </a:ln>
                        </wps:spPr>
                        <wps:txbx>
                          <w:txbxContent>
                            <w:p w14:paraId="457BF09F" w14:textId="7CCC1F92" w:rsidR="00254F12" w:rsidRPr="00484CC4" w:rsidRDefault="00254F12" w:rsidP="00254F12">
                              <w:pPr>
                                <w:pStyle w:val="xWebCoverPage"/>
                              </w:pPr>
                              <w:hyperlink r:id="rId25" w:history="1">
                                <w:r w:rsidRPr="00484CC4">
                                  <w:t>deeca.vic.gov.au</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387FDCFE" id="Cover_Website" o:spid="_x0000_s1026" editas="canvas" alt="&quot;&quot;" style="position:absolute;margin-left:0;margin-top:776.95pt;width:179.15pt;height:65.2pt;z-index:251658242;visibility:hidden;mso-position-horizontal-relative:page;mso-position-vertical-relative:page;mso-width-relative:margin;mso-height-relative:margin" coordsize="22745,8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22745;height:8274;visibility:hidden;mso-wrap-style:square">
                  <v:fill o:detectmouseclick="t"/>
                  <v:path o:connecttype="none"/>
                </v:shape>
                <v:shapetype id="_x0000_t202" coordsize="21600,21600" o:spt="202" path="m,l,21600r21600,l21600,xe">
                  <v:stroke joinstyle="miter"/>
                  <v:path gradientshapeok="t" o:connecttype="rect"/>
                </v:shapetype>
                <v:shape id="Cover_TextBoxWeb" o:spid="_x0000_s1028" type="#_x0000_t202" style="position:absolute;left:5400;top:1458;width:17352;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" filled="f" stroked="f" strokeweight=".5pt">
                  <v:textbox inset="0,0,0,0">
                    <w:txbxContent>
                      <w:p w14:paraId="457BF09F" w14:textId="7CCC1F92" w:rsidR="00254F12" w:rsidRPr="00484CC4" w:rsidRDefault="00254F12" w:rsidP="00254F12">
                        <w:pPr>
                          <w:pStyle w:val="xWebCoverPage"/>
                        </w:pPr>
                        <w:hyperlink r:id="rId26" w:history="1">
                          <w:r w:rsidRPr="00484CC4">
                            <w:t>deeca.vic.gov.au</w:t>
                          </w:r>
                        </w:hyperlink>
                      </w:p>
                    </w:txbxContent>
                  </v:textbox>
                </v:shape>
                <w10:wrap anchorx="page" anchory="page"/>
                <w10:anchorlock/>
              </v:group>
            </w:pict>
          </mc:Fallback>
        </mc:AlternateContent>
      </w:r>
    </w:p>
    <w:p w14:paraId="493638C4" w14:textId="77777777" w:rsidR="00665916" w:rsidRDefault="00665916" w:rsidP="004C1F02">
      <w:pPr>
        <w:sectPr w:rsidR="00665916" w:rsidSect="008C06B8">
          <w:headerReference w:type="even" r:id="rId27"/>
          <w:headerReference w:type="default" r:id="rId28"/>
          <w:footerReference w:type="even" r:id="rId29"/>
          <w:footerReference w:type="default" r:id="rId30"/>
          <w:headerReference w:type="first" r:id="rId31"/>
          <w:footerReference w:type="first" r:id="rId32"/>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490"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910"/>
      </w:tblGrid>
      <w:tr w:rsidR="009F3998" w:rsidRPr="00495B3B" w14:paraId="7C7EDD09" w14:textId="77777777" w:rsidTr="00C431EE">
        <w:trPr>
          <w:trHeight w:val="399"/>
        </w:trPr>
        <w:tc>
          <w:tcPr>
            <w:tcW w:w="2580" w:type="dxa"/>
            <w:tcBorders>
              <w:top w:val="nil"/>
              <w:bottom w:val="nil"/>
              <w:right w:val="nil"/>
            </w:tcBorders>
            <w:vAlign w:val="center"/>
          </w:tcPr>
          <w:p w14:paraId="2A0E891F" w14:textId="77777777" w:rsidR="009F3998" w:rsidRPr="00495B3B" w:rsidRDefault="009F3998" w:rsidP="009F3998">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910" w:type="dxa"/>
            <w:tcBorders>
              <w:top w:val="single" w:sz="4" w:space="0" w:color="A6A6A6"/>
              <w:left w:val="nil"/>
              <w:bottom w:val="single" w:sz="4" w:space="0" w:color="A6A6A6"/>
              <w:right w:val="nil"/>
            </w:tcBorders>
            <w:vAlign w:val="center"/>
          </w:tcPr>
          <w:p w14:paraId="0AAF272F" w14:textId="6BD569D7" w:rsidR="009F3998" w:rsidRPr="00495B3B" w:rsidRDefault="009F3998" w:rsidP="009F3998">
            <w:pPr>
              <w:spacing w:before="0" w:after="0"/>
              <w:ind w:left="57" w:right="-450"/>
              <w:rPr>
                <w:rFonts w:ascii="Arial" w:hAnsi="Arial" w:cs="Arial"/>
                <w:color w:val="363534"/>
                <w:szCs w:val="22"/>
              </w:rPr>
            </w:pPr>
            <w:r>
              <w:rPr>
                <w:rFonts w:ascii="Arial" w:hAnsi="Arial" w:cs="Arial"/>
              </w:rPr>
              <w:t xml:space="preserve">Executive Assistant </w:t>
            </w:r>
            <w:r w:rsidR="001747CC">
              <w:rPr>
                <w:rFonts w:ascii="Arial" w:hAnsi="Arial" w:cs="Arial"/>
              </w:rPr>
              <w:t xml:space="preserve"> </w:t>
            </w:r>
          </w:p>
        </w:tc>
      </w:tr>
      <w:tr w:rsidR="009F3998" w:rsidRPr="00495B3B" w14:paraId="5F8F815C" w14:textId="77777777" w:rsidTr="00C431EE">
        <w:trPr>
          <w:trHeight w:val="399"/>
        </w:trPr>
        <w:tc>
          <w:tcPr>
            <w:tcW w:w="2580" w:type="dxa"/>
            <w:tcBorders>
              <w:top w:val="nil"/>
              <w:bottom w:val="nil"/>
              <w:right w:val="nil"/>
            </w:tcBorders>
            <w:vAlign w:val="center"/>
          </w:tcPr>
          <w:p w14:paraId="29F28D7E" w14:textId="77777777" w:rsidR="009F3998" w:rsidRPr="00495B3B" w:rsidRDefault="009F3998" w:rsidP="009F3998">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910" w:type="dxa"/>
            <w:tcBorders>
              <w:top w:val="single" w:sz="4" w:space="0" w:color="A6A6A6"/>
              <w:left w:val="nil"/>
              <w:bottom w:val="single" w:sz="4" w:space="0" w:color="A6A6A6"/>
              <w:right w:val="nil"/>
            </w:tcBorders>
            <w:vAlign w:val="center"/>
          </w:tcPr>
          <w:p w14:paraId="592AF1EA" w14:textId="75AC93AA" w:rsidR="009F3998" w:rsidRPr="00C431EE" w:rsidRDefault="00425753" w:rsidP="009F3998">
            <w:pPr>
              <w:spacing w:before="0" w:after="0"/>
              <w:ind w:left="57" w:right="-450"/>
              <w:rPr>
                <w:rFonts w:ascii="Arial" w:hAnsi="Arial" w:cs="Arial"/>
              </w:rPr>
            </w:pPr>
            <w:r w:rsidRPr="00C431EE">
              <w:rPr>
                <w:rFonts w:ascii="Arial" w:hAnsi="Arial" w:cs="Arial"/>
              </w:rPr>
              <w:t>50939469</w:t>
            </w:r>
          </w:p>
        </w:tc>
      </w:tr>
      <w:tr w:rsidR="009F3998" w:rsidRPr="00495B3B" w14:paraId="6052E497" w14:textId="77777777" w:rsidTr="00C431EE">
        <w:trPr>
          <w:trHeight w:val="399"/>
        </w:trPr>
        <w:tc>
          <w:tcPr>
            <w:tcW w:w="2580" w:type="dxa"/>
            <w:tcBorders>
              <w:top w:val="nil"/>
              <w:bottom w:val="nil"/>
              <w:right w:val="nil"/>
            </w:tcBorders>
            <w:vAlign w:val="center"/>
          </w:tcPr>
          <w:p w14:paraId="1F62A115" w14:textId="77777777" w:rsidR="009F3998" w:rsidRPr="00495B3B" w:rsidRDefault="009F3998" w:rsidP="009F3998">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910" w:type="dxa"/>
            <w:tcBorders>
              <w:top w:val="single" w:sz="4" w:space="0" w:color="A6A6A6"/>
              <w:left w:val="nil"/>
              <w:bottom w:val="single" w:sz="4" w:space="0" w:color="A6A6A6"/>
              <w:right w:val="nil"/>
            </w:tcBorders>
            <w:vAlign w:val="center"/>
          </w:tcPr>
          <w:p w14:paraId="25CA635E" w14:textId="16694DD0" w:rsidR="009F3998" w:rsidRPr="00C431EE" w:rsidRDefault="009F3998" w:rsidP="009F3998">
            <w:pPr>
              <w:spacing w:before="0" w:after="0"/>
              <w:ind w:left="57" w:right="-450"/>
              <w:rPr>
                <w:rFonts w:ascii="Arial" w:hAnsi="Arial" w:cs="Arial"/>
              </w:rPr>
            </w:pPr>
            <w:r w:rsidRPr="00C431EE">
              <w:rPr>
                <w:rFonts w:ascii="Arial" w:hAnsi="Arial" w:cs="Arial"/>
              </w:rPr>
              <w:t>VPS4</w:t>
            </w:r>
          </w:p>
        </w:tc>
      </w:tr>
      <w:tr w:rsidR="009F3998" w:rsidRPr="00495B3B" w14:paraId="513E600D" w14:textId="77777777" w:rsidTr="00C431EE">
        <w:trPr>
          <w:trHeight w:val="399"/>
        </w:trPr>
        <w:tc>
          <w:tcPr>
            <w:tcW w:w="2580" w:type="dxa"/>
            <w:tcBorders>
              <w:top w:val="nil"/>
              <w:bottom w:val="nil"/>
              <w:right w:val="nil"/>
            </w:tcBorders>
            <w:vAlign w:val="center"/>
          </w:tcPr>
          <w:p w14:paraId="67184DB8" w14:textId="77777777" w:rsidR="009F3998" w:rsidRPr="00495B3B" w:rsidRDefault="009F3998" w:rsidP="009F3998">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910" w:type="dxa"/>
            <w:tcBorders>
              <w:top w:val="single" w:sz="4" w:space="0" w:color="A6A6A6"/>
              <w:left w:val="nil"/>
              <w:bottom w:val="single" w:sz="4" w:space="0" w:color="A6A6A6"/>
              <w:right w:val="nil"/>
            </w:tcBorders>
            <w:vAlign w:val="center"/>
          </w:tcPr>
          <w:p w14:paraId="2A6A7605" w14:textId="76E1A099" w:rsidR="009F3998" w:rsidRPr="00C431EE" w:rsidRDefault="00AB47BD" w:rsidP="009F3998">
            <w:pPr>
              <w:spacing w:before="0" w:after="0"/>
              <w:ind w:left="57" w:right="-450"/>
              <w:rPr>
                <w:rFonts w:ascii="Arial" w:hAnsi="Arial" w:cs="Arial"/>
              </w:rPr>
            </w:pPr>
            <w:r w:rsidRPr="00C431EE">
              <w:rPr>
                <w:rFonts w:ascii="Arial" w:hAnsi="Arial" w:cs="Arial"/>
              </w:rPr>
              <w:t>$</w:t>
            </w:r>
            <w:r w:rsidR="00C431EE" w:rsidRPr="00C431EE">
              <w:rPr>
                <w:rFonts w:ascii="Arial" w:hAnsi="Arial" w:cs="Arial"/>
              </w:rPr>
              <w:t xml:space="preserve">100,894 </w:t>
            </w:r>
            <w:r w:rsidRPr="00C431EE">
              <w:rPr>
                <w:rFonts w:ascii="Arial" w:hAnsi="Arial" w:cs="Arial"/>
              </w:rPr>
              <w:t>- $</w:t>
            </w:r>
            <w:r w:rsidR="00C431EE" w:rsidRPr="00C431EE">
              <w:rPr>
                <w:rFonts w:ascii="Arial" w:hAnsi="Arial" w:cs="Arial"/>
              </w:rPr>
              <w:t xml:space="preserve">114,476 </w:t>
            </w:r>
            <w:r w:rsidR="009F3998" w:rsidRPr="00C431EE">
              <w:rPr>
                <w:rFonts w:ascii="Arial" w:hAnsi="Arial" w:cs="Arial"/>
              </w:rPr>
              <w:t>plus superannuation</w:t>
            </w:r>
          </w:p>
        </w:tc>
      </w:tr>
      <w:tr w:rsidR="009F3998" w:rsidRPr="00495B3B" w14:paraId="2A722203" w14:textId="77777777" w:rsidTr="00C431EE">
        <w:trPr>
          <w:trHeight w:val="399"/>
        </w:trPr>
        <w:tc>
          <w:tcPr>
            <w:tcW w:w="2580" w:type="dxa"/>
            <w:tcBorders>
              <w:top w:val="nil"/>
              <w:bottom w:val="nil"/>
              <w:right w:val="nil"/>
            </w:tcBorders>
            <w:vAlign w:val="center"/>
          </w:tcPr>
          <w:p w14:paraId="60F7C270" w14:textId="77777777" w:rsidR="009F3998" w:rsidRPr="00495B3B" w:rsidRDefault="009F3998" w:rsidP="009F3998">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910" w:type="dxa"/>
            <w:tcBorders>
              <w:top w:val="single" w:sz="4" w:space="0" w:color="A6A6A6"/>
              <w:left w:val="nil"/>
              <w:bottom w:val="single" w:sz="4" w:space="0" w:color="A6A6A6"/>
              <w:right w:val="nil"/>
            </w:tcBorders>
            <w:vAlign w:val="center"/>
          </w:tcPr>
          <w:p w14:paraId="1BEB3C39" w14:textId="4DBE8C60" w:rsidR="009F3998" w:rsidRPr="00495B3B" w:rsidRDefault="00F65C37" w:rsidP="009F3998">
            <w:pPr>
              <w:tabs>
                <w:tab w:val="left" w:pos="3529"/>
              </w:tabs>
              <w:spacing w:before="0" w:after="0"/>
              <w:ind w:left="57" w:right="-450"/>
              <w:rPr>
                <w:rFonts w:ascii="Arial" w:hAnsi="Arial" w:cs="Arial"/>
                <w:color w:val="363534"/>
                <w:szCs w:val="22"/>
              </w:rPr>
            </w:pPr>
            <w:r>
              <w:rPr>
                <w:rFonts w:ascii="Arial" w:hAnsi="Arial" w:cs="Arial"/>
                <w:color w:val="363534"/>
                <w:szCs w:val="22"/>
              </w:rPr>
              <w:t xml:space="preserve">Fixed Term until 01 October 2026 </w:t>
            </w:r>
          </w:p>
        </w:tc>
      </w:tr>
      <w:tr w:rsidR="009F3998" w:rsidRPr="00495B3B" w14:paraId="73E4C712" w14:textId="77777777" w:rsidTr="00C431EE">
        <w:trPr>
          <w:trHeight w:val="399"/>
        </w:trPr>
        <w:tc>
          <w:tcPr>
            <w:tcW w:w="2580" w:type="dxa"/>
            <w:tcBorders>
              <w:top w:val="nil"/>
              <w:bottom w:val="nil"/>
              <w:right w:val="nil"/>
            </w:tcBorders>
            <w:vAlign w:val="center"/>
          </w:tcPr>
          <w:p w14:paraId="778F959E" w14:textId="77777777" w:rsidR="009F3998" w:rsidRPr="00495B3B" w:rsidRDefault="009F3998" w:rsidP="009F3998">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910" w:type="dxa"/>
            <w:tcBorders>
              <w:top w:val="single" w:sz="4" w:space="0" w:color="A6A6A6"/>
              <w:left w:val="nil"/>
              <w:bottom w:val="single" w:sz="4" w:space="0" w:color="A6A6A6"/>
              <w:right w:val="nil"/>
            </w:tcBorders>
            <w:vAlign w:val="center"/>
          </w:tcPr>
          <w:p w14:paraId="5A6BC801" w14:textId="4D4799C9" w:rsidR="009F3998" w:rsidRPr="00495B3B" w:rsidRDefault="009F3998" w:rsidP="009F3998">
            <w:pPr>
              <w:spacing w:before="0" w:after="0"/>
              <w:ind w:left="57" w:right="-450"/>
              <w:rPr>
                <w:rFonts w:ascii="Arial" w:hAnsi="Arial" w:cs="Arial"/>
                <w:color w:val="363534"/>
                <w:szCs w:val="22"/>
              </w:rPr>
            </w:pPr>
            <w:r>
              <w:rPr>
                <w:rFonts w:ascii="Arial" w:hAnsi="Arial" w:cs="Arial"/>
                <w:color w:val="363534"/>
                <w:szCs w:val="22"/>
              </w:rPr>
              <w:t xml:space="preserve">Energy </w:t>
            </w:r>
            <w:r w:rsidR="00C431EE">
              <w:rPr>
                <w:rFonts w:ascii="Arial" w:hAnsi="Arial" w:cs="Arial"/>
                <w:color w:val="363534"/>
                <w:szCs w:val="22"/>
              </w:rPr>
              <w:t xml:space="preserve">Group </w:t>
            </w:r>
          </w:p>
        </w:tc>
      </w:tr>
      <w:tr w:rsidR="009F3998" w:rsidRPr="00495B3B" w14:paraId="1EBFF7E6" w14:textId="77777777" w:rsidTr="00C431EE">
        <w:trPr>
          <w:trHeight w:val="399"/>
        </w:trPr>
        <w:tc>
          <w:tcPr>
            <w:tcW w:w="2580" w:type="dxa"/>
            <w:tcBorders>
              <w:top w:val="nil"/>
              <w:bottom w:val="nil"/>
              <w:right w:val="nil"/>
            </w:tcBorders>
            <w:vAlign w:val="center"/>
          </w:tcPr>
          <w:p w14:paraId="2AB5EF48" w14:textId="77777777" w:rsidR="009F3998" w:rsidRPr="00495B3B" w:rsidRDefault="009F3998" w:rsidP="009F3998">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910" w:type="dxa"/>
            <w:tcBorders>
              <w:top w:val="single" w:sz="4" w:space="0" w:color="A6A6A6"/>
              <w:left w:val="nil"/>
              <w:bottom w:val="single" w:sz="4" w:space="0" w:color="A6A6A6"/>
              <w:right w:val="nil"/>
            </w:tcBorders>
            <w:vAlign w:val="center"/>
          </w:tcPr>
          <w:p w14:paraId="20A96CCF" w14:textId="156ACC9B" w:rsidR="009F3998" w:rsidRPr="00495B3B" w:rsidRDefault="00B73099" w:rsidP="00C431EE">
            <w:pPr>
              <w:spacing w:before="0" w:after="0"/>
              <w:ind w:right="-450"/>
              <w:rPr>
                <w:rFonts w:ascii="Arial" w:hAnsi="Arial" w:cs="Arial"/>
                <w:color w:val="363534"/>
                <w:szCs w:val="22"/>
              </w:rPr>
            </w:pPr>
            <w:r>
              <w:rPr>
                <w:rFonts w:ascii="Arial" w:hAnsi="Arial" w:cs="Arial"/>
                <w:color w:val="363534"/>
                <w:szCs w:val="22"/>
              </w:rPr>
              <w:t>Consumer Community and First Peoples’ Energy Transition</w:t>
            </w:r>
            <w:r w:rsidR="00C431EE">
              <w:rPr>
                <w:rFonts w:ascii="Arial" w:hAnsi="Arial" w:cs="Arial"/>
                <w:color w:val="363534"/>
                <w:szCs w:val="22"/>
              </w:rPr>
              <w:t xml:space="preserve">; </w:t>
            </w:r>
            <w:r w:rsidR="00836E4B">
              <w:rPr>
                <w:rFonts w:ascii="Arial" w:hAnsi="Arial" w:cs="Arial"/>
                <w:color w:val="363534"/>
                <w:szCs w:val="22"/>
              </w:rPr>
              <w:t>Office of Executive Director</w:t>
            </w:r>
          </w:p>
        </w:tc>
      </w:tr>
      <w:tr w:rsidR="009F3998" w:rsidRPr="00495B3B" w14:paraId="37A0D7CE" w14:textId="77777777" w:rsidTr="00C431EE">
        <w:trPr>
          <w:trHeight w:val="399"/>
        </w:trPr>
        <w:tc>
          <w:tcPr>
            <w:tcW w:w="2580" w:type="dxa"/>
            <w:tcBorders>
              <w:top w:val="nil"/>
              <w:bottom w:val="nil"/>
              <w:right w:val="nil"/>
            </w:tcBorders>
            <w:vAlign w:val="center"/>
          </w:tcPr>
          <w:p w14:paraId="4595FCF5" w14:textId="35ED3524" w:rsidR="009F3998" w:rsidRPr="00495B3B" w:rsidRDefault="009F3998" w:rsidP="009F3998">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910" w:type="dxa"/>
            <w:tcBorders>
              <w:top w:val="single" w:sz="4" w:space="0" w:color="A6A6A6"/>
              <w:left w:val="nil"/>
              <w:bottom w:val="single" w:sz="4" w:space="0" w:color="A6A6A6"/>
              <w:right w:val="nil"/>
            </w:tcBorders>
            <w:vAlign w:val="center"/>
          </w:tcPr>
          <w:p w14:paraId="26162B02" w14:textId="0B85F406" w:rsidR="009F3998" w:rsidRPr="00495B3B" w:rsidRDefault="009F3998" w:rsidP="0038216D">
            <w:pPr>
              <w:spacing w:before="0" w:after="0"/>
              <w:ind w:right="-450"/>
              <w:rPr>
                <w:rFonts w:ascii="Arial" w:hAnsi="Arial" w:cs="Arial"/>
                <w:color w:val="363534"/>
                <w:szCs w:val="22"/>
              </w:rPr>
            </w:pPr>
            <w:r>
              <w:rPr>
                <w:rFonts w:ascii="Arial" w:hAnsi="Arial" w:cs="Arial"/>
                <w:color w:val="363534"/>
                <w:szCs w:val="22"/>
              </w:rPr>
              <w:t>8 Nicholson Street, East Melbourne VIC</w:t>
            </w:r>
          </w:p>
          <w:p w14:paraId="3B7CA3B3" w14:textId="22786EDB" w:rsidR="009F3998" w:rsidRPr="00495B3B" w:rsidRDefault="009F3998" w:rsidP="009F3998">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Pr>
                <w:rFonts w:ascii="Arial" w:hAnsi="Arial" w:cs="Arial"/>
                <w:color w:val="363534"/>
                <w:szCs w:val="22"/>
              </w:rPr>
              <w:fldChar w:fldCharType="begin">
                <w:ffData>
                  <w:name w:val=""/>
                  <w:enabled/>
                  <w:calcOnExit w:val="0"/>
                  <w:checkBox>
                    <w:size w:val="26"/>
                    <w:default w:val="1"/>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w:t>
            </w:r>
          </w:p>
        </w:tc>
      </w:tr>
      <w:tr w:rsidR="009F3998" w:rsidRPr="00495B3B" w14:paraId="4352AE4A" w14:textId="77777777" w:rsidTr="00C431EE">
        <w:trPr>
          <w:trHeight w:val="399"/>
        </w:trPr>
        <w:tc>
          <w:tcPr>
            <w:tcW w:w="2580" w:type="dxa"/>
            <w:tcBorders>
              <w:top w:val="nil"/>
              <w:bottom w:val="nil"/>
              <w:right w:val="nil"/>
            </w:tcBorders>
            <w:vAlign w:val="center"/>
          </w:tcPr>
          <w:p w14:paraId="3083C225" w14:textId="77777777" w:rsidR="009F3998" w:rsidRPr="00495B3B" w:rsidRDefault="009F3998" w:rsidP="009F3998">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910" w:type="dxa"/>
            <w:tcBorders>
              <w:top w:val="single" w:sz="4" w:space="0" w:color="A6A6A6"/>
              <w:left w:val="nil"/>
              <w:bottom w:val="single" w:sz="4" w:space="0" w:color="A6A6A6"/>
              <w:right w:val="nil"/>
            </w:tcBorders>
            <w:vAlign w:val="center"/>
          </w:tcPr>
          <w:p w14:paraId="7C6BD8CA" w14:textId="77777777" w:rsidR="00C431EE" w:rsidRDefault="00836E4B" w:rsidP="009F3998">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t xml:space="preserve">Lyn Bowring, </w:t>
            </w:r>
            <w:r w:rsidR="009F3998">
              <w:rPr>
                <w:rFonts w:ascii="Arial" w:hAnsi="Arial" w:cs="Arial"/>
                <w:color w:val="363534"/>
                <w:szCs w:val="22"/>
              </w:rPr>
              <w:t xml:space="preserve">Executive Director, </w:t>
            </w:r>
            <w:r w:rsidR="00B73099">
              <w:rPr>
                <w:rFonts w:ascii="Arial" w:hAnsi="Arial" w:cs="Arial"/>
                <w:color w:val="363534"/>
                <w:szCs w:val="22"/>
              </w:rPr>
              <w:t xml:space="preserve">Consumer Community and First Peoples’ Energy </w:t>
            </w:r>
          </w:p>
          <w:p w14:paraId="49BBC3C8" w14:textId="41EB56C0" w:rsidR="009F3998" w:rsidRPr="00495B3B" w:rsidRDefault="00B73099" w:rsidP="009F3998">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t>Transition</w:t>
            </w:r>
            <w:r w:rsidR="009F3998" w:rsidRPr="00495B3B">
              <w:rPr>
                <w:rFonts w:ascii="Arial" w:hAnsi="Arial" w:cs="Arial"/>
                <w:color w:val="363534"/>
                <w:szCs w:val="22"/>
              </w:rPr>
              <w:tab/>
            </w:r>
            <w:r w:rsidR="009F3998" w:rsidRPr="00495B3B">
              <w:rPr>
                <w:rFonts w:ascii="Arial" w:hAnsi="Arial" w:cs="Arial"/>
                <w:color w:val="363534"/>
                <w:szCs w:val="22"/>
              </w:rPr>
              <w:tab/>
            </w:r>
          </w:p>
        </w:tc>
      </w:tr>
      <w:tr w:rsidR="009F3998" w:rsidRPr="00495B3B" w14:paraId="35F6D00F" w14:textId="77777777" w:rsidTr="00C431EE">
        <w:trPr>
          <w:trHeight w:val="399"/>
        </w:trPr>
        <w:tc>
          <w:tcPr>
            <w:tcW w:w="2580" w:type="dxa"/>
            <w:tcBorders>
              <w:top w:val="nil"/>
              <w:bottom w:val="nil"/>
              <w:right w:val="nil"/>
            </w:tcBorders>
            <w:vAlign w:val="center"/>
          </w:tcPr>
          <w:p w14:paraId="55F53688" w14:textId="77777777" w:rsidR="009F3998" w:rsidRPr="00495B3B" w:rsidRDefault="009F3998" w:rsidP="009F3998">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910" w:type="dxa"/>
            <w:tcBorders>
              <w:top w:val="single" w:sz="4" w:space="0" w:color="A6A6A6"/>
              <w:left w:val="nil"/>
              <w:bottom w:val="single" w:sz="4" w:space="0" w:color="A6A6A6"/>
              <w:right w:val="nil"/>
            </w:tcBorders>
            <w:vAlign w:val="center"/>
          </w:tcPr>
          <w:p w14:paraId="3B39DD97" w14:textId="3023C802" w:rsidR="009F3998" w:rsidRPr="00495B3B" w:rsidRDefault="00AB47BD" w:rsidP="009F3998">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fldChar w:fldCharType="begin">
                <w:ffData>
                  <w:name w:val=""/>
                  <w:enabled/>
                  <w:calcOnExit w:val="0"/>
                  <w:checkBox>
                    <w:size w:val="26"/>
                    <w:default w:val="0"/>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009F3998" w:rsidRPr="00495B3B">
              <w:rPr>
                <w:rFonts w:ascii="Arial" w:hAnsi="Arial" w:cs="Arial"/>
                <w:color w:val="363534"/>
                <w:szCs w:val="22"/>
              </w:rPr>
              <w:tab/>
              <w:t>Yes</w:t>
            </w:r>
            <w:r w:rsidR="009F3998" w:rsidRPr="00495B3B">
              <w:rPr>
                <w:rFonts w:ascii="Arial" w:hAnsi="Arial" w:cs="Arial"/>
                <w:color w:val="363534"/>
                <w:szCs w:val="22"/>
              </w:rPr>
              <w:tab/>
            </w:r>
            <w:r>
              <w:rPr>
                <w:rFonts w:ascii="Arial" w:hAnsi="Arial" w:cs="Arial"/>
                <w:color w:val="363534"/>
                <w:szCs w:val="22"/>
              </w:rPr>
              <w:fldChar w:fldCharType="begin">
                <w:ffData>
                  <w:name w:val=""/>
                  <w:enabled/>
                  <w:calcOnExit w:val="0"/>
                  <w:checkBox>
                    <w:size w:val="26"/>
                    <w:default w:val="1"/>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009F3998" w:rsidRPr="00495B3B">
              <w:rPr>
                <w:rFonts w:ascii="Arial" w:hAnsi="Arial" w:cs="Arial"/>
                <w:color w:val="363534"/>
                <w:szCs w:val="22"/>
              </w:rPr>
              <w:t xml:space="preserve">  No                If yes, how many?</w:t>
            </w:r>
          </w:p>
        </w:tc>
      </w:tr>
      <w:tr w:rsidR="009F3998" w:rsidRPr="00495B3B" w14:paraId="70C7CF88" w14:textId="77777777" w:rsidTr="00C431EE">
        <w:trPr>
          <w:trHeight w:val="399"/>
        </w:trPr>
        <w:tc>
          <w:tcPr>
            <w:tcW w:w="2580" w:type="dxa"/>
            <w:tcBorders>
              <w:top w:val="nil"/>
              <w:bottom w:val="nil"/>
              <w:right w:val="nil"/>
            </w:tcBorders>
            <w:vAlign w:val="center"/>
          </w:tcPr>
          <w:p w14:paraId="58989FFF" w14:textId="77777777" w:rsidR="009F3998" w:rsidRPr="00495B3B" w:rsidRDefault="009F3998" w:rsidP="009F3998">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910" w:type="dxa"/>
            <w:tcBorders>
              <w:top w:val="single" w:sz="4" w:space="0" w:color="A6A6A6"/>
              <w:left w:val="nil"/>
              <w:bottom w:val="single" w:sz="4" w:space="0" w:color="A6A6A6"/>
              <w:right w:val="nil"/>
            </w:tcBorders>
            <w:vAlign w:val="center"/>
          </w:tcPr>
          <w:p w14:paraId="723EDD97" w14:textId="02B262C7" w:rsidR="009F3998" w:rsidRPr="00495B3B" w:rsidRDefault="00230E0B" w:rsidP="009F3998">
            <w:pPr>
              <w:spacing w:before="0" w:after="0"/>
              <w:ind w:left="57" w:right="-450"/>
              <w:rPr>
                <w:rFonts w:ascii="Arial" w:hAnsi="Arial" w:cs="Arial"/>
                <w:color w:val="363534"/>
                <w:szCs w:val="22"/>
              </w:rPr>
            </w:pPr>
            <w:r>
              <w:rPr>
                <w:rFonts w:ascii="Arial" w:hAnsi="Arial" w:cs="Arial"/>
                <w:color w:val="363534"/>
                <w:szCs w:val="22"/>
              </w:rPr>
              <w:t xml:space="preserve">Oliver Jackson, </w:t>
            </w:r>
            <w:hyperlink r:id="rId33" w:history="1">
              <w:r w:rsidRPr="00B06087">
                <w:rPr>
                  <w:rStyle w:val="Hyperlink"/>
                  <w:rFonts w:ascii="Arial" w:hAnsi="Arial" w:cs="Arial"/>
                  <w:szCs w:val="22"/>
                </w:rPr>
                <w:t>oliver.jackson@deeca.vic.gov.au</w:t>
              </w:r>
            </w:hyperlink>
            <w:r>
              <w:rPr>
                <w:rFonts w:ascii="Arial" w:hAnsi="Arial" w:cs="Arial"/>
                <w:color w:val="363534"/>
                <w:szCs w:val="22"/>
              </w:rPr>
              <w:t>, 0431334051</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3788D839" w14:textId="4D35422C" w:rsidR="003454A4" w:rsidRPr="00492AF3" w:rsidRDefault="003454A4" w:rsidP="00836E4B">
      <w:pPr>
        <w:pStyle w:val="DTPLIheadinggreen"/>
        <w:spacing w:before="120"/>
        <w:ind w:right="0"/>
        <w:jc w:val="both"/>
        <w:rPr>
          <w:rFonts w:ascii="Arial" w:hAnsi="Arial"/>
          <w:color w:val="auto"/>
          <w:sz w:val="20"/>
          <w:lang w:eastAsia="zh-CN"/>
        </w:rPr>
      </w:pPr>
      <w:r w:rsidRPr="00492AF3">
        <w:rPr>
          <w:rFonts w:ascii="Arial" w:hAnsi="Arial"/>
          <w:color w:val="auto"/>
          <w:sz w:val="20"/>
          <w:lang w:eastAsia="zh-CN"/>
        </w:rPr>
        <w:t xml:space="preserve">The Executive Assistant is responsible for high quality executive and administrative support to </w:t>
      </w:r>
      <w:r w:rsidR="009F3998">
        <w:rPr>
          <w:rFonts w:ascii="Arial" w:hAnsi="Arial"/>
          <w:color w:val="auto"/>
          <w:sz w:val="20"/>
          <w:lang w:eastAsia="zh-CN"/>
        </w:rPr>
        <w:t xml:space="preserve">the Executive Director </w:t>
      </w:r>
      <w:r w:rsidR="006B44AD" w:rsidRPr="006B44AD">
        <w:rPr>
          <w:rFonts w:ascii="Arial" w:hAnsi="Arial"/>
          <w:color w:val="auto"/>
          <w:sz w:val="20"/>
          <w:lang w:eastAsia="zh-CN"/>
        </w:rPr>
        <w:t>Consumer Community and First Peoples’ Energy Transition</w:t>
      </w:r>
      <w:r w:rsidR="009F3998">
        <w:rPr>
          <w:rFonts w:ascii="Arial" w:hAnsi="Arial"/>
          <w:color w:val="auto"/>
          <w:sz w:val="20"/>
          <w:lang w:eastAsia="zh-CN"/>
        </w:rPr>
        <w:t xml:space="preserve"> and provides</w:t>
      </w:r>
      <w:r w:rsidRPr="00492AF3">
        <w:rPr>
          <w:rFonts w:ascii="Arial" w:hAnsi="Arial"/>
          <w:color w:val="auto"/>
          <w:sz w:val="20"/>
          <w:lang w:eastAsia="zh-CN"/>
        </w:rPr>
        <w:t xml:space="preserve"> management of services for complex office support, correspondence and record keeping, as well as administering policies, procedures and protocols. You will use your proficiency with MS Office suite of tools to support the </w:t>
      </w:r>
      <w:r w:rsidR="009F3998">
        <w:rPr>
          <w:rFonts w:ascii="Arial" w:hAnsi="Arial"/>
          <w:color w:val="auto"/>
          <w:sz w:val="20"/>
          <w:lang w:eastAsia="zh-CN"/>
        </w:rPr>
        <w:t>Executive Director</w:t>
      </w:r>
      <w:r w:rsidR="006B44AD">
        <w:rPr>
          <w:rFonts w:ascii="Arial" w:hAnsi="Arial"/>
          <w:color w:val="auto"/>
          <w:sz w:val="20"/>
          <w:lang w:eastAsia="zh-CN"/>
        </w:rPr>
        <w:t xml:space="preserve">, </w:t>
      </w:r>
      <w:r w:rsidR="006B44AD" w:rsidRPr="006B44AD">
        <w:rPr>
          <w:rFonts w:ascii="Arial" w:hAnsi="Arial"/>
          <w:color w:val="auto"/>
          <w:sz w:val="20"/>
          <w:lang w:eastAsia="zh-CN"/>
        </w:rPr>
        <w:t>Consumer Community and First Peoples’ Energy Transition</w:t>
      </w:r>
      <w:r w:rsidR="009F3998">
        <w:rPr>
          <w:rFonts w:ascii="Arial" w:hAnsi="Arial"/>
          <w:color w:val="auto"/>
          <w:sz w:val="20"/>
          <w:lang w:eastAsia="zh-CN"/>
        </w:rPr>
        <w:t xml:space="preserve"> </w:t>
      </w:r>
      <w:r w:rsidRPr="00492AF3">
        <w:rPr>
          <w:rFonts w:ascii="Arial" w:hAnsi="Arial"/>
          <w:color w:val="auto"/>
          <w:sz w:val="20"/>
          <w:lang w:eastAsia="zh-CN"/>
        </w:rPr>
        <w:t>and their team to deliver government priorities and contribute to building a positive culture.</w:t>
      </w:r>
    </w:p>
    <w:p w14:paraId="1B3F576A" w14:textId="77777777" w:rsidR="00495B3B" w:rsidRPr="00495B3B" w:rsidRDefault="00495B3B" w:rsidP="00495B3B">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22217001" w14:textId="77777777" w:rsidR="009F3998" w:rsidRPr="0098608D" w:rsidRDefault="009F3998" w:rsidP="0098608D">
      <w:pPr>
        <w:spacing w:before="160"/>
        <w:ind w:left="-20" w:right="-20"/>
        <w:jc w:val="both"/>
        <w:rPr>
          <w:rFonts w:ascii="Arial" w:eastAsia="Arial" w:hAnsi="Arial" w:cs="Arial"/>
          <w:b/>
          <w:bCs/>
          <w:i/>
          <w:iCs/>
          <w:color w:val="000000"/>
        </w:rPr>
      </w:pPr>
      <w:r w:rsidRPr="0098608D">
        <w:rPr>
          <w:rFonts w:ascii="Arial" w:eastAsia="Arial" w:hAnsi="Arial" w:cs="Arial"/>
          <w:b/>
          <w:bCs/>
          <w:i/>
          <w:iCs/>
          <w:color w:val="000000"/>
        </w:rPr>
        <w:t>The Group</w:t>
      </w:r>
    </w:p>
    <w:p w14:paraId="373F0381" w14:textId="77777777" w:rsidR="00836E4B" w:rsidRPr="00836E4B" w:rsidRDefault="00836E4B" w:rsidP="00836E4B">
      <w:pPr>
        <w:jc w:val="both"/>
        <w:rPr>
          <w:rFonts w:ascii="Arial" w:hAnsi="Arial" w:cs="Arial"/>
        </w:rPr>
      </w:pPr>
      <w:r w:rsidRPr="00836E4B">
        <w:rPr>
          <w:rFonts w:ascii="Arial" w:hAnsi="Arial" w:cs="Arial"/>
        </w:rPr>
        <w:t xml:space="preserve">Victoria, along with the rest of the world, is in the midst of a major energy transformation, with new energy technologies, new industries, and new ways of doing things. The Victorian Government recognises this and the need for a modern energy system to support our economy and way of life – an energy system that is sustainable, reliable and affordable. </w:t>
      </w:r>
    </w:p>
    <w:p w14:paraId="0776360C" w14:textId="77777777" w:rsidR="00836E4B" w:rsidRPr="00836E4B" w:rsidRDefault="00836E4B" w:rsidP="00836E4B">
      <w:pPr>
        <w:jc w:val="both"/>
        <w:rPr>
          <w:rFonts w:ascii="Arial" w:hAnsi="Arial" w:cs="Arial"/>
        </w:rPr>
      </w:pPr>
      <w:r w:rsidRPr="00836E4B">
        <w:rPr>
          <w:rFonts w:ascii="Arial" w:hAnsi="Arial" w:cs="Arial"/>
        </w:rPr>
        <w:t xml:space="preserve">The Energy Group plays a key role in supporting a significant transformation of the energy sector in Victoria. The </w:t>
      </w:r>
    </w:p>
    <w:p w14:paraId="5D041717" w14:textId="77777777" w:rsidR="00836E4B" w:rsidRPr="00836E4B" w:rsidRDefault="00836E4B" w:rsidP="00836E4B">
      <w:pPr>
        <w:jc w:val="both"/>
        <w:rPr>
          <w:rFonts w:ascii="Arial" w:hAnsi="Arial" w:cs="Arial"/>
        </w:rPr>
      </w:pPr>
      <w:r w:rsidRPr="00836E4B">
        <w:rPr>
          <w:rFonts w:ascii="Arial" w:hAnsi="Arial" w:cs="Arial"/>
        </w:rPr>
        <w:t xml:space="preserve">Group’s primary responsibility is to support current and future energy projects, programs and reforms. The group consists of 6 divisions as follows: </w:t>
      </w:r>
    </w:p>
    <w:p w14:paraId="00F6B80F" w14:textId="77777777" w:rsidR="00836E4B" w:rsidRPr="00836E4B" w:rsidRDefault="00836E4B" w:rsidP="00836E4B">
      <w:pPr>
        <w:numPr>
          <w:ilvl w:val="0"/>
          <w:numId w:val="46"/>
        </w:numPr>
        <w:spacing w:line="304" w:lineRule="auto"/>
        <w:ind w:left="0" w:hanging="360"/>
        <w:jc w:val="both"/>
        <w:rPr>
          <w:rFonts w:ascii="Arial" w:hAnsi="Arial" w:cs="Arial"/>
        </w:rPr>
      </w:pPr>
      <w:r w:rsidRPr="00836E4B">
        <w:rPr>
          <w:rFonts w:ascii="Arial" w:hAnsi="Arial" w:cs="Arial"/>
        </w:rPr>
        <w:t xml:space="preserve">Consumer, Community and First Peoples’ Energy Transition </w:t>
      </w:r>
    </w:p>
    <w:p w14:paraId="13FFBDBE" w14:textId="77777777" w:rsidR="00836E4B" w:rsidRPr="00836E4B" w:rsidRDefault="00836E4B" w:rsidP="00836E4B">
      <w:pPr>
        <w:numPr>
          <w:ilvl w:val="0"/>
          <w:numId w:val="46"/>
        </w:numPr>
        <w:spacing w:line="304" w:lineRule="auto"/>
        <w:ind w:left="0" w:hanging="360"/>
        <w:jc w:val="both"/>
        <w:rPr>
          <w:rFonts w:ascii="Arial" w:hAnsi="Arial" w:cs="Arial"/>
        </w:rPr>
      </w:pPr>
      <w:r w:rsidRPr="00836E4B">
        <w:rPr>
          <w:rFonts w:ascii="Arial" w:hAnsi="Arial" w:cs="Arial"/>
        </w:rPr>
        <w:t xml:space="preserve">Electrification, Efficiency and Safety </w:t>
      </w:r>
    </w:p>
    <w:p w14:paraId="551ECE88" w14:textId="77777777" w:rsidR="00836E4B" w:rsidRPr="00836E4B" w:rsidRDefault="00836E4B" w:rsidP="00836E4B">
      <w:pPr>
        <w:numPr>
          <w:ilvl w:val="0"/>
          <w:numId w:val="46"/>
        </w:numPr>
        <w:spacing w:line="304" w:lineRule="auto"/>
        <w:ind w:left="0" w:hanging="360"/>
        <w:jc w:val="both"/>
        <w:rPr>
          <w:rFonts w:ascii="Arial" w:hAnsi="Arial" w:cs="Arial"/>
        </w:rPr>
      </w:pPr>
      <w:r w:rsidRPr="00836E4B">
        <w:rPr>
          <w:rFonts w:ascii="Arial" w:hAnsi="Arial" w:cs="Arial"/>
        </w:rPr>
        <w:lastRenderedPageBreak/>
        <w:t xml:space="preserve">Energy Transition and Strategy </w:t>
      </w:r>
    </w:p>
    <w:p w14:paraId="19E618B4" w14:textId="77777777" w:rsidR="00836E4B" w:rsidRPr="00836E4B" w:rsidRDefault="00836E4B" w:rsidP="00836E4B">
      <w:pPr>
        <w:numPr>
          <w:ilvl w:val="0"/>
          <w:numId w:val="46"/>
        </w:numPr>
        <w:spacing w:line="304" w:lineRule="auto"/>
        <w:ind w:left="0" w:hanging="360"/>
        <w:jc w:val="both"/>
        <w:rPr>
          <w:rFonts w:ascii="Arial" w:hAnsi="Arial" w:cs="Arial"/>
        </w:rPr>
      </w:pPr>
      <w:r w:rsidRPr="00836E4B">
        <w:rPr>
          <w:rFonts w:ascii="Arial" w:hAnsi="Arial" w:cs="Arial"/>
        </w:rPr>
        <w:t xml:space="preserve">Innovation, Commercial and Investment Attraction </w:t>
      </w:r>
    </w:p>
    <w:p w14:paraId="2B4E72BB" w14:textId="77777777" w:rsidR="00836E4B" w:rsidRPr="00836E4B" w:rsidRDefault="00836E4B" w:rsidP="00836E4B">
      <w:pPr>
        <w:numPr>
          <w:ilvl w:val="0"/>
          <w:numId w:val="46"/>
        </w:numPr>
        <w:spacing w:line="304" w:lineRule="auto"/>
        <w:ind w:left="0" w:hanging="360"/>
        <w:jc w:val="both"/>
        <w:rPr>
          <w:rFonts w:ascii="Arial" w:hAnsi="Arial" w:cs="Arial"/>
        </w:rPr>
      </w:pPr>
      <w:r w:rsidRPr="00836E4B">
        <w:rPr>
          <w:rFonts w:ascii="Arial" w:hAnsi="Arial" w:cs="Arial"/>
        </w:rPr>
        <w:t xml:space="preserve">Offshore Wind Energy Victoria </w:t>
      </w:r>
    </w:p>
    <w:p w14:paraId="184392E0" w14:textId="77777777" w:rsidR="00836E4B" w:rsidRPr="00836E4B" w:rsidRDefault="00836E4B" w:rsidP="00836E4B">
      <w:pPr>
        <w:numPr>
          <w:ilvl w:val="0"/>
          <w:numId w:val="46"/>
        </w:numPr>
        <w:spacing w:line="304" w:lineRule="auto"/>
        <w:ind w:left="0" w:hanging="360"/>
        <w:jc w:val="both"/>
        <w:rPr>
          <w:rFonts w:ascii="Arial" w:hAnsi="Arial" w:cs="Arial"/>
        </w:rPr>
      </w:pPr>
      <w:r w:rsidRPr="00836E4B">
        <w:rPr>
          <w:rFonts w:ascii="Arial" w:hAnsi="Arial" w:cs="Arial"/>
        </w:rPr>
        <w:t xml:space="preserve">Office of the Deputy Secretary Division </w:t>
      </w:r>
      <w:r w:rsidRPr="00836E4B">
        <w:rPr>
          <w:rFonts w:ascii="Arial" w:eastAsia="Arial" w:hAnsi="Arial" w:cs="Arial"/>
          <w:b/>
          <w:color w:val="201547"/>
          <w:sz w:val="24"/>
        </w:rPr>
        <w:tab/>
      </w:r>
    </w:p>
    <w:p w14:paraId="5AA29999" w14:textId="4AAE3567" w:rsidR="00836E4B" w:rsidRPr="00836E4B" w:rsidRDefault="00836E4B" w:rsidP="00836E4B">
      <w:pPr>
        <w:spacing w:line="304" w:lineRule="auto"/>
        <w:jc w:val="both"/>
        <w:rPr>
          <w:rFonts w:ascii="Arial" w:hAnsi="Arial" w:cs="Arial"/>
        </w:rPr>
      </w:pPr>
      <w:r w:rsidRPr="00836E4B">
        <w:rPr>
          <w:rFonts w:ascii="Arial" w:hAnsi="Arial" w:cs="Arial"/>
        </w:rPr>
        <w:t xml:space="preserve">Together with the State Electricity Commission (SEC) Implementation Office, these divisions enable the strategic work required to take place and set the Department up to undertake major energy transformations. </w:t>
      </w:r>
    </w:p>
    <w:p w14:paraId="7122029E" w14:textId="77777777" w:rsidR="009F3998" w:rsidRPr="0098608D" w:rsidRDefault="009F3998" w:rsidP="009F3998">
      <w:pPr>
        <w:spacing w:before="160"/>
        <w:ind w:left="-20" w:right="-20"/>
        <w:jc w:val="both"/>
        <w:rPr>
          <w:i/>
          <w:iCs/>
        </w:rPr>
      </w:pPr>
      <w:r w:rsidRPr="0098608D">
        <w:rPr>
          <w:rFonts w:ascii="Arial" w:eastAsia="Arial" w:hAnsi="Arial" w:cs="Arial"/>
          <w:b/>
          <w:bCs/>
          <w:i/>
          <w:iCs/>
          <w:color w:val="000000"/>
        </w:rPr>
        <w:t>The Division</w:t>
      </w:r>
    </w:p>
    <w:p w14:paraId="18EABC01" w14:textId="77777777" w:rsidR="00836E4B" w:rsidRDefault="00836E4B" w:rsidP="00836E4B">
      <w:pPr>
        <w:spacing w:after="0"/>
        <w:ind w:left="-5" w:right="5"/>
        <w:jc w:val="both"/>
      </w:pPr>
      <w:r>
        <w:t xml:space="preserve">The purpose of the Consumer, Community and First Peoples’ Energy Transition division (CCFP) is to enable </w:t>
      </w:r>
    </w:p>
    <w:p w14:paraId="003B35F4" w14:textId="77777777" w:rsidR="00836E4B" w:rsidRDefault="00836E4B" w:rsidP="00836E4B">
      <w:pPr>
        <w:ind w:left="-5" w:right="5"/>
        <w:jc w:val="both"/>
      </w:pPr>
      <w:r>
        <w:t xml:space="preserve">Victoria’s energy transformation by developing and delivering energy policies, programs and services that provide positive outcomes for communities, consumers, and the planet.  </w:t>
      </w:r>
    </w:p>
    <w:p w14:paraId="55C5771A" w14:textId="3D0E3402" w:rsidR="009F3998" w:rsidRPr="00836E4B" w:rsidRDefault="00836E4B" w:rsidP="00836E4B">
      <w:pPr>
        <w:spacing w:after="151"/>
        <w:ind w:left="-5" w:right="5"/>
        <w:jc w:val="both"/>
      </w:pPr>
      <w:r>
        <w:t xml:space="preserve">CCFP holds expertise in driving meaningful policy outcomes and best practice program and service delivery across consumer protections, energy affordability, energy retail markets, new energy technologies and self-determination in the energy transition. </w:t>
      </w:r>
    </w:p>
    <w:p w14:paraId="47A5774F"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76D87626" w14:textId="77777777" w:rsidR="003454A4" w:rsidRPr="00587920" w:rsidRDefault="003454A4" w:rsidP="00836E4B">
      <w:pPr>
        <w:pStyle w:val="DTPLIbodycopy"/>
        <w:numPr>
          <w:ilvl w:val="0"/>
          <w:numId w:val="43"/>
        </w:numPr>
        <w:ind w:left="357" w:right="0" w:hanging="357"/>
        <w:jc w:val="both"/>
        <w:rPr>
          <w:rFonts w:ascii="Arial" w:hAnsi="Arial"/>
          <w:sz w:val="20"/>
          <w:lang w:eastAsia="zh-CN"/>
        </w:rPr>
      </w:pPr>
      <w:r w:rsidRPr="00587920">
        <w:rPr>
          <w:rFonts w:ascii="Arial" w:hAnsi="Arial"/>
          <w:sz w:val="20"/>
          <w:lang w:eastAsia="zh-CN"/>
        </w:rPr>
        <w:t xml:space="preserve">Support the relevant </w:t>
      </w:r>
      <w:r>
        <w:rPr>
          <w:rFonts w:ascii="Arial" w:hAnsi="Arial"/>
          <w:sz w:val="20"/>
          <w:lang w:eastAsia="zh-CN"/>
        </w:rPr>
        <w:t>E</w:t>
      </w:r>
      <w:r w:rsidRPr="00587920">
        <w:rPr>
          <w:rFonts w:ascii="Arial" w:hAnsi="Arial"/>
          <w:sz w:val="20"/>
          <w:lang w:eastAsia="zh-CN"/>
        </w:rPr>
        <w:t>xecutive maintaining an organised diary and inbox, actioning relevant emails, redirecting actions as required and prioritising urgent and/or significant matters. Follow up to ensure timely responses.</w:t>
      </w:r>
    </w:p>
    <w:p w14:paraId="6939988C" w14:textId="77777777" w:rsidR="003454A4" w:rsidRPr="00587920" w:rsidRDefault="003454A4" w:rsidP="00836E4B">
      <w:pPr>
        <w:pStyle w:val="DTPLIbodycopy"/>
        <w:numPr>
          <w:ilvl w:val="0"/>
          <w:numId w:val="43"/>
        </w:numPr>
        <w:ind w:left="357" w:right="0" w:hanging="357"/>
        <w:jc w:val="both"/>
        <w:rPr>
          <w:rFonts w:ascii="Arial" w:hAnsi="Arial"/>
          <w:sz w:val="20"/>
          <w:lang w:eastAsia="zh-CN"/>
        </w:rPr>
      </w:pPr>
      <w:r w:rsidRPr="00587920">
        <w:rPr>
          <w:rFonts w:ascii="Arial" w:hAnsi="Arial"/>
          <w:sz w:val="20"/>
          <w:lang w:eastAsia="zh-CN"/>
        </w:rPr>
        <w:t>Prepare agenda for meetings including consultation and coordination with relevant stakeholders for feedback on supporting papers</w:t>
      </w:r>
      <w:r>
        <w:rPr>
          <w:rFonts w:ascii="Arial" w:hAnsi="Arial"/>
          <w:sz w:val="20"/>
          <w:lang w:eastAsia="zh-CN"/>
        </w:rPr>
        <w:t>.</w:t>
      </w:r>
    </w:p>
    <w:p w14:paraId="619E1FBA" w14:textId="77777777" w:rsidR="003454A4" w:rsidRPr="00587920" w:rsidRDefault="003454A4" w:rsidP="00836E4B">
      <w:pPr>
        <w:pStyle w:val="DTPLIbodycopy"/>
        <w:numPr>
          <w:ilvl w:val="0"/>
          <w:numId w:val="43"/>
        </w:numPr>
        <w:ind w:left="357" w:right="0" w:hanging="357"/>
        <w:jc w:val="both"/>
        <w:rPr>
          <w:rFonts w:ascii="Arial" w:hAnsi="Arial"/>
          <w:sz w:val="20"/>
          <w:lang w:eastAsia="zh-CN"/>
        </w:rPr>
      </w:pPr>
      <w:r w:rsidRPr="00587920">
        <w:rPr>
          <w:rFonts w:ascii="Arial" w:hAnsi="Arial"/>
          <w:sz w:val="20"/>
          <w:lang w:eastAsia="zh-CN"/>
        </w:rPr>
        <w:t>Support the implementation and/or maintenance of systems to manage information and documents to enable effective and efficient communication with stakeholders.</w:t>
      </w:r>
    </w:p>
    <w:p w14:paraId="0A341FDB" w14:textId="77777777" w:rsidR="003454A4" w:rsidRPr="0098608D" w:rsidRDefault="003454A4" w:rsidP="00836E4B">
      <w:pPr>
        <w:pStyle w:val="DTPLIbodycopy"/>
        <w:numPr>
          <w:ilvl w:val="0"/>
          <w:numId w:val="43"/>
        </w:numPr>
        <w:ind w:left="357" w:right="0" w:hanging="357"/>
        <w:jc w:val="both"/>
        <w:rPr>
          <w:rFonts w:ascii="Arial" w:hAnsi="Arial"/>
          <w:sz w:val="20"/>
          <w:lang w:eastAsia="zh-CN"/>
        </w:rPr>
      </w:pPr>
      <w:r w:rsidRPr="0098608D">
        <w:rPr>
          <w:rFonts w:ascii="Arial" w:hAnsi="Arial"/>
          <w:sz w:val="20"/>
          <w:lang w:eastAsia="zh-CN"/>
        </w:rPr>
        <w:t>Maintain a high level of organisational awareness, screen and attend to a broad range of confidential and sensitive enquiries ensuring they are appropriately monitored and dealt with.</w:t>
      </w:r>
    </w:p>
    <w:p w14:paraId="0CB6BCA6" w14:textId="77777777" w:rsidR="003454A4" w:rsidRPr="00587920" w:rsidRDefault="003454A4" w:rsidP="00836E4B">
      <w:pPr>
        <w:pStyle w:val="DTPLIbodycopy"/>
        <w:numPr>
          <w:ilvl w:val="0"/>
          <w:numId w:val="43"/>
        </w:numPr>
        <w:ind w:left="357" w:right="0" w:hanging="357"/>
        <w:jc w:val="both"/>
        <w:rPr>
          <w:rFonts w:ascii="Arial" w:hAnsi="Arial"/>
          <w:sz w:val="20"/>
          <w:lang w:eastAsia="zh-CN"/>
        </w:rPr>
      </w:pPr>
      <w:r w:rsidRPr="00587920">
        <w:rPr>
          <w:rFonts w:ascii="Arial" w:hAnsi="Arial"/>
          <w:sz w:val="20"/>
          <w:lang w:eastAsia="zh-CN"/>
        </w:rPr>
        <w:t xml:space="preserve">Assist </w:t>
      </w:r>
      <w:r>
        <w:rPr>
          <w:rFonts w:ascii="Arial" w:hAnsi="Arial"/>
          <w:sz w:val="20"/>
          <w:lang w:eastAsia="zh-CN"/>
        </w:rPr>
        <w:t>E</w:t>
      </w:r>
      <w:r w:rsidRPr="00587920">
        <w:rPr>
          <w:rFonts w:ascii="Arial" w:hAnsi="Arial"/>
          <w:sz w:val="20"/>
          <w:lang w:eastAsia="zh-CN"/>
        </w:rPr>
        <w:t>xecutives in the production, review and filing of papers and briefings, applying attention to detail and appropriate style requirements. This includes collecting and compiling information, prepare documentation and correspondence in line with quality and organisational requirements to support information flow and team decision making.</w:t>
      </w:r>
    </w:p>
    <w:p w14:paraId="596FE699" w14:textId="77777777" w:rsidR="003454A4" w:rsidRPr="00885C9B" w:rsidRDefault="003454A4" w:rsidP="00836E4B">
      <w:pPr>
        <w:pStyle w:val="DTPLIbodycopy"/>
        <w:numPr>
          <w:ilvl w:val="0"/>
          <w:numId w:val="43"/>
        </w:numPr>
        <w:ind w:left="357" w:right="0" w:hanging="357"/>
        <w:jc w:val="both"/>
        <w:rPr>
          <w:rFonts w:ascii="Arial" w:hAnsi="Arial"/>
          <w:sz w:val="20"/>
          <w:lang w:eastAsia="zh-CN"/>
        </w:rPr>
      </w:pPr>
      <w:r w:rsidRPr="00885C9B">
        <w:rPr>
          <w:rFonts w:ascii="Arial" w:hAnsi="Arial"/>
          <w:sz w:val="20"/>
          <w:lang w:eastAsia="zh-CN"/>
        </w:rPr>
        <w:t>Build and maintain productive working relationships with internal and external stakeholders, including the Office of the Deputy Secretary, Executive Assistant networks, staff and other agencies, managing competing stakeholder needs, building and maintaining positive, productive and mutually beneficial working relationships to achieve the desired results in a timely and professional manner.</w:t>
      </w:r>
    </w:p>
    <w:p w14:paraId="34EE618F" w14:textId="77777777" w:rsidR="003454A4" w:rsidRPr="007043D8" w:rsidRDefault="003454A4" w:rsidP="00836E4B">
      <w:pPr>
        <w:pStyle w:val="DTPLIbodycopy"/>
        <w:numPr>
          <w:ilvl w:val="0"/>
          <w:numId w:val="43"/>
        </w:numPr>
        <w:ind w:left="357" w:right="0" w:hanging="357"/>
        <w:jc w:val="both"/>
        <w:rPr>
          <w:rFonts w:ascii="Arial" w:hAnsi="Arial"/>
          <w:sz w:val="20"/>
          <w:lang w:eastAsia="zh-CN"/>
        </w:rPr>
      </w:pPr>
      <w:r w:rsidRPr="00587920">
        <w:rPr>
          <w:rFonts w:ascii="Arial" w:hAnsi="Arial"/>
          <w:sz w:val="20"/>
          <w:lang w:eastAsia="zh-CN"/>
        </w:rPr>
        <w:t>Contribute to a constructive culture,</w:t>
      </w:r>
      <w:r>
        <w:rPr>
          <w:rFonts w:ascii="Arial" w:hAnsi="Arial"/>
          <w:sz w:val="20"/>
          <w:lang w:eastAsia="zh-CN"/>
        </w:rPr>
        <w:t xml:space="preserve"> </w:t>
      </w:r>
      <w:r w:rsidRPr="00587920">
        <w:rPr>
          <w:rFonts w:ascii="Arial" w:hAnsi="Arial"/>
          <w:sz w:val="20"/>
          <w:lang w:eastAsia="zh-CN"/>
        </w:rPr>
        <w:t>role model constructive values and behaviours</w:t>
      </w:r>
      <w:r>
        <w:rPr>
          <w:rFonts w:ascii="Arial" w:hAnsi="Arial"/>
          <w:sz w:val="20"/>
          <w:lang w:eastAsia="zh-CN"/>
        </w:rPr>
        <w:t xml:space="preserve"> </w:t>
      </w:r>
      <w:r w:rsidRPr="00587920">
        <w:rPr>
          <w:rFonts w:ascii="Arial" w:hAnsi="Arial"/>
          <w:sz w:val="20"/>
          <w:lang w:eastAsia="zh-CN"/>
        </w:rPr>
        <w:t>and demonstrate a proactive approach to identifying and resolving issues and the ability to work effectively under limited supervision.</w:t>
      </w:r>
    </w:p>
    <w:p w14:paraId="38218CF5" w14:textId="77777777" w:rsidR="003454A4" w:rsidRPr="00BE476D" w:rsidRDefault="003454A4" w:rsidP="00836E4B">
      <w:pPr>
        <w:numPr>
          <w:ilvl w:val="0"/>
          <w:numId w:val="43"/>
        </w:numPr>
        <w:spacing w:before="0" w:after="0" w:line="240" w:lineRule="auto"/>
        <w:ind w:left="357" w:hanging="357"/>
        <w:jc w:val="both"/>
        <w:rPr>
          <w:rFonts w:ascii="Arial" w:hAnsi="Arial"/>
          <w:szCs w:val="22"/>
        </w:rPr>
      </w:pPr>
      <w:r w:rsidRPr="00BE476D">
        <w:rPr>
          <w:rFonts w:ascii="Arial" w:hAnsi="Arial"/>
          <w:szCs w:val="22"/>
        </w:rPr>
        <w:t>To practice cultural safety by creating environments, relationships and systems free from racism and discrimination so that people can feel safe, valued and able to participate</w:t>
      </w:r>
      <w:r>
        <w:rPr>
          <w:rFonts w:ascii="Arial" w:hAnsi="Arial"/>
          <w:szCs w:val="22"/>
        </w:rPr>
        <w:t>.</w:t>
      </w:r>
    </w:p>
    <w:p w14:paraId="1AEE2617" w14:textId="77777777" w:rsidR="00495B3B" w:rsidRPr="00495B3B" w:rsidRDefault="00495B3B" w:rsidP="00836E4B">
      <w:pPr>
        <w:spacing w:before="0" w:after="0" w:line="240" w:lineRule="auto"/>
        <w:ind w:left="360"/>
        <w:jc w:val="both"/>
        <w:rPr>
          <w:rFonts w:ascii="Arial" w:hAnsi="Arial" w:cs="Arial"/>
          <w:lang w:eastAsia="zh-CN"/>
        </w:rPr>
      </w:pP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00981ACC">
      <w:pPr>
        <w:spacing w:before="0" w:after="0"/>
        <w:jc w:val="both"/>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195DD23" w14:textId="77777777" w:rsidR="00495B3B" w:rsidRPr="00495B3B" w:rsidRDefault="00495B3B" w:rsidP="00981ACC">
      <w:pPr>
        <w:spacing w:before="160" w:after="0"/>
        <w:jc w:val="both"/>
        <w:rPr>
          <w:rFonts w:ascii="Arial" w:hAnsi="Arial" w:cs="Arial"/>
          <w:b/>
          <w:color w:val="363534"/>
          <w:szCs w:val="22"/>
        </w:rPr>
      </w:pPr>
      <w:r w:rsidRPr="00495B3B">
        <w:rPr>
          <w:rFonts w:ascii="Arial" w:hAnsi="Arial" w:cs="Arial"/>
          <w:b/>
          <w:color w:val="363534"/>
          <w:szCs w:val="22"/>
        </w:rPr>
        <w:t>Specialist/Technical Expertise/Qualifications</w:t>
      </w:r>
    </w:p>
    <w:p w14:paraId="4E72E086" w14:textId="3F55B765" w:rsidR="003454A4" w:rsidRPr="006B64CF" w:rsidRDefault="003454A4" w:rsidP="00981ACC">
      <w:pPr>
        <w:pStyle w:val="ListParagraph"/>
        <w:numPr>
          <w:ilvl w:val="0"/>
          <w:numId w:val="43"/>
        </w:numPr>
        <w:spacing w:before="0" w:after="0" w:line="276" w:lineRule="auto"/>
        <w:jc w:val="both"/>
        <w:rPr>
          <w:rFonts w:ascii="Arial" w:hAnsi="Arial"/>
          <w:b/>
        </w:rPr>
      </w:pPr>
      <w:r>
        <w:rPr>
          <w:rFonts w:ascii="Arial" w:hAnsi="Arial"/>
          <w:color w:val="000000"/>
          <w:lang w:eastAsia="zh-CN"/>
        </w:rPr>
        <w:t>Executive administration</w:t>
      </w:r>
      <w:r w:rsidRPr="006B64CF">
        <w:rPr>
          <w:rFonts w:ascii="Arial" w:hAnsi="Arial"/>
          <w:color w:val="000000"/>
          <w:lang w:eastAsia="zh-CN"/>
        </w:rPr>
        <w:t xml:space="preserve"> </w:t>
      </w:r>
      <w:r w:rsidR="00EC05A6">
        <w:rPr>
          <w:rFonts w:ascii="Arial" w:hAnsi="Arial"/>
          <w:color w:val="000000"/>
          <w:lang w:eastAsia="zh-CN"/>
        </w:rPr>
        <w:t>experience desirable.</w:t>
      </w:r>
    </w:p>
    <w:p w14:paraId="62DD3F46" w14:textId="04646634" w:rsidR="00495B3B" w:rsidRPr="00495B3B" w:rsidRDefault="00495B3B" w:rsidP="00981ACC">
      <w:pPr>
        <w:spacing w:before="160" w:after="0"/>
        <w:jc w:val="both"/>
        <w:rPr>
          <w:rFonts w:ascii="Arial" w:hAnsi="Arial" w:cs="Arial"/>
          <w:b/>
          <w:color w:val="363534"/>
        </w:rPr>
      </w:pPr>
      <w:r w:rsidRPr="00495B3B">
        <w:rPr>
          <w:rFonts w:ascii="Arial" w:hAnsi="Arial" w:cs="Arial"/>
          <w:b/>
          <w:color w:val="363534"/>
        </w:rPr>
        <w:t>Capabilities</w:t>
      </w:r>
    </w:p>
    <w:p w14:paraId="0DBD11CF" w14:textId="23DB9C09" w:rsidR="003454A4" w:rsidRPr="0098608D" w:rsidRDefault="003454A4" w:rsidP="00981ACC">
      <w:pPr>
        <w:numPr>
          <w:ilvl w:val="0"/>
          <w:numId w:val="43"/>
        </w:numPr>
        <w:spacing w:before="60" w:line="240" w:lineRule="auto"/>
        <w:ind w:left="357" w:hanging="357"/>
        <w:jc w:val="both"/>
        <w:rPr>
          <w:rFonts w:ascii="Arial" w:hAnsi="Arial"/>
          <w:lang w:eastAsia="zh-CN"/>
        </w:rPr>
      </w:pPr>
      <w:bookmarkStart w:id="2" w:name="_Hlk176958560"/>
      <w:bookmarkStart w:id="3" w:name="_Hlk102550785"/>
      <w:r w:rsidRPr="00AE23C8">
        <w:rPr>
          <w:rFonts w:ascii="Arial" w:hAnsi="Arial"/>
          <w:b/>
          <w:bCs/>
          <w:lang w:eastAsia="zh-CN"/>
        </w:rPr>
        <w:t>Critical thinking and problem solving</w:t>
      </w:r>
      <w:r w:rsidR="00AE23C8">
        <w:rPr>
          <w:rFonts w:ascii="Arial" w:hAnsi="Arial"/>
          <w:lang w:eastAsia="zh-CN"/>
        </w:rPr>
        <w:t>:</w:t>
      </w:r>
      <w:r w:rsidRPr="0098608D">
        <w:rPr>
          <w:rFonts w:ascii="Arial" w:hAnsi="Arial"/>
          <w:lang w:eastAsia="zh-CN"/>
        </w:rPr>
        <w:t xml:space="preserve"> </w:t>
      </w:r>
      <w:r w:rsidRPr="0098608D">
        <w:t>Resolves issues through deep understanding or interpretation of existing guidelines. Where guidelines are not available, analyses ideas available and takes action through self, or in consultation with others to resolve problems. If required, determine additional information needed to make informed decisions. Applies critical thinking and problem solving concepts in the right context.</w:t>
      </w:r>
    </w:p>
    <w:bookmarkEnd w:id="2"/>
    <w:p w14:paraId="2960E933" w14:textId="2E8A4970" w:rsidR="003454A4" w:rsidRPr="0098608D" w:rsidRDefault="003454A4" w:rsidP="00981ACC">
      <w:pPr>
        <w:numPr>
          <w:ilvl w:val="0"/>
          <w:numId w:val="43"/>
        </w:numPr>
        <w:spacing w:before="60" w:line="240" w:lineRule="auto"/>
        <w:ind w:left="357" w:hanging="357"/>
        <w:jc w:val="both"/>
        <w:rPr>
          <w:rFonts w:ascii="Arial" w:hAnsi="Arial"/>
          <w:lang w:eastAsia="zh-CN"/>
        </w:rPr>
      </w:pPr>
      <w:r w:rsidRPr="00AE23C8">
        <w:rPr>
          <w:rFonts w:ascii="Arial" w:hAnsi="Arial"/>
          <w:b/>
          <w:bCs/>
          <w:lang w:eastAsia="zh-CN"/>
        </w:rPr>
        <w:t>Political and organisational context</w:t>
      </w:r>
      <w:r w:rsidRPr="0098608D">
        <w:rPr>
          <w:rFonts w:ascii="Arial" w:hAnsi="Arial"/>
          <w:lang w:eastAsia="zh-CN"/>
        </w:rPr>
        <w:t xml:space="preserve">: </w:t>
      </w:r>
      <w:bookmarkStart w:id="4" w:name="_Hlk176953080"/>
      <w:r w:rsidRPr="0098608D">
        <w:t>Understands issues and pressures to which the organisation has to respond; Understands the reasons behind the organisational climate and culture.</w:t>
      </w:r>
      <w:r w:rsidR="00A042AA" w:rsidRPr="0098608D">
        <w:t xml:space="preserve"> </w:t>
      </w:r>
      <w:bookmarkEnd w:id="4"/>
    </w:p>
    <w:p w14:paraId="05DF0972" w14:textId="77777777" w:rsidR="003454A4" w:rsidRPr="0098608D" w:rsidRDefault="003454A4" w:rsidP="003454A4">
      <w:pPr>
        <w:numPr>
          <w:ilvl w:val="0"/>
          <w:numId w:val="43"/>
        </w:numPr>
        <w:spacing w:before="60" w:line="240" w:lineRule="auto"/>
        <w:ind w:left="357" w:hanging="357"/>
        <w:rPr>
          <w:rFonts w:ascii="Arial" w:hAnsi="Arial"/>
          <w:lang w:eastAsia="zh-CN"/>
        </w:rPr>
      </w:pPr>
      <w:bookmarkStart w:id="5" w:name="_Hlk176957034"/>
      <w:r w:rsidRPr="00AE23C8">
        <w:rPr>
          <w:rFonts w:ascii="Arial" w:hAnsi="Arial"/>
          <w:b/>
          <w:bCs/>
          <w:lang w:eastAsia="zh-CN"/>
        </w:rPr>
        <w:lastRenderedPageBreak/>
        <w:t>Flexibility and adaptability</w:t>
      </w:r>
      <w:r w:rsidRPr="0098608D">
        <w:rPr>
          <w:rFonts w:ascii="Arial" w:hAnsi="Arial"/>
          <w:lang w:eastAsia="zh-CN"/>
        </w:rPr>
        <w:t xml:space="preserve">: </w:t>
      </w:r>
      <w:r w:rsidRPr="0098608D">
        <w:t>Accept changed priorities without undue discomfort. Responds quickly to changes. Comfortable working in collaboration with teams outside of own organisation.</w:t>
      </w:r>
    </w:p>
    <w:bookmarkEnd w:id="5"/>
    <w:p w14:paraId="587A0B91" w14:textId="77777777" w:rsidR="003454A4" w:rsidRPr="0098608D" w:rsidRDefault="003454A4" w:rsidP="003454A4">
      <w:pPr>
        <w:numPr>
          <w:ilvl w:val="0"/>
          <w:numId w:val="43"/>
        </w:numPr>
        <w:spacing w:before="60" w:line="240" w:lineRule="auto"/>
        <w:ind w:left="357" w:hanging="357"/>
        <w:rPr>
          <w:rFonts w:ascii="Arial" w:hAnsi="Arial"/>
          <w:szCs w:val="22"/>
          <w:lang w:eastAsia="zh-CN"/>
        </w:rPr>
      </w:pPr>
      <w:r w:rsidRPr="00AE23C8">
        <w:rPr>
          <w:rFonts w:ascii="Arial" w:hAnsi="Arial"/>
          <w:b/>
          <w:bCs/>
          <w:szCs w:val="22"/>
          <w:lang w:eastAsia="zh-CN"/>
        </w:rPr>
        <w:t>Interpersonal skills</w:t>
      </w:r>
      <w:r w:rsidRPr="0098608D">
        <w:rPr>
          <w:rFonts w:ascii="Arial" w:hAnsi="Arial"/>
          <w:szCs w:val="22"/>
          <w:u w:val="single"/>
          <w:lang w:eastAsia="zh-CN"/>
        </w:rPr>
        <w:t>:</w:t>
      </w:r>
      <w:r w:rsidRPr="0098608D">
        <w:rPr>
          <w:rFonts w:ascii="Arial" w:hAnsi="Arial"/>
          <w:szCs w:val="22"/>
          <w:lang w:eastAsia="zh-CN"/>
        </w:rPr>
        <w:t xml:space="preserve"> </w:t>
      </w:r>
      <w:r w:rsidRPr="0098608D">
        <w:t>Sees things from another’s point of view and confirms understanding; understand motivations, needs and wants of stakeholders and their impact on service delivery; tailor communications according to audience and/or audience preference.</w:t>
      </w:r>
    </w:p>
    <w:p w14:paraId="61CC39B4" w14:textId="77777777" w:rsidR="00495B3B" w:rsidRPr="00495B3B" w:rsidRDefault="00495B3B" w:rsidP="00495B3B">
      <w:pPr>
        <w:keepNext/>
        <w:spacing w:before="0" w:after="0" w:line="240" w:lineRule="auto"/>
        <w:rPr>
          <w:rFonts w:ascii="Arial" w:hAnsi="Arial" w:cs="Arial"/>
          <w:bCs/>
          <w:color w:val="442D97"/>
          <w:sz w:val="28"/>
          <w:szCs w:val="28"/>
          <w:lang w:eastAsia="zh-CN"/>
        </w:rPr>
      </w:pPr>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686"/>
        <w:gridCol w:w="6519"/>
      </w:tblGrid>
      <w:tr w:rsidR="00495B3B" w:rsidRPr="00495B3B" w14:paraId="54F1AA36" w14:textId="77777777" w:rsidTr="009F399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686" w:type="dxa"/>
            <w:shd w:val="clear" w:color="auto" w:fill="auto"/>
            <w:vAlign w:val="top"/>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519" w:type="dxa"/>
            <w:shd w:val="clear" w:color="auto" w:fill="auto"/>
          </w:tcPr>
          <w:p w14:paraId="2DBD5EFC" w14:textId="34A4F20A" w:rsidR="00495B3B" w:rsidRPr="00495B3B" w:rsidRDefault="00495B3B" w:rsidP="00495B3B">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w:t>
            </w:r>
            <w:r w:rsidR="00AE23C8">
              <w:rPr>
                <w:rFonts w:cs="Arial"/>
                <w:color w:val="1A1A1A"/>
                <w:sz w:val="20"/>
              </w:rPr>
              <w:t>0</w:t>
            </w:r>
            <w:r w:rsidRPr="00495B3B">
              <w:rPr>
                <w:rFonts w:cs="Arial"/>
                <w:color w:val="1A1A1A"/>
                <w:sz w:val="20"/>
              </w:rPr>
              <w:t xml:space="preserve"> A declaration of Private Interests will be required for positions with financial delegations of &gt;$20,000</w:t>
            </w:r>
          </w:p>
        </w:tc>
      </w:tr>
      <w:tr w:rsidR="00495B3B" w:rsidRPr="00495B3B" w14:paraId="13112EBA" w14:textId="77777777" w:rsidTr="009F3998">
        <w:tc>
          <w:tcPr>
            <w:cnfStyle w:val="001000000000" w:firstRow="0" w:lastRow="0" w:firstColumn="1" w:lastColumn="0" w:oddVBand="0" w:evenVBand="0" w:oddHBand="0" w:evenHBand="0" w:firstRowFirstColumn="0" w:firstRowLastColumn="0" w:lastRowFirstColumn="0" w:lastRowLastColumn="0"/>
            <w:tcW w:w="3686" w:type="dxa"/>
            <w:shd w:val="clear" w:color="auto" w:fill="auto"/>
          </w:tcPr>
          <w:p w14:paraId="561BAA17" w14:textId="77777777" w:rsidR="00495B3B" w:rsidRPr="00495B3B" w:rsidRDefault="00495B3B" w:rsidP="00495B3B">
            <w:pPr>
              <w:spacing w:line="240" w:lineRule="auto"/>
              <w:contextualSpacing/>
              <w:outlineLvl w:val="1"/>
              <w:rPr>
                <w:rFonts w:ascii="Arial" w:hAnsi="Arial" w:cs="Arial"/>
                <w:sz w:val="20"/>
              </w:rPr>
            </w:pPr>
            <w:r w:rsidRPr="00495B3B">
              <w:rPr>
                <w:rFonts w:ascii="Arial" w:hAnsi="Arial" w:cs="Arial"/>
                <w:sz w:val="20"/>
              </w:rPr>
              <w:t>The occupational health and safety    requirements of this position may include, but are not limited to:</w:t>
            </w:r>
          </w:p>
          <w:p w14:paraId="7E591157" w14:textId="77777777" w:rsidR="00495B3B" w:rsidRPr="00495B3B" w:rsidRDefault="00495B3B" w:rsidP="00495B3B">
            <w:pPr>
              <w:rPr>
                <w:rFonts w:ascii="Arial" w:hAnsi="Arial" w:cs="Arial"/>
                <w:color w:val="1A1A1A"/>
                <w:sz w:val="20"/>
              </w:rPr>
            </w:pPr>
          </w:p>
        </w:tc>
        <w:tc>
          <w:tcPr>
            <w:tcW w:w="6519" w:type="dxa"/>
            <w:shd w:val="clear" w:color="auto" w:fill="auto"/>
          </w:tcPr>
          <w:p w14:paraId="7216FB89" w14:textId="77777777" w:rsidR="00495B3B" w:rsidRPr="00495B3B"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Sedentary desk work</w:t>
            </w:r>
          </w:p>
          <w:p w14:paraId="23FF4545" w14:textId="1A8C7AEA" w:rsidR="00495B3B" w:rsidRPr="00495B3B" w:rsidRDefault="00495B3B" w:rsidP="009F3998">
            <w:pPr>
              <w:spacing w:line="240" w:lineRule="auto"/>
              <w:ind w:left="714"/>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495B3B" w:rsidRPr="00495B3B" w14:paraId="7CD2DEBC" w14:textId="77777777" w:rsidTr="009F399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shd w:val="clear" w:color="auto" w:fill="auto"/>
          </w:tcPr>
          <w:p w14:paraId="153A5410" w14:textId="77777777" w:rsidR="00495B3B" w:rsidRPr="00495B3B" w:rsidRDefault="00495B3B" w:rsidP="00495B3B">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p>
          <w:p w14:paraId="79B7B004" w14:textId="77777777" w:rsidR="00495B3B" w:rsidRPr="00495B3B" w:rsidRDefault="00495B3B" w:rsidP="00495B3B">
            <w:pPr>
              <w:rPr>
                <w:rFonts w:ascii="Arial" w:hAnsi="Arial" w:cs="Arial"/>
                <w:color w:val="1A1A1A"/>
                <w:sz w:val="20"/>
              </w:rPr>
            </w:pPr>
          </w:p>
          <w:p w14:paraId="16E8913A" w14:textId="77777777" w:rsidR="00495B3B" w:rsidRPr="00495B3B" w:rsidRDefault="00495B3B" w:rsidP="00495B3B">
            <w:pPr>
              <w:tabs>
                <w:tab w:val="left" w:pos="2500"/>
              </w:tabs>
              <w:rPr>
                <w:rFonts w:ascii="Arial" w:hAnsi="Arial" w:cs="Arial"/>
                <w:sz w:val="20"/>
              </w:rPr>
            </w:pPr>
            <w:r w:rsidRPr="00495B3B">
              <w:rPr>
                <w:rFonts w:ascii="Arial" w:hAnsi="Arial" w:cs="Arial"/>
                <w:sz w:val="20"/>
              </w:rPr>
              <w:tab/>
            </w:r>
          </w:p>
        </w:tc>
        <w:tc>
          <w:tcPr>
            <w:tcW w:w="6519" w:type="dxa"/>
            <w:shd w:val="clear" w:color="auto" w:fill="auto"/>
          </w:tcPr>
          <w:p w14:paraId="731816A3" w14:textId="77777777" w:rsidR="00495B3B" w:rsidRPr="00495B3B" w:rsidRDefault="00495B3B" w:rsidP="00495B3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7E2970BC" w14:textId="77777777" w:rsidR="00495B3B" w:rsidRPr="00495B3B" w:rsidRDefault="00495B3B" w:rsidP="00495B3B">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p w14:paraId="4A0A00F0" w14:textId="3EBE89BA" w:rsidR="00495B3B" w:rsidRPr="00495B3B" w:rsidRDefault="00495B3B" w:rsidP="00495B3B">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p>
        </w:tc>
      </w:tr>
      <w:bookmarkEnd w:id="3"/>
      <w:tr w:rsidR="00495B3B" w:rsidRPr="00495B3B" w14:paraId="555B356F" w14:textId="77777777" w:rsidTr="009F3998">
        <w:tc>
          <w:tcPr>
            <w:cnfStyle w:val="001000000000" w:firstRow="0" w:lastRow="0" w:firstColumn="1" w:lastColumn="0" w:oddVBand="0" w:evenVBand="0" w:oddHBand="0" w:evenHBand="0" w:firstRowFirstColumn="0" w:firstRowLastColumn="0" w:lastRowFirstColumn="0" w:lastRowLastColumn="0"/>
            <w:tcW w:w="3686" w:type="dxa"/>
            <w:shd w:val="clear" w:color="auto" w:fill="auto"/>
          </w:tcPr>
          <w:p w14:paraId="40B7D38C" w14:textId="21E52C64" w:rsidR="00495B3B" w:rsidRPr="00495B3B" w:rsidRDefault="00495B3B" w:rsidP="00495B3B">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519" w:type="dxa"/>
            <w:shd w:val="clear" w:color="auto" w:fill="auto"/>
          </w:tcPr>
          <w:p w14:paraId="71EDFDB6" w14:textId="77777777" w:rsidR="00495B3B" w:rsidRPr="00495B3B" w:rsidRDefault="00495B3B" w:rsidP="00495B3B">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2020</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522B24D4" w14:textId="77777777" w:rsidR="00495B3B" w:rsidRPr="00495B3B" w:rsidRDefault="00495B3B" w:rsidP="00495B3B">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6593B9BD" w:rsidR="00495B3B" w:rsidRPr="00495B3B" w:rsidRDefault="00495B3B" w:rsidP="00495B3B">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 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495B3B" w:rsidRPr="00495B3B" w14:paraId="10873C64" w14:textId="77777777" w:rsidTr="009F399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shd w:val="clear" w:color="auto" w:fill="auto"/>
          </w:tcPr>
          <w:p w14:paraId="271DC5B5"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t xml:space="preserve">Privacy </w:t>
            </w:r>
          </w:p>
        </w:tc>
        <w:tc>
          <w:tcPr>
            <w:tcW w:w="6519" w:type="dxa"/>
            <w:shd w:val="clear" w:color="auto" w:fill="auto"/>
          </w:tcPr>
          <w:p w14:paraId="3C367730" w14:textId="77777777" w:rsidR="00495B3B" w:rsidRPr="00495B3B" w:rsidRDefault="00495B3B"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57F20F49" w14:textId="77777777" w:rsidR="00C431EE" w:rsidRPr="00495B3B" w:rsidRDefault="00C431EE" w:rsidP="00C431EE">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7C414A8B" w14:textId="77777777" w:rsidR="00C431EE" w:rsidRPr="00454423" w:rsidRDefault="00C431EE" w:rsidP="00C431EE">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6FD5AD54" w14:textId="77777777" w:rsidR="00C431EE" w:rsidRPr="005763CD" w:rsidRDefault="00C431EE" w:rsidP="00C431EE">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73677303" w14:textId="77777777" w:rsidR="00C431EE" w:rsidRPr="005763CD" w:rsidRDefault="00C431EE" w:rsidP="00C431EE">
      <w:pPr>
        <w:spacing w:before="0" w:after="0"/>
        <w:rPr>
          <w:rFonts w:ascii="Arial" w:hAnsi="Arial" w:cs="Arial"/>
        </w:rPr>
      </w:pPr>
    </w:p>
    <w:p w14:paraId="62B431E6" w14:textId="77777777" w:rsidR="00C431EE" w:rsidRPr="005763CD" w:rsidRDefault="00C431EE" w:rsidP="00C431EE">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34" w:history="1">
        <w:r w:rsidRPr="00220147">
          <w:rPr>
            <w:rStyle w:val="Hyperlink"/>
            <w:rFonts w:ascii="Arial" w:hAnsi="Arial" w:cs="Arial"/>
            <w:lang w:eastAsia="en-US"/>
          </w:rPr>
          <w:t>www.deeca.vic.gov.au</w:t>
        </w:r>
      </w:hyperlink>
    </w:p>
    <w:p w14:paraId="35EB2F7A" w14:textId="77777777" w:rsidR="00C431EE" w:rsidRPr="00495B3B" w:rsidRDefault="00C431EE" w:rsidP="00C431EE">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1DF14A40" w14:textId="0AD22B63" w:rsidR="00C431EE" w:rsidRDefault="00C431EE" w:rsidP="00C431EE">
      <w:pPr>
        <w:spacing w:before="0" w:after="0" w:line="240" w:lineRule="auto"/>
        <w:jc w:val="both"/>
        <w:rPr>
          <w:rFonts w:ascii="Arial" w:hAnsi="Arial" w:cs="Arial"/>
        </w:rPr>
      </w:pPr>
      <w:r w:rsidRPr="00AC1638">
        <w:rPr>
          <w:rFonts w:ascii="Arial" w:hAnsi="Arial" w:cs="Arial"/>
        </w:rPr>
        <w:t xml:space="preserve">Our values align with the core </w:t>
      </w:r>
      <w:hyperlink r:id="rId35"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4A22DE1C" w14:textId="77777777" w:rsidR="00C431EE" w:rsidRPr="00C431EE" w:rsidRDefault="00C431EE" w:rsidP="00C431EE">
      <w:pPr>
        <w:spacing w:before="0" w:after="0" w:line="240" w:lineRule="auto"/>
        <w:jc w:val="both"/>
        <w:rPr>
          <w:rFonts w:ascii="Arial" w:hAnsi="Arial" w:cs="Arial"/>
        </w:rPr>
      </w:pPr>
    </w:p>
    <w:p w14:paraId="4CBA29CE" w14:textId="77777777" w:rsidR="00C431EE" w:rsidRPr="00AC1638" w:rsidRDefault="00C431EE" w:rsidP="00C431EE">
      <w:pPr>
        <w:keepNext/>
        <w:spacing w:before="0" w:line="240" w:lineRule="auto"/>
        <w:rPr>
          <w:rFonts w:ascii="Arial" w:eastAsia="Microsoft JhengHei" w:hAnsi="Arial"/>
          <w:color w:val="442D97"/>
          <w:sz w:val="28"/>
          <w:szCs w:val="28"/>
        </w:rPr>
      </w:pPr>
      <w:r w:rsidRPr="00AC1638">
        <w:rPr>
          <w:rFonts w:ascii="Arial" w:eastAsia="Microsoft JhengHei" w:hAnsi="Arial"/>
          <w:color w:val="442D97"/>
          <w:sz w:val="28"/>
          <w:szCs w:val="28"/>
        </w:rPr>
        <w:t>Our Community Charter</w:t>
      </w:r>
    </w:p>
    <w:p w14:paraId="1CE2924A" w14:textId="77777777" w:rsidR="00C431EE" w:rsidRPr="00AC1638" w:rsidRDefault="00C431EE" w:rsidP="00C431EE">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take action as we deliver services and create opportunities that supports thriving, productive, and sustainable communities, environments and industries. </w:t>
      </w:r>
    </w:p>
    <w:p w14:paraId="3B12DB2D" w14:textId="77777777" w:rsidR="00C431EE" w:rsidRPr="00495B3B" w:rsidRDefault="00C431EE" w:rsidP="00C431EE">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lastRenderedPageBreak/>
        <w:t>Emergency Response and Health and Safety Requirements</w:t>
      </w:r>
    </w:p>
    <w:p w14:paraId="5D6F3353" w14:textId="77777777" w:rsidR="00C431EE" w:rsidRDefault="00C431EE" w:rsidP="00C431EE">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0E10D929" w14:textId="77777777" w:rsidR="00C431EE" w:rsidRPr="00495B3B" w:rsidRDefault="00C431EE" w:rsidP="00C431EE">
      <w:pPr>
        <w:spacing w:line="240" w:lineRule="auto"/>
        <w:contextualSpacing/>
        <w:outlineLvl w:val="1"/>
        <w:rPr>
          <w:rFonts w:ascii="Arial" w:hAnsi="Arial" w:cs="Arial"/>
          <w:color w:val="363534"/>
        </w:rPr>
      </w:pPr>
    </w:p>
    <w:p w14:paraId="3767C3D9" w14:textId="77777777" w:rsidR="00C431EE" w:rsidRPr="00495B3B" w:rsidRDefault="00C431EE" w:rsidP="00C431EE">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22D14063" w14:textId="77777777" w:rsidR="00C431EE" w:rsidRPr="00495B3B" w:rsidRDefault="00C431EE" w:rsidP="00C431EE">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backgrounds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509FE6A9" w14:textId="77777777" w:rsidR="00C431EE" w:rsidRPr="00495B3B" w:rsidRDefault="00C431EE" w:rsidP="00C431EE">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2160D34A" w14:textId="77777777" w:rsidR="00C431EE" w:rsidRPr="00495B3B" w:rsidRDefault="00C431EE" w:rsidP="00C431EE">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1A9674F5" w14:textId="77777777" w:rsidR="00C431EE" w:rsidRPr="00495B3B" w:rsidRDefault="00C431EE" w:rsidP="00C431EE">
      <w:pPr>
        <w:rPr>
          <w:rFonts w:ascii="Arial" w:hAnsi="Arial" w:cs="Arial"/>
          <w:b/>
          <w:bCs/>
          <w:color w:val="363534"/>
        </w:rPr>
      </w:pPr>
      <w:r w:rsidRPr="00495B3B">
        <w:rPr>
          <w:rFonts w:ascii="Arial" w:hAnsi="Arial" w:cs="Arial"/>
          <w:b/>
          <w:bCs/>
          <w:color w:val="363534"/>
        </w:rPr>
        <w:t>Aboriginal Cultural Safety</w:t>
      </w:r>
    </w:p>
    <w:p w14:paraId="1911A1E4" w14:textId="77777777" w:rsidR="00C431EE" w:rsidRPr="00495B3B" w:rsidRDefault="00C431EE" w:rsidP="00C431EE">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36" w:history="1">
        <w:r w:rsidRPr="726134F3">
          <w:rPr>
            <w:rStyle w:val="Hyperlink"/>
            <w:rFonts w:ascii="Arial" w:hAnsi="Arial" w:cs="Arial"/>
          </w:rPr>
          <w:t>aboriginal.employment@deeca.vic.gov.au</w:t>
        </w:r>
      </w:hyperlink>
      <w:r>
        <w:t>.</w:t>
      </w:r>
    </w:p>
    <w:p w14:paraId="547C54DC" w14:textId="77777777" w:rsidR="00C431EE" w:rsidRPr="00495B3B" w:rsidRDefault="00C431EE" w:rsidP="00C431EE">
      <w:pPr>
        <w:rPr>
          <w:rFonts w:ascii="Arial" w:hAnsi="Arial" w:cs="Arial"/>
          <w:b/>
          <w:color w:val="363534"/>
          <w:szCs w:val="22"/>
        </w:rPr>
      </w:pPr>
      <w:r w:rsidRPr="00495B3B">
        <w:rPr>
          <w:rFonts w:ascii="Arial" w:hAnsi="Arial" w:cs="Arial"/>
          <w:b/>
          <w:color w:val="363534"/>
          <w:szCs w:val="22"/>
        </w:rPr>
        <w:t>Balancing your Life / Hybrid Working</w:t>
      </w:r>
    </w:p>
    <w:p w14:paraId="40D05C21" w14:textId="77777777" w:rsidR="00C431EE" w:rsidRPr="00495B3B" w:rsidRDefault="00C431EE" w:rsidP="00C431EE">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146B4086" w14:textId="77777777" w:rsidR="00C431EE" w:rsidRPr="00495B3B" w:rsidRDefault="00C431EE" w:rsidP="00C431EE">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37" w:history="1">
        <w:r w:rsidRPr="00220147">
          <w:rPr>
            <w:rStyle w:val="Hyperlink"/>
            <w:rFonts w:ascii="Arial" w:eastAsia="Microsoft JhengHei" w:hAnsi="Arial" w:cs="Arial"/>
            <w:sz w:val="22"/>
            <w:szCs w:val="24"/>
            <w:lang w:eastAsia="en-US"/>
          </w:rPr>
          <w:t>customer.service@deeca.vic.gov.au</w:t>
        </w:r>
      </w:hyperlink>
    </w:p>
    <w:p w14:paraId="491AE125" w14:textId="77777777" w:rsidR="00495B3B" w:rsidRPr="00495B3B" w:rsidRDefault="00495B3B" w:rsidP="00495B3B">
      <w:pPr>
        <w:spacing w:line="240" w:lineRule="auto"/>
        <w:rPr>
          <w:rFonts w:ascii="Arial" w:hAnsi="Arial" w:cs="Arial"/>
          <w:sz w:val="28"/>
          <w:szCs w:val="28"/>
          <w:lang w:eastAsia="en-US"/>
        </w:rPr>
      </w:pPr>
      <w:r w:rsidRPr="00495B3B">
        <w:rPr>
          <w:rFonts w:ascii="Arial" w:hAnsi="Arial" w:cs="Arial"/>
          <w:sz w:val="28"/>
          <w:szCs w:val="28"/>
          <w:lang w:eastAsia="en-US"/>
        </w:rPr>
        <w:t xml:space="preserve"> </w:t>
      </w:r>
    </w:p>
    <w:p w14:paraId="69B28C1E" w14:textId="01B63964" w:rsidR="00A14A3F" w:rsidRDefault="00A14A3F" w:rsidP="007425C9"/>
    <w:sectPr w:rsidR="00A14A3F" w:rsidSect="007425C9">
      <w:headerReference w:type="even" r:id="rId38"/>
      <w:headerReference w:type="default" r:id="rId39"/>
      <w:footerReference w:type="even" r:id="rId40"/>
      <w:footerReference w:type="default" r:id="rId41"/>
      <w:headerReference w:type="first" r:id="rId42"/>
      <w:footerReference w:type="first" r:id="rId43"/>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40C9B0" w14:textId="77777777" w:rsidR="00DD5285" w:rsidRDefault="00DD5285" w:rsidP="00CD157B">
      <w:pPr>
        <w:pStyle w:val="NoSpacing"/>
      </w:pPr>
    </w:p>
    <w:p w14:paraId="24864AFE" w14:textId="77777777" w:rsidR="00DD5285" w:rsidRDefault="00DD5285"/>
  </w:endnote>
  <w:endnote w:type="continuationSeparator" w:id="0">
    <w:p w14:paraId="0FE32E4D" w14:textId="77777777" w:rsidR="00DD5285" w:rsidRDefault="00DD5285" w:rsidP="00CD157B">
      <w:pPr>
        <w:pStyle w:val="NoSpacing"/>
      </w:pPr>
    </w:p>
    <w:p w14:paraId="1973FE8A" w14:textId="77777777" w:rsidR="00DD5285" w:rsidRDefault="00DD5285"/>
  </w:endnote>
  <w:endnote w:type="continuationNotice" w:id="1">
    <w:p w14:paraId="0F1CD0FD" w14:textId="77777777" w:rsidR="00DD5285" w:rsidRDefault="00DD5285" w:rsidP="00CD157B">
      <w:pPr>
        <w:pStyle w:val="NoSpacing"/>
      </w:pPr>
    </w:p>
    <w:p w14:paraId="5F8A32DB" w14:textId="77777777" w:rsidR="00DD5285" w:rsidRDefault="00DD52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YSpec="bottom"/>
      <w:tblW w:w="9411" w:type="dxa"/>
      <w:tblLayout w:type="fixed"/>
      <w:tblCellMar>
        <w:bottom w:w="284" w:type="dxa"/>
      </w:tblCellMar>
      <w:tblLook w:val="04A0" w:firstRow="1" w:lastRow="0" w:firstColumn="1" w:lastColumn="0" w:noHBand="0" w:noVBand="1"/>
    </w:tblPr>
    <w:tblGrid>
      <w:gridCol w:w="340"/>
      <w:gridCol w:w="9071"/>
    </w:tblGrid>
    <w:tr w:rsidR="00A60698" w14:paraId="7F15A3E7" w14:textId="77777777">
      <w:trPr>
        <w:trHeight w:val="397"/>
      </w:trPr>
      <w:tc>
        <w:tcPr>
          <w:tcW w:w="340" w:type="dxa"/>
        </w:tcPr>
        <w:p w14:paraId="34C922F5" w14:textId="707482CD" w:rsidR="00A60698" w:rsidRPr="00D55628" w:rsidRDefault="00B56AF1" w:rsidP="00A60698">
          <w:pPr>
            <w:pStyle w:val="FooterEvenPageNumber"/>
            <w:framePr w:wrap="auto" w:vAnchor="margin" w:hAnchor="text" w:yAlign="inline"/>
          </w:pPr>
          <w:r>
            <w:rPr>
              <w:noProof/>
            </w:rPr>
            <mc:AlternateContent>
              <mc:Choice Requires="wps">
                <w:drawing>
                  <wp:anchor distT="0" distB="0" distL="0" distR="0" simplePos="0" relativeHeight="251658259" behindDoc="0" locked="0" layoutInCell="1" allowOverlap="1" wp14:anchorId="40CAEBA2" wp14:editId="35CB465B">
                    <wp:simplePos x="541020" y="10260330"/>
                    <wp:positionH relativeFrom="page">
                      <wp:align>center</wp:align>
                    </wp:positionH>
                    <wp:positionV relativeFrom="page">
                      <wp:align>bottom</wp:align>
                    </wp:positionV>
                    <wp:extent cx="215900" cy="967740"/>
                    <wp:effectExtent l="0" t="0" r="12700" b="0"/>
                    <wp:wrapNone/>
                    <wp:docPr id="717791586"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15900" cy="967740"/>
                            </a:xfrm>
                            <a:prstGeom prst="rect">
                              <a:avLst/>
                            </a:prstGeom>
                            <a:noFill/>
                            <a:ln>
                              <a:noFill/>
                            </a:ln>
                          </wps:spPr>
                          <wps:txbx>
                            <w:txbxContent>
                              <w:p w14:paraId="7C91CDDA" w14:textId="009317D0" w:rsidR="00B56AF1" w:rsidRPr="00B56AF1" w:rsidRDefault="00B56AF1" w:rsidP="00B56AF1">
                                <w:pPr>
                                  <w:spacing w:after="0"/>
                                  <w:rPr>
                                    <w:rFonts w:ascii="Arial" w:eastAsia="Arial" w:hAnsi="Arial" w:cs="Arial"/>
                                    <w:noProof/>
                                    <w:color w:val="000000"/>
                                    <w:sz w:val="24"/>
                                    <w:szCs w:val="24"/>
                                  </w:rPr>
                                </w:pPr>
                                <w:r w:rsidRPr="00B56AF1">
                                  <w:rPr>
                                    <w:rFonts w:ascii="Arial" w:eastAsia="Arial" w:hAnsi="Arial" w:cs="Arial"/>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w:pict w14:anchorId="27F7E661">
                  <v:shapetype id="_x0000_t202" coordsize="21600,21600" o:spt="202" path="m,l,21600r21600,l21600,xe" w14:anchorId="40CAEBA2">
                    <v:stroke joinstyle="miter"/>
                    <v:path gradientshapeok="t" o:connecttype="rect"/>
                  </v:shapetype>
                  <v:shape id="Text Box 8" style="position:absolute;margin-left:0;margin-top:0;width:17pt;height:76.2pt;z-index:251666446;visibility:visible;mso-wrap-style:none;mso-wrap-distance-left:0;mso-wrap-distance-top:0;mso-wrap-distance-right:0;mso-wrap-distance-bottom:0;mso-position-horizontal:center;mso-position-horizontal-relative:page;mso-position-vertical:bottom;mso-position-vertical-relative:page;v-text-anchor:bottom" alt="OFFICIAL"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">
                    <v:textbox style="mso-fit-shape-to-text:t" inset="0,0,0,15pt">
                      <w:txbxContent>
                        <w:p w:rsidRPr="00B56AF1" w:rsidR="00B56AF1" w:rsidP="00B56AF1" w:rsidRDefault="00B56AF1" w14:paraId="75F360E3" w14:textId="009317D0">
                          <w:pPr>
                            <w:spacing w:after="0"/>
                            <w:rPr>
                              <w:rFonts w:ascii="Arial" w:hAnsi="Arial" w:eastAsia="Arial" w:cs="Arial"/>
                              <w:noProof/>
                              <w:color w:val="000000"/>
                              <w:sz w:val="24"/>
                              <w:szCs w:val="24"/>
                            </w:rPr>
                          </w:pPr>
                          <w:r w:rsidRPr="00B56AF1">
                            <w:rPr>
                              <w:rFonts w:ascii="Arial" w:hAnsi="Arial" w:eastAsia="Arial" w:cs="Arial"/>
                              <w:noProof/>
                              <w:color w:val="000000"/>
                              <w:sz w:val="24"/>
                              <w:szCs w:val="24"/>
                            </w:rPr>
                            <w:t>OFFICIAL</w:t>
                          </w:r>
                        </w:p>
                      </w:txbxContent>
                    </v:textbox>
                    <w10:wrap anchorx="page" anchory="page"/>
                  </v:shape>
                </w:pict>
              </mc:Fallback>
            </mc:AlternateContent>
          </w:r>
          <w:r w:rsidR="00A60698" w:rsidRPr="00D55628">
            <w:fldChar w:fldCharType="begin"/>
          </w:r>
          <w:r w:rsidR="00A60698" w:rsidRPr="00D55628">
            <w:instrText xml:space="preserve"> PAGE   \* MERGEFORMAT </w:instrText>
          </w:r>
          <w:r w:rsidR="00A60698" w:rsidRPr="00D55628">
            <w:fldChar w:fldCharType="separate"/>
          </w:r>
          <w:r w:rsidR="00A60698">
            <w:t>4</w:t>
          </w:r>
          <w:r w:rsidR="00A60698" w:rsidRPr="00D55628">
            <w:fldChar w:fldCharType="end"/>
          </w:r>
        </w:p>
      </w:tc>
      <w:tc>
        <w:tcPr>
          <w:tcW w:w="9071" w:type="dxa"/>
        </w:tcPr>
        <w:p w14:paraId="2152C328" w14:textId="0EA68929" w:rsidR="00A60698" w:rsidRPr="00810C40" w:rsidRDefault="0092145B" w:rsidP="00495B3B">
          <w:pPr>
            <w:pStyle w:val="FooterEven"/>
            <w:jc w:val="right"/>
          </w:pPr>
          <w:r>
            <w:t>June</w:t>
          </w:r>
          <w:r w:rsidR="00495B3B">
            <w:t xml:space="preserve"> 2023</w:t>
          </w:r>
        </w:p>
      </w:tc>
    </w:tr>
  </w:tbl>
  <w:p w14:paraId="7C3DD4F8" w14:textId="77777777" w:rsidR="00A60698" w:rsidRDefault="00A606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XSpec="right" w:tblpYSpec="bottom"/>
      <w:tblW w:w="10347" w:type="dxa"/>
      <w:tblLayout w:type="fixed"/>
      <w:tblCellMar>
        <w:bottom w:w="284" w:type="dxa"/>
      </w:tblCellMar>
      <w:tblLook w:val="04A0" w:firstRow="1" w:lastRow="0" w:firstColumn="1" w:lastColumn="0" w:noHBand="0" w:noVBand="1"/>
    </w:tblPr>
    <w:tblGrid>
      <w:gridCol w:w="8931"/>
      <w:gridCol w:w="425"/>
      <w:gridCol w:w="991"/>
    </w:tblGrid>
    <w:tr w:rsidR="00495B3B" w14:paraId="6C96125A" w14:textId="77777777" w:rsidTr="00495B3B">
      <w:trPr>
        <w:trHeight w:val="397"/>
      </w:trPr>
      <w:tc>
        <w:tcPr>
          <w:tcW w:w="8931" w:type="dxa"/>
        </w:tcPr>
        <w:p w14:paraId="162046A4" w14:textId="68848D7F" w:rsidR="00495B3B" w:rsidRPr="00CB1FB7" w:rsidRDefault="00B56AF1" w:rsidP="00495B3B">
          <w:pPr>
            <w:pStyle w:val="FooterOdd"/>
            <w:jc w:val="left"/>
            <w:rPr>
              <w:b/>
            </w:rPr>
          </w:pPr>
          <w:r>
            <w:rPr>
              <w:b/>
              <w:noProof/>
            </w:rPr>
            <mc:AlternateContent>
              <mc:Choice Requires="wps">
                <w:drawing>
                  <wp:anchor distT="0" distB="0" distL="0" distR="0" simplePos="0" relativeHeight="251658260" behindDoc="0" locked="0" layoutInCell="1" allowOverlap="1" wp14:anchorId="40352C6F" wp14:editId="44CE83D0">
                    <wp:simplePos x="635" y="635"/>
                    <wp:positionH relativeFrom="page">
                      <wp:align>center</wp:align>
                    </wp:positionH>
                    <wp:positionV relativeFrom="page">
                      <wp:align>bottom</wp:align>
                    </wp:positionV>
                    <wp:extent cx="686435" cy="441960"/>
                    <wp:effectExtent l="0" t="0" r="18415" b="0"/>
                    <wp:wrapNone/>
                    <wp:docPr id="1297164303"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441960"/>
                            </a:xfrm>
                            <a:prstGeom prst="rect">
                              <a:avLst/>
                            </a:prstGeom>
                            <a:noFill/>
                            <a:ln>
                              <a:noFill/>
                            </a:ln>
                          </wps:spPr>
                          <wps:txbx>
                            <w:txbxContent>
                              <w:p w14:paraId="550DADB0" w14:textId="08CD11BB" w:rsidR="00B56AF1" w:rsidRPr="00B56AF1" w:rsidRDefault="00B56AF1" w:rsidP="00B56AF1">
                                <w:pPr>
                                  <w:spacing w:after="0"/>
                                  <w:rPr>
                                    <w:rFonts w:ascii="Arial" w:eastAsia="Arial" w:hAnsi="Arial" w:cs="Arial"/>
                                    <w:noProof/>
                                    <w:color w:val="000000"/>
                                    <w:sz w:val="24"/>
                                    <w:szCs w:val="24"/>
                                  </w:rPr>
                                </w:pPr>
                                <w:r w:rsidRPr="00B56AF1">
                                  <w:rPr>
                                    <w:rFonts w:ascii="Arial" w:eastAsia="Arial" w:hAnsi="Arial" w:cs="Arial"/>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w:pict w14:anchorId="2B7C73BE">
                  <v:shapetype id="_x0000_t202" coordsize="21600,21600" o:spt="202" path="m,l,21600r21600,l21600,xe" w14:anchorId="40352C6F">
                    <v:stroke joinstyle="miter"/>
                    <v:path gradientshapeok="t" o:connecttype="rect"/>
                  </v:shapetype>
                  <v:shape id="Text Box 9" style="position:absolute;margin-left:0;margin-top:0;width:54.05pt;height:34.8pt;z-index:251667470;visibility:visible;mso-wrap-style:none;mso-wrap-distance-left:0;mso-wrap-distance-top:0;mso-wrap-distance-right:0;mso-wrap-distance-bottom:0;mso-position-horizontal:center;mso-position-horizontal-relative:page;mso-position-vertical:bottom;mso-position-vertical-relative:page;v-text-anchor:bottom" alt="OFFICIAL"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">
                    <v:textbox style="mso-fit-shape-to-text:t" inset="0,0,0,15pt">
                      <w:txbxContent>
                        <w:p w:rsidRPr="00B56AF1" w:rsidR="00B56AF1" w:rsidP="00B56AF1" w:rsidRDefault="00B56AF1" w14:paraId="6D44D65D" w14:textId="08CD11BB">
                          <w:pPr>
                            <w:spacing w:after="0"/>
                            <w:rPr>
                              <w:rFonts w:ascii="Arial" w:hAnsi="Arial" w:eastAsia="Arial" w:cs="Arial"/>
                              <w:noProof/>
                              <w:color w:val="000000"/>
                              <w:sz w:val="24"/>
                              <w:szCs w:val="24"/>
                            </w:rPr>
                          </w:pPr>
                          <w:r w:rsidRPr="00B56AF1">
                            <w:rPr>
                              <w:rFonts w:ascii="Arial" w:hAnsi="Arial" w:eastAsia="Arial" w:cs="Arial"/>
                              <w:noProof/>
                              <w:color w:val="000000"/>
                              <w:sz w:val="24"/>
                              <w:szCs w:val="24"/>
                            </w:rPr>
                            <w:t>OFFICIAL</w:t>
                          </w:r>
                        </w:p>
                      </w:txbxContent>
                    </v:textbox>
                    <w10:wrap anchorx="page" anchory="page"/>
                  </v:shape>
                </w:pict>
              </mc:Fallback>
            </mc:AlternateContent>
          </w:r>
          <w:r w:rsidR="00495B3B">
            <w:rPr>
              <w:b/>
            </w:rPr>
            <w:t>3</w:t>
          </w:r>
        </w:p>
      </w:tc>
      <w:tc>
        <w:tcPr>
          <w:tcW w:w="425" w:type="dxa"/>
        </w:tcPr>
        <w:p w14:paraId="75480751" w14:textId="77777777" w:rsidR="00495B3B" w:rsidRDefault="00495B3B" w:rsidP="00495B3B">
          <w:pPr>
            <w:pStyle w:val="FooterOddPageNumber"/>
            <w:ind w:left="-9070" w:firstLine="9070"/>
            <w:jc w:val="left"/>
          </w:pPr>
        </w:p>
      </w:tc>
      <w:tc>
        <w:tcPr>
          <w:tcW w:w="991" w:type="dxa"/>
        </w:tcPr>
        <w:p w14:paraId="6F42B13B" w14:textId="464F3F70" w:rsidR="00495B3B" w:rsidRPr="00D55628" w:rsidRDefault="0092145B" w:rsidP="00495B3B">
          <w:pPr>
            <w:pStyle w:val="FooterOddPageNumber"/>
            <w:ind w:left="-9070" w:firstLine="9070"/>
            <w:jc w:val="left"/>
          </w:pPr>
          <w:r>
            <w:t>June</w:t>
          </w:r>
          <w:r w:rsidR="00495B3B">
            <w:t xml:space="preserve"> 2023</w:t>
          </w:r>
        </w:p>
      </w:tc>
    </w:tr>
  </w:tbl>
  <w:p w14:paraId="544AF284" w14:textId="7633E25E" w:rsidR="00CD157B" w:rsidRDefault="00495B3B" w:rsidP="00495B3B">
    <w:pPr>
      <w:pStyle w:val="Footer"/>
      <w:jc w:val="right"/>
    </w:pPr>
    <w: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215D249B" w:rsidR="00364C9A" w:rsidRDefault="00B56AF1" w:rsidP="0092145B">
    <w:pPr>
      <w:pStyle w:val="Footer"/>
      <w:ind w:left="8640"/>
    </w:pPr>
    <w:r>
      <w:rPr>
        <w:noProof/>
      </w:rPr>
      <mc:AlternateContent>
        <mc:Choice Requires="wps">
          <w:drawing>
            <wp:anchor distT="0" distB="0" distL="0" distR="0" simplePos="0" relativeHeight="251658258" behindDoc="0" locked="0" layoutInCell="1" allowOverlap="1" wp14:anchorId="0D520F93" wp14:editId="58375AAA">
              <wp:simplePos x="542925" y="10382250"/>
              <wp:positionH relativeFrom="page">
                <wp:align>center</wp:align>
              </wp:positionH>
              <wp:positionV relativeFrom="page">
                <wp:align>bottom</wp:align>
              </wp:positionV>
              <wp:extent cx="686435" cy="441960"/>
              <wp:effectExtent l="0" t="0" r="18415" b="0"/>
              <wp:wrapNone/>
              <wp:docPr id="1597255445"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441960"/>
                      </a:xfrm>
                      <a:prstGeom prst="rect">
                        <a:avLst/>
                      </a:prstGeom>
                      <a:noFill/>
                      <a:ln>
                        <a:noFill/>
                      </a:ln>
                    </wps:spPr>
                    <wps:txbx>
                      <w:txbxContent>
                        <w:p w14:paraId="5B1C7492" w14:textId="6DB0F1D5" w:rsidR="00B56AF1" w:rsidRPr="00B56AF1" w:rsidRDefault="00B56AF1" w:rsidP="00B56AF1">
                          <w:pPr>
                            <w:spacing w:after="0"/>
                            <w:rPr>
                              <w:rFonts w:ascii="Arial" w:eastAsia="Arial" w:hAnsi="Arial" w:cs="Arial"/>
                              <w:noProof/>
                              <w:color w:val="000000"/>
                              <w:sz w:val="24"/>
                              <w:szCs w:val="24"/>
                            </w:rPr>
                          </w:pPr>
                          <w:r w:rsidRPr="00B56AF1">
                            <w:rPr>
                              <w:rFonts w:ascii="Arial" w:eastAsia="Arial" w:hAnsi="Arial" w:cs="Arial"/>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w:pict w14:anchorId="7F9C1FF6">
            <v:shapetype id="_x0000_t202" coordsize="21600,21600" o:spt="202" path="m,l,21600r21600,l21600,xe" w14:anchorId="0D520F93">
              <v:stroke joinstyle="miter"/>
              <v:path gradientshapeok="t" o:connecttype="rect"/>
            </v:shapetype>
            <v:shape id="Text Box 7" style="position:absolute;left:0;text-align:left;margin-left:0;margin-top:0;width:54.05pt;height:34.8pt;z-index:251665422;visibility:visible;mso-wrap-style:none;mso-wrap-distance-left:0;mso-wrap-distance-top:0;mso-wrap-distance-right:0;mso-wrap-distance-bottom:0;mso-position-horizontal:center;mso-position-horizontal-relative:page;mso-position-vertical:bottom;mso-position-vertical-relative:page;v-text-anchor:bottom" alt="OFFICIAL" o:spid="_x0000_s103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">
              <v:textbox style="mso-fit-shape-to-text:t" inset="0,0,0,15pt">
                <w:txbxContent>
                  <w:p w:rsidRPr="00B56AF1" w:rsidR="00B56AF1" w:rsidP="00B56AF1" w:rsidRDefault="00B56AF1" w14:paraId="17D1F485" w14:textId="6DB0F1D5">
                    <w:pPr>
                      <w:spacing w:after="0"/>
                      <w:rPr>
                        <w:rFonts w:ascii="Arial" w:hAnsi="Arial" w:eastAsia="Arial" w:cs="Arial"/>
                        <w:noProof/>
                        <w:color w:val="000000"/>
                        <w:sz w:val="24"/>
                        <w:szCs w:val="24"/>
                      </w:rPr>
                    </w:pPr>
                    <w:r w:rsidRPr="00B56AF1">
                      <w:rPr>
                        <w:rFonts w:ascii="Arial" w:hAnsi="Arial" w:eastAsia="Arial" w:cs="Arial"/>
                        <w:noProof/>
                        <w:color w:val="000000"/>
                        <w:sz w:val="24"/>
                        <w:szCs w:val="24"/>
                      </w:rPr>
                      <w:t>OFFICIAL</w:t>
                    </w:r>
                  </w:p>
                </w:txbxContent>
              </v:textbox>
              <w10:wrap anchorx="page" anchory="page"/>
            </v:shape>
          </w:pict>
        </mc:Fallback>
      </mc:AlternateContent>
    </w:r>
    <w:r w:rsidR="0092145B">
      <w:t>June 2023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A20D3" w14:textId="1B71FB99" w:rsidR="00B56AF1" w:rsidRDefault="00B56AF1">
    <w:pPr>
      <w:pStyle w:val="Footer"/>
    </w:pPr>
    <w:r>
      <w:rPr>
        <w:noProof/>
      </w:rPr>
      <mc:AlternateContent>
        <mc:Choice Requires="wps">
          <w:drawing>
            <wp:anchor distT="0" distB="0" distL="0" distR="0" simplePos="0" relativeHeight="251658262" behindDoc="0" locked="0" layoutInCell="1" allowOverlap="1" wp14:anchorId="7ECDD958" wp14:editId="07999A22">
              <wp:simplePos x="541020" y="10386060"/>
              <wp:positionH relativeFrom="page">
                <wp:align>center</wp:align>
              </wp:positionH>
              <wp:positionV relativeFrom="page">
                <wp:align>bottom</wp:align>
              </wp:positionV>
              <wp:extent cx="686435" cy="441960"/>
              <wp:effectExtent l="0" t="0" r="18415" b="0"/>
              <wp:wrapNone/>
              <wp:docPr id="1788507377"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441960"/>
                      </a:xfrm>
                      <a:prstGeom prst="rect">
                        <a:avLst/>
                      </a:prstGeom>
                      <a:noFill/>
                      <a:ln>
                        <a:noFill/>
                      </a:ln>
                    </wps:spPr>
                    <wps:txbx>
                      <w:txbxContent>
                        <w:p w14:paraId="64179CC7" w14:textId="78E6597A" w:rsidR="00B56AF1" w:rsidRPr="00B56AF1" w:rsidRDefault="00B56AF1" w:rsidP="00B56AF1">
                          <w:pPr>
                            <w:spacing w:after="0"/>
                            <w:rPr>
                              <w:rFonts w:ascii="Arial" w:eastAsia="Arial" w:hAnsi="Arial" w:cs="Arial"/>
                              <w:noProof/>
                              <w:color w:val="000000"/>
                              <w:sz w:val="24"/>
                              <w:szCs w:val="24"/>
                            </w:rPr>
                          </w:pPr>
                          <w:r w:rsidRPr="00B56AF1">
                            <w:rPr>
                              <w:rFonts w:ascii="Arial" w:eastAsia="Arial" w:hAnsi="Arial" w:cs="Arial"/>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w:pict w14:anchorId="30020637">
            <v:shapetype id="_x0000_t202" coordsize="21600,21600" o:spt="202" path="m,l,21600r21600,l21600,xe" w14:anchorId="7ECDD958">
              <v:stroke joinstyle="miter"/>
              <v:path gradientshapeok="t" o:connecttype="rect"/>
            </v:shapetype>
            <v:shape id="Text Box 11" style="position:absolute;margin-left:0;margin-top:0;width:54.05pt;height:34.8pt;z-index:251669518;visibility:visible;mso-wrap-style:none;mso-wrap-distance-left:0;mso-wrap-distance-top:0;mso-wrap-distance-right:0;mso-wrap-distance-bottom:0;mso-position-horizontal:center;mso-position-horizontal-relative:page;mso-position-vertical:bottom;mso-position-vertical-relative:page;v-text-anchor:bottom" alt="OFFICIAL" o:spid="_x0000_s103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">
              <v:textbox style="mso-fit-shape-to-text:t" inset="0,0,0,15pt">
                <w:txbxContent>
                  <w:p w:rsidRPr="00B56AF1" w:rsidR="00B56AF1" w:rsidP="00B56AF1" w:rsidRDefault="00B56AF1" w14:paraId="171AAEBA" w14:textId="78E6597A">
                    <w:pPr>
                      <w:spacing w:after="0"/>
                      <w:rPr>
                        <w:rFonts w:ascii="Arial" w:hAnsi="Arial" w:eastAsia="Arial" w:cs="Arial"/>
                        <w:noProof/>
                        <w:color w:val="000000"/>
                        <w:sz w:val="24"/>
                        <w:szCs w:val="24"/>
                      </w:rPr>
                    </w:pPr>
                    <w:r w:rsidRPr="00B56AF1">
                      <w:rPr>
                        <w:rFonts w:ascii="Arial" w:hAnsi="Arial" w:eastAsia="Arial" w:cs="Arial"/>
                        <w:noProof/>
                        <w:color w:val="000000"/>
                        <w:sz w:val="24"/>
                        <w:szCs w:val="24"/>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0B8E8" w14:textId="72BB7933" w:rsidR="00B56AF1" w:rsidRDefault="00B56AF1">
    <w:pPr>
      <w:pStyle w:val="Footer"/>
    </w:pPr>
    <w:r>
      <w:rPr>
        <w:noProof/>
      </w:rPr>
      <mc:AlternateContent>
        <mc:Choice Requires="wps">
          <w:drawing>
            <wp:anchor distT="0" distB="0" distL="0" distR="0" simplePos="0" relativeHeight="251658263" behindDoc="0" locked="0" layoutInCell="1" allowOverlap="1" wp14:anchorId="1D2587D3" wp14:editId="63B4986F">
              <wp:simplePos x="635" y="635"/>
              <wp:positionH relativeFrom="page">
                <wp:align>center</wp:align>
              </wp:positionH>
              <wp:positionV relativeFrom="page">
                <wp:align>bottom</wp:align>
              </wp:positionV>
              <wp:extent cx="686435" cy="441960"/>
              <wp:effectExtent l="0" t="0" r="18415" b="0"/>
              <wp:wrapNone/>
              <wp:docPr id="1751917850"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441960"/>
                      </a:xfrm>
                      <a:prstGeom prst="rect">
                        <a:avLst/>
                      </a:prstGeom>
                      <a:noFill/>
                      <a:ln>
                        <a:noFill/>
                      </a:ln>
                    </wps:spPr>
                    <wps:txbx>
                      <w:txbxContent>
                        <w:p w14:paraId="2CE573CB" w14:textId="7997FC2C" w:rsidR="00B56AF1" w:rsidRPr="00B56AF1" w:rsidRDefault="00B56AF1" w:rsidP="00B56AF1">
                          <w:pPr>
                            <w:spacing w:after="0"/>
                            <w:rPr>
                              <w:rFonts w:ascii="Arial" w:eastAsia="Arial" w:hAnsi="Arial" w:cs="Arial"/>
                              <w:noProof/>
                              <w:color w:val="000000"/>
                              <w:sz w:val="24"/>
                              <w:szCs w:val="24"/>
                            </w:rPr>
                          </w:pPr>
                          <w:r w:rsidRPr="00B56AF1">
                            <w:rPr>
                              <w:rFonts w:ascii="Arial" w:eastAsia="Arial" w:hAnsi="Arial" w:cs="Arial"/>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w:pict w14:anchorId="103DF3B2">
            <v:shapetype id="_x0000_t202" coordsize="21600,21600" o:spt="202" path="m,l,21600r21600,l21600,xe" w14:anchorId="1D2587D3">
              <v:stroke joinstyle="miter"/>
              <v:path gradientshapeok="t" o:connecttype="rect"/>
            </v:shapetype>
            <v:shape id="Text Box 12" style="position:absolute;margin-left:0;margin-top:0;width:54.05pt;height:34.8pt;z-index:251670542;visibility:visible;mso-wrap-style:none;mso-wrap-distance-left:0;mso-wrap-distance-top:0;mso-wrap-distance-right:0;mso-wrap-distance-bottom:0;mso-position-horizontal:center;mso-position-horizontal-relative:page;mso-position-vertical:bottom;mso-position-vertical-relative:page;v-text-anchor:bottom" alt="OFFICIAL" o:spid="_x0000_s103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">
              <v:textbox style="mso-fit-shape-to-text:t" inset="0,0,0,15pt">
                <w:txbxContent>
                  <w:p w:rsidRPr="00B56AF1" w:rsidR="00B56AF1" w:rsidP="00B56AF1" w:rsidRDefault="00B56AF1" w14:paraId="6E1199A7" w14:textId="7997FC2C">
                    <w:pPr>
                      <w:spacing w:after="0"/>
                      <w:rPr>
                        <w:rFonts w:ascii="Arial" w:hAnsi="Arial" w:eastAsia="Arial" w:cs="Arial"/>
                        <w:noProof/>
                        <w:color w:val="000000"/>
                        <w:sz w:val="24"/>
                        <w:szCs w:val="24"/>
                      </w:rPr>
                    </w:pPr>
                    <w:r w:rsidRPr="00B56AF1">
                      <w:rPr>
                        <w:rFonts w:ascii="Arial" w:hAnsi="Arial" w:eastAsia="Arial" w:cs="Arial"/>
                        <w:noProof/>
                        <w:color w:val="000000"/>
                        <w:sz w:val="24"/>
                        <w:szCs w:val="24"/>
                      </w:rPr>
                      <w:t>OFFICIAL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FD866" w14:textId="3D26E20E" w:rsidR="00B56AF1" w:rsidRDefault="00B56AF1">
    <w:pPr>
      <w:pStyle w:val="Footer"/>
    </w:pPr>
    <w:r>
      <w:rPr>
        <w:noProof/>
      </w:rPr>
      <mc:AlternateContent>
        <mc:Choice Requires="wps">
          <w:drawing>
            <wp:anchor distT="0" distB="0" distL="0" distR="0" simplePos="0" relativeHeight="251658261" behindDoc="0" locked="0" layoutInCell="1" allowOverlap="1" wp14:anchorId="17BB0AD4" wp14:editId="3ECA7FDF">
              <wp:simplePos x="635" y="635"/>
              <wp:positionH relativeFrom="page">
                <wp:align>center</wp:align>
              </wp:positionH>
              <wp:positionV relativeFrom="page">
                <wp:align>bottom</wp:align>
              </wp:positionV>
              <wp:extent cx="686435" cy="441960"/>
              <wp:effectExtent l="0" t="0" r="18415" b="0"/>
              <wp:wrapNone/>
              <wp:docPr id="979942409"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441960"/>
                      </a:xfrm>
                      <a:prstGeom prst="rect">
                        <a:avLst/>
                      </a:prstGeom>
                      <a:noFill/>
                      <a:ln>
                        <a:noFill/>
                      </a:ln>
                    </wps:spPr>
                    <wps:txbx>
                      <w:txbxContent>
                        <w:p w14:paraId="55EBDEA0" w14:textId="54C888B9" w:rsidR="00B56AF1" w:rsidRPr="00B56AF1" w:rsidRDefault="00B56AF1" w:rsidP="00B56AF1">
                          <w:pPr>
                            <w:spacing w:after="0"/>
                            <w:rPr>
                              <w:rFonts w:ascii="Arial" w:eastAsia="Arial" w:hAnsi="Arial" w:cs="Arial"/>
                              <w:noProof/>
                              <w:color w:val="000000"/>
                              <w:sz w:val="24"/>
                              <w:szCs w:val="24"/>
                            </w:rPr>
                          </w:pPr>
                          <w:r w:rsidRPr="00B56AF1">
                            <w:rPr>
                              <w:rFonts w:ascii="Arial" w:eastAsia="Arial" w:hAnsi="Arial" w:cs="Arial"/>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w:pict w14:anchorId="485095C0">
            <v:shapetype id="_x0000_t202" coordsize="21600,21600" o:spt="202" path="m,l,21600r21600,l21600,xe" w14:anchorId="17BB0AD4">
              <v:stroke joinstyle="miter"/>
              <v:path gradientshapeok="t" o:connecttype="rect"/>
            </v:shapetype>
            <v:shape id="Text Box 10" style="position:absolute;margin-left:0;margin-top:0;width:54.05pt;height:34.8pt;z-index:251668494;visibility:visible;mso-wrap-style:none;mso-wrap-distance-left:0;mso-wrap-distance-top:0;mso-wrap-distance-right:0;mso-wrap-distance-bottom:0;mso-position-horizontal:center;mso-position-horizontal-relative:page;mso-position-vertical:bottom;mso-position-vertical-relative:page;v-text-anchor:bottom" alt="OFFICIAL" o:spid="_x0000_s104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">
              <v:textbox style="mso-fit-shape-to-text:t" inset="0,0,0,15pt">
                <w:txbxContent>
                  <w:p w:rsidRPr="00B56AF1" w:rsidR="00B56AF1" w:rsidP="00B56AF1" w:rsidRDefault="00B56AF1" w14:paraId="70DA405C" w14:textId="54C888B9">
                    <w:pPr>
                      <w:spacing w:after="0"/>
                      <w:rPr>
                        <w:rFonts w:ascii="Arial" w:hAnsi="Arial" w:eastAsia="Arial" w:cs="Arial"/>
                        <w:noProof/>
                        <w:color w:val="000000"/>
                        <w:sz w:val="24"/>
                        <w:szCs w:val="24"/>
                      </w:rPr>
                    </w:pPr>
                    <w:r w:rsidRPr="00B56AF1">
                      <w:rPr>
                        <w:rFonts w:ascii="Arial" w:hAnsi="Arial" w:eastAsia="Arial" w:cs="Arial"/>
                        <w:noProof/>
                        <w:color w:val="00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FEFD0D" w14:textId="77777777" w:rsidR="00DD5285" w:rsidRPr="0056073C" w:rsidRDefault="00DD5285" w:rsidP="005D764F">
      <w:pPr>
        <w:pStyle w:val="FootnoteSeparator"/>
      </w:pPr>
    </w:p>
    <w:p w14:paraId="3B3EDFAC" w14:textId="77777777" w:rsidR="00DD5285" w:rsidRDefault="00DD5285"/>
  </w:footnote>
  <w:footnote w:type="continuationSeparator" w:id="0">
    <w:p w14:paraId="0323C15D" w14:textId="77777777" w:rsidR="00DD5285" w:rsidRPr="00CA30B7" w:rsidRDefault="00DD5285" w:rsidP="006D5A90">
      <w:pPr>
        <w:rPr>
          <w:lang w:val="en-US"/>
        </w:rPr>
      </w:pPr>
      <w:r w:rsidRPr="00CA30B7">
        <w:rPr>
          <w:lang w:val="en-US"/>
        </w:rPr>
        <w:t>_______</w:t>
      </w:r>
    </w:p>
    <w:p w14:paraId="0DBDC343" w14:textId="77777777" w:rsidR="00DD5285" w:rsidRDefault="00DD5285"/>
  </w:footnote>
  <w:footnote w:type="continuationNotice" w:id="1">
    <w:p w14:paraId="32BF9B1C" w14:textId="77777777" w:rsidR="00DD5285" w:rsidRDefault="00DD5285" w:rsidP="006D5A90"/>
    <w:p w14:paraId="7BAE5550" w14:textId="77777777" w:rsidR="00DD5285" w:rsidRDefault="00DD52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26E8DC19" w:rsidR="00DE2576" w:rsidRPr="00CD157B" w:rsidRDefault="00B56AF1" w:rsidP="00DE2576">
    <w:pPr>
      <w:pStyle w:val="Header"/>
    </w:pPr>
    <w:r>
      <w:rPr>
        <w:noProof/>
      </w:rPr>
      <mc:AlternateContent>
        <mc:Choice Requires="wps">
          <w:drawing>
            <wp:anchor distT="0" distB="0" distL="0" distR="0" simplePos="0" relativeHeight="251658253" behindDoc="0" locked="0" layoutInCell="1" allowOverlap="1" wp14:anchorId="4E507137" wp14:editId="0FDB45E5">
              <wp:simplePos x="541020" y="180975"/>
              <wp:positionH relativeFrom="page">
                <wp:align>center</wp:align>
              </wp:positionH>
              <wp:positionV relativeFrom="page">
                <wp:align>top</wp:align>
              </wp:positionV>
              <wp:extent cx="686435" cy="441960"/>
              <wp:effectExtent l="0" t="0" r="18415" b="15240"/>
              <wp:wrapNone/>
              <wp:docPr id="71036353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441960"/>
                      </a:xfrm>
                      <a:prstGeom prst="rect">
                        <a:avLst/>
                      </a:prstGeom>
                      <a:noFill/>
                      <a:ln>
                        <a:noFill/>
                      </a:ln>
                    </wps:spPr>
                    <wps:txbx>
                      <w:txbxContent>
                        <w:p w14:paraId="3F26CB64" w14:textId="4E559371" w:rsidR="00B56AF1" w:rsidRPr="00B56AF1" w:rsidRDefault="00B56AF1" w:rsidP="00B56AF1">
                          <w:pPr>
                            <w:spacing w:after="0"/>
                            <w:rPr>
                              <w:rFonts w:ascii="Arial" w:eastAsia="Arial" w:hAnsi="Arial" w:cs="Arial"/>
                              <w:noProof/>
                              <w:color w:val="000000"/>
                              <w:sz w:val="24"/>
                              <w:szCs w:val="24"/>
                            </w:rPr>
                          </w:pPr>
                          <w:r w:rsidRPr="00B56AF1">
                            <w:rPr>
                              <w:rFonts w:ascii="Arial" w:eastAsia="Arial" w:hAnsi="Arial" w:cs="Arial"/>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xmlns:adec="http://schemas.microsoft.com/office/drawing/2017/decorative" xmlns:aclsh="http://schemas.microsoft.com/office/drawing/2020/classificationShape" xmlns:a="http://schemas.openxmlformats.org/drawingml/2006/main">
          <w:pict w14:anchorId="7DE40A17">
            <v:shapetype id="_x0000_t202" coordsize="21600,21600" o:spt="202" path="m,l,21600r21600,l21600,xe" w14:anchorId="4E507137">
              <v:stroke joinstyle="miter"/>
              <v:path gradientshapeok="t" o:connecttype="rect"/>
            </v:shapetype>
            <v:shape id="Text Box 2" style="position:absolute;margin-left:0;margin-top:0;width:54.05pt;height:34.8pt;z-index:251660302;visibility:visible;mso-wrap-style:none;mso-wrap-distance-left:0;mso-wrap-distance-top:0;mso-wrap-distance-right:0;mso-wrap-distance-bottom:0;mso-position-horizontal:center;mso-position-horizontal-relative:page;mso-position-vertical:top;mso-position-vertical-relative:page;v-text-anchor:top" alt="OFFICIAL"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">
              <v:textbox style="mso-fit-shape-to-text:t" inset="0,15pt,0,0">
                <w:txbxContent>
                  <w:p w:rsidRPr="00B56AF1" w:rsidR="00B56AF1" w:rsidP="00B56AF1" w:rsidRDefault="00B56AF1" w14:paraId="6E4A0F12" w14:textId="4E559371">
                    <w:pPr>
                      <w:spacing w:after="0"/>
                      <w:rPr>
                        <w:rFonts w:ascii="Arial" w:hAnsi="Arial" w:eastAsia="Arial" w:cs="Arial"/>
                        <w:noProof/>
                        <w:color w:val="000000"/>
                        <w:sz w:val="24"/>
                        <w:szCs w:val="24"/>
                      </w:rPr>
                    </w:pPr>
                    <w:r w:rsidRPr="00B56AF1">
                      <w:rPr>
                        <w:rFonts w:ascii="Arial" w:hAnsi="Arial" w:eastAsia="Arial" w:cs="Arial"/>
                        <w:noProof/>
                        <w:color w:val="000000"/>
                        <w:sz w:val="24"/>
                        <w:szCs w:val="24"/>
                      </w:rPr>
                      <w:t>OFFICIAL</w:t>
                    </w:r>
                  </w:p>
                </w:txbxContent>
              </v:textbox>
              <w10:wrap anchorx="page" anchory="page"/>
            </v:shape>
          </w:pict>
        </mc:Fallback>
      </mc:AlternateContent>
    </w:r>
    <w:r w:rsidR="00DE2576" w:rsidRPr="00484CC4">
      <w:rPr>
        <w:noProof/>
      </w:rPr>
      <mc:AlternateContent>
        <mc:Choice Requires="wps">
          <w:drawing>
            <wp:anchor distT="0" distB="0" distL="114300" distR="114300" simplePos="0" relativeHeight="251658241"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clsh="http://schemas.microsoft.com/office/drawing/2020/classificationShape" xmlns:a="http://schemas.openxmlformats.org/drawingml/2006/main">
          <w:pict w14:anchorId="491A3E0F">
            <v:shape id="Hdr_Element6"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0D8E8128">
              <v:path arrowok="t"/>
              <w10:wrap anchorx="page" anchory="page"/>
              <w10:anchorlock/>
            </v:shape>
          </w:pict>
        </mc:Fallback>
      </mc:AlternateContent>
    </w:r>
    <w:r w:rsidR="00DE2576" w:rsidRPr="00484CC4">
      <w:rPr>
        <w:noProof/>
      </w:rPr>
      <mc:AlternateContent>
        <mc:Choice Requires="wps">
          <w:drawing>
            <wp:anchor distT="0" distB="0" distL="114300" distR="114300" simplePos="0" relativeHeight="251658240"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clsh="http://schemas.microsoft.com/office/drawing/2020/classificationShape" xmlns:a="http://schemas.openxmlformats.org/drawingml/2006/main">
          <w:pict w14:anchorId="3CCDC90F">
            <v:shape id="Hdr_Element1"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407F1F85">
              <v:path arrowok="t"/>
              <w10:wrap anchorx="page" anchory="page"/>
            </v:shape>
          </w:pict>
        </mc:Fallback>
      </mc:AlternateContent>
    </w:r>
    <w:r w:rsidR="00DE2576" w:rsidRPr="00484CC4">
      <w:rPr>
        <w:noProof/>
      </w:rPr>
      <mc:AlternateContent>
        <mc:Choice Requires="wps">
          <w:drawing>
            <wp:anchor distT="0" distB="0" distL="114300" distR="114300" simplePos="0" relativeHeight="251658242"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clsh="http://schemas.microsoft.com/office/drawing/2020/classificationShape" xmlns:a="http://schemas.openxmlformats.org/drawingml/2006/main">
          <w:pict w14:anchorId="10DB7488">
            <v:shape id="Hdr_Element4"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319C16A2">
              <v:path arrowok="t"/>
              <w10:wrap anchorx="page" anchory="page"/>
              <w10:anchorlock/>
            </v:shape>
          </w:pict>
        </mc:Fallback>
      </mc:AlternateContent>
    </w:r>
    <w:r w:rsidR="00DE2576" w:rsidRPr="00484CC4">
      <w:rPr>
        <w:noProof/>
      </w:rPr>
      <mc:AlternateContent>
        <mc:Choice Requires="wps">
          <w:drawing>
            <wp:anchor distT="0" distB="0" distL="114300" distR="114300" simplePos="0" relativeHeight="251658243"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clsh="http://schemas.microsoft.com/office/drawing/2020/classificationShape" xmlns:a="http://schemas.openxmlformats.org/drawingml/2006/main">
          <w:pict w14:anchorId="004AE9EE">
            <v:shape id="Hdr_Element5"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1444DA31">
              <v:path arrowok="t"/>
              <w10:wrap anchorx="page" anchory="page"/>
              <w10:anchorlock/>
            </v:shape>
          </w:pict>
        </mc:Fallback>
      </mc:AlternateContent>
    </w:r>
    <w:r w:rsidR="00DE2576" w:rsidRPr="00484CC4">
      <w:rPr>
        <w:noProof/>
      </w:rPr>
      <mc:AlternateContent>
        <mc:Choice Requires="wps">
          <w:drawing>
            <wp:anchor distT="0" distB="0" distL="114300" distR="114300" simplePos="0" relativeHeight="251658245"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clsh="http://schemas.microsoft.com/office/drawing/2020/classificationShape" xmlns:a="http://schemas.openxmlformats.org/drawingml/2006/main">
          <w:pict w14:anchorId="75C9C3FD">
            <v:shape id="Hdr_Element2" style="position:absolute;margin-left:297.65pt;margin-top:0;width:82.7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198100D2">
              <v:path arrowok="t"/>
              <w10:wrap anchorx="page" anchory="page"/>
              <w10:anchorlock/>
            </v:shape>
          </w:pict>
        </mc:Fallback>
      </mc:AlternateContent>
    </w:r>
    <w:r w:rsidR="00DE2576" w:rsidRPr="00484CC4">
      <w:rPr>
        <w:noProof/>
      </w:rPr>
      <mc:AlternateContent>
        <mc:Choice Requires="wps">
          <w:drawing>
            <wp:anchor distT="0" distB="0" distL="114300" distR="114300" simplePos="0" relativeHeight="251658248"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clsh="http://schemas.microsoft.com/office/drawing/2020/classificationShape" xmlns:a="http://schemas.openxmlformats.org/drawingml/2006/main">
          <w:pict w14:anchorId="7057FC13">
            <v:shape id="Hdr_Element3" style="position:absolute;margin-left:363.8pt;margin-top:0;width:33.1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4103DE19">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69C39" w14:textId="4854371E" w:rsidR="00B26C26" w:rsidRDefault="00B56AF1">
    <w:pPr>
      <w:pStyle w:val="Header"/>
    </w:pPr>
    <w:r>
      <w:rPr>
        <w:noProof/>
      </w:rPr>
      <mc:AlternateContent>
        <mc:Choice Requires="wps">
          <w:drawing>
            <wp:anchor distT="0" distB="0" distL="0" distR="0" simplePos="0" relativeHeight="251658254" behindDoc="0" locked="0" layoutInCell="1" allowOverlap="1" wp14:anchorId="61D353BC" wp14:editId="01E779C7">
              <wp:simplePos x="635" y="635"/>
              <wp:positionH relativeFrom="page">
                <wp:align>center</wp:align>
              </wp:positionH>
              <wp:positionV relativeFrom="page">
                <wp:align>top</wp:align>
              </wp:positionV>
              <wp:extent cx="686435" cy="441960"/>
              <wp:effectExtent l="0" t="0" r="18415" b="15240"/>
              <wp:wrapNone/>
              <wp:docPr id="192521030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441960"/>
                      </a:xfrm>
                      <a:prstGeom prst="rect">
                        <a:avLst/>
                      </a:prstGeom>
                      <a:noFill/>
                      <a:ln>
                        <a:noFill/>
                      </a:ln>
                    </wps:spPr>
                    <wps:txbx>
                      <w:txbxContent>
                        <w:p w14:paraId="3980864B" w14:textId="12ACCE01" w:rsidR="00B56AF1" w:rsidRPr="00B56AF1" w:rsidRDefault="00B56AF1" w:rsidP="00B56AF1">
                          <w:pPr>
                            <w:spacing w:after="0"/>
                            <w:rPr>
                              <w:rFonts w:ascii="Arial" w:eastAsia="Arial" w:hAnsi="Arial" w:cs="Arial"/>
                              <w:noProof/>
                              <w:color w:val="000000"/>
                              <w:sz w:val="24"/>
                              <w:szCs w:val="24"/>
                            </w:rPr>
                          </w:pPr>
                          <w:r w:rsidRPr="00B56AF1">
                            <w:rPr>
                              <w:rFonts w:ascii="Arial" w:eastAsia="Arial" w:hAnsi="Arial" w:cs="Arial"/>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w:pict w14:anchorId="28F9FD86">
            <v:shapetype id="_x0000_t202" coordsize="21600,21600" o:spt="202" path="m,l,21600r21600,l21600,xe" w14:anchorId="61D353BC">
              <v:stroke joinstyle="miter"/>
              <v:path gradientshapeok="t" o:connecttype="rect"/>
            </v:shapetype>
            <v:shape id="Text Box 3" style="position:absolute;margin-left:0;margin-top:0;width:54.05pt;height:34.8pt;z-index:251661326;visibility:visible;mso-wrap-style:none;mso-wrap-distance-left:0;mso-wrap-distance-top:0;mso-wrap-distance-right:0;mso-wrap-distance-bottom:0;mso-position-horizontal:center;mso-position-horizontal-relative:page;mso-position-vertical:top;mso-position-vertical-relative:page;v-text-anchor:top" alt="OFFICIAL"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">
              <v:textbox style="mso-fit-shape-to-text:t" inset="0,15pt,0,0">
                <w:txbxContent>
                  <w:p w:rsidRPr="00B56AF1" w:rsidR="00B56AF1" w:rsidP="00B56AF1" w:rsidRDefault="00B56AF1" w14:paraId="2CCFEE10" w14:textId="12ACCE01">
                    <w:pPr>
                      <w:spacing w:after="0"/>
                      <w:rPr>
                        <w:rFonts w:ascii="Arial" w:hAnsi="Arial" w:eastAsia="Arial" w:cs="Arial"/>
                        <w:noProof/>
                        <w:color w:val="000000"/>
                        <w:sz w:val="24"/>
                        <w:szCs w:val="24"/>
                      </w:rPr>
                    </w:pPr>
                    <w:r w:rsidRPr="00B56AF1">
                      <w:rPr>
                        <w:rFonts w:ascii="Arial" w:hAnsi="Arial" w:eastAsia="Arial" w:cs="Arial"/>
                        <w:noProof/>
                        <w:color w:val="00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0DBA4" w14:textId="5BD0B5D6" w:rsidR="00B26C26" w:rsidRDefault="00B56AF1">
    <w:pPr>
      <w:pStyle w:val="Header"/>
    </w:pPr>
    <w:r>
      <w:rPr>
        <w:noProof/>
      </w:rPr>
      <mc:AlternateContent>
        <mc:Choice Requires="wps">
          <w:drawing>
            <wp:anchor distT="0" distB="0" distL="0" distR="0" simplePos="0" relativeHeight="251658252" behindDoc="0" locked="0" layoutInCell="1" allowOverlap="1" wp14:anchorId="70DCC382" wp14:editId="79425F1F">
              <wp:simplePos x="542925" y="180975"/>
              <wp:positionH relativeFrom="page">
                <wp:align>center</wp:align>
              </wp:positionH>
              <wp:positionV relativeFrom="page">
                <wp:align>top</wp:align>
              </wp:positionV>
              <wp:extent cx="686435" cy="441960"/>
              <wp:effectExtent l="0" t="0" r="18415" b="15240"/>
              <wp:wrapNone/>
              <wp:docPr id="118359001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441960"/>
                      </a:xfrm>
                      <a:prstGeom prst="rect">
                        <a:avLst/>
                      </a:prstGeom>
                      <a:noFill/>
                      <a:ln>
                        <a:noFill/>
                      </a:ln>
                    </wps:spPr>
                    <wps:txbx>
                      <w:txbxContent>
                        <w:p w14:paraId="1D57E08F" w14:textId="4F4E9641" w:rsidR="00B56AF1" w:rsidRPr="00B56AF1" w:rsidRDefault="00B56AF1" w:rsidP="00B56AF1">
                          <w:pPr>
                            <w:spacing w:after="0"/>
                            <w:rPr>
                              <w:rFonts w:ascii="Arial" w:eastAsia="Arial" w:hAnsi="Arial" w:cs="Arial"/>
                              <w:noProof/>
                              <w:color w:val="000000"/>
                              <w:sz w:val="24"/>
                              <w:szCs w:val="24"/>
                            </w:rPr>
                          </w:pPr>
                          <w:r w:rsidRPr="00B56AF1">
                            <w:rPr>
                              <w:rFonts w:ascii="Arial" w:eastAsia="Arial" w:hAnsi="Arial" w:cs="Arial"/>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w:pict w14:anchorId="2E9CFE94">
            <v:shapetype id="_x0000_t202" coordsize="21600,21600" o:spt="202" path="m,l,21600r21600,l21600,xe" w14:anchorId="70DCC382">
              <v:stroke joinstyle="miter"/>
              <v:path gradientshapeok="t" o:connecttype="rect"/>
            </v:shapetype>
            <v:shape id="Text Box 1" style="position:absolute;margin-left:0;margin-top:0;width:54.05pt;height:34.8pt;z-index:251659278;visibility:visible;mso-wrap-style:none;mso-wrap-distance-left:0;mso-wrap-distance-top:0;mso-wrap-distance-right:0;mso-wrap-distance-bottom:0;mso-position-horizontal:center;mso-position-horizontal-relative:page;mso-position-vertical:top;mso-position-vertical-relative:page;v-text-anchor:top" alt="OFFICIAL" o:spid="_x0000_s103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">
              <v:textbox style="mso-fit-shape-to-text:t" inset="0,15pt,0,0">
                <w:txbxContent>
                  <w:p w:rsidRPr="00B56AF1" w:rsidR="00B56AF1" w:rsidP="00B56AF1" w:rsidRDefault="00B56AF1" w14:paraId="42DD9960" w14:textId="4F4E9641">
                    <w:pPr>
                      <w:spacing w:after="0"/>
                      <w:rPr>
                        <w:rFonts w:ascii="Arial" w:hAnsi="Arial" w:eastAsia="Arial" w:cs="Arial"/>
                        <w:noProof/>
                        <w:color w:val="000000"/>
                        <w:sz w:val="24"/>
                        <w:szCs w:val="24"/>
                      </w:rPr>
                    </w:pPr>
                    <w:r w:rsidRPr="00B56AF1">
                      <w:rPr>
                        <w:rFonts w:ascii="Arial" w:hAnsi="Arial" w:eastAsia="Arial" w:cs="Arial"/>
                        <w:noProof/>
                        <w:color w:val="00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E2573" w14:textId="54157492" w:rsidR="00B56AF1" w:rsidRDefault="00B56AF1">
    <w:pPr>
      <w:pStyle w:val="Header"/>
    </w:pPr>
    <w:r>
      <w:rPr>
        <w:noProof/>
      </w:rPr>
      <mc:AlternateContent>
        <mc:Choice Requires="wps">
          <w:drawing>
            <wp:anchor distT="0" distB="0" distL="0" distR="0" simplePos="0" relativeHeight="251658256" behindDoc="0" locked="0" layoutInCell="1" allowOverlap="1" wp14:anchorId="5625E745" wp14:editId="050EC76C">
              <wp:simplePos x="541020" y="180975"/>
              <wp:positionH relativeFrom="page">
                <wp:align>center</wp:align>
              </wp:positionH>
              <wp:positionV relativeFrom="page">
                <wp:align>top</wp:align>
              </wp:positionV>
              <wp:extent cx="686435" cy="441960"/>
              <wp:effectExtent l="0" t="0" r="18415" b="15240"/>
              <wp:wrapNone/>
              <wp:docPr id="2119906856"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441960"/>
                      </a:xfrm>
                      <a:prstGeom prst="rect">
                        <a:avLst/>
                      </a:prstGeom>
                      <a:noFill/>
                      <a:ln>
                        <a:noFill/>
                      </a:ln>
                    </wps:spPr>
                    <wps:txbx>
                      <w:txbxContent>
                        <w:p w14:paraId="4BE074B4" w14:textId="7CEA04B7" w:rsidR="00B56AF1" w:rsidRPr="00B56AF1" w:rsidRDefault="00B56AF1" w:rsidP="00B56AF1">
                          <w:pPr>
                            <w:spacing w:after="0"/>
                            <w:rPr>
                              <w:rFonts w:ascii="Arial" w:eastAsia="Arial" w:hAnsi="Arial" w:cs="Arial"/>
                              <w:noProof/>
                              <w:color w:val="000000"/>
                              <w:sz w:val="24"/>
                              <w:szCs w:val="24"/>
                            </w:rPr>
                          </w:pPr>
                          <w:r w:rsidRPr="00B56AF1">
                            <w:rPr>
                              <w:rFonts w:ascii="Arial" w:eastAsia="Arial" w:hAnsi="Arial" w:cs="Arial"/>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w:pict w14:anchorId="1417ED48">
            <v:shapetype id="_x0000_t202" coordsize="21600,21600" o:spt="202" path="m,l,21600r21600,l21600,xe" w14:anchorId="5625E745">
              <v:stroke joinstyle="miter"/>
              <v:path gradientshapeok="t" o:connecttype="rect"/>
            </v:shapetype>
            <v:shape id="Text Box 5" style="position:absolute;margin-left:0;margin-top:0;width:54.05pt;height:34.8pt;z-index:251663374;visibility:visible;mso-wrap-style:none;mso-wrap-distance-left:0;mso-wrap-distance-top:0;mso-wrap-distance-right:0;mso-wrap-distance-bottom:0;mso-position-horizontal:center;mso-position-horizontal-relative:page;mso-position-vertical:top;mso-position-vertical-relative:page;v-text-anchor:top" alt="OFFICIAL" o:spid="_x0000_s103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">
              <v:textbox style="mso-fit-shape-to-text:t" inset="0,15pt,0,0">
                <w:txbxContent>
                  <w:p w:rsidRPr="00B56AF1" w:rsidR="00B56AF1" w:rsidP="00B56AF1" w:rsidRDefault="00B56AF1" w14:paraId="1DE42834" w14:textId="7CEA04B7">
                    <w:pPr>
                      <w:spacing w:after="0"/>
                      <w:rPr>
                        <w:rFonts w:ascii="Arial" w:hAnsi="Arial" w:eastAsia="Arial" w:cs="Arial"/>
                        <w:noProof/>
                        <w:color w:val="000000"/>
                        <w:sz w:val="24"/>
                        <w:szCs w:val="24"/>
                      </w:rPr>
                    </w:pPr>
                    <w:r w:rsidRPr="00B56AF1">
                      <w:rPr>
                        <w:rFonts w:ascii="Arial" w:hAnsi="Arial" w:eastAsia="Arial" w:cs="Arial"/>
                        <w:noProof/>
                        <w:color w:val="00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19136CA7" w:rsidR="00CD157B" w:rsidRPr="00CD157B" w:rsidRDefault="00B56AF1" w:rsidP="00CD157B">
    <w:pPr>
      <w:pStyle w:val="Header"/>
    </w:pPr>
    <w:r>
      <w:rPr>
        <w:noProof/>
      </w:rPr>
      <mc:AlternateContent>
        <mc:Choice Requires="wps">
          <w:drawing>
            <wp:anchor distT="0" distB="0" distL="0" distR="0" simplePos="0" relativeHeight="251658257" behindDoc="0" locked="0" layoutInCell="1" allowOverlap="1" wp14:anchorId="193C0B47" wp14:editId="376F8505">
              <wp:simplePos x="635" y="635"/>
              <wp:positionH relativeFrom="page">
                <wp:align>center</wp:align>
              </wp:positionH>
              <wp:positionV relativeFrom="page">
                <wp:align>top</wp:align>
              </wp:positionV>
              <wp:extent cx="686435" cy="441960"/>
              <wp:effectExtent l="0" t="0" r="18415" b="15240"/>
              <wp:wrapNone/>
              <wp:docPr id="716743843"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441960"/>
                      </a:xfrm>
                      <a:prstGeom prst="rect">
                        <a:avLst/>
                      </a:prstGeom>
                      <a:noFill/>
                      <a:ln>
                        <a:noFill/>
                      </a:ln>
                    </wps:spPr>
                    <wps:txbx>
                      <w:txbxContent>
                        <w:p w14:paraId="6B354B80" w14:textId="769E63F5" w:rsidR="00B56AF1" w:rsidRPr="00B56AF1" w:rsidRDefault="00B56AF1" w:rsidP="00B56AF1">
                          <w:pPr>
                            <w:spacing w:after="0"/>
                            <w:rPr>
                              <w:rFonts w:ascii="Arial" w:eastAsia="Arial" w:hAnsi="Arial" w:cs="Arial"/>
                              <w:noProof/>
                              <w:color w:val="000000"/>
                              <w:sz w:val="24"/>
                              <w:szCs w:val="24"/>
                            </w:rPr>
                          </w:pPr>
                          <w:r w:rsidRPr="00B56AF1">
                            <w:rPr>
                              <w:rFonts w:ascii="Arial" w:eastAsia="Arial" w:hAnsi="Arial" w:cs="Arial"/>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xmlns:adec="http://schemas.microsoft.com/office/drawing/2017/decorative" xmlns:aclsh="http://schemas.microsoft.com/office/drawing/2020/classificationShape" xmlns:a="http://schemas.openxmlformats.org/drawingml/2006/main">
          <w:pict w14:anchorId="7576CCDF">
            <v:shapetype id="_x0000_t202" coordsize="21600,21600" o:spt="202" path="m,l,21600r21600,l21600,xe" w14:anchorId="193C0B47">
              <v:stroke joinstyle="miter"/>
              <v:path gradientshapeok="t" o:connecttype="rect"/>
            </v:shapetype>
            <v:shape id="Text Box 6" style="position:absolute;margin-left:0;margin-top:0;width:54.05pt;height:34.8pt;z-index:251664398;visibility:visible;mso-wrap-style:none;mso-wrap-distance-left:0;mso-wrap-distance-top:0;mso-wrap-distance-right:0;mso-wrap-distance-bottom:0;mso-position-horizontal:center;mso-position-horizontal-relative:page;mso-position-vertical:top;mso-position-vertical-relative:page;v-text-anchor:top" alt="OFFICIAL" o:spid="_x0000_s103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">
              <v:textbox style="mso-fit-shape-to-text:t" inset="0,15pt,0,0">
                <w:txbxContent>
                  <w:p w:rsidRPr="00B56AF1" w:rsidR="00B56AF1" w:rsidP="00B56AF1" w:rsidRDefault="00B56AF1" w14:paraId="08CE8BEA" w14:textId="769E63F5">
                    <w:pPr>
                      <w:spacing w:after="0"/>
                      <w:rPr>
                        <w:rFonts w:ascii="Arial" w:hAnsi="Arial" w:eastAsia="Arial" w:cs="Arial"/>
                        <w:noProof/>
                        <w:color w:val="000000"/>
                        <w:sz w:val="24"/>
                        <w:szCs w:val="24"/>
                      </w:rPr>
                    </w:pPr>
                    <w:r w:rsidRPr="00B56AF1">
                      <w:rPr>
                        <w:rFonts w:ascii="Arial" w:hAnsi="Arial" w:eastAsia="Arial" w:cs="Arial"/>
                        <w:noProof/>
                        <w:color w:val="000000"/>
                        <w:sz w:val="24"/>
                        <w:szCs w:val="24"/>
                      </w:rPr>
                      <w:t>OFFICIAL</w:t>
                    </w:r>
                  </w:p>
                </w:txbxContent>
              </v:textbox>
              <w10:wrap anchorx="page" anchory="page"/>
            </v:shape>
          </w:pict>
        </mc:Fallback>
      </mc:AlternateContent>
    </w:r>
    <w:r w:rsidR="002D38FC" w:rsidRPr="002D38FC">
      <w:t xml:space="preserve"> </w:t>
    </w:r>
    <w:r w:rsidR="00484CC4" w:rsidRPr="00484CC4">
      <w:rPr>
        <w:noProof/>
      </w:rPr>
      <mc:AlternateContent>
        <mc:Choice Requires="wps">
          <w:drawing>
            <wp:anchor distT="0" distB="0" distL="114300" distR="114300" simplePos="0" relativeHeight="251658246"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clsh="http://schemas.microsoft.com/office/drawing/2020/classificationShape" xmlns:a="http://schemas.openxmlformats.org/drawingml/2006/main">
          <w:pict w14:anchorId="2811BC34">
            <v:shape id="Hdr_Element6" style="position:absolute;margin-left:512.5pt;margin-top:0;width:83.05pt;height:35.15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269DB353">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clsh="http://schemas.microsoft.com/office/drawing/2020/classificationShape" xmlns:a="http://schemas.openxmlformats.org/drawingml/2006/main">
          <w:pict w14:anchorId="032F4708">
            <v:shape id="Hdr_Element1" style="position:absolute;margin-left:0;margin-top:0;width:595.3pt;height:35.15pt;z-index:251658244;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4C2B1214">
              <v:path arrowok="t"/>
              <w10:wrap anchorx="page" anchory="page"/>
            </v:shape>
          </w:pict>
        </mc:Fallback>
      </mc:AlternateContent>
    </w:r>
    <w:r w:rsidR="00484CC4" w:rsidRPr="00484CC4">
      <w:rPr>
        <w:noProof/>
      </w:rPr>
      <mc:AlternateContent>
        <mc:Choice Requires="wps">
          <w:drawing>
            <wp:anchor distT="0" distB="0" distL="114300" distR="114300" simplePos="0" relativeHeight="251658247"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clsh="http://schemas.microsoft.com/office/drawing/2020/classificationShape" xmlns:a="http://schemas.openxmlformats.org/drawingml/2006/main">
          <w:pict w14:anchorId="69CFB650">
            <v:shape id="Hdr_Element4" style="position:absolute;margin-left:363.9pt;margin-top:0;width:115.6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067AA91A">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9"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clsh="http://schemas.microsoft.com/office/drawing/2020/classificationShape" xmlns:a="http://schemas.openxmlformats.org/drawingml/2006/main">
          <w:pict w14:anchorId="4503F8F3">
            <v:shape id="Hdr_Element5"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245CE471">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50"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clsh="http://schemas.microsoft.com/office/drawing/2020/classificationShape" xmlns:a="http://schemas.openxmlformats.org/drawingml/2006/main">
          <w:pict w14:anchorId="18C50AE7">
            <v:shape id="Hdr_Element2"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6C71C390">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51"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clsh="http://schemas.microsoft.com/office/drawing/2020/classificationShape" xmlns:a="http://schemas.openxmlformats.org/drawingml/2006/main">
          <w:pict w14:anchorId="3E0994D8">
            <v:shape id="Hdr_Element3"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7C9C98CA">
              <v:path arrowok="t"/>
              <w10:wrap anchorx="page" anchory="page"/>
              <w10:anchorlock/>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21934" w14:textId="7FF4DAE2" w:rsidR="00B56AF1" w:rsidRDefault="00B56AF1">
    <w:pPr>
      <w:pStyle w:val="Header"/>
    </w:pPr>
    <w:r>
      <w:rPr>
        <w:noProof/>
      </w:rPr>
      <mc:AlternateContent>
        <mc:Choice Requires="wps">
          <w:drawing>
            <wp:anchor distT="0" distB="0" distL="0" distR="0" simplePos="0" relativeHeight="251658255" behindDoc="0" locked="0" layoutInCell="1" allowOverlap="1" wp14:anchorId="6F7E1AB7" wp14:editId="36A73B48">
              <wp:simplePos x="635" y="635"/>
              <wp:positionH relativeFrom="page">
                <wp:align>center</wp:align>
              </wp:positionH>
              <wp:positionV relativeFrom="page">
                <wp:align>top</wp:align>
              </wp:positionV>
              <wp:extent cx="686435" cy="441960"/>
              <wp:effectExtent l="0" t="0" r="18415" b="15240"/>
              <wp:wrapNone/>
              <wp:docPr id="1784691116"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441960"/>
                      </a:xfrm>
                      <a:prstGeom prst="rect">
                        <a:avLst/>
                      </a:prstGeom>
                      <a:noFill/>
                      <a:ln>
                        <a:noFill/>
                      </a:ln>
                    </wps:spPr>
                    <wps:txbx>
                      <w:txbxContent>
                        <w:p w14:paraId="3FA9BCF6" w14:textId="6DC2FAF7" w:rsidR="00B56AF1" w:rsidRPr="00B56AF1" w:rsidRDefault="00B56AF1" w:rsidP="00B56AF1">
                          <w:pPr>
                            <w:spacing w:after="0"/>
                            <w:rPr>
                              <w:rFonts w:ascii="Arial" w:eastAsia="Arial" w:hAnsi="Arial" w:cs="Arial"/>
                              <w:noProof/>
                              <w:color w:val="000000"/>
                              <w:sz w:val="24"/>
                              <w:szCs w:val="24"/>
                            </w:rPr>
                          </w:pPr>
                          <w:r w:rsidRPr="00B56AF1">
                            <w:rPr>
                              <w:rFonts w:ascii="Arial" w:eastAsia="Arial" w:hAnsi="Arial" w:cs="Arial"/>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w:pict w14:anchorId="6C0D172B">
            <v:shapetype id="_x0000_t202" coordsize="21600,21600" o:spt="202" path="m,l,21600r21600,l21600,xe" w14:anchorId="6F7E1AB7">
              <v:stroke joinstyle="miter"/>
              <v:path gradientshapeok="t" o:connecttype="rect"/>
            </v:shapetype>
            <v:shape id="Text Box 4" style="position:absolute;margin-left:0;margin-top:0;width:54.05pt;height:34.8pt;z-index:251662350;visibility:visible;mso-wrap-style:none;mso-wrap-distance-left:0;mso-wrap-distance-top:0;mso-wrap-distance-right:0;mso-wrap-distance-bottom:0;mso-position-horizontal:center;mso-position-horizontal-relative:page;mso-position-vertical:top;mso-position-vertical-relative:page;v-text-anchor:top" alt="OFFICIAL" o:spid="_x0000_s103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">
              <v:textbox style="mso-fit-shape-to-text:t" inset="0,15pt,0,0">
                <w:txbxContent>
                  <w:p w:rsidRPr="00B56AF1" w:rsidR="00B56AF1" w:rsidP="00B56AF1" w:rsidRDefault="00B56AF1" w14:paraId="09E77742" w14:textId="6DC2FAF7">
                    <w:pPr>
                      <w:spacing w:after="0"/>
                      <w:rPr>
                        <w:rFonts w:ascii="Arial" w:hAnsi="Arial" w:eastAsia="Arial" w:cs="Arial"/>
                        <w:noProof/>
                        <w:color w:val="000000"/>
                        <w:sz w:val="24"/>
                        <w:szCs w:val="24"/>
                      </w:rPr>
                    </w:pPr>
                    <w:r w:rsidRPr="00B56AF1">
                      <w:rPr>
                        <w:rFonts w:ascii="Arial" w:hAnsi="Arial" w:eastAsia="Arial" w:cs="Arial"/>
                        <w:noProof/>
                        <w:color w:val="00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7"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9"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0"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2"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4"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5"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17"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8"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0"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1"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3"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4"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5"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6"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27"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8"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29"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0"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3"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4"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5" w15:restartNumberingAfterBreak="0">
    <w:nsid w:val="5077BF38"/>
    <w:multiLevelType w:val="hybridMultilevel"/>
    <w:tmpl w:val="32682898"/>
    <w:lvl w:ilvl="0" w:tplc="D5C09F6E">
      <w:start w:val="1"/>
      <w:numFmt w:val="bullet"/>
      <w:lvlText w:val="·"/>
      <w:lvlJc w:val="left"/>
      <w:pPr>
        <w:ind w:left="1434" w:hanging="360"/>
      </w:pPr>
      <w:rPr>
        <w:rFonts w:ascii="Symbol" w:hAnsi="Symbol" w:hint="default"/>
      </w:rPr>
    </w:lvl>
    <w:lvl w:ilvl="1" w:tplc="CADA9018">
      <w:start w:val="1"/>
      <w:numFmt w:val="bullet"/>
      <w:lvlText w:val="o"/>
      <w:lvlJc w:val="left"/>
      <w:pPr>
        <w:ind w:left="2154" w:hanging="360"/>
      </w:pPr>
      <w:rPr>
        <w:rFonts w:ascii="Courier New" w:hAnsi="Courier New" w:hint="default"/>
      </w:rPr>
    </w:lvl>
    <w:lvl w:ilvl="2" w:tplc="906860D2">
      <w:start w:val="1"/>
      <w:numFmt w:val="bullet"/>
      <w:lvlText w:val=""/>
      <w:lvlJc w:val="left"/>
      <w:pPr>
        <w:ind w:left="2874" w:hanging="360"/>
      </w:pPr>
      <w:rPr>
        <w:rFonts w:ascii="Wingdings" w:hAnsi="Wingdings" w:hint="default"/>
      </w:rPr>
    </w:lvl>
    <w:lvl w:ilvl="3" w:tplc="F35A5C4C">
      <w:start w:val="1"/>
      <w:numFmt w:val="bullet"/>
      <w:lvlText w:val=""/>
      <w:lvlJc w:val="left"/>
      <w:pPr>
        <w:ind w:left="3594" w:hanging="360"/>
      </w:pPr>
      <w:rPr>
        <w:rFonts w:ascii="Symbol" w:hAnsi="Symbol" w:hint="default"/>
      </w:rPr>
    </w:lvl>
    <w:lvl w:ilvl="4" w:tplc="34786916">
      <w:start w:val="1"/>
      <w:numFmt w:val="bullet"/>
      <w:lvlText w:val="o"/>
      <w:lvlJc w:val="left"/>
      <w:pPr>
        <w:ind w:left="4314" w:hanging="360"/>
      </w:pPr>
      <w:rPr>
        <w:rFonts w:ascii="Courier New" w:hAnsi="Courier New" w:hint="default"/>
      </w:rPr>
    </w:lvl>
    <w:lvl w:ilvl="5" w:tplc="D9542E4A">
      <w:start w:val="1"/>
      <w:numFmt w:val="bullet"/>
      <w:lvlText w:val=""/>
      <w:lvlJc w:val="left"/>
      <w:pPr>
        <w:ind w:left="5034" w:hanging="360"/>
      </w:pPr>
      <w:rPr>
        <w:rFonts w:ascii="Wingdings" w:hAnsi="Wingdings" w:hint="default"/>
      </w:rPr>
    </w:lvl>
    <w:lvl w:ilvl="6" w:tplc="536A852C">
      <w:start w:val="1"/>
      <w:numFmt w:val="bullet"/>
      <w:lvlText w:val=""/>
      <w:lvlJc w:val="left"/>
      <w:pPr>
        <w:ind w:left="5754" w:hanging="360"/>
      </w:pPr>
      <w:rPr>
        <w:rFonts w:ascii="Symbol" w:hAnsi="Symbol" w:hint="default"/>
      </w:rPr>
    </w:lvl>
    <w:lvl w:ilvl="7" w:tplc="8C7E41B2">
      <w:start w:val="1"/>
      <w:numFmt w:val="bullet"/>
      <w:lvlText w:val="o"/>
      <w:lvlJc w:val="left"/>
      <w:pPr>
        <w:ind w:left="6474" w:hanging="360"/>
      </w:pPr>
      <w:rPr>
        <w:rFonts w:ascii="Courier New" w:hAnsi="Courier New" w:hint="default"/>
      </w:rPr>
    </w:lvl>
    <w:lvl w:ilvl="8" w:tplc="94C4C2DE">
      <w:start w:val="1"/>
      <w:numFmt w:val="bullet"/>
      <w:lvlText w:val=""/>
      <w:lvlJc w:val="left"/>
      <w:pPr>
        <w:ind w:left="7194" w:hanging="360"/>
      </w:pPr>
      <w:rPr>
        <w:rFonts w:ascii="Wingdings" w:hAnsi="Wingdings" w:hint="default"/>
      </w:rPr>
    </w:lvl>
  </w:abstractNum>
  <w:abstractNum w:abstractNumId="36"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7"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8"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9"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40"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1"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2"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3"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4"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5"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6"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7"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8"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9" w15:restartNumberingAfterBreak="0">
    <w:nsid w:val="670327AF"/>
    <w:multiLevelType w:val="hybridMultilevel"/>
    <w:tmpl w:val="501A6014"/>
    <w:lvl w:ilvl="0" w:tplc="7D5C932C">
      <w:start w:val="1"/>
      <w:numFmt w:val="bullet"/>
      <w:lvlText w:val="•"/>
      <w:lvlJc w:val="left"/>
      <w:pPr>
        <w:ind w:left="1080"/>
      </w:pPr>
      <w:rPr>
        <w:rFonts w:ascii="Arial" w:eastAsia="Arial" w:hAnsi="Arial" w:cs="Arial"/>
        <w:b w:val="0"/>
        <w:i w:val="0"/>
        <w:strike w:val="0"/>
        <w:dstrike w:val="0"/>
        <w:color w:val="363534"/>
        <w:sz w:val="20"/>
        <w:szCs w:val="20"/>
        <w:u w:val="none" w:color="000000"/>
        <w:bdr w:val="none" w:sz="0" w:space="0" w:color="auto"/>
        <w:shd w:val="clear" w:color="auto" w:fill="auto"/>
        <w:vertAlign w:val="baseline"/>
      </w:rPr>
    </w:lvl>
    <w:lvl w:ilvl="1" w:tplc="7C684534">
      <w:start w:val="1"/>
      <w:numFmt w:val="bullet"/>
      <w:lvlText w:val="o"/>
      <w:lvlJc w:val="left"/>
      <w:pPr>
        <w:ind w:left="1800"/>
      </w:pPr>
      <w:rPr>
        <w:rFonts w:ascii="Segoe UI Symbol" w:eastAsia="Segoe UI Symbol" w:hAnsi="Segoe UI Symbol" w:cs="Segoe UI Symbol"/>
        <w:b w:val="0"/>
        <w:i w:val="0"/>
        <w:strike w:val="0"/>
        <w:dstrike w:val="0"/>
        <w:color w:val="363534"/>
        <w:sz w:val="20"/>
        <w:szCs w:val="20"/>
        <w:u w:val="none" w:color="000000"/>
        <w:bdr w:val="none" w:sz="0" w:space="0" w:color="auto"/>
        <w:shd w:val="clear" w:color="auto" w:fill="auto"/>
        <w:vertAlign w:val="baseline"/>
      </w:rPr>
    </w:lvl>
    <w:lvl w:ilvl="2" w:tplc="286C1DBA">
      <w:start w:val="1"/>
      <w:numFmt w:val="bullet"/>
      <w:lvlText w:val="▪"/>
      <w:lvlJc w:val="left"/>
      <w:pPr>
        <w:ind w:left="2520"/>
      </w:pPr>
      <w:rPr>
        <w:rFonts w:ascii="Segoe UI Symbol" w:eastAsia="Segoe UI Symbol" w:hAnsi="Segoe UI Symbol" w:cs="Segoe UI Symbol"/>
        <w:b w:val="0"/>
        <w:i w:val="0"/>
        <w:strike w:val="0"/>
        <w:dstrike w:val="0"/>
        <w:color w:val="363534"/>
        <w:sz w:val="20"/>
        <w:szCs w:val="20"/>
        <w:u w:val="none" w:color="000000"/>
        <w:bdr w:val="none" w:sz="0" w:space="0" w:color="auto"/>
        <w:shd w:val="clear" w:color="auto" w:fill="auto"/>
        <w:vertAlign w:val="baseline"/>
      </w:rPr>
    </w:lvl>
    <w:lvl w:ilvl="3" w:tplc="D3BA4156">
      <w:start w:val="1"/>
      <w:numFmt w:val="bullet"/>
      <w:lvlText w:val="•"/>
      <w:lvlJc w:val="left"/>
      <w:pPr>
        <w:ind w:left="3240"/>
      </w:pPr>
      <w:rPr>
        <w:rFonts w:ascii="Arial" w:eastAsia="Arial" w:hAnsi="Arial" w:cs="Arial"/>
        <w:b w:val="0"/>
        <w:i w:val="0"/>
        <w:strike w:val="0"/>
        <w:dstrike w:val="0"/>
        <w:color w:val="363534"/>
        <w:sz w:val="20"/>
        <w:szCs w:val="20"/>
        <w:u w:val="none" w:color="000000"/>
        <w:bdr w:val="none" w:sz="0" w:space="0" w:color="auto"/>
        <w:shd w:val="clear" w:color="auto" w:fill="auto"/>
        <w:vertAlign w:val="baseline"/>
      </w:rPr>
    </w:lvl>
    <w:lvl w:ilvl="4" w:tplc="E7C4E028">
      <w:start w:val="1"/>
      <w:numFmt w:val="bullet"/>
      <w:lvlText w:val="o"/>
      <w:lvlJc w:val="left"/>
      <w:pPr>
        <w:ind w:left="3960"/>
      </w:pPr>
      <w:rPr>
        <w:rFonts w:ascii="Segoe UI Symbol" w:eastAsia="Segoe UI Symbol" w:hAnsi="Segoe UI Symbol" w:cs="Segoe UI Symbol"/>
        <w:b w:val="0"/>
        <w:i w:val="0"/>
        <w:strike w:val="0"/>
        <w:dstrike w:val="0"/>
        <w:color w:val="363534"/>
        <w:sz w:val="20"/>
        <w:szCs w:val="20"/>
        <w:u w:val="none" w:color="000000"/>
        <w:bdr w:val="none" w:sz="0" w:space="0" w:color="auto"/>
        <w:shd w:val="clear" w:color="auto" w:fill="auto"/>
        <w:vertAlign w:val="baseline"/>
      </w:rPr>
    </w:lvl>
    <w:lvl w:ilvl="5" w:tplc="1F80EAF4">
      <w:start w:val="1"/>
      <w:numFmt w:val="bullet"/>
      <w:lvlText w:val="▪"/>
      <w:lvlJc w:val="left"/>
      <w:pPr>
        <w:ind w:left="4680"/>
      </w:pPr>
      <w:rPr>
        <w:rFonts w:ascii="Segoe UI Symbol" w:eastAsia="Segoe UI Symbol" w:hAnsi="Segoe UI Symbol" w:cs="Segoe UI Symbol"/>
        <w:b w:val="0"/>
        <w:i w:val="0"/>
        <w:strike w:val="0"/>
        <w:dstrike w:val="0"/>
        <w:color w:val="363534"/>
        <w:sz w:val="20"/>
        <w:szCs w:val="20"/>
        <w:u w:val="none" w:color="000000"/>
        <w:bdr w:val="none" w:sz="0" w:space="0" w:color="auto"/>
        <w:shd w:val="clear" w:color="auto" w:fill="auto"/>
        <w:vertAlign w:val="baseline"/>
      </w:rPr>
    </w:lvl>
    <w:lvl w:ilvl="6" w:tplc="17DA8B20">
      <w:start w:val="1"/>
      <w:numFmt w:val="bullet"/>
      <w:lvlText w:val="•"/>
      <w:lvlJc w:val="left"/>
      <w:pPr>
        <w:ind w:left="5400"/>
      </w:pPr>
      <w:rPr>
        <w:rFonts w:ascii="Arial" w:eastAsia="Arial" w:hAnsi="Arial" w:cs="Arial"/>
        <w:b w:val="0"/>
        <w:i w:val="0"/>
        <w:strike w:val="0"/>
        <w:dstrike w:val="0"/>
        <w:color w:val="363534"/>
        <w:sz w:val="20"/>
        <w:szCs w:val="20"/>
        <w:u w:val="none" w:color="000000"/>
        <w:bdr w:val="none" w:sz="0" w:space="0" w:color="auto"/>
        <w:shd w:val="clear" w:color="auto" w:fill="auto"/>
        <w:vertAlign w:val="baseline"/>
      </w:rPr>
    </w:lvl>
    <w:lvl w:ilvl="7" w:tplc="D03E5FBE">
      <w:start w:val="1"/>
      <w:numFmt w:val="bullet"/>
      <w:lvlText w:val="o"/>
      <w:lvlJc w:val="left"/>
      <w:pPr>
        <w:ind w:left="6120"/>
      </w:pPr>
      <w:rPr>
        <w:rFonts w:ascii="Segoe UI Symbol" w:eastAsia="Segoe UI Symbol" w:hAnsi="Segoe UI Symbol" w:cs="Segoe UI Symbol"/>
        <w:b w:val="0"/>
        <w:i w:val="0"/>
        <w:strike w:val="0"/>
        <w:dstrike w:val="0"/>
        <w:color w:val="363534"/>
        <w:sz w:val="20"/>
        <w:szCs w:val="20"/>
        <w:u w:val="none" w:color="000000"/>
        <w:bdr w:val="none" w:sz="0" w:space="0" w:color="auto"/>
        <w:shd w:val="clear" w:color="auto" w:fill="auto"/>
        <w:vertAlign w:val="baseline"/>
      </w:rPr>
    </w:lvl>
    <w:lvl w:ilvl="8" w:tplc="6DC83092">
      <w:start w:val="1"/>
      <w:numFmt w:val="bullet"/>
      <w:lvlText w:val="▪"/>
      <w:lvlJc w:val="left"/>
      <w:pPr>
        <w:ind w:left="6840"/>
      </w:pPr>
      <w:rPr>
        <w:rFonts w:ascii="Segoe UI Symbol" w:eastAsia="Segoe UI Symbol" w:hAnsi="Segoe UI Symbol" w:cs="Segoe UI Symbol"/>
        <w:b w:val="0"/>
        <w:i w:val="0"/>
        <w:strike w:val="0"/>
        <w:dstrike w:val="0"/>
        <w:color w:val="363534"/>
        <w:sz w:val="20"/>
        <w:szCs w:val="20"/>
        <w:u w:val="none" w:color="000000"/>
        <w:bdr w:val="none" w:sz="0" w:space="0" w:color="auto"/>
        <w:shd w:val="clear" w:color="auto" w:fill="auto"/>
        <w:vertAlign w:val="baseline"/>
      </w:rPr>
    </w:lvl>
  </w:abstractNum>
  <w:abstractNum w:abstractNumId="50"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1"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2"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3"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4"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5"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12"/>
  </w:num>
  <w:num w:numId="2" w16cid:durableId="1128745877">
    <w:abstractNumId w:val="13"/>
  </w:num>
  <w:num w:numId="3" w16cid:durableId="170411264">
    <w:abstractNumId w:val="45"/>
  </w:num>
  <w:num w:numId="4" w16cid:durableId="985085104">
    <w:abstractNumId w:val="11"/>
  </w:num>
  <w:num w:numId="5" w16cid:durableId="1872112631">
    <w:abstractNumId w:val="14"/>
  </w:num>
  <w:num w:numId="6" w16cid:durableId="336812815">
    <w:abstractNumId w:val="28"/>
  </w:num>
  <w:num w:numId="7" w16cid:durableId="155153463">
    <w:abstractNumId w:val="3"/>
  </w:num>
  <w:num w:numId="8" w16cid:durableId="1428236886">
    <w:abstractNumId w:val="32"/>
  </w:num>
  <w:num w:numId="9" w16cid:durableId="1644658156">
    <w:abstractNumId w:val="23"/>
  </w:num>
  <w:num w:numId="10" w16cid:durableId="103154041">
    <w:abstractNumId w:val="34"/>
  </w:num>
  <w:num w:numId="11" w16cid:durableId="2129203638">
    <w:abstractNumId w:val="39"/>
  </w:num>
  <w:num w:numId="12" w16cid:durableId="377365663">
    <w:abstractNumId w:val="29"/>
  </w:num>
  <w:num w:numId="13" w16cid:durableId="1308436166">
    <w:abstractNumId w:val="31"/>
  </w:num>
  <w:num w:numId="14" w16cid:durableId="1335643199">
    <w:abstractNumId w:val="43"/>
  </w:num>
  <w:num w:numId="15" w16cid:durableId="384449836">
    <w:abstractNumId w:val="9"/>
  </w:num>
  <w:num w:numId="16" w16cid:durableId="1160577431">
    <w:abstractNumId w:val="33"/>
  </w:num>
  <w:num w:numId="17" w16cid:durableId="27071314">
    <w:abstractNumId w:val="8"/>
  </w:num>
  <w:num w:numId="18" w16cid:durableId="338120444">
    <w:abstractNumId w:val="5"/>
  </w:num>
  <w:num w:numId="19" w16cid:durableId="1673139647">
    <w:abstractNumId w:val="19"/>
  </w:num>
  <w:num w:numId="20" w16cid:durableId="19754805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6"/>
  </w:num>
  <w:num w:numId="26" w16cid:durableId="89334925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26"/>
  </w:num>
  <w:num w:numId="30" w16cid:durableId="1579175524">
    <w:abstractNumId w:val="0"/>
  </w:num>
  <w:num w:numId="31" w16cid:durableId="1199856773">
    <w:abstractNumId w:val="2"/>
  </w:num>
  <w:num w:numId="32" w16cid:durableId="2138447666">
    <w:abstractNumId w:val="1"/>
  </w:num>
  <w:num w:numId="33" w16cid:durableId="334118162">
    <w:abstractNumId w:val="41"/>
  </w:num>
  <w:num w:numId="34" w16cid:durableId="196283207">
    <w:abstractNumId w:val="44"/>
  </w:num>
  <w:num w:numId="35" w16cid:durableId="1742215375">
    <w:abstractNumId w:val="54"/>
  </w:num>
  <w:num w:numId="36" w16cid:durableId="664823544">
    <w:abstractNumId w:val="50"/>
  </w:num>
  <w:num w:numId="37" w16cid:durableId="5922503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2"/>
  </w:num>
  <w:num w:numId="40" w16cid:durableId="1601049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9774751">
    <w:abstractNumId w:val="15"/>
  </w:num>
  <w:num w:numId="42" w16cid:durableId="1149785811">
    <w:abstractNumId w:val="38"/>
  </w:num>
  <w:num w:numId="43" w16cid:durableId="729228463">
    <w:abstractNumId w:val="7"/>
  </w:num>
  <w:num w:numId="44" w16cid:durableId="322781625">
    <w:abstractNumId w:val="30"/>
  </w:num>
  <w:num w:numId="45" w16cid:durableId="510069753">
    <w:abstractNumId w:val="35"/>
  </w:num>
  <w:num w:numId="46" w16cid:durableId="1495800331">
    <w:abstractNumId w:val="4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C29"/>
    <w:rsid w:val="00011F46"/>
    <w:rsid w:val="0001216C"/>
    <w:rsid w:val="000125A5"/>
    <w:rsid w:val="000128AB"/>
    <w:rsid w:val="0001294B"/>
    <w:rsid w:val="00012BCD"/>
    <w:rsid w:val="00012D6E"/>
    <w:rsid w:val="00012FAF"/>
    <w:rsid w:val="0001307F"/>
    <w:rsid w:val="000133B3"/>
    <w:rsid w:val="000139F9"/>
    <w:rsid w:val="00013C91"/>
    <w:rsid w:val="00013DDC"/>
    <w:rsid w:val="000147D8"/>
    <w:rsid w:val="00014AD2"/>
    <w:rsid w:val="000152AC"/>
    <w:rsid w:val="00015655"/>
    <w:rsid w:val="000160DB"/>
    <w:rsid w:val="0001645A"/>
    <w:rsid w:val="00016927"/>
    <w:rsid w:val="00016F11"/>
    <w:rsid w:val="00017A37"/>
    <w:rsid w:val="00017E78"/>
    <w:rsid w:val="000200A9"/>
    <w:rsid w:val="00020166"/>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1743"/>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DAB"/>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441"/>
    <w:rsid w:val="000D1C49"/>
    <w:rsid w:val="000D1CCC"/>
    <w:rsid w:val="000D1DA0"/>
    <w:rsid w:val="000D2B3D"/>
    <w:rsid w:val="000D319F"/>
    <w:rsid w:val="000D3554"/>
    <w:rsid w:val="000D36F9"/>
    <w:rsid w:val="000D3881"/>
    <w:rsid w:val="000D3CAE"/>
    <w:rsid w:val="000D487A"/>
    <w:rsid w:val="000D4AC1"/>
    <w:rsid w:val="000D5000"/>
    <w:rsid w:val="000D5967"/>
    <w:rsid w:val="000D5CE1"/>
    <w:rsid w:val="000D6417"/>
    <w:rsid w:val="000D6482"/>
    <w:rsid w:val="000D66AF"/>
    <w:rsid w:val="000D6EC4"/>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7CC"/>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2103"/>
    <w:rsid w:val="001C2198"/>
    <w:rsid w:val="001C2489"/>
    <w:rsid w:val="001C2510"/>
    <w:rsid w:val="001C260A"/>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828"/>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748"/>
    <w:rsid w:val="001F0A72"/>
    <w:rsid w:val="001F2252"/>
    <w:rsid w:val="001F2907"/>
    <w:rsid w:val="001F2C32"/>
    <w:rsid w:val="001F302E"/>
    <w:rsid w:val="001F3514"/>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0E0B"/>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A2"/>
    <w:rsid w:val="00267DD0"/>
    <w:rsid w:val="0027011C"/>
    <w:rsid w:val="00270243"/>
    <w:rsid w:val="00270817"/>
    <w:rsid w:val="00270869"/>
    <w:rsid w:val="0027086E"/>
    <w:rsid w:val="002715E9"/>
    <w:rsid w:val="0027194F"/>
    <w:rsid w:val="0027240B"/>
    <w:rsid w:val="00272580"/>
    <w:rsid w:val="002725C1"/>
    <w:rsid w:val="002726AA"/>
    <w:rsid w:val="00272792"/>
    <w:rsid w:val="002729DC"/>
    <w:rsid w:val="00272A50"/>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3FCD"/>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6CC2"/>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4A4"/>
    <w:rsid w:val="003456FF"/>
    <w:rsid w:val="003457F1"/>
    <w:rsid w:val="00345FCD"/>
    <w:rsid w:val="003466F7"/>
    <w:rsid w:val="00346ADF"/>
    <w:rsid w:val="00347812"/>
    <w:rsid w:val="00347C3F"/>
    <w:rsid w:val="00347DED"/>
    <w:rsid w:val="0035068B"/>
    <w:rsid w:val="003506D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16D"/>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2C1"/>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2E22"/>
    <w:rsid w:val="003C300B"/>
    <w:rsid w:val="003C30EC"/>
    <w:rsid w:val="003C390B"/>
    <w:rsid w:val="003C3B57"/>
    <w:rsid w:val="003C5140"/>
    <w:rsid w:val="003C56A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B6A"/>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753"/>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47A80"/>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22"/>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2E2C"/>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26"/>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5D28"/>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EF1"/>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78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47E"/>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1728"/>
    <w:rsid w:val="0057262E"/>
    <w:rsid w:val="00572853"/>
    <w:rsid w:val="00572D49"/>
    <w:rsid w:val="00573E71"/>
    <w:rsid w:val="005743C2"/>
    <w:rsid w:val="00574B82"/>
    <w:rsid w:val="00574EF0"/>
    <w:rsid w:val="0057545A"/>
    <w:rsid w:val="0057571F"/>
    <w:rsid w:val="005758B4"/>
    <w:rsid w:val="00575DAA"/>
    <w:rsid w:val="0057639F"/>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A3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7A2A"/>
    <w:rsid w:val="005E7E31"/>
    <w:rsid w:val="005F0A4C"/>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2DB1"/>
    <w:rsid w:val="006131BC"/>
    <w:rsid w:val="0061394B"/>
    <w:rsid w:val="00613FA7"/>
    <w:rsid w:val="0061535D"/>
    <w:rsid w:val="006153E4"/>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88C"/>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763"/>
    <w:rsid w:val="006757AD"/>
    <w:rsid w:val="00675970"/>
    <w:rsid w:val="00675B76"/>
    <w:rsid w:val="00675FCA"/>
    <w:rsid w:val="00676101"/>
    <w:rsid w:val="00676131"/>
    <w:rsid w:val="0067635F"/>
    <w:rsid w:val="00676908"/>
    <w:rsid w:val="00677476"/>
    <w:rsid w:val="00677CF9"/>
    <w:rsid w:val="00677D56"/>
    <w:rsid w:val="006816E7"/>
    <w:rsid w:val="00681DAA"/>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54E"/>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4AD"/>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937"/>
    <w:rsid w:val="00732030"/>
    <w:rsid w:val="00732288"/>
    <w:rsid w:val="00732488"/>
    <w:rsid w:val="007325D6"/>
    <w:rsid w:val="00732AD8"/>
    <w:rsid w:val="00734E3B"/>
    <w:rsid w:val="00735EAB"/>
    <w:rsid w:val="0073663C"/>
    <w:rsid w:val="0073689E"/>
    <w:rsid w:val="00737F14"/>
    <w:rsid w:val="00740175"/>
    <w:rsid w:val="00740A8B"/>
    <w:rsid w:val="00740ECE"/>
    <w:rsid w:val="0074107F"/>
    <w:rsid w:val="0074158C"/>
    <w:rsid w:val="007425C9"/>
    <w:rsid w:val="0074273A"/>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264"/>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5EA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178"/>
    <w:rsid w:val="0083675E"/>
    <w:rsid w:val="00836A4E"/>
    <w:rsid w:val="00836B9A"/>
    <w:rsid w:val="00836E4B"/>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5C9B"/>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369B"/>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A3"/>
    <w:rsid w:val="009129F2"/>
    <w:rsid w:val="0091314E"/>
    <w:rsid w:val="00913EA4"/>
    <w:rsid w:val="00915910"/>
    <w:rsid w:val="009160C5"/>
    <w:rsid w:val="0091646A"/>
    <w:rsid w:val="00920056"/>
    <w:rsid w:val="009207FE"/>
    <w:rsid w:val="00921438"/>
    <w:rsid w:val="0092145B"/>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6D09"/>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1B8A"/>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ACC"/>
    <w:rsid w:val="00981CB3"/>
    <w:rsid w:val="00983248"/>
    <w:rsid w:val="009832DC"/>
    <w:rsid w:val="00983740"/>
    <w:rsid w:val="00983A78"/>
    <w:rsid w:val="009840C0"/>
    <w:rsid w:val="00984322"/>
    <w:rsid w:val="00984372"/>
    <w:rsid w:val="00984674"/>
    <w:rsid w:val="009848DE"/>
    <w:rsid w:val="00985DB8"/>
    <w:rsid w:val="0098608D"/>
    <w:rsid w:val="00986098"/>
    <w:rsid w:val="00986BE0"/>
    <w:rsid w:val="00987D8E"/>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D96"/>
    <w:rsid w:val="009A1F4F"/>
    <w:rsid w:val="009A2C7E"/>
    <w:rsid w:val="009A2DA7"/>
    <w:rsid w:val="009A331D"/>
    <w:rsid w:val="009A370B"/>
    <w:rsid w:val="009A3D30"/>
    <w:rsid w:val="009A3D84"/>
    <w:rsid w:val="009A4449"/>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B7EB4"/>
    <w:rsid w:val="009C00D2"/>
    <w:rsid w:val="009C016A"/>
    <w:rsid w:val="009C01E9"/>
    <w:rsid w:val="009C0365"/>
    <w:rsid w:val="009C058E"/>
    <w:rsid w:val="009C09EA"/>
    <w:rsid w:val="009C0B48"/>
    <w:rsid w:val="009C1135"/>
    <w:rsid w:val="009C11F3"/>
    <w:rsid w:val="009C2352"/>
    <w:rsid w:val="009C27D3"/>
    <w:rsid w:val="009C2EED"/>
    <w:rsid w:val="009C3064"/>
    <w:rsid w:val="009C33A3"/>
    <w:rsid w:val="009C46F8"/>
    <w:rsid w:val="009C4780"/>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6861"/>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3998"/>
    <w:rsid w:val="009F4D11"/>
    <w:rsid w:val="009F5E66"/>
    <w:rsid w:val="009F5FBA"/>
    <w:rsid w:val="009F6066"/>
    <w:rsid w:val="009F60EB"/>
    <w:rsid w:val="009F6867"/>
    <w:rsid w:val="009F6AA5"/>
    <w:rsid w:val="009F7A8D"/>
    <w:rsid w:val="009F7F58"/>
    <w:rsid w:val="00A00C65"/>
    <w:rsid w:val="00A010A7"/>
    <w:rsid w:val="00A016AF"/>
    <w:rsid w:val="00A02158"/>
    <w:rsid w:val="00A029F4"/>
    <w:rsid w:val="00A037E2"/>
    <w:rsid w:val="00A042AA"/>
    <w:rsid w:val="00A059B5"/>
    <w:rsid w:val="00A05B0B"/>
    <w:rsid w:val="00A06056"/>
    <w:rsid w:val="00A0688C"/>
    <w:rsid w:val="00A06F75"/>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5D45"/>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281D"/>
    <w:rsid w:val="00A73A1B"/>
    <w:rsid w:val="00A73D14"/>
    <w:rsid w:val="00A73F7E"/>
    <w:rsid w:val="00A73F80"/>
    <w:rsid w:val="00A74E6E"/>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7BD"/>
    <w:rsid w:val="00AB4D60"/>
    <w:rsid w:val="00AB4EA4"/>
    <w:rsid w:val="00AB6BBD"/>
    <w:rsid w:val="00AB73FF"/>
    <w:rsid w:val="00AB77A7"/>
    <w:rsid w:val="00AB7D1B"/>
    <w:rsid w:val="00AC001C"/>
    <w:rsid w:val="00AC02FA"/>
    <w:rsid w:val="00AC133E"/>
    <w:rsid w:val="00AC1415"/>
    <w:rsid w:val="00AC1C83"/>
    <w:rsid w:val="00AC1DB1"/>
    <w:rsid w:val="00AC2338"/>
    <w:rsid w:val="00AC277F"/>
    <w:rsid w:val="00AC2956"/>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66D0"/>
    <w:rsid w:val="00AD7026"/>
    <w:rsid w:val="00AD7182"/>
    <w:rsid w:val="00AD7B8D"/>
    <w:rsid w:val="00AE047F"/>
    <w:rsid w:val="00AE0775"/>
    <w:rsid w:val="00AE1158"/>
    <w:rsid w:val="00AE11D3"/>
    <w:rsid w:val="00AE11DB"/>
    <w:rsid w:val="00AE11FA"/>
    <w:rsid w:val="00AE1262"/>
    <w:rsid w:val="00AE1314"/>
    <w:rsid w:val="00AE14B1"/>
    <w:rsid w:val="00AE1838"/>
    <w:rsid w:val="00AE1DAD"/>
    <w:rsid w:val="00AE1EA0"/>
    <w:rsid w:val="00AE23C8"/>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0DEF"/>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0ED"/>
    <w:rsid w:val="00B263B3"/>
    <w:rsid w:val="00B26540"/>
    <w:rsid w:val="00B269AD"/>
    <w:rsid w:val="00B26C26"/>
    <w:rsid w:val="00B26D2C"/>
    <w:rsid w:val="00B26F9C"/>
    <w:rsid w:val="00B27393"/>
    <w:rsid w:val="00B307C0"/>
    <w:rsid w:val="00B30C90"/>
    <w:rsid w:val="00B31095"/>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6AF1"/>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9"/>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615"/>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5D4"/>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22D"/>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31EE"/>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9D9"/>
    <w:rsid w:val="00C82BE1"/>
    <w:rsid w:val="00C82D8F"/>
    <w:rsid w:val="00C82FED"/>
    <w:rsid w:val="00C833AA"/>
    <w:rsid w:val="00C836BA"/>
    <w:rsid w:val="00C8397E"/>
    <w:rsid w:val="00C84519"/>
    <w:rsid w:val="00C847FA"/>
    <w:rsid w:val="00C84FED"/>
    <w:rsid w:val="00C8647A"/>
    <w:rsid w:val="00C86516"/>
    <w:rsid w:val="00C86B61"/>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A2A"/>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0AC8"/>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784"/>
    <w:rsid w:val="00CD083E"/>
    <w:rsid w:val="00CD0C5B"/>
    <w:rsid w:val="00CD157B"/>
    <w:rsid w:val="00CD1992"/>
    <w:rsid w:val="00CD1A2F"/>
    <w:rsid w:val="00CD1BB6"/>
    <w:rsid w:val="00CD23F4"/>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374"/>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4A6"/>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77FE0"/>
    <w:rsid w:val="00D800CD"/>
    <w:rsid w:val="00D801A0"/>
    <w:rsid w:val="00D80C7B"/>
    <w:rsid w:val="00D8111B"/>
    <w:rsid w:val="00D811CF"/>
    <w:rsid w:val="00D813D4"/>
    <w:rsid w:val="00D81F03"/>
    <w:rsid w:val="00D82F2A"/>
    <w:rsid w:val="00D83545"/>
    <w:rsid w:val="00D83736"/>
    <w:rsid w:val="00D8387E"/>
    <w:rsid w:val="00D83E5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1F65"/>
    <w:rsid w:val="00DD2C2C"/>
    <w:rsid w:val="00DD2C71"/>
    <w:rsid w:val="00DD3B94"/>
    <w:rsid w:val="00DD3FEB"/>
    <w:rsid w:val="00DD4952"/>
    <w:rsid w:val="00DD5285"/>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616"/>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3C5"/>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5A6"/>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132B"/>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35B"/>
    <w:rsid w:val="00EF6780"/>
    <w:rsid w:val="00EF7543"/>
    <w:rsid w:val="00EF7932"/>
    <w:rsid w:val="00EF7CFD"/>
    <w:rsid w:val="00EF7E6E"/>
    <w:rsid w:val="00F00345"/>
    <w:rsid w:val="00F00C18"/>
    <w:rsid w:val="00F00C2C"/>
    <w:rsid w:val="00F015CC"/>
    <w:rsid w:val="00F01603"/>
    <w:rsid w:val="00F01C62"/>
    <w:rsid w:val="00F023FE"/>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5C37"/>
    <w:rsid w:val="00F6600E"/>
    <w:rsid w:val="00F665DD"/>
    <w:rsid w:val="00F66CF5"/>
    <w:rsid w:val="00F66F55"/>
    <w:rsid w:val="00F66FC8"/>
    <w:rsid w:val="00F67038"/>
    <w:rsid w:val="00F673B1"/>
    <w:rsid w:val="00F67FA3"/>
    <w:rsid w:val="00F7002B"/>
    <w:rsid w:val="00F7059A"/>
    <w:rsid w:val="00F7095F"/>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9CA"/>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141B06F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C8164A07-B5F6-4F7A-B029-1AA0931D5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571CA"/>
    <w:pPr>
      <w:keepNext/>
      <w:framePr w:w="7655"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077BDB"/>
    <w:pPr>
      <w:spacing w:before="0" w:after="0" w:line="200" w:lineRule="atLeast"/>
    </w:pPr>
    <w:rPr>
      <w:bCs/>
      <w:sz w:val="16"/>
    </w:rPr>
  </w:style>
  <w:style w:type="character" w:customStyle="1" w:styleId="FooterChar">
    <w:name w:val="Footer Char"/>
    <w:basedOn w:val="DefaultParagraphFont"/>
    <w:link w:val="Footer"/>
    <w:uiPriority w:val="99"/>
    <w:rsid w:val="00EF7CFD"/>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571CA"/>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41"/>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41"/>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41"/>
      </w:numPr>
      <w:tabs>
        <w:tab w:val="clear" w:pos="1219"/>
      </w:tabs>
      <w:ind w:left="1020" w:right="142" w:hanging="340"/>
    </w:pPr>
    <w:rPr>
      <w:rFonts w:cs="Arial"/>
      <w:color w:val="363534"/>
    </w:rPr>
  </w:style>
  <w:style w:type="paragraph" w:customStyle="1" w:styleId="DTPLIheadinggreen">
    <w:name w:val="DTPLI heading green"/>
    <w:basedOn w:val="Normal"/>
    <w:next w:val="Normal"/>
    <w:qFormat/>
    <w:rsid w:val="003454A4"/>
    <w:pPr>
      <w:keepNext/>
      <w:spacing w:before="480" w:line="240" w:lineRule="auto"/>
      <w:ind w:right="-2"/>
    </w:pPr>
    <w:rPr>
      <w:rFonts w:ascii="Tahoma" w:hAnsi="Tahoma" w:cs="Arial"/>
      <w:color w:val="57A84C"/>
      <w:sz w:val="30"/>
    </w:rPr>
  </w:style>
  <w:style w:type="paragraph" w:customStyle="1" w:styleId="DTPLIbodycopy">
    <w:name w:val="DTPLI body copy"/>
    <w:basedOn w:val="Normal"/>
    <w:qFormat/>
    <w:rsid w:val="003454A4"/>
    <w:pPr>
      <w:spacing w:before="0" w:line="240" w:lineRule="auto"/>
      <w:ind w:right="-2"/>
    </w:pPr>
    <w:rPr>
      <w:rFonts w:ascii="Tahoma" w:hAnsi="Tahoma" w:cs="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image" Target="media/image5.png"/><Relationship Id="rId26" Type="http://schemas.openxmlformats.org/officeDocument/2006/relationships/hyperlink" Target="file:///C:/Users/fionadurante/Downloads/deeca.vic.gov.au" TargetMode="External"/><Relationship Id="rId39" Type="http://schemas.openxmlformats.org/officeDocument/2006/relationships/header" Target="header5.xml"/><Relationship Id="rId21" Type="http://schemas.openxmlformats.org/officeDocument/2006/relationships/image" Target="media/image8.png"/><Relationship Id="rId34" Type="http://schemas.openxmlformats.org/officeDocument/2006/relationships/hyperlink" Target="http://www.deeca.vic.gov.au" TargetMode="External"/><Relationship Id="rId42" Type="http://schemas.openxmlformats.org/officeDocument/2006/relationships/header" Target="header6.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11.png"/><Relationship Id="rId32" Type="http://schemas.openxmlformats.org/officeDocument/2006/relationships/footer" Target="footer3.xml"/><Relationship Id="rId37" Type="http://schemas.openxmlformats.org/officeDocument/2006/relationships/hyperlink" Target="mailto:customer.service@deeca.vic.gov.au" TargetMode="External"/><Relationship Id="rId40" Type="http://schemas.openxmlformats.org/officeDocument/2006/relationships/footer" Target="footer4.xml"/><Relationship Id="rId45"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image" Target="media/image10.png"/><Relationship Id="rId28" Type="http://schemas.openxmlformats.org/officeDocument/2006/relationships/header" Target="header2.xml"/><Relationship Id="rId36" Type="http://schemas.openxmlformats.org/officeDocument/2006/relationships/hyperlink" Target="mailto:aboriginal.employment@deeca.vic.gov.au" TargetMode="External"/><Relationship Id="rId10" Type="http://schemas.openxmlformats.org/officeDocument/2006/relationships/settings" Target="settings.xml"/><Relationship Id="rId19" Type="http://schemas.openxmlformats.org/officeDocument/2006/relationships/image" Target="media/image6.png"/><Relationship Id="rId31" Type="http://schemas.openxmlformats.org/officeDocument/2006/relationships/header" Target="header3.xm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header" Target="header1.xml"/><Relationship Id="rId30" Type="http://schemas.openxmlformats.org/officeDocument/2006/relationships/footer" Target="footer2.xml"/><Relationship Id="rId35" Type="http://schemas.openxmlformats.org/officeDocument/2006/relationships/hyperlink" Target="https://careers.vic.gov.au/victorian-public-sector/public-sector-values-integrity" TargetMode="External"/><Relationship Id="rId43" Type="http://schemas.openxmlformats.org/officeDocument/2006/relationships/footer" Target="footer6.xml"/><Relationship Id="rId8" Type="http://schemas.openxmlformats.org/officeDocument/2006/relationships/numbering" Target="numbering.xm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image" Target="media/image4.svg"/><Relationship Id="rId25" Type="http://schemas.openxmlformats.org/officeDocument/2006/relationships/hyperlink" Target="file:///C:/Users/fionadurante/Downloads/deeca.vic.gov.au" TargetMode="External"/><Relationship Id="rId33" Type="http://schemas.openxmlformats.org/officeDocument/2006/relationships/hyperlink" Target="mailto:oliver.jackson@deeca.vic.gov.au" TargetMode="External"/><Relationship Id="rId38" Type="http://schemas.openxmlformats.org/officeDocument/2006/relationships/header" Target="header4.xml"/><Relationship Id="rId46" Type="http://schemas.openxmlformats.org/officeDocument/2006/relationships/theme" Target="theme/theme1.xml"/><Relationship Id="rId20" Type="http://schemas.openxmlformats.org/officeDocument/2006/relationships/image" Target="media/image7.png"/><Relationship Id="rId41" Type="http://schemas.openxmlformats.org/officeDocument/2006/relationships/footer" Target="foot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4F76004F83945E0A670FEB496F80E78"/>
        <w:category>
          <w:name w:val="General"/>
          <w:gallery w:val="placeholder"/>
        </w:category>
        <w:types>
          <w:type w:val="bbPlcHdr"/>
        </w:types>
        <w:behaviors>
          <w:behavior w:val="content"/>
        </w:behaviors>
        <w:guid w:val="{6BCD9133-37C7-4E6F-B745-1A6FF7D0DC2A}"/>
      </w:docPartPr>
      <w:docPartBody>
        <w:p w:rsidR="00D83E5E" w:rsidRDefault="00D83E5E">
          <w:pPr>
            <w:pStyle w:val="44F76004F83945E0A670FEB496F80E78"/>
          </w:pPr>
          <w:r w:rsidRPr="000C4F86">
            <w:rPr>
              <w:rStyle w:val="PlaceholderText"/>
            </w:rPr>
            <w:t>[Title]</w:t>
          </w:r>
        </w:p>
      </w:docPartBody>
    </w:docPart>
    <w:docPart>
      <w:docPartPr>
        <w:name w:val="909A2B5F97CE4E67B8785384B3B11C92"/>
        <w:category>
          <w:name w:val="General"/>
          <w:gallery w:val="placeholder"/>
        </w:category>
        <w:types>
          <w:type w:val="bbPlcHdr"/>
        </w:types>
        <w:behaviors>
          <w:behavior w:val="content"/>
        </w:behaviors>
        <w:guid w:val="{32BF07D5-B1CE-4369-A580-014D03A6ECC6}"/>
      </w:docPartPr>
      <w:docPartBody>
        <w:p w:rsidR="00D83E5E" w:rsidRDefault="00D83E5E">
          <w:pPr>
            <w:pStyle w:val="909A2B5F97CE4E67B8785384B3B11C92"/>
          </w:pPr>
          <w:r>
            <w:rPr>
              <w:color w:val="156082"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E5E"/>
    <w:rsid w:val="00013DDC"/>
    <w:rsid w:val="000279C4"/>
    <w:rsid w:val="000343A1"/>
    <w:rsid w:val="00190C19"/>
    <w:rsid w:val="002A7E43"/>
    <w:rsid w:val="004823A5"/>
    <w:rsid w:val="00492E2C"/>
    <w:rsid w:val="008129C8"/>
    <w:rsid w:val="0089369B"/>
    <w:rsid w:val="009C4780"/>
    <w:rsid w:val="00A02158"/>
    <w:rsid w:val="00A25D45"/>
    <w:rsid w:val="00AD66D0"/>
    <w:rsid w:val="00CD23F4"/>
    <w:rsid w:val="00D83E5E"/>
    <w:rsid w:val="00E12338"/>
    <w:rsid w:val="00E54616"/>
    <w:rsid w:val="00FD49C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Pr>
      <w:color w:val="auto"/>
      <w:bdr w:val="none" w:sz="0" w:space="0" w:color="auto"/>
      <w:shd w:val="clear" w:color="auto" w:fill="FFFF00"/>
    </w:rPr>
  </w:style>
  <w:style w:type="paragraph" w:customStyle="1" w:styleId="44F76004F83945E0A670FEB496F80E78">
    <w:name w:val="44F76004F83945E0A670FEB496F80E78"/>
  </w:style>
  <w:style w:type="paragraph" w:customStyle="1" w:styleId="909A2B5F97CE4E67B8785384B3B11C92">
    <w:name w:val="909A2B5F97CE4E67B8785384B3B11C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pe:Receivers xmlns:spe="http://schemas.microsoft.com/sharepoint/event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haredContentType xmlns="Microsoft.SharePoint.Taxonomy.ContentTypeSync" SourceId="797aeec6-0273-40f2-ab3e-beee73212332" ContentTypeId="0x0101" PreviousValue="true"/>
</file>

<file path=customXml/item7.xml><?xml version="1.0" encoding="utf-8"?>
<ct:contentTypeSchema xmlns:ct="http://schemas.microsoft.com/office/2006/metadata/contentType" xmlns:ma="http://schemas.microsoft.com/office/2006/metadata/properties/metaAttributes" ct:_="" ma:_="" ma:contentTypeName="Document" ma:contentTypeID="0x010100981DAE1646A90F4D8138C710AF4E46EE" ma:contentTypeVersion="4" ma:contentTypeDescription="Create a new document." ma:contentTypeScope="" ma:versionID="a64bb5c223c8f7b98f90c31ef75adafd">
  <xsd:schema xmlns:xsd="http://www.w3.org/2001/XMLSchema" xmlns:xs="http://www.w3.org/2001/XMLSchema" xmlns:p="http://schemas.microsoft.com/office/2006/metadata/properties" xmlns:ns2="a5f32de4-e402-4188-b034-e71ca7d22e54" xmlns:ns3="3f848bfc-f22c-4f06-b10c-8736db94ad75" targetNamespace="http://schemas.microsoft.com/office/2006/metadata/properties" ma:root="true" ma:fieldsID="e1be0616063acf9a3f72f5a8468ebbb4" ns2:_="" ns3:_="">
    <xsd:import namespace="a5f32de4-e402-4188-b034-e71ca7d22e54"/>
    <xsd:import namespace="3f848bfc-f22c-4f06-b10c-8736db94ad7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f848bfc-f22c-4f06-b10c-8736db94ad7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1AF1446-0FA3-456A-A9AD-CC0CC07C956D}">
  <ds:schemaRefs>
    <ds:schemaRef ds:uri="http://schemas.microsoft.com/sharepoint/events"/>
  </ds:schemaRefs>
</ds:datastoreItem>
</file>

<file path=customXml/itemProps3.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4.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6.xml><?xml version="1.0" encoding="utf-8"?>
<ds:datastoreItem xmlns:ds="http://schemas.openxmlformats.org/officeDocument/2006/customXml" ds:itemID="{0396691C-79E3-4DE7-BAD0-6D8E5387EA01}">
  <ds:schemaRefs>
    <ds:schemaRef ds:uri="Microsoft.SharePoint.Taxonomy.ContentTypeSync"/>
  </ds:schemaRefs>
</ds:datastoreItem>
</file>

<file path=customXml/itemProps7.xml><?xml version="1.0" encoding="utf-8"?>
<ds:datastoreItem xmlns:ds="http://schemas.openxmlformats.org/officeDocument/2006/customXml" ds:itemID="{4D3D41F8-6E7E-4718-918B-8CA67F245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f32de4-e402-4188-b034-e71ca7d22e54"/>
    <ds:schemaRef ds:uri="3f848bfc-f22c-4f06-b10c-8736db94ad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1741</Words>
  <Characters>9927</Characters>
  <Application>Microsoft Office Word</Application>
  <DocSecurity>0</DocSecurity>
  <Lines>82</Lines>
  <Paragraphs>23</Paragraphs>
  <ScaleCrop>false</ScaleCrop>
  <Company/>
  <LinksUpToDate>false</LinksUpToDate>
  <CharactersWithSpaces>11645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Energy, Environment and Climate Action</dc:title>
  <dc:subject>Position Description</dc:subject>
  <dc:creator>Fiona</dc:creator>
  <cp:keywords/>
  <dc:description/>
  <cp:lastModifiedBy>Fionna X Keating (DEECA)</cp:lastModifiedBy>
  <cp:revision>7</cp:revision>
  <cp:lastPrinted>2022-06-17T02:14:00Z</cp:lastPrinted>
  <dcterms:created xsi:type="dcterms:W3CDTF">2024-12-20T04:36:00Z</dcterms:created>
  <dcterms:modified xsi:type="dcterms:W3CDTF">2026-08-04T23:39:00Z</dcterms:modified>
  <cp:category>Subtitle goes here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0x010100981DAE1646A90F4D8138C710AF4E46EE</vt:lpwstr>
  </property>
  <property fmtid="{D5CDD505-2E9C-101B-9397-08002B2CF9AE}" pid="5" name="MediaServiceImageTags">
    <vt:lpwstr/>
  </property>
  <property fmtid="{D5CDD505-2E9C-101B-9397-08002B2CF9AE}" pid="6" name="_dlc_DocIdItemGuid">
    <vt:lpwstr>46622043-69d7-4d8f-91a0-0c3eb6190049</vt:lpwstr>
  </property>
  <property fmtid="{D5CDD505-2E9C-101B-9397-08002B2CF9AE}" pid="7" name="Dissemination Limiting Marker">
    <vt:lpwstr>2;#FOUO|955eb6fc-b35a-4808-8aa5-31e514fa3f26</vt:lpwstr>
  </property>
  <property fmtid="{D5CDD505-2E9C-101B-9397-08002B2CF9AE}" pid="8" name="Security Classification">
    <vt:lpwstr>3;#Unclassified|7fa379f4-4aba-4692-ab80-7d39d3a23cf4</vt:lpwstr>
  </property>
  <property fmtid="{D5CDD505-2E9C-101B-9397-08002B2CF9AE}" pid="9" name="g91c59fb10974fa1a03160ad8386f0f4">
    <vt:lpwstr/>
  </property>
  <property fmtid="{D5CDD505-2E9C-101B-9397-08002B2CF9AE}" pid="10" name="Records Class Team Admin">
    <vt:lpwstr/>
  </property>
  <property fmtid="{D5CDD505-2E9C-101B-9397-08002B2CF9AE}" pid="11" name="Department Document Type">
    <vt:lpwstr/>
  </property>
  <property fmtid="{D5CDD505-2E9C-101B-9397-08002B2CF9AE}" pid="12" name="Record_x0020_Purpose">
    <vt:lpwstr/>
  </property>
  <property fmtid="{D5CDD505-2E9C-101B-9397-08002B2CF9AE}" pid="13" name="Record Purpose">
    <vt:lpwstr/>
  </property>
  <property fmtid="{D5CDD505-2E9C-101B-9397-08002B2CF9AE}" pid="14" name="AdaRegion">
    <vt:lpwstr/>
  </property>
  <property fmtid="{D5CDD505-2E9C-101B-9397-08002B2CF9AE}" pid="15" name="AdaAskAdaKeyword">
    <vt:lpwstr>91;#Recruiting someone to your team|f7744592-b315-4d8e-a76c-334f2b802bf1;#164;#Grade review|f7ad65ac-03ab-486a-9d79-d2a18ebc3522;#138;#Student interns|64cffe4a-5ed8-4613-901d-4715e00cad1e;#180;#Expression of interest to fill a vacancy|6d398fea-abd8-4137-b21d-f2907c9c9cc9</vt:lpwstr>
  </property>
  <property fmtid="{D5CDD505-2E9C-101B-9397-08002B2CF9AE}" pid="16" name="Sub-Section">
    <vt:lpwstr/>
  </property>
  <property fmtid="{D5CDD505-2E9C-101B-9397-08002B2CF9AE}" pid="17" name="Agency">
    <vt:lpwstr>1;#Department of Environment, Land, Water and Planning|607a3f87-1228-4cd9-82a5-076aa8776274</vt:lpwstr>
  </property>
  <property fmtid="{D5CDD505-2E9C-101B-9397-08002B2CF9AE}" pid="18" name="Branch">
    <vt:lpwstr>6;#All|8270565e-a836-42c0-aa61-1ac7b0ff14aa</vt:lpwstr>
  </property>
  <property fmtid="{D5CDD505-2E9C-101B-9397-08002B2CF9AE}" pid="19" name="o85941e134754762b9719660a258a6e6">
    <vt:lpwstr/>
  </property>
  <property fmtid="{D5CDD505-2E9C-101B-9397-08002B2CF9AE}" pid="20" name="xTOCTable">
    <vt:lpwstr>H</vt:lpwstr>
  </property>
  <property fmtid="{D5CDD505-2E9C-101B-9397-08002B2CF9AE}" pid="21" name="xHeadingsNumbered">
    <vt:lpwstr>0</vt:lpwstr>
  </property>
  <property fmtid="{D5CDD505-2E9C-101B-9397-08002B2CF9AE}" pid="22" name="Copyright Licence Name">
    <vt:lpwstr/>
  </property>
  <property fmtid="{D5CDD505-2E9C-101B-9397-08002B2CF9AE}" pid="23" name="Resource type">
    <vt:lpwstr/>
  </property>
  <property fmtid="{D5CDD505-2E9C-101B-9397-08002B2CF9AE}" pid="24" name="xSubtitle">
    <vt:lpwstr>Subtitle</vt:lpwstr>
  </property>
  <property fmtid="{D5CDD505-2E9C-101B-9397-08002B2CF9AE}" pid="25" name="xCR">
    <vt:lpwstr>Heading</vt:lpwstr>
  </property>
  <property fmtid="{D5CDD505-2E9C-101B-9397-08002B2CF9AE}" pid="26" name="xDoctype">
    <vt:lpwstr/>
  </property>
  <property fmtid="{D5CDD505-2E9C-101B-9397-08002B2CF9AE}" pid="27" name="df723ab3fe1c4eb7a0b151674e7ac40d">
    <vt:lpwstr/>
  </property>
  <property fmtid="{D5CDD505-2E9C-101B-9397-08002B2CF9AE}" pid="28" name="Division">
    <vt:lpwstr>5;#People and Culture|c4e519e5-2a1a-4634-bbb0-9eb965f1a8c4</vt:lpwstr>
  </property>
  <property fmtid="{D5CDD505-2E9C-101B-9397-08002B2CF9AE}" pid="29" name="xTOCApp">
    <vt:lpwstr>H</vt:lpwstr>
  </property>
  <property fmtid="{D5CDD505-2E9C-101B-9397-08002B2CF9AE}" pid="30" name="xDate">
    <vt:lpwstr/>
  </property>
  <property fmtid="{D5CDD505-2E9C-101B-9397-08002B2CF9AE}" pid="31" name="xTOCH2">
    <vt:lpwstr>Y</vt:lpwstr>
  </property>
  <property fmtid="{D5CDD505-2E9C-101B-9397-08002B2CF9AE}" pid="32" name="AuthorIds_UIVersion_9216">
    <vt:lpwstr>1110</vt:lpwstr>
  </property>
  <property fmtid="{D5CDD505-2E9C-101B-9397-08002B2CF9AE}" pid="33" name="ld508a88e6264ce89693af80a72862cb">
    <vt:lpwstr/>
  </property>
  <property fmtid="{D5CDD505-2E9C-101B-9397-08002B2CF9AE}" pid="34" name="Category">
    <vt:lpwstr/>
  </property>
  <property fmtid="{D5CDD505-2E9C-101B-9397-08002B2CF9AE}" pid="35" name="AdaOwningGroup">
    <vt:lpwstr>18;#People and Culture|4fe8dd26-179b-41a1-8a74-1f09d81ad67a</vt:lpwstr>
  </property>
  <property fmtid="{D5CDD505-2E9C-101B-9397-08002B2CF9AE}" pid="36" name="xTitle">
    <vt:lpwstr>Title</vt:lpwstr>
  </property>
  <property fmtid="{D5CDD505-2E9C-101B-9397-08002B2CF9AE}" pid="37" name="xTOCFigure">
    <vt:lpwstr>H</vt:lpwstr>
  </property>
  <property fmtid="{D5CDD505-2E9C-101B-9397-08002B2CF9AE}" pid="38" name="xTOCH3">
    <vt:lpwstr>Y</vt:lpwstr>
  </property>
  <property fmtid="{D5CDD505-2E9C-101B-9397-08002B2CF9AE}" pid="39" name="xStatus">
    <vt:lpwstr/>
  </property>
  <property fmtid="{D5CDD505-2E9C-101B-9397-08002B2CF9AE}" pid="40" name="Reference Type">
    <vt:lpwstr/>
  </property>
  <property fmtid="{D5CDD505-2E9C-101B-9397-08002B2CF9AE}" pid="41" name="Copyright License Type">
    <vt:lpwstr/>
  </property>
  <property fmtid="{D5CDD505-2E9C-101B-9397-08002B2CF9AE}" pid="42" name="xAppendixName">
    <vt:lpwstr>Appendix</vt:lpwstr>
  </property>
  <property fmtid="{D5CDD505-2E9C-101B-9397-08002B2CF9AE}" pid="43" name="Capability">
    <vt:lpwstr/>
  </property>
  <property fmtid="{D5CDD505-2E9C-101B-9397-08002B2CF9AE}" pid="44" name="xTOCH4">
    <vt:lpwstr>N</vt:lpwstr>
  </property>
  <property fmtid="{D5CDD505-2E9C-101B-9397-08002B2CF9AE}" pid="45" name="Group1">
    <vt:lpwstr>4;#Corporate Services|583021de-5b88-4fc0-9d26-f0e13a42b826</vt:lpwstr>
  </property>
  <property fmtid="{D5CDD505-2E9C-101B-9397-08002B2CF9AE}" pid="46" name="Section">
    <vt:lpwstr>7;#All|8270565e-a836-42c0-aa61-1ac7b0ff14aa</vt:lpwstr>
  </property>
  <property fmtid="{D5CDD505-2E9C-101B-9397-08002B2CF9AE}" pid="47" name="MSIP_Label_4257e2ab-f512-40e2-9c9a-c64247360765_Enabled">
    <vt:lpwstr>true</vt:lpwstr>
  </property>
  <property fmtid="{D5CDD505-2E9C-101B-9397-08002B2CF9AE}" pid="48" name="MSIP_Label_4257e2ab-f512-40e2-9c9a-c64247360765_SetDate">
    <vt:lpwstr>2023-06-21T23:00:06Z</vt:lpwstr>
  </property>
  <property fmtid="{D5CDD505-2E9C-101B-9397-08002B2CF9AE}" pid="49" name="MSIP_Label_4257e2ab-f512-40e2-9c9a-c64247360765_Method">
    <vt:lpwstr>Privileged</vt:lpwstr>
  </property>
  <property fmtid="{D5CDD505-2E9C-101B-9397-08002B2CF9AE}" pid="50" name="MSIP_Label_4257e2ab-f512-40e2-9c9a-c64247360765_Name">
    <vt:lpwstr>OFFICIAL</vt:lpwstr>
  </property>
  <property fmtid="{D5CDD505-2E9C-101B-9397-08002B2CF9AE}" pid="51" name="MSIP_Label_4257e2ab-f512-40e2-9c9a-c64247360765_SiteId">
    <vt:lpwstr>e8bdd6f7-fc18-4e48-a554-7f547927223b</vt:lpwstr>
  </property>
  <property fmtid="{D5CDD505-2E9C-101B-9397-08002B2CF9AE}" pid="52" name="MSIP_Label_4257e2ab-f512-40e2-9c9a-c64247360765_ActionId">
    <vt:lpwstr>f548b27f-e919-401b-8420-60a70b32eacf</vt:lpwstr>
  </property>
  <property fmtid="{D5CDD505-2E9C-101B-9397-08002B2CF9AE}" pid="53" name="MSIP_Label_4257e2ab-f512-40e2-9c9a-c64247360765_ContentBits">
    <vt:lpwstr>2</vt:lpwstr>
  </property>
  <property fmtid="{D5CDD505-2E9C-101B-9397-08002B2CF9AE}" pid="54" name="SharedWithUsers">
    <vt:lpwstr>1470;#Laurie Barker (DEECA)</vt:lpwstr>
  </property>
  <property fmtid="{D5CDD505-2E9C-101B-9397-08002B2CF9AE}" pid="55" name="ClassificationContentMarkingHeaderShapeIds">
    <vt:lpwstr>468c267d,2a574990,72c060c1,6a6039ac,7e5b3628,2ab8a4a3</vt:lpwstr>
  </property>
  <property fmtid="{D5CDD505-2E9C-101B-9397-08002B2CF9AE}" pid="56" name="ClassificationContentMarkingHeaderFontProps">
    <vt:lpwstr>#000000,12,Arial</vt:lpwstr>
  </property>
  <property fmtid="{D5CDD505-2E9C-101B-9397-08002B2CF9AE}" pid="57" name="ClassificationContentMarkingHeaderText">
    <vt:lpwstr>OFFICIAL</vt:lpwstr>
  </property>
  <property fmtid="{D5CDD505-2E9C-101B-9397-08002B2CF9AE}" pid="58" name="ClassificationContentMarkingFooterShapeIds">
    <vt:lpwstr>5f342f15,2ac8a162,4d51280f,3a68bc09,6a9a74f1,686c251a</vt:lpwstr>
  </property>
  <property fmtid="{D5CDD505-2E9C-101B-9397-08002B2CF9AE}" pid="59" name="ClassificationContentMarkingFooterFontProps">
    <vt:lpwstr>#000000,12,Arial</vt:lpwstr>
  </property>
  <property fmtid="{D5CDD505-2E9C-101B-9397-08002B2CF9AE}" pid="60" name="ClassificationContentMarkingFooterText">
    <vt:lpwstr>OFFICIAL</vt:lpwstr>
  </property>
  <property fmtid="{D5CDD505-2E9C-101B-9397-08002B2CF9AE}" pid="61" name="MSIP_Label_d00a4df9-c942-4b09-b23a-6c1023f6de27_Enabled">
    <vt:lpwstr>true</vt:lpwstr>
  </property>
  <property fmtid="{D5CDD505-2E9C-101B-9397-08002B2CF9AE}" pid="62" name="MSIP_Label_d00a4df9-c942-4b09-b23a-6c1023f6de27_SetDate">
    <vt:lpwstr>2024-07-11T23:34:34Z</vt:lpwstr>
  </property>
  <property fmtid="{D5CDD505-2E9C-101B-9397-08002B2CF9AE}" pid="63" name="MSIP_Label_d00a4df9-c942-4b09-b23a-6c1023f6de27_Method">
    <vt:lpwstr>Privileged</vt:lpwstr>
  </property>
  <property fmtid="{D5CDD505-2E9C-101B-9397-08002B2CF9AE}" pid="64" name="MSIP_Label_d00a4df9-c942-4b09-b23a-6c1023f6de27_Name">
    <vt:lpwstr>Official (DJPR)</vt:lpwstr>
  </property>
  <property fmtid="{D5CDD505-2E9C-101B-9397-08002B2CF9AE}" pid="65" name="MSIP_Label_d00a4df9-c942-4b09-b23a-6c1023f6de27_SiteId">
    <vt:lpwstr>722ea0be-3e1c-4b11-ad6f-9401d6856e24</vt:lpwstr>
  </property>
  <property fmtid="{D5CDD505-2E9C-101B-9397-08002B2CF9AE}" pid="66" name="MSIP_Label_d00a4df9-c942-4b09-b23a-6c1023f6de27_ActionId">
    <vt:lpwstr>5eca9fab-374d-43e5-b1ce-9f8f1eda9a5e</vt:lpwstr>
  </property>
  <property fmtid="{D5CDD505-2E9C-101B-9397-08002B2CF9AE}" pid="67" name="MSIP_Label_d00a4df9-c942-4b09-b23a-6c1023f6de27_ContentBits">
    <vt:lpwstr>3</vt:lpwstr>
  </property>
</Properties>
</file>