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6305998"/>
    <w:p w14:paraId="752BD6ED" w14:textId="77777777" w:rsidR="00254F12" w:rsidRPr="00862057" w:rsidRDefault="00C53763" w:rsidP="00F0435C">
      <w:pPr>
        <w:pStyle w:val="Title"/>
        <w:framePr w:wrap="around"/>
      </w:pPr>
      <w:sdt>
        <w:sdtPr>
          <w:alias w:val="Document Title"/>
          <w:tag w:val=""/>
          <w:id w:val="-432211567"/>
          <w:placeholder>
            <w:docPart w:val="E6B74319875147C9B2D7C93F639F0671"/>
          </w:placeholder>
          <w:dataBinding w:prefixMappings="xmlns:ns0='http://purl.org/dc/elements/1.1/' xmlns:ns1='http://schemas.openxmlformats.org/package/2006/metadata/core-properties' " w:xpath="/ns1:coreProperties[1]/ns0:title[1]" w:storeItemID="{6C3C8BC8-F283-45AE-878A-BAB7291924A1}"/>
          <w:text/>
        </w:sdtPr>
        <w:sdtEndPr/>
        <w:sdtContent>
          <w:r w:rsidR="00EF08FD">
            <w:t>Solar Victoria – Department of Energy, Environment and Climate Action</w:t>
          </w:r>
        </w:sdtContent>
      </w:sdt>
    </w:p>
    <w:sdt>
      <w:sdtPr>
        <w:rPr>
          <w:sz w:val="32"/>
          <w:szCs w:val="32"/>
        </w:rPr>
        <w:alias w:val="Subtitle"/>
        <w:tag w:val=""/>
        <w:id w:val="328029620"/>
        <w:placeholder>
          <w:docPart w:val="89C75B7FAFE146EEBAA30A3C55C93341"/>
        </w:placeholder>
        <w:dataBinding w:prefixMappings="xmlns:ns0='http://purl.org/dc/elements/1.1/' xmlns:ns1='http://schemas.openxmlformats.org/package/2006/metadata/core-properties' " w:xpath="/ns1:coreProperties[1]/ns0:subject[1]" w:storeItemID="{6C3C8BC8-F283-45AE-878A-BAB7291924A1}"/>
        <w:text/>
      </w:sdtPr>
      <w:sdtEndPr/>
      <w:sdtContent>
        <w:p w14:paraId="2DE1472C" w14:textId="5E86BFB0" w:rsidR="004C1F02" w:rsidRPr="00E6557E" w:rsidRDefault="009C1ADB" w:rsidP="00D0561F">
          <w:pPr>
            <w:pStyle w:val="Subtitle"/>
            <w:framePr w:wrap="around"/>
            <w:rPr>
              <w:sz w:val="32"/>
              <w:szCs w:val="32"/>
            </w:rPr>
          </w:pPr>
          <w:r>
            <w:rPr>
              <w:sz w:val="32"/>
              <w:szCs w:val="32"/>
            </w:rPr>
            <w:t>Position description: Senior Policy Officer (Legal &amp; Regulatory Policy Review)</w:t>
          </w:r>
        </w:p>
      </w:sdtContent>
    </w:sdt>
    <w:p w14:paraId="36742D3D" w14:textId="77777777" w:rsidR="00254F12" w:rsidRPr="004C1F02" w:rsidRDefault="00254F12" w:rsidP="0020392F">
      <w:pPr>
        <w:pStyle w:val="xVicLogo"/>
        <w:framePr w:wrap="around"/>
      </w:pPr>
      <w:r w:rsidRPr="0020392F">
        <w:rPr>
          <w:noProof/>
        </w:rPr>
        <w:drawing>
          <wp:inline distT="0" distB="0" distL="0" distR="0" wp14:anchorId="6B43FE97" wp14:editId="2A8AD620">
            <wp:extent cx="2080795" cy="396342"/>
            <wp:effectExtent l="0" t="0" r="0" b="3810"/>
            <wp:docPr id="36" name="Cover_Logo_StateGovt" descr="Solar Victoria and Victoria State Govern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Solar Victoria and Victoria State Government">
                      <a:extLst>
                        <a:ext uri="{C183D7F6-B498-43B3-948B-1728B52AA6E4}">
                          <adec:decorative xmlns:adec="http://schemas.microsoft.com/office/drawing/2017/decorative" val="0"/>
                        </a:ext>
                      </a:extLst>
                    </pic:cNvPr>
                    <pic:cNvPicPr/>
                  </pic:nvPicPr>
                  <pic:blipFill>
                    <a:blip r:embed="rId15">
                      <a:extLst>
                        <a:ext uri="{96DAC541-7B7A-43D3-8B79-37D633B846F1}">
                          <asvg:svgBlip xmlns:asvg="http://schemas.microsoft.com/office/drawing/2016/SVG/main" r:embed="rId16"/>
                        </a:ext>
                      </a:extLst>
                    </a:blip>
                    <a:stretch>
                      <a:fillRect/>
                    </a:stretch>
                  </pic:blipFill>
                  <pic:spPr>
                    <a:xfrm>
                      <a:off x="0" y="0"/>
                      <a:ext cx="2080795" cy="396342"/>
                    </a:xfrm>
                    <a:prstGeom prst="rect">
                      <a:avLst/>
                    </a:prstGeom>
                  </pic:spPr>
                </pic:pic>
              </a:graphicData>
            </a:graphic>
          </wp:inline>
        </w:drawing>
      </w:r>
    </w:p>
    <w:p w14:paraId="21F8573A" w14:textId="77777777" w:rsidR="0020392F" w:rsidRPr="0020392F" w:rsidRDefault="00E6557E" w:rsidP="0020392F">
      <w:pPr>
        <w:pStyle w:val="xPartnerLogo"/>
        <w:framePr w:wrap="around"/>
      </w:pPr>
      <w:bookmarkStart w:id="1" w:name="_Hlk143247946"/>
      <w:r>
        <w:br/>
        <w:t>solar.vic.gov.au</w:t>
      </w:r>
      <w:r w:rsidR="0020392F">
        <w:tab/>
      </w:r>
      <w:r w:rsidR="0020392F" w:rsidRPr="00FB46CB">
        <w:t> </w:t>
      </w:r>
    </w:p>
    <w:p w14:paraId="4F370C49" w14:textId="77777777" w:rsidR="00665916" w:rsidRDefault="00D0561F" w:rsidP="00E6557E">
      <w:pPr>
        <w:pStyle w:val="BodyText"/>
        <w:sectPr w:rsidR="00665916" w:rsidSect="000A7E36">
          <w:headerReference w:type="even" r:id="rId17"/>
          <w:footerReference w:type="even" r:id="rId18"/>
          <w:footerReference w:type="default" r:id="rId19"/>
          <w:type w:val="continuous"/>
          <w:pgSz w:w="11907" w:h="16839" w:code="9"/>
          <w:pgMar w:top="737" w:right="851" w:bottom="1701" w:left="851" w:header="284" w:footer="284" w:gutter="0"/>
          <w:cols w:space="454"/>
          <w:noEndnote/>
          <w:titlePg/>
          <w:docGrid w:linePitch="360"/>
        </w:sectPr>
      </w:pPr>
      <w:r>
        <w:rPr>
          <w:noProof/>
        </w:rPr>
        <w:drawing>
          <wp:anchor distT="0" distB="0" distL="114300" distR="114300" simplePos="0" relativeHeight="251658240" behindDoc="1" locked="1" layoutInCell="1" allowOverlap="1" wp14:anchorId="2B45596D" wp14:editId="1E846F3C">
            <wp:simplePos x="542925" y="2276475"/>
            <wp:positionH relativeFrom="page">
              <wp:align>left</wp:align>
            </wp:positionH>
            <wp:positionV relativeFrom="page">
              <wp:align>top</wp:align>
            </wp:positionV>
            <wp:extent cx="7560000" cy="2235600"/>
            <wp:effectExtent l="0" t="0" r="3175" b="0"/>
            <wp:wrapNone/>
            <wp:docPr id="465640178" name="Header Banner">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640178" name="Header Banner">
                      <a:extLst>
                        <a:ext uri="{C183D7F6-B498-43B3-948B-1728B52AA6E4}">
                          <adec:decorative xmlns:adec="http://schemas.microsoft.com/office/drawing/2017/decorative" val="1"/>
                        </a:ext>
                      </a:extLst>
                    </pic:cNvPr>
                    <pic:cNvPicPr/>
                  </pic:nvPicPr>
                  <pic:blipFill>
                    <a:blip r:embed="rId20" cstate="print">
                      <a:alphaModFix/>
                      <a:extLst>
                        <a:ext uri="{28A0092B-C50C-407E-A947-70E740481C1C}">
                          <a14:useLocalDpi xmlns:a14="http://schemas.microsoft.com/office/drawing/2010/main" val="0"/>
                        </a:ext>
                      </a:extLst>
                    </a:blip>
                    <a:stretch>
                      <a:fillRect/>
                    </a:stretch>
                  </pic:blipFill>
                  <pic:spPr>
                    <a:xfrm>
                      <a:off x="0" y="0"/>
                      <a:ext cx="7560000" cy="2235600"/>
                    </a:xfrm>
                    <a:prstGeom prst="rect">
                      <a:avLst/>
                    </a:prstGeom>
                  </pic:spPr>
                </pic:pic>
              </a:graphicData>
            </a:graphic>
            <wp14:sizeRelH relativeFrom="margin">
              <wp14:pctWidth>0</wp14:pctWidth>
            </wp14:sizeRelH>
            <wp14:sizeRelV relativeFrom="margin">
              <wp14:pctHeight>0</wp14:pctHeight>
            </wp14:sizeRelV>
          </wp:anchor>
        </w:drawing>
      </w:r>
      <w:bookmarkEnd w:id="1"/>
    </w:p>
    <w:bookmarkEnd w:id="0"/>
    <w:p w14:paraId="0DDF198D" w14:textId="77777777" w:rsidR="00C337ED" w:rsidRDefault="00C337ED" w:rsidP="008C06B8">
      <w:pPr>
        <w:pStyle w:val="Heading2"/>
        <w:spacing w:before="0"/>
      </w:pP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E6557E" w:rsidRPr="00065067" w14:paraId="3AF6DBCE" w14:textId="77777777" w:rsidTr="004C567D">
        <w:trPr>
          <w:trHeight w:val="342"/>
        </w:trPr>
        <w:tc>
          <w:tcPr>
            <w:tcW w:w="10234" w:type="dxa"/>
            <w:gridSpan w:val="2"/>
            <w:tcBorders>
              <w:top w:val="nil"/>
              <w:bottom w:val="nil"/>
              <w:right w:val="nil"/>
            </w:tcBorders>
          </w:tcPr>
          <w:p w14:paraId="42E3DF35" w14:textId="77777777" w:rsidR="00E6557E" w:rsidRPr="009C5D8F" w:rsidRDefault="00E6557E" w:rsidP="00E6557E">
            <w:pPr>
              <w:pStyle w:val="Heading2"/>
              <w:rPr>
                <w:lang w:eastAsia="zh-CN"/>
              </w:rPr>
            </w:pPr>
            <w:r w:rsidRPr="009C5D8F">
              <w:rPr>
                <w:lang w:eastAsia="zh-CN"/>
              </w:rPr>
              <w:t>Position details</w:t>
            </w:r>
          </w:p>
        </w:tc>
      </w:tr>
      <w:tr w:rsidR="00E6557E" w:rsidRPr="001B1027" w14:paraId="2757572D" w14:textId="77777777" w:rsidTr="004C567D">
        <w:trPr>
          <w:trHeight w:val="399"/>
        </w:trPr>
        <w:tc>
          <w:tcPr>
            <w:tcW w:w="2580" w:type="dxa"/>
            <w:tcBorders>
              <w:top w:val="nil"/>
              <w:bottom w:val="nil"/>
              <w:right w:val="nil"/>
            </w:tcBorders>
            <w:vAlign w:val="center"/>
          </w:tcPr>
          <w:p w14:paraId="2B5B48BA" w14:textId="77777777" w:rsidR="00E6557E" w:rsidRPr="001B1027" w:rsidRDefault="00E6557E" w:rsidP="004C567D">
            <w:pPr>
              <w:ind w:right="-450"/>
              <w:rPr>
                <w:rFonts w:ascii="Arial" w:hAnsi="Arial"/>
                <w:b/>
                <w:szCs w:val="22"/>
              </w:rPr>
            </w:pPr>
            <w:r w:rsidRPr="001B1027">
              <w:rPr>
                <w:rFonts w:ascii="Arial" w:hAnsi="Arial"/>
                <w:b/>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6801C7B5" w14:textId="6E656067" w:rsidR="00E6557E" w:rsidRPr="001B1027" w:rsidRDefault="00D244E3" w:rsidP="004C567D">
            <w:pPr>
              <w:ind w:left="57" w:right="-450"/>
              <w:rPr>
                <w:rFonts w:ascii="Arial" w:hAnsi="Arial"/>
                <w:szCs w:val="22"/>
              </w:rPr>
            </w:pPr>
            <w:r w:rsidRPr="00D244E3">
              <w:rPr>
                <w:rFonts w:ascii="Arial" w:hAnsi="Arial"/>
                <w:szCs w:val="22"/>
              </w:rPr>
              <w:t>Senior Policy Officer (Legal &amp; Regulatory Policy Review)  </w:t>
            </w:r>
          </w:p>
        </w:tc>
      </w:tr>
      <w:tr w:rsidR="00E6557E" w:rsidRPr="001B1027" w14:paraId="23AE04DB" w14:textId="77777777" w:rsidTr="004C567D">
        <w:trPr>
          <w:trHeight w:val="399"/>
        </w:trPr>
        <w:tc>
          <w:tcPr>
            <w:tcW w:w="2580" w:type="dxa"/>
            <w:tcBorders>
              <w:top w:val="nil"/>
              <w:bottom w:val="nil"/>
              <w:right w:val="nil"/>
            </w:tcBorders>
            <w:vAlign w:val="center"/>
          </w:tcPr>
          <w:p w14:paraId="5CB82CD1" w14:textId="77777777" w:rsidR="00E6557E" w:rsidRPr="001B1027" w:rsidRDefault="00E6557E" w:rsidP="004C567D">
            <w:pPr>
              <w:ind w:right="-450"/>
              <w:rPr>
                <w:rFonts w:ascii="Arial" w:hAnsi="Arial"/>
                <w:b/>
                <w:szCs w:val="22"/>
              </w:rPr>
            </w:pPr>
            <w:r w:rsidRPr="001B1027">
              <w:rPr>
                <w:rFonts w:ascii="Arial" w:hAnsi="Arial"/>
                <w:b/>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9C351B" w14:textId="38691F21" w:rsidR="00E6557E" w:rsidRPr="001B1027" w:rsidRDefault="00D244E3" w:rsidP="004C567D">
            <w:pPr>
              <w:ind w:left="57" w:right="-450"/>
              <w:rPr>
                <w:rFonts w:ascii="Arial" w:hAnsi="Arial"/>
                <w:szCs w:val="22"/>
              </w:rPr>
            </w:pPr>
            <w:r w:rsidRPr="00D244E3">
              <w:rPr>
                <w:rFonts w:ascii="Arial" w:hAnsi="Arial"/>
                <w:szCs w:val="22"/>
              </w:rPr>
              <w:t>50964252 </w:t>
            </w:r>
          </w:p>
        </w:tc>
      </w:tr>
      <w:tr w:rsidR="00E6557E" w:rsidRPr="001B1027" w14:paraId="6A266164" w14:textId="77777777" w:rsidTr="004C567D">
        <w:trPr>
          <w:trHeight w:val="399"/>
        </w:trPr>
        <w:tc>
          <w:tcPr>
            <w:tcW w:w="2580" w:type="dxa"/>
            <w:tcBorders>
              <w:top w:val="nil"/>
              <w:bottom w:val="nil"/>
              <w:right w:val="nil"/>
            </w:tcBorders>
            <w:vAlign w:val="center"/>
          </w:tcPr>
          <w:p w14:paraId="65FD1A4D" w14:textId="77777777" w:rsidR="00E6557E" w:rsidRPr="001B1027" w:rsidRDefault="00E6557E" w:rsidP="004C567D">
            <w:pPr>
              <w:ind w:right="-450"/>
              <w:rPr>
                <w:rFonts w:ascii="Arial" w:hAnsi="Arial"/>
                <w:b/>
                <w:szCs w:val="22"/>
              </w:rPr>
            </w:pPr>
            <w:r w:rsidRPr="001B1027">
              <w:rPr>
                <w:rFonts w:ascii="Arial" w:hAnsi="Arial"/>
                <w:b/>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9E6E685" w14:textId="3295B0F5" w:rsidR="00E6557E" w:rsidRPr="001B1027" w:rsidRDefault="00D244E3" w:rsidP="004C567D">
            <w:pPr>
              <w:ind w:left="57" w:right="-450"/>
              <w:rPr>
                <w:rFonts w:ascii="Arial" w:hAnsi="Arial"/>
                <w:szCs w:val="22"/>
              </w:rPr>
            </w:pPr>
            <w:r>
              <w:rPr>
                <w:rFonts w:ascii="Arial" w:hAnsi="Arial"/>
                <w:szCs w:val="22"/>
              </w:rPr>
              <w:t>VPS5</w:t>
            </w:r>
          </w:p>
        </w:tc>
      </w:tr>
      <w:tr w:rsidR="00E6557E" w:rsidRPr="001B1027" w14:paraId="2DEB28CC" w14:textId="77777777" w:rsidTr="004C567D">
        <w:trPr>
          <w:trHeight w:val="399"/>
        </w:trPr>
        <w:tc>
          <w:tcPr>
            <w:tcW w:w="2580" w:type="dxa"/>
            <w:tcBorders>
              <w:top w:val="nil"/>
              <w:bottom w:val="nil"/>
              <w:right w:val="nil"/>
            </w:tcBorders>
            <w:vAlign w:val="center"/>
          </w:tcPr>
          <w:p w14:paraId="5D733ACE" w14:textId="77777777" w:rsidR="00E6557E" w:rsidRPr="001B1027" w:rsidRDefault="00E6557E" w:rsidP="004C567D">
            <w:pPr>
              <w:ind w:right="-450"/>
              <w:rPr>
                <w:rFonts w:ascii="Arial" w:hAnsi="Arial"/>
                <w:b/>
                <w:szCs w:val="22"/>
              </w:rPr>
            </w:pPr>
            <w:r w:rsidRPr="001B1027">
              <w:rPr>
                <w:rFonts w:ascii="Arial" w:hAnsi="Arial"/>
                <w:b/>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8A3C5E2" w14:textId="469C94B6" w:rsidR="00E6557E" w:rsidRPr="001B1027" w:rsidRDefault="00CE5A37" w:rsidP="004C567D">
            <w:pPr>
              <w:ind w:left="57" w:right="-450"/>
              <w:rPr>
                <w:rFonts w:ascii="Arial" w:hAnsi="Arial"/>
                <w:szCs w:val="22"/>
              </w:rPr>
            </w:pPr>
            <w:r>
              <w:rPr>
                <w:rFonts w:ascii="Arial" w:hAnsi="Arial"/>
                <w:szCs w:val="22"/>
              </w:rPr>
              <w:t>$116,413 to $140,849 plus superannuation</w:t>
            </w:r>
          </w:p>
        </w:tc>
      </w:tr>
      <w:tr w:rsidR="00E6557E" w:rsidRPr="001B1027" w14:paraId="70828951" w14:textId="77777777" w:rsidTr="004C567D">
        <w:trPr>
          <w:trHeight w:val="399"/>
        </w:trPr>
        <w:tc>
          <w:tcPr>
            <w:tcW w:w="2580" w:type="dxa"/>
            <w:tcBorders>
              <w:top w:val="nil"/>
              <w:bottom w:val="nil"/>
              <w:right w:val="nil"/>
            </w:tcBorders>
            <w:vAlign w:val="center"/>
          </w:tcPr>
          <w:p w14:paraId="3188EEB4" w14:textId="77777777" w:rsidR="00E6557E" w:rsidRPr="001B1027" w:rsidRDefault="00E6557E" w:rsidP="004C567D">
            <w:pPr>
              <w:ind w:right="-450"/>
              <w:rPr>
                <w:rFonts w:ascii="Arial" w:hAnsi="Arial"/>
                <w:b/>
                <w:szCs w:val="22"/>
              </w:rPr>
            </w:pPr>
            <w:r w:rsidRPr="001B1027">
              <w:rPr>
                <w:rFonts w:ascii="Arial" w:hAnsi="Arial"/>
                <w:b/>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6D3A4C00" w14:textId="675BC81A" w:rsidR="00E6557E" w:rsidRPr="001B1027" w:rsidRDefault="00CE5A37" w:rsidP="009C1ADB">
            <w:pPr>
              <w:tabs>
                <w:tab w:val="left" w:pos="3529"/>
              </w:tabs>
              <w:ind w:left="57" w:right="-450"/>
              <w:rPr>
                <w:rFonts w:ascii="Arial" w:hAnsi="Arial"/>
                <w:szCs w:val="22"/>
              </w:rPr>
            </w:pPr>
            <w:r>
              <w:rPr>
                <w:rFonts w:ascii="Arial" w:hAnsi="Arial"/>
                <w:szCs w:val="22"/>
              </w:rPr>
              <w:t xml:space="preserve">Fixed term </w:t>
            </w:r>
            <w:r w:rsidR="009C1ADB">
              <w:rPr>
                <w:rFonts w:ascii="Arial" w:hAnsi="Arial"/>
                <w:szCs w:val="22"/>
              </w:rPr>
              <w:t>0</w:t>
            </w:r>
            <w:r w:rsidR="003660CE">
              <w:rPr>
                <w:rFonts w:ascii="Arial" w:hAnsi="Arial"/>
                <w:szCs w:val="22"/>
              </w:rPr>
              <w:t>1 March 2027</w:t>
            </w:r>
          </w:p>
        </w:tc>
      </w:tr>
      <w:tr w:rsidR="00E6557E" w:rsidRPr="001B1027" w14:paraId="70C93F47" w14:textId="77777777" w:rsidTr="004C567D">
        <w:trPr>
          <w:trHeight w:val="399"/>
        </w:trPr>
        <w:tc>
          <w:tcPr>
            <w:tcW w:w="2580" w:type="dxa"/>
            <w:tcBorders>
              <w:top w:val="nil"/>
              <w:bottom w:val="nil"/>
              <w:right w:val="nil"/>
            </w:tcBorders>
            <w:vAlign w:val="center"/>
          </w:tcPr>
          <w:p w14:paraId="5ADAE93A" w14:textId="77777777" w:rsidR="00E6557E" w:rsidRPr="001B1027" w:rsidRDefault="00E6557E" w:rsidP="004C567D">
            <w:pPr>
              <w:ind w:right="-450"/>
              <w:rPr>
                <w:rFonts w:ascii="Arial" w:hAnsi="Arial"/>
                <w:b/>
                <w:szCs w:val="22"/>
              </w:rPr>
            </w:pPr>
            <w:r w:rsidRPr="001B1027">
              <w:rPr>
                <w:rFonts w:ascii="Arial" w:hAnsi="Arial"/>
                <w:b/>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323934" w14:textId="77777777" w:rsidR="00E6557E" w:rsidRPr="001B1027" w:rsidRDefault="00E6557E" w:rsidP="004C567D">
            <w:pPr>
              <w:ind w:left="57" w:right="-450"/>
              <w:rPr>
                <w:rFonts w:ascii="Arial" w:hAnsi="Arial"/>
                <w:szCs w:val="22"/>
              </w:rPr>
            </w:pPr>
            <w:r>
              <w:rPr>
                <w:rFonts w:ascii="Arial" w:hAnsi="Arial"/>
                <w:szCs w:val="22"/>
              </w:rPr>
              <w:t>Solar Victoria</w:t>
            </w:r>
          </w:p>
        </w:tc>
      </w:tr>
      <w:tr w:rsidR="00E6557E" w:rsidRPr="001B1027" w14:paraId="051F5CA0" w14:textId="77777777" w:rsidTr="004C567D">
        <w:trPr>
          <w:trHeight w:val="399"/>
        </w:trPr>
        <w:tc>
          <w:tcPr>
            <w:tcW w:w="2580" w:type="dxa"/>
            <w:tcBorders>
              <w:top w:val="nil"/>
              <w:bottom w:val="nil"/>
              <w:right w:val="nil"/>
            </w:tcBorders>
            <w:vAlign w:val="center"/>
          </w:tcPr>
          <w:p w14:paraId="738D7A41" w14:textId="77777777" w:rsidR="00E6557E" w:rsidRPr="001B1027" w:rsidRDefault="00E6557E" w:rsidP="004C567D">
            <w:pPr>
              <w:ind w:right="-450"/>
              <w:rPr>
                <w:rFonts w:ascii="Arial" w:hAnsi="Arial"/>
                <w:b/>
                <w:szCs w:val="22"/>
              </w:rPr>
            </w:pPr>
            <w:r w:rsidRPr="001B1027">
              <w:rPr>
                <w:rFonts w:ascii="Arial" w:hAnsi="Arial"/>
                <w:b/>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5980C5F" w14:textId="742547FE" w:rsidR="00E6557E" w:rsidRPr="001B1027" w:rsidRDefault="00EA6923" w:rsidP="004C567D">
            <w:pPr>
              <w:ind w:left="57" w:right="-450"/>
              <w:rPr>
                <w:rFonts w:ascii="Arial" w:hAnsi="Arial"/>
                <w:szCs w:val="22"/>
              </w:rPr>
            </w:pPr>
            <w:r>
              <w:rPr>
                <w:rFonts w:ascii="Arial" w:hAnsi="Arial"/>
                <w:szCs w:val="22"/>
              </w:rPr>
              <w:t xml:space="preserve">Victorian Energy Upgrades (Strategic Review) - </w:t>
            </w:r>
            <w:r w:rsidR="003660CE">
              <w:rPr>
                <w:rFonts w:ascii="Arial" w:hAnsi="Arial"/>
                <w:szCs w:val="22"/>
              </w:rPr>
              <w:t>Energy Efficiency T</w:t>
            </w:r>
            <w:r>
              <w:rPr>
                <w:rFonts w:ascii="Arial" w:hAnsi="Arial"/>
                <w:szCs w:val="22"/>
              </w:rPr>
              <w:t>arget Reform</w:t>
            </w:r>
          </w:p>
        </w:tc>
      </w:tr>
      <w:tr w:rsidR="00E6557E" w:rsidRPr="001B1027" w14:paraId="3CDBEC8E" w14:textId="77777777" w:rsidTr="004C567D">
        <w:trPr>
          <w:trHeight w:val="399"/>
        </w:trPr>
        <w:tc>
          <w:tcPr>
            <w:tcW w:w="2580" w:type="dxa"/>
            <w:tcBorders>
              <w:top w:val="nil"/>
              <w:bottom w:val="nil"/>
              <w:right w:val="nil"/>
            </w:tcBorders>
            <w:vAlign w:val="center"/>
          </w:tcPr>
          <w:p w14:paraId="1F311DE0" w14:textId="77777777" w:rsidR="00E6557E" w:rsidRPr="001B1027" w:rsidRDefault="00E6557E" w:rsidP="004C567D">
            <w:pPr>
              <w:ind w:right="-450"/>
              <w:rPr>
                <w:rFonts w:ascii="Arial" w:hAnsi="Arial"/>
                <w:b/>
                <w:szCs w:val="22"/>
              </w:rPr>
            </w:pPr>
            <w:r w:rsidRPr="001B1027">
              <w:rPr>
                <w:rFonts w:ascii="Arial" w:hAnsi="Arial"/>
                <w:b/>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A53D33F" w14:textId="61317723" w:rsidR="00E6557E" w:rsidRPr="001B1027" w:rsidRDefault="00D63C07" w:rsidP="0040019C">
            <w:pPr>
              <w:ind w:right="-450"/>
              <w:rPr>
                <w:rFonts w:ascii="Arial" w:hAnsi="Arial"/>
                <w:szCs w:val="22"/>
              </w:rPr>
            </w:pPr>
            <w:r w:rsidRPr="00D63C07">
              <w:rPr>
                <w:rFonts w:ascii="Arial" w:hAnsi="Arial"/>
                <w:szCs w:val="22"/>
              </w:rPr>
              <w:t>Morwell or Melbourne CBD</w:t>
            </w:r>
            <w:r w:rsidR="0040019C">
              <w:rPr>
                <w:rFonts w:ascii="Arial" w:hAnsi="Arial"/>
                <w:szCs w:val="22"/>
              </w:rPr>
              <w:br/>
            </w:r>
            <w:r w:rsidR="00E6557E" w:rsidRPr="00124E20">
              <w:rPr>
                <w:rFonts w:ascii="Arial" w:hAnsi="Arial"/>
                <w:szCs w:val="22"/>
              </w:rPr>
              <w:t>Hybrid work arrangement available:</w:t>
            </w:r>
            <w:r w:rsidR="0040019C">
              <w:rPr>
                <w:rFonts w:ascii="Arial" w:hAnsi="Arial"/>
                <w:szCs w:val="22"/>
              </w:rPr>
              <w:t xml:space="preserve">   </w:t>
            </w:r>
            <w:r w:rsidR="00E6557E" w:rsidRPr="00124E20">
              <w:rPr>
                <w:rFonts w:ascii="Arial" w:hAnsi="Arial"/>
                <w:szCs w:val="22"/>
              </w:rPr>
              <w:t xml:space="preserve"> </w:t>
            </w:r>
            <w:r w:rsidR="00EA6923">
              <w:rPr>
                <w:rFonts w:ascii="Arial" w:hAnsi="Arial"/>
                <w:szCs w:val="22"/>
              </w:rPr>
              <w:fldChar w:fldCharType="begin">
                <w:ffData>
                  <w:name w:val=""/>
                  <w:enabled/>
                  <w:calcOnExit w:val="0"/>
                  <w:checkBox>
                    <w:size w:val="26"/>
                    <w:default w:val="1"/>
                  </w:checkBox>
                </w:ffData>
              </w:fldChar>
            </w:r>
            <w:r w:rsidR="00EA6923">
              <w:rPr>
                <w:rFonts w:ascii="Arial" w:hAnsi="Arial"/>
                <w:szCs w:val="22"/>
              </w:rPr>
              <w:instrText xml:space="preserve"> FORMCHECKBOX </w:instrText>
            </w:r>
            <w:r w:rsidR="00EA6923">
              <w:rPr>
                <w:rFonts w:ascii="Arial" w:hAnsi="Arial"/>
                <w:szCs w:val="22"/>
              </w:rPr>
            </w:r>
            <w:r w:rsidR="00EA6923">
              <w:rPr>
                <w:rFonts w:ascii="Arial" w:hAnsi="Arial"/>
                <w:szCs w:val="22"/>
              </w:rPr>
              <w:fldChar w:fldCharType="separate"/>
            </w:r>
            <w:r w:rsidR="00EA6923">
              <w:rPr>
                <w:rFonts w:ascii="Arial" w:hAnsi="Arial"/>
                <w:szCs w:val="22"/>
              </w:rPr>
              <w:fldChar w:fldCharType="end"/>
            </w:r>
            <w:r w:rsidR="0040019C">
              <w:rPr>
                <w:rFonts w:ascii="Arial" w:hAnsi="Arial"/>
                <w:szCs w:val="22"/>
              </w:rPr>
              <w:t xml:space="preserve"> </w:t>
            </w:r>
            <w:r w:rsidR="00E6557E" w:rsidRPr="00124E20">
              <w:rPr>
                <w:rFonts w:ascii="Arial" w:hAnsi="Arial"/>
                <w:szCs w:val="22"/>
              </w:rPr>
              <w:t>Yes</w:t>
            </w:r>
            <w:r w:rsidR="00E6557E" w:rsidRPr="00124E20">
              <w:rPr>
                <w:rFonts w:ascii="Arial" w:hAnsi="Arial"/>
                <w:szCs w:val="22"/>
              </w:rPr>
              <w:tab/>
            </w:r>
            <w:r w:rsidR="00E6557E" w:rsidRPr="00124E20">
              <w:rPr>
                <w:rFonts w:ascii="Arial" w:hAnsi="Arial"/>
                <w:szCs w:val="22"/>
              </w:rPr>
              <w:fldChar w:fldCharType="begin">
                <w:ffData>
                  <w:name w:val=""/>
                  <w:enabled/>
                  <w:calcOnExit w:val="0"/>
                  <w:checkBox>
                    <w:size w:val="26"/>
                    <w:default w:val="0"/>
                    <w:checked w:val="0"/>
                  </w:checkBox>
                </w:ffData>
              </w:fldChar>
            </w:r>
            <w:r w:rsidR="00E6557E" w:rsidRPr="00124E20">
              <w:rPr>
                <w:rFonts w:ascii="Arial" w:hAnsi="Arial"/>
                <w:szCs w:val="22"/>
              </w:rPr>
              <w:instrText xml:space="preserve"> FORMCHECKBOX </w:instrText>
            </w:r>
            <w:r w:rsidR="00E6557E" w:rsidRPr="00124E20">
              <w:rPr>
                <w:rFonts w:ascii="Arial" w:hAnsi="Arial"/>
                <w:szCs w:val="22"/>
              </w:rPr>
            </w:r>
            <w:r w:rsidR="00E6557E" w:rsidRPr="00124E20">
              <w:rPr>
                <w:rFonts w:ascii="Arial" w:hAnsi="Arial"/>
                <w:szCs w:val="22"/>
              </w:rPr>
              <w:fldChar w:fldCharType="separate"/>
            </w:r>
            <w:r w:rsidR="00E6557E" w:rsidRPr="00124E20">
              <w:rPr>
                <w:rFonts w:ascii="Arial" w:hAnsi="Arial"/>
                <w:szCs w:val="22"/>
              </w:rPr>
              <w:fldChar w:fldCharType="end"/>
            </w:r>
            <w:r w:rsidR="00E6557E" w:rsidRPr="00124E20">
              <w:rPr>
                <w:rFonts w:ascii="Arial" w:hAnsi="Arial"/>
                <w:szCs w:val="22"/>
              </w:rPr>
              <w:t xml:space="preserve">  No</w:t>
            </w:r>
            <w:r w:rsidR="00E6557E" w:rsidRPr="001B1027">
              <w:rPr>
                <w:rFonts w:ascii="Arial" w:hAnsi="Arial"/>
                <w:szCs w:val="22"/>
              </w:rPr>
              <w:t xml:space="preserve">                </w:t>
            </w:r>
          </w:p>
        </w:tc>
      </w:tr>
      <w:tr w:rsidR="00E6557E" w:rsidRPr="001B1027" w14:paraId="6C0EA63D" w14:textId="77777777" w:rsidTr="004C567D">
        <w:trPr>
          <w:trHeight w:val="399"/>
        </w:trPr>
        <w:tc>
          <w:tcPr>
            <w:tcW w:w="2580" w:type="dxa"/>
            <w:tcBorders>
              <w:top w:val="nil"/>
              <w:bottom w:val="nil"/>
              <w:right w:val="nil"/>
            </w:tcBorders>
            <w:vAlign w:val="center"/>
          </w:tcPr>
          <w:p w14:paraId="5C0EE72A" w14:textId="77777777" w:rsidR="00E6557E" w:rsidRPr="001B1027" w:rsidRDefault="00E6557E" w:rsidP="004C567D">
            <w:pPr>
              <w:ind w:right="-450"/>
              <w:rPr>
                <w:rFonts w:ascii="Arial" w:hAnsi="Arial"/>
                <w:b/>
                <w:bCs/>
                <w:spacing w:val="-3"/>
                <w:szCs w:val="22"/>
              </w:rPr>
            </w:pPr>
            <w:r w:rsidRPr="001B1027">
              <w:rPr>
                <w:rFonts w:ascii="Arial" w:hAnsi="Arial"/>
                <w:b/>
                <w:bCs/>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2C71F75" w14:textId="497C2EAE" w:rsidR="00E6557E" w:rsidRPr="001B1027" w:rsidRDefault="00E32ACD" w:rsidP="004C567D">
            <w:pPr>
              <w:tabs>
                <w:tab w:val="left" w:pos="469"/>
                <w:tab w:val="left" w:pos="1189"/>
              </w:tabs>
              <w:ind w:left="57" w:right="-450"/>
              <w:rPr>
                <w:rFonts w:ascii="Arial" w:hAnsi="Arial"/>
                <w:szCs w:val="22"/>
              </w:rPr>
            </w:pPr>
            <w:r w:rsidRPr="00E32ACD">
              <w:rPr>
                <w:rFonts w:ascii="Arial" w:hAnsi="Arial"/>
                <w:szCs w:val="22"/>
              </w:rPr>
              <w:t>Steve Goldsworthy, Manager, Legal &amp; Regulatory Policy Review </w:t>
            </w:r>
            <w:r w:rsidR="00E6557E" w:rsidRPr="001B1027">
              <w:rPr>
                <w:rFonts w:ascii="Arial" w:hAnsi="Arial"/>
                <w:szCs w:val="22"/>
              </w:rPr>
              <w:tab/>
            </w:r>
          </w:p>
        </w:tc>
      </w:tr>
      <w:tr w:rsidR="00E6557E" w:rsidRPr="001B1027" w14:paraId="72C4B87E" w14:textId="77777777" w:rsidTr="004C567D">
        <w:trPr>
          <w:trHeight w:val="399"/>
        </w:trPr>
        <w:tc>
          <w:tcPr>
            <w:tcW w:w="2580" w:type="dxa"/>
            <w:tcBorders>
              <w:top w:val="nil"/>
              <w:bottom w:val="nil"/>
              <w:right w:val="nil"/>
            </w:tcBorders>
            <w:vAlign w:val="center"/>
          </w:tcPr>
          <w:p w14:paraId="090C7118" w14:textId="77777777" w:rsidR="00E6557E" w:rsidRPr="001B1027" w:rsidRDefault="00E6557E" w:rsidP="004C567D">
            <w:pPr>
              <w:ind w:right="-450"/>
              <w:rPr>
                <w:rFonts w:ascii="Arial" w:hAnsi="Arial"/>
                <w:b/>
                <w:bCs/>
                <w:spacing w:val="-3"/>
                <w:szCs w:val="22"/>
              </w:rPr>
            </w:pPr>
            <w:r w:rsidRPr="001B1027">
              <w:rPr>
                <w:rFonts w:ascii="Arial" w:hAnsi="Arial"/>
                <w:b/>
                <w:bCs/>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D5B4DCE" w14:textId="4DBC19EA" w:rsidR="00E6557E" w:rsidRPr="001B1027" w:rsidRDefault="00E6557E" w:rsidP="004C567D">
            <w:pPr>
              <w:tabs>
                <w:tab w:val="left" w:pos="469"/>
                <w:tab w:val="left" w:pos="1189"/>
              </w:tabs>
              <w:ind w:left="57" w:right="-450"/>
              <w:rPr>
                <w:rFonts w:ascii="Arial" w:hAnsi="Arial"/>
                <w:szCs w:val="22"/>
              </w:rPr>
            </w:pPr>
            <w:r w:rsidRPr="001B1027">
              <w:rPr>
                <w:rFonts w:ascii="Arial" w:hAnsi="Arial"/>
                <w:szCs w:val="22"/>
              </w:rPr>
              <w:fldChar w:fldCharType="begin">
                <w:ffData>
                  <w:name w:val=""/>
                  <w:enabled/>
                  <w:calcOnExit w:val="0"/>
                  <w:checkBox>
                    <w:size w:val="26"/>
                    <w:default w:val="0"/>
                    <w:checked w:val="0"/>
                  </w:checkBox>
                </w:ffData>
              </w:fldChar>
            </w:r>
            <w:r w:rsidRPr="001B1027">
              <w:rPr>
                <w:rFonts w:ascii="Arial" w:hAnsi="Arial"/>
                <w:szCs w:val="22"/>
              </w:rPr>
              <w:instrText xml:space="preserve"> FORMCHECKBOX </w:instrText>
            </w:r>
            <w:r w:rsidRPr="001B1027">
              <w:rPr>
                <w:rFonts w:ascii="Arial" w:hAnsi="Arial"/>
                <w:szCs w:val="22"/>
              </w:rPr>
            </w:r>
            <w:r w:rsidRPr="001B1027">
              <w:rPr>
                <w:rFonts w:ascii="Arial" w:hAnsi="Arial"/>
                <w:szCs w:val="22"/>
              </w:rPr>
              <w:fldChar w:fldCharType="separate"/>
            </w:r>
            <w:r w:rsidRPr="001B1027">
              <w:rPr>
                <w:rFonts w:ascii="Arial" w:hAnsi="Arial"/>
                <w:szCs w:val="22"/>
              </w:rPr>
              <w:fldChar w:fldCharType="end"/>
            </w:r>
            <w:r w:rsidRPr="001B1027">
              <w:rPr>
                <w:rFonts w:ascii="Arial" w:hAnsi="Arial"/>
                <w:szCs w:val="22"/>
              </w:rPr>
              <w:tab/>
              <w:t>Yes</w:t>
            </w:r>
            <w:r w:rsidRPr="001B1027">
              <w:rPr>
                <w:rFonts w:ascii="Arial" w:hAnsi="Arial"/>
                <w:szCs w:val="22"/>
              </w:rPr>
              <w:tab/>
            </w:r>
            <w:r w:rsidR="00E32ACD">
              <w:rPr>
                <w:rFonts w:ascii="Arial" w:hAnsi="Arial"/>
                <w:szCs w:val="22"/>
              </w:rPr>
              <w:fldChar w:fldCharType="begin">
                <w:ffData>
                  <w:name w:val=""/>
                  <w:enabled/>
                  <w:calcOnExit w:val="0"/>
                  <w:checkBox>
                    <w:size w:val="26"/>
                    <w:default w:val="1"/>
                  </w:checkBox>
                </w:ffData>
              </w:fldChar>
            </w:r>
            <w:r w:rsidR="00E32ACD">
              <w:rPr>
                <w:rFonts w:ascii="Arial" w:hAnsi="Arial"/>
                <w:szCs w:val="22"/>
              </w:rPr>
              <w:instrText xml:space="preserve"> FORMCHECKBOX </w:instrText>
            </w:r>
            <w:r w:rsidR="00E32ACD">
              <w:rPr>
                <w:rFonts w:ascii="Arial" w:hAnsi="Arial"/>
                <w:szCs w:val="22"/>
              </w:rPr>
            </w:r>
            <w:r w:rsidR="00E32ACD">
              <w:rPr>
                <w:rFonts w:ascii="Arial" w:hAnsi="Arial"/>
                <w:szCs w:val="22"/>
              </w:rPr>
              <w:fldChar w:fldCharType="separate"/>
            </w:r>
            <w:r w:rsidR="00E32ACD">
              <w:rPr>
                <w:rFonts w:ascii="Arial" w:hAnsi="Arial"/>
                <w:szCs w:val="22"/>
              </w:rPr>
              <w:fldChar w:fldCharType="end"/>
            </w:r>
            <w:r w:rsidRPr="001B1027">
              <w:rPr>
                <w:rFonts w:ascii="Arial" w:hAnsi="Arial"/>
                <w:szCs w:val="22"/>
              </w:rPr>
              <w:t xml:space="preserve">  No                If yes, how many?</w:t>
            </w:r>
          </w:p>
        </w:tc>
      </w:tr>
      <w:tr w:rsidR="00E6557E" w:rsidRPr="001B1027" w14:paraId="788E3E60" w14:textId="77777777" w:rsidTr="004C567D">
        <w:trPr>
          <w:trHeight w:val="399"/>
        </w:trPr>
        <w:tc>
          <w:tcPr>
            <w:tcW w:w="2580" w:type="dxa"/>
            <w:tcBorders>
              <w:top w:val="nil"/>
              <w:bottom w:val="nil"/>
              <w:right w:val="nil"/>
            </w:tcBorders>
            <w:vAlign w:val="center"/>
          </w:tcPr>
          <w:p w14:paraId="7FE69FBF" w14:textId="77777777" w:rsidR="00E6557E" w:rsidRPr="001B1027" w:rsidRDefault="00E6557E" w:rsidP="004C567D">
            <w:pPr>
              <w:ind w:right="-450"/>
              <w:rPr>
                <w:rFonts w:ascii="Arial" w:hAnsi="Arial"/>
                <w:b/>
                <w:szCs w:val="22"/>
              </w:rPr>
            </w:pPr>
            <w:r w:rsidRPr="001B1027">
              <w:rPr>
                <w:rFonts w:ascii="Arial" w:hAnsi="Arial"/>
                <w:b/>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D8B6AD5" w14:textId="2B8C6B17" w:rsidR="00E6557E" w:rsidRPr="001B1027" w:rsidRDefault="00E32ACD" w:rsidP="004C567D">
            <w:pPr>
              <w:ind w:left="57" w:right="-450"/>
              <w:rPr>
                <w:rFonts w:ascii="Arial" w:hAnsi="Arial"/>
                <w:szCs w:val="22"/>
              </w:rPr>
            </w:pPr>
            <w:r>
              <w:rPr>
                <w:rFonts w:ascii="Arial" w:hAnsi="Arial"/>
                <w:szCs w:val="22"/>
              </w:rPr>
              <w:t xml:space="preserve">Steve Goldsworthy – </w:t>
            </w:r>
            <w:r w:rsidRPr="00427386">
              <w:rPr>
                <w:rFonts w:ascii="Arial" w:hAnsi="Arial"/>
                <w:szCs w:val="22"/>
              </w:rPr>
              <w:t xml:space="preserve">Ph: </w:t>
            </w:r>
            <w:r w:rsidR="00427386" w:rsidRPr="00427386">
              <w:rPr>
                <w:rFonts w:ascii="Arial" w:hAnsi="Arial"/>
                <w:szCs w:val="22"/>
              </w:rPr>
              <w:t>0426 290 790</w:t>
            </w:r>
          </w:p>
        </w:tc>
      </w:tr>
    </w:tbl>
    <w:p w14:paraId="03FBD048" w14:textId="77777777" w:rsidR="00E6557E" w:rsidRPr="00C42A7A" w:rsidRDefault="0058180C" w:rsidP="00E6557E">
      <w:pPr>
        <w:pStyle w:val="Heading2"/>
        <w:rPr>
          <w:lang w:eastAsia="zh-CN"/>
        </w:rPr>
      </w:pPr>
      <w:r>
        <w:rPr>
          <w:lang w:eastAsia="zh-CN"/>
        </w:rPr>
        <w:br/>
      </w:r>
      <w:r w:rsidR="00E6557E" w:rsidRPr="00C42A7A">
        <w:rPr>
          <w:lang w:eastAsia="zh-CN"/>
        </w:rPr>
        <w:t>Position purpose</w:t>
      </w:r>
    </w:p>
    <w:p w14:paraId="4678BCE7" w14:textId="697C41AA" w:rsidR="00D52269" w:rsidRPr="00D52269" w:rsidRDefault="00D52269" w:rsidP="00D52269">
      <w:pPr>
        <w:pStyle w:val="BodyText"/>
        <w:rPr>
          <w:noProof/>
          <w:lang w:eastAsia="zh-CN"/>
        </w:rPr>
      </w:pPr>
      <w:r w:rsidRPr="00D52269">
        <w:rPr>
          <w:noProof/>
          <w:lang w:eastAsia="zh-CN"/>
        </w:rPr>
        <w:t xml:space="preserve">The Senior Policy Officer, Legal and Regulatory Policy Review (Victorian Energy Upgrades – VEU Review) supports a program of work as part of the Legal and Regulatory Policy Review team undertaking a strategic review of the Victorian Energy Upgrades program (the Review). The team sits within the Strategic Review (VEU) Branch in Solar Victoria, Department of Energy, Environment and Climate Action (DEECA), and their program of work involves a holistic review of the legislative framework and regulatory powers available to Government, the Minister, and the program’s regulator. The team will provide recommendations to Government on reforms to the legal and regulatory policy framework, including any changes to its’ associated regulations.  </w:t>
      </w:r>
    </w:p>
    <w:p w14:paraId="146B434A" w14:textId="77777777" w:rsidR="00D52269" w:rsidRDefault="00D52269" w:rsidP="00D52269">
      <w:pPr>
        <w:pStyle w:val="BodyText"/>
        <w:rPr>
          <w:noProof/>
          <w:lang w:eastAsia="zh-CN"/>
        </w:rPr>
      </w:pPr>
      <w:r w:rsidRPr="00D52269">
        <w:rPr>
          <w:noProof/>
          <w:lang w:eastAsia="zh-CN"/>
        </w:rPr>
        <w:t xml:space="preserve">The Review will focus on ensuring the program is fit for the future and enables electrification of Victorian homes and businesses at scale. The team will undertake extensive policy analysis and provide advice to senior leaders and the Minister on options for legal and regulatory policy reform to the Victorian Energy Efficiency Target Act 2007 (VEET Act) and its associated regulations, and program terms and conditions.  The role will support legal policy and regulatory policy review. Knowledge of energy efficiency schemes and/or energy policy would be desirable. Experience working within a legal or regulatory setting or state or federal regulator would be highly regarded for this role. This legal and regulatory policy role will work closely with DEECA’s Legal and Legislation Division, and with </w:t>
      </w:r>
      <w:r w:rsidRPr="00D52269">
        <w:rPr>
          <w:noProof/>
          <w:lang w:eastAsia="zh-CN"/>
        </w:rPr>
        <w:lastRenderedPageBreak/>
        <w:t>other officers in key stakeholder organisations to provide strategic advice on the design and any reforms to legal and regulatory policy frameworks to support the effective delivery of the VEU Program’s objectives.</w:t>
      </w:r>
    </w:p>
    <w:p w14:paraId="269367C5" w14:textId="11E835F9" w:rsidR="00D63C07" w:rsidRDefault="00D63C07" w:rsidP="00D52269">
      <w:pPr>
        <w:pStyle w:val="Heading4"/>
        <w:rPr>
          <w:lang w:eastAsia="zh-CN"/>
        </w:rPr>
      </w:pPr>
      <w:r>
        <w:rPr>
          <w:lang w:eastAsia="zh-CN"/>
        </w:rPr>
        <w:t>Context</w:t>
      </w:r>
    </w:p>
    <w:p w14:paraId="0000B607" w14:textId="77777777" w:rsidR="00D63C07" w:rsidRPr="00D63C07" w:rsidRDefault="00D63C07" w:rsidP="00D63C07">
      <w:pPr>
        <w:tabs>
          <w:tab w:val="left" w:pos="10178"/>
        </w:tabs>
        <w:ind w:right="114"/>
        <w:rPr>
          <w:rFonts w:ascii="Arial" w:hAnsi="Arial"/>
          <w:noProof/>
          <w:szCs w:val="22"/>
          <w:lang w:eastAsia="zh-CN"/>
        </w:rPr>
      </w:pPr>
      <w:r w:rsidRPr="00D63C07">
        <w:rPr>
          <w:rFonts w:ascii="Arial" w:hAnsi="Arial"/>
          <w:noProof/>
          <w:szCs w:val="22"/>
          <w:lang w:eastAsia="zh-CN"/>
        </w:rPr>
        <w:t>Solar Victoria’s purpose is to “Empower Victorians to access clean and affordable energy”.</w:t>
      </w:r>
    </w:p>
    <w:p w14:paraId="3653ECA1" w14:textId="77777777" w:rsidR="00D63C07" w:rsidRPr="00D63C07" w:rsidRDefault="00D63C07" w:rsidP="00D63C07">
      <w:pPr>
        <w:tabs>
          <w:tab w:val="left" w:pos="10178"/>
        </w:tabs>
        <w:ind w:right="114"/>
        <w:rPr>
          <w:rFonts w:ascii="Arial" w:hAnsi="Arial"/>
          <w:noProof/>
          <w:szCs w:val="22"/>
          <w:lang w:eastAsia="zh-CN"/>
        </w:rPr>
      </w:pPr>
      <w:r w:rsidRPr="00D63C07">
        <w:rPr>
          <w:rFonts w:ascii="Arial" w:hAnsi="Arial"/>
          <w:noProof/>
          <w:szCs w:val="22"/>
          <w:lang w:eastAsia="zh-CN"/>
        </w:rPr>
        <w:t xml:space="preserve">We are responsible for delivering the Victorian Government’s $1.3 billion Solar Homes Program – one of the most ambitious and transformative renewable energy programs in Australia aimed at reducing energy costs, boosting energy supply, creating new jobs in the renewables sector, and tackling climate change. </w:t>
      </w:r>
    </w:p>
    <w:p w14:paraId="4CA9BE45" w14:textId="77777777" w:rsidR="00D63C07" w:rsidRPr="00D63C07" w:rsidRDefault="00D63C07" w:rsidP="00D63C07">
      <w:pPr>
        <w:tabs>
          <w:tab w:val="left" w:pos="10178"/>
        </w:tabs>
        <w:ind w:right="114"/>
        <w:rPr>
          <w:rFonts w:ascii="Arial" w:hAnsi="Arial"/>
          <w:noProof/>
          <w:szCs w:val="22"/>
          <w:lang w:eastAsia="zh-CN"/>
        </w:rPr>
      </w:pPr>
      <w:r w:rsidRPr="00D63C07">
        <w:rPr>
          <w:rFonts w:ascii="Arial" w:hAnsi="Arial"/>
          <w:noProof/>
          <w:szCs w:val="22"/>
          <w:lang w:eastAsia="zh-CN"/>
        </w:rPr>
        <w:t xml:space="preserve">We deliver rebate programs for eligible households, rental properties and apartment buildings to access and install solar panels and hot water systems and provide an interest free loans program for batteries. Our aim is to deliver solar power to over 770,000 Victorian homes over 10-years and to reach one million Victorians through our suite of programs.  </w:t>
      </w:r>
    </w:p>
    <w:p w14:paraId="26F54645" w14:textId="77777777" w:rsidR="00D63C07" w:rsidRPr="00D63C07" w:rsidRDefault="00D63C07" w:rsidP="00D63C07">
      <w:pPr>
        <w:tabs>
          <w:tab w:val="left" w:pos="10178"/>
        </w:tabs>
        <w:ind w:right="114"/>
        <w:rPr>
          <w:rFonts w:ascii="Arial" w:hAnsi="Arial"/>
          <w:noProof/>
          <w:szCs w:val="22"/>
          <w:lang w:eastAsia="zh-CN"/>
        </w:rPr>
      </w:pPr>
      <w:r w:rsidRPr="00D63C07">
        <w:rPr>
          <w:rFonts w:ascii="Arial" w:hAnsi="Arial"/>
          <w:noProof/>
          <w:szCs w:val="22"/>
          <w:lang w:eastAsia="zh-CN"/>
        </w:rPr>
        <w:t>We also deliver the Victorian Energy Upgrades (VEU) program, the state’s largest emissions reduction program, supporting Victoria to achieve its energy transition and emissions reduction goals through improved energy efficiency, demand management, and household and business electrification. The program provides more than half a billion dollars’ worth of incentives each year – supporting Victorian households and businesses with their energy bills and creating jobs for industry.</w:t>
      </w:r>
    </w:p>
    <w:p w14:paraId="2A957971" w14:textId="77777777" w:rsidR="00D63C07" w:rsidRPr="00D63C07" w:rsidRDefault="00D63C07" w:rsidP="00D63C07">
      <w:pPr>
        <w:tabs>
          <w:tab w:val="left" w:pos="10178"/>
        </w:tabs>
        <w:ind w:right="114"/>
        <w:rPr>
          <w:rFonts w:ascii="Arial" w:hAnsi="Arial"/>
          <w:noProof/>
          <w:szCs w:val="22"/>
          <w:lang w:eastAsia="zh-CN"/>
        </w:rPr>
      </w:pPr>
      <w:r w:rsidRPr="00D63C07">
        <w:rPr>
          <w:rFonts w:ascii="Arial" w:hAnsi="Arial"/>
          <w:noProof/>
          <w:szCs w:val="22"/>
          <w:lang w:eastAsia="zh-CN"/>
        </w:rPr>
        <w:t xml:space="preserve">As part of DEECA, Solar Victoria works closely across the department particularly with the Corporate Services Group and Energy Group, along with industry, regulators and community organisations. </w:t>
      </w:r>
    </w:p>
    <w:p w14:paraId="4360BC9E" w14:textId="77777777" w:rsidR="00D63C07" w:rsidRPr="00D63C07" w:rsidRDefault="00D63C07" w:rsidP="00D63C07">
      <w:pPr>
        <w:tabs>
          <w:tab w:val="left" w:pos="10178"/>
        </w:tabs>
        <w:ind w:right="114"/>
        <w:rPr>
          <w:rFonts w:ascii="Arial" w:hAnsi="Arial"/>
          <w:noProof/>
          <w:szCs w:val="22"/>
          <w:lang w:eastAsia="zh-CN"/>
        </w:rPr>
      </w:pPr>
      <w:r w:rsidRPr="00D63C07">
        <w:rPr>
          <w:rFonts w:ascii="Arial" w:hAnsi="Arial"/>
          <w:noProof/>
          <w:szCs w:val="22"/>
          <w:lang w:eastAsia="zh-CN"/>
        </w:rPr>
        <w:t xml:space="preserve">For more information, visit our website </w:t>
      </w:r>
      <w:hyperlink r:id="rId21" w:history="1">
        <w:r w:rsidRPr="0040019C">
          <w:rPr>
            <w:rStyle w:val="Hyperlink"/>
            <w:rFonts w:ascii="Arial" w:hAnsi="Arial"/>
            <w:noProof/>
            <w:color w:val="auto"/>
            <w:szCs w:val="22"/>
            <w:lang w:eastAsia="zh-CN"/>
          </w:rPr>
          <w:t>www.solarvictoria.vic.gov.au</w:t>
        </w:r>
      </w:hyperlink>
    </w:p>
    <w:p w14:paraId="6F8F9F8B" w14:textId="77777777" w:rsidR="0058411A" w:rsidRPr="00D52269" w:rsidRDefault="0058411A" w:rsidP="00886B10">
      <w:pPr>
        <w:pStyle w:val="BodyText"/>
        <w:rPr>
          <w:b/>
          <w:bCs/>
          <w:lang w:eastAsia="zh-CN"/>
        </w:rPr>
      </w:pPr>
      <w:r w:rsidRPr="00D52269">
        <w:rPr>
          <w:lang w:eastAsia="zh-CN"/>
        </w:rPr>
        <w:t xml:space="preserve">The Energy </w:t>
      </w:r>
      <w:r w:rsidRPr="00D52269">
        <w:rPr>
          <w:b/>
          <w:bCs/>
          <w:lang w:eastAsia="zh-CN"/>
        </w:rPr>
        <w:t>Efficiency Target Reform Division</w:t>
      </w:r>
      <w:r w:rsidRPr="00D52269">
        <w:rPr>
          <w:lang w:eastAsia="zh-CN"/>
        </w:rPr>
        <w:t xml:space="preserve"> works across government and industry stakeholders to develop reforms, initiatives, programs and products that support electrification and deliver energy efficiency and savings to Victorian households and businesses. This is delivered the policy development, regulatory changes, and program initiatives, and involves collaboration with other jurisdictions on national standards, research, tools and policy.  </w:t>
      </w:r>
    </w:p>
    <w:p w14:paraId="73E87AC6" w14:textId="77777777" w:rsidR="0058411A" w:rsidRPr="00D52269" w:rsidRDefault="0058411A" w:rsidP="00886B10">
      <w:pPr>
        <w:pStyle w:val="BodyText"/>
        <w:rPr>
          <w:b/>
          <w:bCs/>
          <w:lang w:eastAsia="zh-CN"/>
        </w:rPr>
      </w:pPr>
      <w:r w:rsidRPr="00D52269">
        <w:rPr>
          <w:lang w:eastAsia="zh-CN"/>
        </w:rPr>
        <w:t xml:space="preserve">The Division has three Branches:  </w:t>
      </w:r>
    </w:p>
    <w:p w14:paraId="38BAF1B2" w14:textId="77777777" w:rsidR="0058411A" w:rsidRPr="00D52269" w:rsidRDefault="0058411A" w:rsidP="00886B10">
      <w:pPr>
        <w:pStyle w:val="BodyText"/>
        <w:rPr>
          <w:b/>
          <w:bCs/>
          <w:lang w:eastAsia="zh-CN"/>
        </w:rPr>
      </w:pPr>
      <w:r w:rsidRPr="00D52269">
        <w:rPr>
          <w:lang w:eastAsia="zh-CN"/>
        </w:rPr>
        <w:t xml:space="preserve">The Victorian Energy Upgrades Branch is responsible for Victoria’s flagship energy and emissions reduction program, the VEU program, as well as the Residential Efficiency Scorecard.  </w:t>
      </w:r>
    </w:p>
    <w:p w14:paraId="76D70590" w14:textId="77777777" w:rsidR="0058411A" w:rsidRPr="00D52269" w:rsidRDefault="0058411A" w:rsidP="00886B10">
      <w:pPr>
        <w:pStyle w:val="BodyText"/>
        <w:rPr>
          <w:b/>
          <w:bCs/>
          <w:lang w:eastAsia="zh-CN"/>
        </w:rPr>
      </w:pPr>
      <w:r w:rsidRPr="00D52269">
        <w:rPr>
          <w:lang w:eastAsia="zh-CN"/>
        </w:rPr>
        <w:t xml:space="preserve">The Strategic Review (VEU) Branch is delivering a priority review of the VEU Program to ensure it is fit for purpose and to identify future options and opportunities to deliver increased value.  </w:t>
      </w:r>
    </w:p>
    <w:p w14:paraId="31FD6597" w14:textId="77777777" w:rsidR="0058411A" w:rsidRPr="00D52269" w:rsidRDefault="0058411A" w:rsidP="00886B10">
      <w:pPr>
        <w:pStyle w:val="BodyText"/>
        <w:rPr>
          <w:b/>
          <w:bCs/>
          <w:lang w:eastAsia="zh-CN"/>
        </w:rPr>
      </w:pPr>
      <w:r w:rsidRPr="00D52269">
        <w:rPr>
          <w:lang w:eastAsia="zh-CN"/>
        </w:rPr>
        <w:t xml:space="preserve">The VEU Insulation Program Branch is responsible for developing and implementing a new household insulation product, with associated quality and safety framework and industry training and development activity under the VEU program in early 2026.  </w:t>
      </w:r>
    </w:p>
    <w:p w14:paraId="612F2A7E" w14:textId="77777777" w:rsidR="0058411A" w:rsidRPr="00D52269" w:rsidRDefault="0058411A" w:rsidP="00886B10">
      <w:pPr>
        <w:pStyle w:val="BodyText"/>
        <w:rPr>
          <w:b/>
          <w:bCs/>
          <w:lang w:eastAsia="zh-CN"/>
        </w:rPr>
      </w:pPr>
      <w:r w:rsidRPr="00D52269">
        <w:rPr>
          <w:lang w:eastAsia="zh-CN"/>
        </w:rPr>
        <w:t xml:space="preserve">The Division works closely with the Essential Services Commission (ESC) to drive and deliver on the Government’s priority policy objectives through the provision of more than half a million dollars’ worth of incentives to energy consumers and the supply chain each year.  </w:t>
      </w:r>
    </w:p>
    <w:p w14:paraId="697E1F67" w14:textId="77777777" w:rsidR="00E6557E" w:rsidRPr="00C42A7A" w:rsidRDefault="00E6557E" w:rsidP="0058411A">
      <w:pPr>
        <w:pStyle w:val="Heading2"/>
        <w:rPr>
          <w:lang w:eastAsia="zh-CN"/>
        </w:rPr>
      </w:pPr>
      <w:r w:rsidRPr="00C42A7A">
        <w:rPr>
          <w:lang w:eastAsia="zh-CN"/>
        </w:rPr>
        <w:t>Accountabilities</w:t>
      </w:r>
    </w:p>
    <w:p w14:paraId="3BF57231" w14:textId="77777777" w:rsidR="00EF5F8B" w:rsidRPr="00EF5F8B" w:rsidRDefault="00EF5F8B">
      <w:pPr>
        <w:pStyle w:val="BodyText"/>
        <w:numPr>
          <w:ilvl w:val="0"/>
          <w:numId w:val="15"/>
        </w:numPr>
        <w:rPr>
          <w:lang w:eastAsia="zh-CN"/>
        </w:rPr>
      </w:pPr>
      <w:r w:rsidRPr="00EF5F8B">
        <w:rPr>
          <w:lang w:eastAsia="zh-CN"/>
        </w:rPr>
        <w:t xml:space="preserve">Working closely with DEECA’s Legal and Legislation Division, provide high quality, accurate and strategic legal policy and regulatory policy advice centred around the lawful and effective operation of government at an advanced professional level, including moderately complex and/or sensitive matters.   </w:t>
      </w:r>
    </w:p>
    <w:p w14:paraId="522A96B2" w14:textId="77777777" w:rsidR="00EF5F8B" w:rsidRPr="00EF5F8B" w:rsidRDefault="00EF5F8B">
      <w:pPr>
        <w:pStyle w:val="BodyText"/>
        <w:numPr>
          <w:ilvl w:val="0"/>
          <w:numId w:val="15"/>
        </w:numPr>
        <w:rPr>
          <w:lang w:eastAsia="zh-CN"/>
        </w:rPr>
      </w:pPr>
      <w:r w:rsidRPr="00EF5F8B">
        <w:rPr>
          <w:lang w:eastAsia="zh-CN"/>
        </w:rPr>
        <w:t xml:space="preserve">Work with other Branch members and stakeholders to identify, analyse and provide well-researched and evidence-based policy and legislative proposals and associated strategy and policy development, specifically with a view to positive regulatory outcomes aligned to the objectives of the Strategic Review.  </w:t>
      </w:r>
    </w:p>
    <w:p w14:paraId="46E3FCC9" w14:textId="77777777" w:rsidR="00EF5F8B" w:rsidRPr="00EF5F8B" w:rsidRDefault="00EF5F8B">
      <w:pPr>
        <w:pStyle w:val="BodyText"/>
        <w:numPr>
          <w:ilvl w:val="0"/>
          <w:numId w:val="15"/>
        </w:numPr>
        <w:rPr>
          <w:lang w:eastAsia="zh-CN"/>
        </w:rPr>
      </w:pPr>
      <w:r w:rsidRPr="00EF5F8B">
        <w:rPr>
          <w:lang w:eastAsia="zh-CN"/>
        </w:rPr>
        <w:t xml:space="preserve">Proactively identify emerging risks and issues in the delivery of priority projects; devising strategies and potential solutions to address those risks; working collaboratively across the department to bring the right people together to ensure a comprehensive solution is reflected in the advice given or outcomes achieved.  </w:t>
      </w:r>
    </w:p>
    <w:p w14:paraId="336587DB" w14:textId="77777777" w:rsidR="00EF5F8B" w:rsidRPr="00EF5F8B" w:rsidRDefault="00EF5F8B">
      <w:pPr>
        <w:pStyle w:val="BodyText"/>
        <w:numPr>
          <w:ilvl w:val="0"/>
          <w:numId w:val="15"/>
        </w:numPr>
        <w:rPr>
          <w:lang w:eastAsia="zh-CN"/>
        </w:rPr>
      </w:pPr>
      <w:r w:rsidRPr="00EF5F8B">
        <w:rPr>
          <w:lang w:eastAsia="zh-CN"/>
        </w:rPr>
        <w:t xml:space="preserve">Assist the Manager, Legal and Regulatory Policy Review in their engagement with DEECA’s Legal and Legislation Division in the procurement of fit for purpose, accurate and value for money external legal work on a range of matters in accordance with departmental legal services procurement frameworks.  </w:t>
      </w:r>
    </w:p>
    <w:p w14:paraId="5919B86B" w14:textId="77777777" w:rsidR="00EF5F8B" w:rsidRPr="00EF5F8B" w:rsidRDefault="00EF5F8B">
      <w:pPr>
        <w:pStyle w:val="BodyText"/>
        <w:numPr>
          <w:ilvl w:val="0"/>
          <w:numId w:val="15"/>
        </w:numPr>
        <w:rPr>
          <w:lang w:eastAsia="zh-CN"/>
        </w:rPr>
      </w:pPr>
      <w:r w:rsidRPr="00EF5F8B">
        <w:rPr>
          <w:lang w:eastAsia="zh-CN"/>
        </w:rPr>
        <w:lastRenderedPageBreak/>
        <w:t xml:space="preserve">Contribute to the delivery of the review of legal and regulatory policy framework in the Strategic Review, drafting and reviewing cabinet submissions and business case/s to successfully deliver the Strategic Review.  </w:t>
      </w:r>
    </w:p>
    <w:p w14:paraId="4AC4D53C" w14:textId="77777777" w:rsidR="00EF5F8B" w:rsidRPr="00EF5F8B" w:rsidRDefault="00EF5F8B">
      <w:pPr>
        <w:pStyle w:val="BodyText"/>
        <w:numPr>
          <w:ilvl w:val="0"/>
          <w:numId w:val="15"/>
        </w:numPr>
        <w:rPr>
          <w:lang w:eastAsia="zh-CN"/>
        </w:rPr>
      </w:pPr>
      <w:r w:rsidRPr="00EF5F8B">
        <w:rPr>
          <w:lang w:eastAsia="zh-CN"/>
        </w:rPr>
        <w:t xml:space="preserve">Provide high level briefings, presentations and advice to senior audiences, including the provision of advice on options and strategies aligned to the Strategic Review and future of the VEU program.  </w:t>
      </w:r>
    </w:p>
    <w:p w14:paraId="7C353C01" w14:textId="77777777" w:rsidR="00EF5F8B" w:rsidRPr="00EF5F8B" w:rsidRDefault="00EF5F8B">
      <w:pPr>
        <w:pStyle w:val="BodyText"/>
        <w:numPr>
          <w:ilvl w:val="0"/>
          <w:numId w:val="15"/>
        </w:numPr>
        <w:rPr>
          <w:lang w:eastAsia="zh-CN"/>
        </w:rPr>
      </w:pPr>
      <w:r w:rsidRPr="00EF5F8B">
        <w:rPr>
          <w:lang w:eastAsia="zh-CN"/>
        </w:rPr>
        <w:t xml:space="preserve">Ensure key stakeholders are consulted within agreed timelines and feedback is incorporated into the Strategic Review’s outcomes and future program design as appropriate.   </w:t>
      </w:r>
    </w:p>
    <w:p w14:paraId="214BF112" w14:textId="325CEA84" w:rsidR="00EF5F8B" w:rsidRPr="00EF5F8B" w:rsidRDefault="00EF5F8B">
      <w:pPr>
        <w:pStyle w:val="BodyText"/>
        <w:numPr>
          <w:ilvl w:val="0"/>
          <w:numId w:val="15"/>
        </w:numPr>
        <w:rPr>
          <w:lang w:eastAsia="zh-CN"/>
        </w:rPr>
      </w:pPr>
      <w:r w:rsidRPr="00EF5F8B">
        <w:rPr>
          <w:lang w:eastAsia="zh-CN"/>
        </w:rPr>
        <w:t>To practice cultural safety by creating environments, relationships and systems free from racism and discrimination so that people can feel safe, valued and able to participate.</w:t>
      </w:r>
    </w:p>
    <w:p w14:paraId="079E231E" w14:textId="77777777" w:rsidR="00040509" w:rsidRPr="00040509" w:rsidRDefault="00040509" w:rsidP="00040509">
      <w:pPr>
        <w:pStyle w:val="Heading2"/>
        <w:rPr>
          <w:lang w:eastAsia="en-GB"/>
        </w:rPr>
      </w:pPr>
      <w:r w:rsidRPr="00040509">
        <w:rPr>
          <w:lang w:eastAsia="en-GB"/>
        </w:rPr>
        <w:t>Key Selection Criteria</w:t>
      </w:r>
    </w:p>
    <w:p w14:paraId="58B5F24A" w14:textId="77777777" w:rsidR="00040509" w:rsidRPr="00040509" w:rsidRDefault="00040509" w:rsidP="00040509">
      <w:pPr>
        <w:pStyle w:val="BodyText"/>
        <w:rPr>
          <w:lang w:eastAsia="en-GB"/>
        </w:rPr>
      </w:pPr>
      <w:r w:rsidRPr="00040509">
        <w:rPr>
          <w:lang w:eastAsia="en-GB"/>
        </w:rPr>
        <w:t>The key selection criteria specified below outline the capabilities required for the position.</w:t>
      </w:r>
    </w:p>
    <w:p w14:paraId="571CEA28" w14:textId="77777777" w:rsidR="00040509" w:rsidRPr="00040509" w:rsidRDefault="00040509" w:rsidP="00040509">
      <w:pPr>
        <w:pStyle w:val="Heading4"/>
        <w:rPr>
          <w:sz w:val="22"/>
          <w:szCs w:val="22"/>
          <w:lang w:eastAsia="en-GB"/>
        </w:rPr>
      </w:pPr>
      <w:r w:rsidRPr="00040509">
        <w:rPr>
          <w:sz w:val="22"/>
          <w:szCs w:val="22"/>
          <w:lang w:eastAsia="en-GB"/>
        </w:rPr>
        <w:t>Specialist/Technical Expertise/Qualifications</w:t>
      </w:r>
    </w:p>
    <w:p w14:paraId="755DD99A" w14:textId="35DDDC2E" w:rsidR="00C153EB" w:rsidRPr="00C153EB" w:rsidRDefault="00C153EB" w:rsidP="00C153EB">
      <w:pPr>
        <w:pStyle w:val="BodyText"/>
        <w:rPr>
          <w:b/>
          <w:bCs/>
          <w:lang w:eastAsia="en-GB"/>
        </w:rPr>
      </w:pPr>
      <w:r w:rsidRPr="00C153EB">
        <w:rPr>
          <w:b/>
          <w:bCs/>
          <w:lang w:eastAsia="en-GB"/>
        </w:rPr>
        <w:t>Mandatory:  </w:t>
      </w:r>
    </w:p>
    <w:p w14:paraId="2C71E793" w14:textId="77777777" w:rsidR="00C153EB" w:rsidRPr="00C153EB" w:rsidRDefault="00C153EB">
      <w:pPr>
        <w:pStyle w:val="BodyText"/>
        <w:numPr>
          <w:ilvl w:val="0"/>
          <w:numId w:val="16"/>
        </w:numPr>
        <w:rPr>
          <w:b/>
          <w:bCs/>
          <w:lang w:eastAsia="en-GB"/>
        </w:rPr>
      </w:pPr>
      <w:r w:rsidRPr="00C153EB">
        <w:rPr>
          <w:lang w:eastAsia="en-GB"/>
        </w:rPr>
        <w:t>Demonstrated ability to provide policy advice on legislative and regulatory matters within a public policy or program setting, including on complex issues with minimal supervision. </w:t>
      </w:r>
      <w:r w:rsidRPr="00C153EB">
        <w:rPr>
          <w:b/>
          <w:bCs/>
          <w:lang w:eastAsia="en-GB"/>
        </w:rPr>
        <w:t> </w:t>
      </w:r>
    </w:p>
    <w:p w14:paraId="28CDCB58" w14:textId="77777777" w:rsidR="00C153EB" w:rsidRPr="00C153EB" w:rsidRDefault="00C153EB" w:rsidP="00C153EB">
      <w:pPr>
        <w:pStyle w:val="BodyText"/>
        <w:rPr>
          <w:b/>
          <w:bCs/>
          <w:lang w:eastAsia="en-GB"/>
        </w:rPr>
      </w:pPr>
      <w:r w:rsidRPr="00C153EB">
        <w:rPr>
          <w:b/>
          <w:bCs/>
          <w:lang w:eastAsia="en-GB"/>
        </w:rPr>
        <w:t>Desirable:  </w:t>
      </w:r>
    </w:p>
    <w:p w14:paraId="79FEB9BE" w14:textId="77777777" w:rsidR="00C153EB" w:rsidRPr="00C153EB" w:rsidRDefault="00C153EB">
      <w:pPr>
        <w:pStyle w:val="BodyText"/>
        <w:numPr>
          <w:ilvl w:val="0"/>
          <w:numId w:val="17"/>
        </w:numPr>
        <w:rPr>
          <w:b/>
          <w:bCs/>
          <w:lang w:eastAsia="en-GB"/>
        </w:rPr>
      </w:pPr>
      <w:r w:rsidRPr="00C153EB">
        <w:rPr>
          <w:lang w:eastAsia="en-GB"/>
        </w:rPr>
        <w:t>Experience in a Victorian regulator or broader general in-house government legal policy role or regulatory setting is strongly desirable. </w:t>
      </w:r>
      <w:r w:rsidRPr="00C153EB">
        <w:rPr>
          <w:b/>
          <w:bCs/>
          <w:lang w:eastAsia="en-GB"/>
        </w:rPr>
        <w:t> </w:t>
      </w:r>
    </w:p>
    <w:p w14:paraId="3C28B8DE" w14:textId="77777777" w:rsidR="00C153EB" w:rsidRPr="00C153EB" w:rsidRDefault="00C153EB">
      <w:pPr>
        <w:pStyle w:val="BodyText"/>
        <w:numPr>
          <w:ilvl w:val="0"/>
          <w:numId w:val="18"/>
        </w:numPr>
        <w:rPr>
          <w:b/>
          <w:bCs/>
          <w:lang w:eastAsia="en-GB"/>
        </w:rPr>
      </w:pPr>
      <w:r w:rsidRPr="00C153EB">
        <w:rPr>
          <w:lang w:eastAsia="en-GB"/>
        </w:rPr>
        <w:t>Relevant tertiary qualifications such as law, energy, or public policy. </w:t>
      </w:r>
      <w:r w:rsidRPr="00C153EB">
        <w:rPr>
          <w:b/>
          <w:bCs/>
          <w:lang w:eastAsia="en-GB"/>
        </w:rPr>
        <w:t> </w:t>
      </w:r>
    </w:p>
    <w:p w14:paraId="78F0D16F" w14:textId="6AFD983F" w:rsidR="00C153EB" w:rsidRPr="00C153EB" w:rsidRDefault="00C153EB">
      <w:pPr>
        <w:pStyle w:val="BodyText"/>
        <w:numPr>
          <w:ilvl w:val="0"/>
          <w:numId w:val="19"/>
        </w:numPr>
        <w:rPr>
          <w:b/>
          <w:bCs/>
          <w:lang w:eastAsia="en-GB"/>
        </w:rPr>
      </w:pPr>
      <w:r w:rsidRPr="00C153EB">
        <w:rPr>
          <w:lang w:eastAsia="en-GB"/>
        </w:rPr>
        <w:t>Knowledge of energy efficiency as it relates to energy efficiency certificate markets is desirable.</w:t>
      </w:r>
    </w:p>
    <w:p w14:paraId="2E8192FC" w14:textId="2F375627" w:rsidR="00040509" w:rsidRPr="00040509" w:rsidRDefault="00040509" w:rsidP="00040509">
      <w:pPr>
        <w:pStyle w:val="Heading4"/>
        <w:rPr>
          <w:sz w:val="22"/>
          <w:szCs w:val="22"/>
          <w:lang w:eastAsia="en-GB"/>
        </w:rPr>
      </w:pPr>
      <w:r w:rsidRPr="00040509">
        <w:rPr>
          <w:sz w:val="22"/>
          <w:szCs w:val="22"/>
          <w:lang w:eastAsia="en-GB"/>
        </w:rPr>
        <w:t>Capabilities</w:t>
      </w:r>
    </w:p>
    <w:p w14:paraId="3D78AB0E" w14:textId="77777777" w:rsidR="00C153EB" w:rsidRPr="00C153EB" w:rsidRDefault="00C153EB">
      <w:pPr>
        <w:pStyle w:val="ListBullet"/>
        <w:rPr>
          <w:lang w:eastAsia="en-GB"/>
        </w:rPr>
      </w:pPr>
      <w:r w:rsidRPr="00C153EB">
        <w:rPr>
          <w:b/>
          <w:bCs/>
          <w:lang w:eastAsia="en-GB"/>
        </w:rPr>
        <w:t>Policy Design and Development: </w:t>
      </w:r>
      <w:r w:rsidRPr="00C153EB">
        <w:rPr>
          <w:lang w:eastAsia="en-GB"/>
        </w:rPr>
        <w:t>Keeps up to date with a broad range of contemporary issues; Develops complex and </w:t>
      </w:r>
      <w:proofErr w:type="gramStart"/>
      <w:r w:rsidRPr="00C153EB">
        <w:rPr>
          <w:lang w:eastAsia="en-GB"/>
        </w:rPr>
        <w:t>far reaching</w:t>
      </w:r>
      <w:proofErr w:type="gramEnd"/>
      <w:r w:rsidRPr="00C153EB">
        <w:rPr>
          <w:lang w:eastAsia="en-GB"/>
        </w:rPr>
        <w:t> business case proposals. Builds trusting relationships with Senior Leaders across the VPS to engender support for proposals. Provides thought leadership to others on area of expertise.</w:t>
      </w:r>
      <w:r w:rsidRPr="00C153EB">
        <w:rPr>
          <w:b/>
          <w:bCs/>
          <w:lang w:eastAsia="en-GB"/>
        </w:rPr>
        <w:t> </w:t>
      </w:r>
      <w:r w:rsidRPr="00C153EB">
        <w:rPr>
          <w:lang w:eastAsia="en-GB"/>
        </w:rPr>
        <w:t> </w:t>
      </w:r>
    </w:p>
    <w:p w14:paraId="59470B68" w14:textId="77777777" w:rsidR="00C153EB" w:rsidRPr="00C153EB" w:rsidRDefault="00C153EB">
      <w:pPr>
        <w:pStyle w:val="ListBullet"/>
        <w:rPr>
          <w:lang w:eastAsia="en-GB"/>
        </w:rPr>
      </w:pPr>
      <w:r w:rsidRPr="00C153EB">
        <w:rPr>
          <w:b/>
          <w:bCs/>
          <w:lang w:eastAsia="en-GB"/>
        </w:rPr>
        <w:t>Critical Thinking and Problem Solving: </w:t>
      </w:r>
      <w:r w:rsidRPr="00C153EB">
        <w:rPr>
          <w:lang w:eastAsia="en-GB"/>
        </w:rPr>
        <w:t>Considers a broad range of topics (beyond immediate area of work), works across government and at senior levels to develop and deliver sustainable solutions.  </w:t>
      </w:r>
    </w:p>
    <w:p w14:paraId="158D6E06" w14:textId="77777777" w:rsidR="00C153EB" w:rsidRPr="00C153EB" w:rsidRDefault="00C153EB">
      <w:pPr>
        <w:pStyle w:val="ListBullet"/>
        <w:rPr>
          <w:lang w:eastAsia="en-GB"/>
        </w:rPr>
      </w:pPr>
      <w:r w:rsidRPr="00C153EB">
        <w:rPr>
          <w:b/>
          <w:bCs/>
          <w:lang w:eastAsia="en-GB"/>
        </w:rPr>
        <w:t>Influence and Persuasion: </w:t>
      </w:r>
      <w:r w:rsidRPr="00C153EB">
        <w:rPr>
          <w:lang w:eastAsia="en-GB"/>
        </w:rPr>
        <w:t>Develops long-term &amp; multi-phased plans to influence others; Implements complex strategies to build buy-in from key internal &amp; external clients/stakeholders; Effectively negotiates with clients/stakeholders to achieve desired outcomes.</w:t>
      </w:r>
      <w:r w:rsidRPr="00C153EB">
        <w:rPr>
          <w:b/>
          <w:bCs/>
          <w:lang w:eastAsia="en-GB"/>
        </w:rPr>
        <w:t> </w:t>
      </w:r>
      <w:r w:rsidRPr="00C153EB">
        <w:rPr>
          <w:lang w:eastAsia="en-GB"/>
        </w:rPr>
        <w:t> </w:t>
      </w:r>
    </w:p>
    <w:p w14:paraId="6DC29C77" w14:textId="77777777" w:rsidR="00C153EB" w:rsidRDefault="00C153EB" w:rsidP="00C153EB">
      <w:pPr>
        <w:pStyle w:val="ListBullet"/>
        <w:rPr>
          <w:lang w:eastAsia="en-GB"/>
        </w:rPr>
      </w:pPr>
      <w:r w:rsidRPr="00C153EB">
        <w:rPr>
          <w:b/>
          <w:bCs/>
          <w:lang w:eastAsia="en-GB"/>
        </w:rPr>
        <w:t>Stakeholder Management: </w:t>
      </w:r>
      <w:r w:rsidRPr="00C153EB">
        <w:rPr>
          <w:lang w:eastAsia="en-GB"/>
        </w:rPr>
        <w:t>Identifies issues in common for one or more clients or stakeholders and uses them to build mutually beneficial partnerships; Identifies and responds to stakeholder’s underlying needs; Uses understanding of the stakeholder’s organisational context to ensure outcomes are achieved.</w:t>
      </w:r>
      <w:r w:rsidRPr="00C153EB">
        <w:rPr>
          <w:b/>
          <w:bCs/>
          <w:lang w:eastAsia="en-GB"/>
        </w:rPr>
        <w:t> </w:t>
      </w:r>
      <w:r w:rsidRPr="00C153EB">
        <w:rPr>
          <w:lang w:eastAsia="en-GB"/>
        </w:rPr>
        <w:t> </w:t>
      </w:r>
    </w:p>
    <w:p w14:paraId="06425099" w14:textId="77777777" w:rsidR="00C153EB" w:rsidRDefault="00C153EB" w:rsidP="00C153EB">
      <w:pPr>
        <w:pStyle w:val="ListBullet"/>
        <w:numPr>
          <w:ilvl w:val="0"/>
          <w:numId w:val="0"/>
        </w:numPr>
        <w:ind w:left="340" w:hanging="227"/>
        <w:rPr>
          <w:lang w:eastAsia="en-GB"/>
        </w:rPr>
      </w:pPr>
    </w:p>
    <w:p w14:paraId="4EB9ED1F" w14:textId="77777777" w:rsidR="00C153EB" w:rsidRPr="00C153EB" w:rsidRDefault="00C153EB" w:rsidP="00C153EB">
      <w:pPr>
        <w:pStyle w:val="ListBullet"/>
        <w:numPr>
          <w:ilvl w:val="0"/>
          <w:numId w:val="0"/>
        </w:numPr>
        <w:ind w:left="340" w:hanging="227"/>
        <w:rPr>
          <w:lang w:eastAsia="en-GB"/>
        </w:rPr>
      </w:pPr>
    </w:p>
    <w:p w14:paraId="18BA2501" w14:textId="77777777" w:rsidR="00040509" w:rsidRPr="00040509" w:rsidRDefault="00040509" w:rsidP="00040509">
      <w:pPr>
        <w:pStyle w:val="Heading2"/>
        <w:rPr>
          <w:lang w:eastAsia="en-GB"/>
        </w:rPr>
      </w:pPr>
      <w:r w:rsidRPr="00040509">
        <w:rPr>
          <w:lang w:eastAsia="en-GB"/>
        </w:rPr>
        <w:t>Position specific requirements</w:t>
      </w:r>
    </w:p>
    <w:tbl>
      <w:tblPr>
        <w:tblStyle w:val="TableGrid"/>
        <w:tblW w:w="0" w:type="auto"/>
        <w:tblLook w:val="04A0" w:firstRow="1" w:lastRow="0" w:firstColumn="1" w:lastColumn="0" w:noHBand="0" w:noVBand="1"/>
      </w:tblPr>
      <w:tblGrid>
        <w:gridCol w:w="3686"/>
        <w:gridCol w:w="6519"/>
      </w:tblGrid>
      <w:tr w:rsidR="00040509" w:rsidRPr="00040509" w14:paraId="1BCE5521" w14:textId="77777777" w:rsidTr="000405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232222" w:themeColor="text1"/>
            </w:tcBorders>
            <w:shd w:val="clear" w:color="auto" w:fill="auto"/>
          </w:tcPr>
          <w:p w14:paraId="382A5422" w14:textId="77777777" w:rsidR="00040509" w:rsidRPr="00040509" w:rsidRDefault="00040509" w:rsidP="00941646">
            <w:pPr>
              <w:pStyle w:val="BodyText"/>
              <w:rPr>
                <w:lang w:eastAsia="en-GB"/>
              </w:rPr>
            </w:pPr>
            <w:r w:rsidRPr="00040509">
              <w:rPr>
                <w:lang w:eastAsia="en-GB"/>
              </w:rPr>
              <w:t xml:space="preserve">Financial Delegation Value </w:t>
            </w:r>
          </w:p>
        </w:tc>
        <w:tc>
          <w:tcPr>
            <w:tcW w:w="6519" w:type="dxa"/>
            <w:tcBorders>
              <w:top w:val="single" w:sz="4" w:space="0" w:color="232222" w:themeColor="text1"/>
            </w:tcBorders>
            <w:shd w:val="clear" w:color="auto" w:fill="auto"/>
          </w:tcPr>
          <w:p w14:paraId="4AEA5BBE" w14:textId="17442973" w:rsidR="00040509" w:rsidRPr="00040509" w:rsidRDefault="00040509" w:rsidP="00941646">
            <w:pPr>
              <w:pStyle w:val="BodyText"/>
              <w:cnfStyle w:val="100000000000" w:firstRow="1" w:lastRow="0" w:firstColumn="0" w:lastColumn="0" w:oddVBand="0" w:evenVBand="0" w:oddHBand="0" w:evenHBand="0" w:firstRowFirstColumn="0" w:firstRowLastColumn="0" w:lastRowFirstColumn="0" w:lastRowLastColumn="0"/>
              <w:rPr>
                <w:lang w:eastAsia="en-GB"/>
              </w:rPr>
            </w:pPr>
            <w:r w:rsidRPr="00040509">
              <w:rPr>
                <w:lang w:eastAsia="en-GB"/>
              </w:rPr>
              <w:t>$</w:t>
            </w:r>
            <w:r w:rsidR="00C153EB">
              <w:rPr>
                <w:lang w:eastAsia="en-GB"/>
              </w:rPr>
              <w:t>0</w:t>
            </w:r>
          </w:p>
        </w:tc>
      </w:tr>
      <w:tr w:rsidR="00040509" w:rsidRPr="00040509" w14:paraId="72238A72" w14:textId="77777777" w:rsidTr="00040509">
        <w:tc>
          <w:tcPr>
            <w:cnfStyle w:val="001000000000" w:firstRow="0" w:lastRow="0" w:firstColumn="1" w:lastColumn="0" w:oddVBand="0" w:evenVBand="0" w:oddHBand="0" w:evenHBand="0" w:firstRowFirstColumn="0" w:firstRowLastColumn="0" w:lastRowFirstColumn="0" w:lastRowLastColumn="0"/>
            <w:tcW w:w="3686" w:type="dxa"/>
          </w:tcPr>
          <w:p w14:paraId="55A482F1" w14:textId="77777777" w:rsidR="00040509" w:rsidRPr="00040509" w:rsidRDefault="00040509" w:rsidP="00941646">
            <w:pPr>
              <w:pStyle w:val="BodyText"/>
              <w:rPr>
                <w:lang w:eastAsia="en-GB"/>
              </w:rPr>
            </w:pPr>
            <w:r w:rsidRPr="00040509">
              <w:rPr>
                <w:lang w:eastAsia="en-GB"/>
              </w:rPr>
              <w:t>The occupational health and safety</w:t>
            </w:r>
            <w:r>
              <w:rPr>
                <w:lang w:eastAsia="en-GB"/>
              </w:rPr>
              <w:t xml:space="preserve"> </w:t>
            </w:r>
            <w:r w:rsidRPr="00040509">
              <w:rPr>
                <w:lang w:eastAsia="en-GB"/>
              </w:rPr>
              <w:t>requirements of this position may</w:t>
            </w:r>
            <w:r>
              <w:rPr>
                <w:lang w:eastAsia="en-GB"/>
              </w:rPr>
              <w:t xml:space="preserve"> </w:t>
            </w:r>
            <w:r w:rsidRPr="00040509">
              <w:rPr>
                <w:lang w:eastAsia="en-GB"/>
              </w:rPr>
              <w:t>include, but are not limited to:</w:t>
            </w:r>
          </w:p>
        </w:tc>
        <w:tc>
          <w:tcPr>
            <w:tcW w:w="6519" w:type="dxa"/>
          </w:tcPr>
          <w:p w14:paraId="23403AFC" w14:textId="3429AEFB" w:rsidR="00040509" w:rsidRPr="00040509" w:rsidRDefault="00040509" w:rsidP="00941646">
            <w:pPr>
              <w:pStyle w:val="BodyText"/>
              <w:cnfStyle w:val="000000000000" w:firstRow="0" w:lastRow="0" w:firstColumn="0" w:lastColumn="0" w:oddVBand="0" w:evenVBand="0" w:oddHBand="0" w:evenHBand="0" w:firstRowFirstColumn="0" w:firstRowLastColumn="0" w:lastRowFirstColumn="0" w:lastRowLastColumn="0"/>
              <w:rPr>
                <w:lang w:eastAsia="en-GB"/>
              </w:rPr>
            </w:pPr>
            <w:r w:rsidRPr="00040509">
              <w:rPr>
                <w:lang w:eastAsia="en-GB"/>
              </w:rPr>
              <w:t xml:space="preserve">a) Sedentary desk work </w:t>
            </w:r>
          </w:p>
        </w:tc>
      </w:tr>
      <w:tr w:rsidR="00040509" w:rsidRPr="00040509" w14:paraId="3B6EFC80" w14:textId="77777777" w:rsidTr="00040509">
        <w:tc>
          <w:tcPr>
            <w:cnfStyle w:val="001000000000" w:firstRow="0" w:lastRow="0" w:firstColumn="1" w:lastColumn="0" w:oddVBand="0" w:evenVBand="0" w:oddHBand="0" w:evenHBand="0" w:firstRowFirstColumn="0" w:firstRowLastColumn="0" w:lastRowFirstColumn="0" w:lastRowLastColumn="0"/>
            <w:tcW w:w="3686" w:type="dxa"/>
          </w:tcPr>
          <w:p w14:paraId="58831A65" w14:textId="77777777" w:rsidR="00040509" w:rsidRPr="00040509" w:rsidRDefault="00040509" w:rsidP="00040509">
            <w:pPr>
              <w:pStyle w:val="BodyText"/>
            </w:pPr>
            <w:r w:rsidRPr="00040509">
              <w:t>DEECA will conduct relevant</w:t>
            </w:r>
            <w:r>
              <w:t xml:space="preserve"> </w:t>
            </w:r>
            <w:r w:rsidRPr="00040509">
              <w:t>checks about applicants and the</w:t>
            </w:r>
            <w:r>
              <w:t xml:space="preserve"> </w:t>
            </w:r>
            <w:r w:rsidRPr="00040509">
              <w:t>information provided within an</w:t>
            </w:r>
            <w:r>
              <w:t xml:space="preserve"> </w:t>
            </w:r>
            <w:r w:rsidRPr="00040509">
              <w:t>application. Checks will include but</w:t>
            </w:r>
            <w:r>
              <w:t xml:space="preserve"> </w:t>
            </w:r>
            <w:r w:rsidRPr="00040509">
              <w:t>are not limited to:</w:t>
            </w:r>
          </w:p>
          <w:p w14:paraId="38986C95" w14:textId="77777777" w:rsidR="00040509" w:rsidRPr="00040509" w:rsidRDefault="00040509" w:rsidP="00941646">
            <w:pPr>
              <w:pStyle w:val="BodyText"/>
              <w:rPr>
                <w:lang w:eastAsia="en-GB"/>
              </w:rPr>
            </w:pPr>
          </w:p>
        </w:tc>
        <w:tc>
          <w:tcPr>
            <w:tcW w:w="6519" w:type="dxa"/>
          </w:tcPr>
          <w:p w14:paraId="4A8A6C71" w14:textId="77777777" w:rsidR="00040509" w:rsidRPr="00040509" w:rsidRDefault="00040509" w:rsidP="00941646">
            <w:pPr>
              <w:pStyle w:val="BodyText"/>
              <w:cnfStyle w:val="000000000000" w:firstRow="0" w:lastRow="0" w:firstColumn="0" w:lastColumn="0" w:oddVBand="0" w:evenVBand="0" w:oddHBand="0" w:evenHBand="0" w:firstRowFirstColumn="0" w:firstRowLastColumn="0" w:lastRowFirstColumn="0" w:lastRowLastColumn="0"/>
              <w:rPr>
                <w:lang w:eastAsia="en-GB"/>
              </w:rPr>
            </w:pPr>
            <w:r w:rsidRPr="00040509">
              <w:rPr>
                <w:lang w:eastAsia="en-GB"/>
              </w:rPr>
              <w:t xml:space="preserve">A Declaration and Consent form consenting to DEECA contacting current and previous employer(s) to substantiate employment history, past conduct and performance is required. A satisfactory National Police Check will be required (for all non-DEECA employees). &lt;delete if not applicable&gt; This position has child-related responsibilities and you will be required to hold a current Working with Children’s (WWC) </w:t>
            </w:r>
            <w:r w:rsidRPr="00040509">
              <w:rPr>
                <w:lang w:eastAsia="en-GB"/>
              </w:rPr>
              <w:lastRenderedPageBreak/>
              <w:t>Check card. &lt;delete if not applicable&gt; This position has a requirement to work shift work or out of hours work will be required that will involve evening or weekend work including occasional overnight travel.</w:t>
            </w:r>
          </w:p>
        </w:tc>
      </w:tr>
      <w:tr w:rsidR="00040509" w:rsidRPr="00040509" w14:paraId="01B35D59" w14:textId="77777777" w:rsidTr="00040509">
        <w:tc>
          <w:tcPr>
            <w:cnfStyle w:val="001000000000" w:firstRow="0" w:lastRow="0" w:firstColumn="1" w:lastColumn="0" w:oddVBand="0" w:evenVBand="0" w:oddHBand="0" w:evenHBand="0" w:firstRowFirstColumn="0" w:firstRowLastColumn="0" w:lastRowFirstColumn="0" w:lastRowLastColumn="0"/>
            <w:tcW w:w="3686" w:type="dxa"/>
          </w:tcPr>
          <w:p w14:paraId="2BD97EFC" w14:textId="77777777" w:rsidR="00040509" w:rsidRPr="00040509" w:rsidRDefault="00040509" w:rsidP="00941646">
            <w:pPr>
              <w:pStyle w:val="BodyText"/>
              <w:rPr>
                <w:lang w:eastAsia="en-GB"/>
              </w:rPr>
            </w:pPr>
            <w:r w:rsidRPr="00040509">
              <w:rPr>
                <w:lang w:eastAsia="en-GB"/>
              </w:rPr>
              <w:lastRenderedPageBreak/>
              <w:t>Employment terms and conditions</w:t>
            </w:r>
          </w:p>
        </w:tc>
        <w:tc>
          <w:tcPr>
            <w:tcW w:w="6519" w:type="dxa"/>
          </w:tcPr>
          <w:p w14:paraId="51E96422" w14:textId="77777777" w:rsidR="00040509" w:rsidRPr="00040509" w:rsidRDefault="00040509" w:rsidP="00941646">
            <w:pPr>
              <w:pStyle w:val="BodyText"/>
              <w:cnfStyle w:val="000000000000" w:firstRow="0" w:lastRow="0" w:firstColumn="0" w:lastColumn="0" w:oddVBand="0" w:evenVBand="0" w:oddHBand="0" w:evenHBand="0" w:firstRowFirstColumn="0" w:firstRowLastColumn="0" w:lastRowFirstColumn="0" w:lastRowLastColumn="0"/>
              <w:rPr>
                <w:lang w:eastAsia="en-GB"/>
              </w:rPr>
            </w:pPr>
            <w:r w:rsidRPr="00040509">
              <w:rPr>
                <w:lang w:eastAsia="en-GB"/>
              </w:rPr>
              <w:t xml:space="preserve">Are governed by the Victorian Public Service Enterprise Agreement 2024 and the Public Administration Act 2004. Recipients of Victorian Public Service (VPS) voluntary departure packages should note that re-employment restrictions apply </w:t>
            </w:r>
            <w:proofErr w:type="gramStart"/>
            <w:r w:rsidRPr="00040509">
              <w:rPr>
                <w:lang w:eastAsia="en-GB"/>
              </w:rPr>
              <w:t>Non-VPS</w:t>
            </w:r>
            <w:proofErr w:type="gramEnd"/>
            <w:r w:rsidRPr="00040509">
              <w:rPr>
                <w:lang w:eastAsia="en-GB"/>
              </w:rPr>
              <w:t xml:space="preserve"> applicants will be subject to a probation period of six months</w:t>
            </w:r>
          </w:p>
        </w:tc>
      </w:tr>
      <w:tr w:rsidR="00040509" w:rsidRPr="00040509" w14:paraId="0F03C838" w14:textId="77777777" w:rsidTr="00040509">
        <w:tc>
          <w:tcPr>
            <w:cnfStyle w:val="001000000000" w:firstRow="0" w:lastRow="0" w:firstColumn="1" w:lastColumn="0" w:oddVBand="0" w:evenVBand="0" w:oddHBand="0" w:evenHBand="0" w:firstRowFirstColumn="0" w:firstRowLastColumn="0" w:lastRowFirstColumn="0" w:lastRowLastColumn="0"/>
            <w:tcW w:w="3686" w:type="dxa"/>
          </w:tcPr>
          <w:p w14:paraId="5910CF82" w14:textId="77777777" w:rsidR="00040509" w:rsidRPr="00040509" w:rsidRDefault="00040509" w:rsidP="00941646">
            <w:pPr>
              <w:pStyle w:val="BodyText"/>
              <w:rPr>
                <w:lang w:eastAsia="en-GB"/>
              </w:rPr>
            </w:pPr>
            <w:r w:rsidRPr="00040509">
              <w:rPr>
                <w:lang w:eastAsia="en-GB"/>
              </w:rPr>
              <w:t>Privacy</w:t>
            </w:r>
          </w:p>
        </w:tc>
        <w:tc>
          <w:tcPr>
            <w:tcW w:w="6519" w:type="dxa"/>
          </w:tcPr>
          <w:p w14:paraId="74F5A690" w14:textId="77777777" w:rsidR="00040509" w:rsidRPr="00040509" w:rsidRDefault="00040509" w:rsidP="00941646">
            <w:pPr>
              <w:pStyle w:val="BodyText"/>
              <w:cnfStyle w:val="000000000000" w:firstRow="0" w:lastRow="0" w:firstColumn="0" w:lastColumn="0" w:oddVBand="0" w:evenVBand="0" w:oddHBand="0" w:evenHBand="0" w:firstRowFirstColumn="0" w:firstRowLastColumn="0" w:lastRowFirstColumn="0" w:lastRowLastColumn="0"/>
              <w:rPr>
                <w:lang w:eastAsia="en-GB"/>
              </w:rPr>
            </w:pPr>
            <w:r w:rsidRPr="00040509">
              <w:rPr>
                <w:lang w:eastAsia="en-GB"/>
              </w:rPr>
              <w:t>The department affirms that the collection and handling of applications and personal information will be consistent with the requirements of the Privacy and Data Protection Act 2014.</w:t>
            </w:r>
          </w:p>
        </w:tc>
      </w:tr>
    </w:tbl>
    <w:p w14:paraId="1F24C105" w14:textId="77777777" w:rsidR="00040509" w:rsidRPr="00040509" w:rsidRDefault="00040509" w:rsidP="00040509">
      <w:pPr>
        <w:pStyle w:val="Heading3"/>
      </w:pPr>
      <w:r>
        <w:br/>
      </w:r>
      <w:r w:rsidRPr="00040509">
        <w:t>About the Department</w:t>
      </w:r>
    </w:p>
    <w:p w14:paraId="600DAAE4" w14:textId="77777777" w:rsidR="00886B10" w:rsidRPr="00454423" w:rsidRDefault="00886B10" w:rsidP="00886B10">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0761D103" w14:textId="77777777" w:rsidR="00886B10" w:rsidRPr="005763CD" w:rsidRDefault="00886B10" w:rsidP="00886B10">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4E9C0DF2" w14:textId="77777777" w:rsidR="00886B10" w:rsidRPr="005763CD" w:rsidRDefault="00886B10" w:rsidP="00886B10">
      <w:pPr>
        <w:spacing w:before="0" w:after="0"/>
        <w:rPr>
          <w:rFonts w:ascii="Arial" w:hAnsi="Arial" w:cs="Arial"/>
        </w:rPr>
      </w:pPr>
    </w:p>
    <w:p w14:paraId="53CFDD0C" w14:textId="77777777" w:rsidR="00886B10" w:rsidRPr="005763CD" w:rsidRDefault="00886B10" w:rsidP="00886B10">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2" w:history="1">
        <w:r w:rsidRPr="00220147">
          <w:rPr>
            <w:rStyle w:val="Hyperlink"/>
            <w:rFonts w:ascii="Arial" w:hAnsi="Arial" w:cs="Arial"/>
            <w:lang w:eastAsia="en-US"/>
          </w:rPr>
          <w:t>www.deeca.vic.gov.au</w:t>
        </w:r>
      </w:hyperlink>
    </w:p>
    <w:p w14:paraId="685FF0EB" w14:textId="77777777" w:rsidR="00886B10" w:rsidRDefault="00040509" w:rsidP="00886B10">
      <w:pPr>
        <w:pStyle w:val="Heading3"/>
      </w:pPr>
      <w:r w:rsidRPr="00040509">
        <w:t xml:space="preserve">Our values </w:t>
      </w:r>
    </w:p>
    <w:p w14:paraId="43AA663A" w14:textId="77777777" w:rsidR="00040509" w:rsidRPr="00040509" w:rsidRDefault="00040509" w:rsidP="00040509">
      <w:pPr>
        <w:pStyle w:val="BodyText"/>
        <w:rPr>
          <w:lang w:eastAsia="en-GB"/>
        </w:rPr>
      </w:pPr>
      <w:r w:rsidRPr="00040509">
        <w:rPr>
          <w:lang w:eastAsia="en-GB"/>
        </w:rPr>
        <w:t>Our values align with the core Public Sector values – responsiveness, integrity, impartiality, accountability, respect, leadership and human rights. Additionally, we use our Leadership Model to shape the way we work. Using the principles of ‘Work Together’, ‘Do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7B208666" w14:textId="77777777" w:rsidR="00040509" w:rsidRPr="00040509" w:rsidRDefault="00040509" w:rsidP="00040509">
      <w:pPr>
        <w:pStyle w:val="Heading3"/>
      </w:pPr>
      <w:r w:rsidRPr="00040509">
        <w:t>Our Community Charter</w:t>
      </w:r>
    </w:p>
    <w:p w14:paraId="29D0F443" w14:textId="77777777" w:rsidR="00040509" w:rsidRPr="00040509" w:rsidRDefault="00040509" w:rsidP="00040509">
      <w:pPr>
        <w:pStyle w:val="BodyText"/>
        <w:rPr>
          <w:lang w:eastAsia="en-GB"/>
        </w:rPr>
      </w:pPr>
      <w:r w:rsidRPr="00040509">
        <w:rPr>
          <w:lang w:eastAsia="en-GB"/>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040509">
        <w:rPr>
          <w:lang w:eastAsia="en-GB"/>
        </w:rPr>
        <w:t>take action</w:t>
      </w:r>
      <w:proofErr w:type="gramEnd"/>
      <w:r w:rsidRPr="00040509">
        <w:rPr>
          <w:lang w:eastAsia="en-GB"/>
        </w:rPr>
        <w:t xml:space="preserve"> as we deliver services and create opportunities that supports thriving, productive, and sustainable communities, environments and industries.</w:t>
      </w:r>
    </w:p>
    <w:p w14:paraId="503775E5" w14:textId="77777777" w:rsidR="00040509" w:rsidRPr="00040509" w:rsidRDefault="00040509" w:rsidP="00040509">
      <w:pPr>
        <w:pStyle w:val="Heading3"/>
      </w:pPr>
      <w:r w:rsidRPr="00040509">
        <w:t>Emergency Response and Health and Safety Requirements</w:t>
      </w:r>
    </w:p>
    <w:p w14:paraId="7AB2BDEF" w14:textId="77777777" w:rsidR="00040509" w:rsidRDefault="00040509" w:rsidP="00040509">
      <w:pPr>
        <w:pStyle w:val="BodyText"/>
        <w:rPr>
          <w:lang w:eastAsia="en-GB"/>
        </w:rPr>
      </w:pPr>
      <w:r w:rsidRPr="00040509">
        <w:rPr>
          <w:lang w:eastAsia="en-GB"/>
        </w:rPr>
        <w:t>The department plays a major role in Victoria’s emergency response activities, through an all-hazards, all-emergencies approach. Staff may be directly employed for these roles or may be called upon to support these activities as required following the appropriate training and “fit for work” assessment.</w:t>
      </w:r>
    </w:p>
    <w:p w14:paraId="362D81AC" w14:textId="77777777" w:rsidR="00E6557E" w:rsidRPr="00040509" w:rsidRDefault="00E6557E" w:rsidP="00040509">
      <w:pPr>
        <w:pStyle w:val="Heading3"/>
      </w:pPr>
      <w:r w:rsidRPr="00040509">
        <w:t xml:space="preserve">A Diverse, Inclusive and Flexible Workplace </w:t>
      </w:r>
    </w:p>
    <w:p w14:paraId="0AD4631A" w14:textId="77777777" w:rsidR="00E6557E" w:rsidRPr="008C2BA8" w:rsidRDefault="00E6557E" w:rsidP="00E6557E">
      <w:pPr>
        <w:spacing w:line="240" w:lineRule="auto"/>
        <w:rPr>
          <w:rFonts w:ascii="Arial" w:hAnsi="Arial"/>
          <w:bCs/>
          <w:color w:val="000000"/>
          <w:szCs w:val="22"/>
        </w:rPr>
      </w:pPr>
      <w:r>
        <w:rPr>
          <w:rFonts w:ascii="Arial" w:hAnsi="Arial"/>
          <w:szCs w:val="22"/>
        </w:rPr>
        <w:t>DEECA</w:t>
      </w:r>
      <w:r w:rsidRPr="0020559C">
        <w:rPr>
          <w:rFonts w:ascii="Arial" w:hAnsi="Arial"/>
          <w:szCs w:val="22"/>
        </w:rPr>
        <w:t xml:space="preserve"> welcomes applicants from a diverse range of </w:t>
      </w:r>
      <w:proofErr w:type="gramStart"/>
      <w:r w:rsidRPr="0020559C">
        <w:rPr>
          <w:rFonts w:ascii="Arial" w:hAnsi="Arial"/>
          <w:szCs w:val="22"/>
        </w:rPr>
        <w:t>backgrounds</w:t>
      </w:r>
      <w:proofErr w:type="gramEnd"/>
      <w:r>
        <w:rPr>
          <w:rFonts w:ascii="Arial" w:hAnsi="Arial"/>
          <w:szCs w:val="22"/>
        </w:rPr>
        <w:t xml:space="preserve"> </w:t>
      </w:r>
      <w:r w:rsidRPr="0020559C">
        <w:rPr>
          <w:rFonts w:ascii="Arial" w:eastAsia="Calibri" w:hAnsi="Arial"/>
          <w:szCs w:val="22"/>
        </w:rPr>
        <w:t xml:space="preserve">and </w:t>
      </w:r>
      <w:r>
        <w:rPr>
          <w:rFonts w:ascii="Arial" w:eastAsia="Calibri" w:hAnsi="Arial"/>
          <w:szCs w:val="22"/>
        </w:rPr>
        <w:t xml:space="preserve">we </w:t>
      </w:r>
      <w:r w:rsidRPr="0020559C">
        <w:rPr>
          <w:rFonts w:ascii="Arial" w:eastAsia="Calibri" w:hAnsi="Arial"/>
          <w:szCs w:val="22"/>
        </w:rPr>
        <w:t xml:space="preserve">focus on the essential requirements of the job and being consistent and fair in our treatment of </w:t>
      </w:r>
      <w:r>
        <w:rPr>
          <w:rFonts w:ascii="Arial" w:eastAsia="Calibri" w:hAnsi="Arial"/>
          <w:szCs w:val="22"/>
        </w:rPr>
        <w:t xml:space="preserve">all </w:t>
      </w:r>
      <w:r w:rsidRPr="0020559C">
        <w:rPr>
          <w:rFonts w:ascii="Arial" w:eastAsia="Calibri" w:hAnsi="Arial"/>
          <w:szCs w:val="22"/>
        </w:rPr>
        <w:t>applicants.</w:t>
      </w:r>
      <w:r>
        <w:rPr>
          <w:rFonts w:ascii="Arial" w:eastAsia="Calibri" w:hAnsi="Arial"/>
          <w:szCs w:val="22"/>
        </w:rPr>
        <w:t xml:space="preserve"> </w:t>
      </w:r>
      <w:r w:rsidRPr="008C2BA8">
        <w:rPr>
          <w:rFonts w:ascii="Arial" w:hAnsi="Arial"/>
          <w:bCs/>
          <w:color w:val="000000"/>
          <w:szCs w:val="22"/>
        </w:rPr>
        <w:t>Our diversity and inclusion outcome pillars</w:t>
      </w:r>
      <w:r>
        <w:rPr>
          <w:rFonts w:ascii="Arial" w:hAnsi="Arial"/>
          <w:bCs/>
          <w:color w:val="000000"/>
          <w:szCs w:val="22"/>
        </w:rPr>
        <w:t>:</w:t>
      </w:r>
    </w:p>
    <w:p w14:paraId="10EA9817" w14:textId="77777777" w:rsidR="00E6557E" w:rsidRDefault="00E6557E" w:rsidP="00E6557E">
      <w:pPr>
        <w:spacing w:line="240" w:lineRule="auto"/>
        <w:rPr>
          <w:rFonts w:ascii="Arial" w:hAnsi="Arial"/>
          <w:color w:val="000000"/>
          <w:szCs w:val="22"/>
        </w:rPr>
      </w:pPr>
      <w:r w:rsidRPr="00070238">
        <w:rPr>
          <w:rFonts w:ascii="Arial" w:hAnsi="Arial"/>
          <w:color w:val="000000"/>
          <w:szCs w:val="22"/>
        </w:rPr>
        <w:t>1. We are connected to liveable, inclusive, sustainable communities</w:t>
      </w:r>
      <w:r w:rsidRPr="00070238">
        <w:rPr>
          <w:rFonts w:ascii="Arial" w:hAnsi="Arial"/>
          <w:color w:val="000000"/>
          <w:szCs w:val="22"/>
        </w:rPr>
        <w:br/>
        <w:t xml:space="preserve">2. We are diverse </w:t>
      </w:r>
      <w:r w:rsidRPr="00070238">
        <w:rPr>
          <w:rFonts w:ascii="Arial" w:hAnsi="Arial"/>
          <w:color w:val="000000"/>
          <w:szCs w:val="22"/>
        </w:rPr>
        <w:br/>
        <w:t xml:space="preserve">3. We are inclusive and flexible </w:t>
      </w:r>
      <w:r w:rsidRPr="00070238">
        <w:rPr>
          <w:rFonts w:ascii="Arial" w:hAnsi="Arial"/>
          <w:color w:val="000000"/>
          <w:szCs w:val="22"/>
        </w:rPr>
        <w:br/>
        <w:t>4. We are safe and respectful</w:t>
      </w:r>
    </w:p>
    <w:p w14:paraId="12D97450" w14:textId="77777777" w:rsidR="00E6557E" w:rsidRPr="001B1027" w:rsidRDefault="00E6557E" w:rsidP="00E6557E">
      <w:pPr>
        <w:spacing w:line="240" w:lineRule="auto"/>
        <w:rPr>
          <w:rFonts w:ascii="Arial" w:hAnsi="Arial"/>
          <w:szCs w:val="22"/>
        </w:rPr>
      </w:pPr>
      <w:r>
        <w:rPr>
          <w:rFonts w:ascii="Arial" w:eastAsia="Calibri" w:hAnsi="Arial"/>
          <w:szCs w:val="22"/>
        </w:rPr>
        <w:lastRenderedPageBreak/>
        <w:t xml:space="preserve">DEECA </w:t>
      </w:r>
      <w:r>
        <w:rPr>
          <w:rFonts w:ascii="Arial" w:hAnsi="Arial"/>
          <w:szCs w:val="22"/>
        </w:rPr>
        <w:t xml:space="preserve">can </w:t>
      </w:r>
      <w:r w:rsidRPr="0020559C">
        <w:rPr>
          <w:rFonts w:ascii="Arial" w:hAnsi="Arial"/>
          <w:szCs w:val="22"/>
        </w:rPr>
        <w:t xml:space="preserve">provide reasonable adjustments for </w:t>
      </w:r>
      <w:r>
        <w:rPr>
          <w:rFonts w:ascii="Arial" w:hAnsi="Arial"/>
          <w:szCs w:val="22"/>
        </w:rPr>
        <w:t>people</w:t>
      </w:r>
      <w:r w:rsidRPr="0020559C">
        <w:rPr>
          <w:rFonts w:ascii="Arial" w:hAnsi="Arial"/>
          <w:szCs w:val="22"/>
        </w:rPr>
        <w:t xml:space="preserve"> with a disability. If you need assistance to fully participate in the application or interview process, please use the contact listed under ‘Position Details’.</w:t>
      </w:r>
    </w:p>
    <w:p w14:paraId="3B4FDF41" w14:textId="77777777" w:rsidR="00E6557E" w:rsidRPr="00040509" w:rsidRDefault="00E6557E" w:rsidP="00670950">
      <w:pPr>
        <w:pStyle w:val="Heading4"/>
        <w:rPr>
          <w:sz w:val="22"/>
          <w:szCs w:val="22"/>
        </w:rPr>
      </w:pPr>
      <w:r w:rsidRPr="00040509">
        <w:rPr>
          <w:sz w:val="22"/>
          <w:szCs w:val="22"/>
        </w:rPr>
        <w:t>Aboriginal Cultural Safety</w:t>
      </w:r>
    </w:p>
    <w:p w14:paraId="02349151" w14:textId="77777777" w:rsidR="00E6557E" w:rsidRPr="00E6557E" w:rsidRDefault="00E6557E" w:rsidP="00E6557E">
      <w:pPr>
        <w:spacing w:line="240" w:lineRule="auto"/>
      </w:pPr>
      <w:r>
        <w:t xml:space="preserve">Cultural safety of Traditional Owners and Aboriginal Victorians, as an underpinning principle of self-determination, is embedded in everything we do.  Under the </w:t>
      </w:r>
      <w:r w:rsidRPr="007E4F06">
        <w:t xml:space="preserve">Aboriginal Cultural Safety Framework </w:t>
      </w:r>
      <w:r>
        <w:t xml:space="preserve">DEECA is committed to creating a culturally safe workplace, where there is space for culture to live and for spiritual and belief systems to exist. For further information, please contact </w:t>
      </w:r>
      <w:hyperlink r:id="rId23" w:history="1">
        <w:r w:rsidRPr="0079174D">
          <w:rPr>
            <w:rStyle w:val="Hyperlink"/>
          </w:rPr>
          <w:t>self.determination@deeca.vic.gov.au</w:t>
        </w:r>
      </w:hyperlink>
      <w:r>
        <w:t>.</w:t>
      </w:r>
    </w:p>
    <w:p w14:paraId="35B77597" w14:textId="77777777" w:rsidR="00E6557E" w:rsidRPr="00040509" w:rsidRDefault="00E6557E" w:rsidP="00670950">
      <w:pPr>
        <w:pStyle w:val="Heading4"/>
        <w:rPr>
          <w:sz w:val="22"/>
          <w:szCs w:val="22"/>
        </w:rPr>
      </w:pPr>
      <w:r w:rsidRPr="00040509">
        <w:rPr>
          <w:sz w:val="22"/>
          <w:szCs w:val="22"/>
        </w:rPr>
        <w:t>Employment Location</w:t>
      </w:r>
    </w:p>
    <w:p w14:paraId="5A26FF4B" w14:textId="77777777" w:rsidR="009F5EFD" w:rsidRDefault="009F5EFD" w:rsidP="00E6557E">
      <w:pPr>
        <w:spacing w:line="240" w:lineRule="auto"/>
        <w:rPr>
          <w:rFonts w:ascii="Arial" w:hAnsi="Arial"/>
          <w:color w:val="363534"/>
        </w:rPr>
      </w:pPr>
      <w:r w:rsidRPr="009F5EFD">
        <w:rPr>
          <w:rFonts w:ascii="Arial" w:hAnsi="Arial"/>
          <w:color w:val="363534"/>
        </w:rPr>
        <w:t xml:space="preserve">Solar Victoria’s headquarters is based at 65 Church Street Morwell as part of at the Latrobe Valley GovHub, which houses over 200 workers staff from several Victorian Public Service departments. Solar Victoria also has a Melbourne CBD office location at 150 Lonsdale Street, and our VEU Branch is based at the DEECA office at 8 Nicholson Street. On occasion, staff may be required to travel to an office alternative to their base location for work events or meetings. </w:t>
      </w:r>
    </w:p>
    <w:p w14:paraId="251CBE22" w14:textId="77777777" w:rsidR="00E6557E" w:rsidRPr="00040509" w:rsidRDefault="00E6557E" w:rsidP="00670950">
      <w:pPr>
        <w:pStyle w:val="Heading4"/>
        <w:rPr>
          <w:sz w:val="22"/>
          <w:szCs w:val="22"/>
        </w:rPr>
      </w:pPr>
      <w:r w:rsidRPr="00040509">
        <w:rPr>
          <w:sz w:val="22"/>
          <w:szCs w:val="22"/>
        </w:rPr>
        <w:t>Balancing your Life / Hybrid Working</w:t>
      </w:r>
    </w:p>
    <w:p w14:paraId="5AB6E8AE" w14:textId="77777777" w:rsidR="00E6557E" w:rsidRDefault="00E6557E" w:rsidP="00E6557E">
      <w:pPr>
        <w:spacing w:line="240" w:lineRule="auto"/>
        <w:rPr>
          <w:rFonts w:ascii="Arial" w:eastAsia="Calibri" w:hAnsi="Arial"/>
          <w:szCs w:val="22"/>
        </w:rPr>
      </w:pPr>
      <w:r w:rsidRPr="0020559C">
        <w:rPr>
          <w:rFonts w:ascii="Arial" w:eastAsia="Calibri" w:hAnsi="Arial"/>
          <w:szCs w:val="22"/>
        </w:rPr>
        <w:t xml:space="preserve">We understand that </w:t>
      </w:r>
      <w:r>
        <w:rPr>
          <w:rFonts w:ascii="Arial" w:eastAsia="Calibri" w:hAnsi="Arial"/>
          <w:szCs w:val="22"/>
        </w:rPr>
        <w:t>a balanced life</w:t>
      </w:r>
      <w:r w:rsidRPr="0020559C">
        <w:rPr>
          <w:rFonts w:ascii="Arial" w:eastAsia="Calibri" w:hAnsi="Arial"/>
          <w:szCs w:val="22"/>
        </w:rPr>
        <w:t xml:space="preserve"> is important </w:t>
      </w:r>
      <w:r>
        <w:rPr>
          <w:rFonts w:ascii="Arial" w:eastAsia="Calibri" w:hAnsi="Arial"/>
          <w:szCs w:val="22"/>
        </w:rPr>
        <w:t>to</w:t>
      </w:r>
      <w:r w:rsidRPr="0020559C">
        <w:rPr>
          <w:rFonts w:ascii="Arial" w:eastAsia="Calibri" w:hAnsi="Arial"/>
          <w:szCs w:val="22"/>
        </w:rPr>
        <w:t xml:space="preserve"> our employees</w:t>
      </w:r>
      <w:r>
        <w:rPr>
          <w:rFonts w:ascii="Arial" w:eastAsia="Calibri" w:hAnsi="Arial"/>
          <w:szCs w:val="22"/>
        </w:rPr>
        <w:t xml:space="preserve"> and we </w:t>
      </w:r>
      <w:r w:rsidRPr="0020559C">
        <w:rPr>
          <w:rFonts w:ascii="Arial" w:eastAsia="Calibri" w:hAnsi="Arial"/>
          <w:szCs w:val="22"/>
        </w:rPr>
        <w:t xml:space="preserve">offer a wide range of flexible </w:t>
      </w:r>
      <w:r>
        <w:rPr>
          <w:rFonts w:ascii="Arial" w:eastAsia="Calibri" w:hAnsi="Arial"/>
          <w:szCs w:val="22"/>
        </w:rPr>
        <w:t>options</w:t>
      </w:r>
      <w:r w:rsidRPr="0020559C">
        <w:rPr>
          <w:rFonts w:ascii="Arial" w:eastAsia="Calibri" w:hAnsi="Arial"/>
          <w:szCs w:val="22"/>
        </w:rPr>
        <w:t xml:space="preserve"> to </w:t>
      </w:r>
      <w:r>
        <w:rPr>
          <w:rFonts w:ascii="Arial" w:eastAsia="Calibri" w:hAnsi="Arial"/>
          <w:szCs w:val="22"/>
        </w:rPr>
        <w:t xml:space="preserve">help you manage </w:t>
      </w:r>
      <w:r w:rsidRPr="0020559C">
        <w:rPr>
          <w:rFonts w:ascii="Arial" w:eastAsia="Calibri" w:hAnsi="Arial"/>
          <w:szCs w:val="22"/>
        </w:rPr>
        <w:t xml:space="preserve">family, health, carer responsibilities, </w:t>
      </w:r>
      <w:r>
        <w:rPr>
          <w:rFonts w:ascii="Arial" w:eastAsia="Calibri" w:hAnsi="Arial"/>
          <w:szCs w:val="22"/>
        </w:rPr>
        <w:t xml:space="preserve">study, career or personal interests. </w:t>
      </w:r>
      <w:r w:rsidRPr="00124E20">
        <w:rPr>
          <w:rFonts w:ascii="Arial" w:eastAsia="Calibri" w:hAnsi="Arial"/>
          <w:szCs w:val="22"/>
        </w:rPr>
        <w:t>Options may include working some days from home or other suitable locations, starting early or late, working part time, job share or accessing paid or unpaid leave in line with our flexible working policy.</w:t>
      </w:r>
      <w:r>
        <w:rPr>
          <w:rFonts w:ascii="Arial" w:eastAsia="Calibri" w:hAnsi="Arial"/>
          <w:szCs w:val="22"/>
        </w:rPr>
        <w:t xml:space="preserve"> </w:t>
      </w:r>
    </w:p>
    <w:p w14:paraId="36093C3E" w14:textId="77777777" w:rsidR="00670950" w:rsidRPr="00040509" w:rsidRDefault="00670950" w:rsidP="00040509">
      <w:pPr>
        <w:pStyle w:val="Heading3"/>
      </w:pPr>
      <w:r w:rsidRPr="00040509">
        <w:t>Accessibility</w:t>
      </w:r>
    </w:p>
    <w:p w14:paraId="1B58F8FB" w14:textId="77777777" w:rsidR="00670950" w:rsidRPr="00E6557E" w:rsidRDefault="00670950" w:rsidP="00670950">
      <w:pPr>
        <w:pStyle w:val="BodyTextIndent"/>
        <w:spacing w:line="240" w:lineRule="auto"/>
        <w:ind w:left="0"/>
        <w:rPr>
          <w:rStyle w:val="Hyperlink"/>
          <w:rFonts w:ascii="Arial" w:eastAsiaTheme="majorEastAsia" w:hAnsi="Arial"/>
          <w:sz w:val="24"/>
          <w:szCs w:val="24"/>
        </w:rPr>
      </w:pPr>
      <w:r w:rsidRPr="00E6557E">
        <w:rPr>
          <w:rFonts w:ascii="Arial" w:hAnsi="Arial"/>
          <w:sz w:val="24"/>
          <w:szCs w:val="24"/>
        </w:rPr>
        <w:t xml:space="preserve">To receive this information in an accessible format (such as large print or audio) please call the Customer Service Centre: 136 186, TTY: 133 677, or email </w:t>
      </w:r>
      <w:hyperlink r:id="rId24" w:history="1">
        <w:r w:rsidRPr="00E6557E">
          <w:rPr>
            <w:rStyle w:val="Hyperlink"/>
            <w:rFonts w:ascii="Arial" w:eastAsiaTheme="majorEastAsia" w:hAnsi="Arial"/>
            <w:sz w:val="24"/>
            <w:szCs w:val="24"/>
          </w:rPr>
          <w:t>customer.service@deeca.vic.gov.au</w:t>
        </w:r>
      </w:hyperlink>
    </w:p>
    <w:p w14:paraId="3F548296" w14:textId="77777777" w:rsidR="00670950" w:rsidRDefault="00670950" w:rsidP="00E6557E">
      <w:pPr>
        <w:spacing w:line="240" w:lineRule="auto"/>
        <w:rPr>
          <w:rFonts w:ascii="Arial" w:eastAsia="Calibri" w:hAnsi="Arial"/>
          <w:szCs w:val="22"/>
        </w:rPr>
      </w:pPr>
    </w:p>
    <w:p w14:paraId="4EA19CBC" w14:textId="77777777" w:rsidR="00525647" w:rsidRDefault="00525647" w:rsidP="007425C9"/>
    <w:sectPr w:rsidR="00525647" w:rsidSect="007425C9">
      <w:headerReference w:type="default" r:id="rId25"/>
      <w:footerReference w:type="even" r:id="rId26"/>
      <w:footerReference w:type="default" r:id="rId27"/>
      <w:footerReference w:type="first" r:id="rId28"/>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8FAD4" w14:textId="77777777" w:rsidR="00C53763" w:rsidRDefault="00C53763" w:rsidP="00CD157B">
      <w:pPr>
        <w:pStyle w:val="NoSpacing"/>
      </w:pPr>
    </w:p>
    <w:p w14:paraId="611B6730" w14:textId="77777777" w:rsidR="00C53763" w:rsidRDefault="00C53763"/>
  </w:endnote>
  <w:endnote w:type="continuationSeparator" w:id="0">
    <w:p w14:paraId="3F9B7BEE" w14:textId="77777777" w:rsidR="00C53763" w:rsidRDefault="00C53763" w:rsidP="00CD157B">
      <w:pPr>
        <w:pStyle w:val="NoSpacing"/>
      </w:pPr>
    </w:p>
    <w:p w14:paraId="4AEE1DB8" w14:textId="77777777" w:rsidR="00C53763" w:rsidRDefault="00C53763"/>
  </w:endnote>
  <w:endnote w:type="continuationNotice" w:id="1">
    <w:p w14:paraId="3EF68CD2" w14:textId="77777777" w:rsidR="00C53763" w:rsidRDefault="00C53763" w:rsidP="00CD157B">
      <w:pPr>
        <w:pStyle w:val="NoSpacing"/>
      </w:pPr>
    </w:p>
    <w:p w14:paraId="138529B6" w14:textId="77777777" w:rsidR="00C53763" w:rsidRDefault="00C537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63C963E9" w14:textId="77777777" w:rsidTr="00505430">
      <w:trPr>
        <w:trHeight w:val="397"/>
      </w:trPr>
      <w:tc>
        <w:tcPr>
          <w:tcW w:w="340" w:type="dxa"/>
        </w:tcPr>
        <w:p w14:paraId="698075D5" w14:textId="77777777" w:rsidR="00A60698" w:rsidRPr="00D55628" w:rsidRDefault="002B4871" w:rsidP="00A60698">
          <w:pPr>
            <w:pStyle w:val="FooterEvenPageNumber"/>
            <w:framePr w:wrap="auto" w:vAnchor="margin" w:hAnchor="text" w:yAlign="inline"/>
          </w:pPr>
          <w:r>
            <w:rPr>
              <w:noProof/>
            </w:rPr>
            <mc:AlternateContent>
              <mc:Choice Requires="wps">
                <w:drawing>
                  <wp:anchor distT="0" distB="0" distL="0" distR="0" simplePos="0" relativeHeight="251677696" behindDoc="0" locked="0" layoutInCell="1" allowOverlap="1" wp14:anchorId="63B1A252" wp14:editId="30AD1E00">
                    <wp:simplePos x="536028" y="10263352"/>
                    <wp:positionH relativeFrom="page">
                      <wp:align>center</wp:align>
                    </wp:positionH>
                    <wp:positionV relativeFrom="page">
                      <wp:align>bottom</wp:align>
                    </wp:positionV>
                    <wp:extent cx="443865" cy="443865"/>
                    <wp:effectExtent l="0" t="0" r="12700" b="0"/>
                    <wp:wrapNone/>
                    <wp:docPr id="27" name="Text Box 2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32D37D"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3B2BA8F0">
                  <v:shapetype id="_x0000_t202" coordsize="21600,21600" o:spt="202" path="m,l,21600r21600,l21600,xe" w14:anchorId="63B1A252">
                    <v:stroke joinstyle="miter"/>
                    <v:path gradientshapeok="t" o:connecttype="rect"/>
                  </v:shapetype>
                  <v:shape id="Text Box 27" style="position:absolute;margin-left:0;margin-top:0;width:34.95pt;height:34.95pt;z-index:251677696;visibility:visible;mso-wrap-style:none;mso-wrap-distance-left:0;mso-wrap-distance-top:0;mso-wrap-distance-right:0;mso-wrap-distance-bottom:0;mso-position-horizontal:center;mso-position-horizontal-relative:page;mso-position-vertical:bottom;mso-position-vertical-relative:page;v-text-anchor:bottom"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v:textbox style="mso-fit-shape-to-text:t" inset="0,0,0,15pt">
                      <w:txbxContent>
                        <w:p w:rsidRPr="002B4871" w:rsidR="002B4871" w:rsidP="002B4871" w:rsidRDefault="002B4871" w14:paraId="09E77742" w14:textId="77777777">
                          <w:pPr>
                            <w:spacing w:after="0"/>
                            <w:rPr>
                              <w:rFonts w:ascii="Calibri" w:hAnsi="Calibri" w:eastAsia="Calibri" w:cs="Calibri"/>
                              <w:noProof/>
                              <w:color w:val="000000"/>
                              <w:sz w:val="24"/>
                              <w:szCs w:val="24"/>
                            </w:rPr>
                          </w:pPr>
                          <w:r w:rsidRPr="002B4871">
                            <w:rPr>
                              <w:rFonts w:ascii="Calibri" w:hAnsi="Calibri" w:eastAsia="Calibri" w:cs="Calibri"/>
                              <w:noProof/>
                              <w:color w:val="000000"/>
                              <w:sz w:val="24"/>
                              <w:szCs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sdt>
          <w:sdtPr>
            <w:alias w:val="Insert title here"/>
            <w:tag w:val="Insert title here"/>
            <w:id w:val="708614476"/>
            <w:temporary/>
            <w:showingPlcHdr/>
          </w:sdtPr>
          <w:sdtEndPr/>
          <w:sdtContent>
            <w:p w14:paraId="00354DB7" w14:textId="77777777" w:rsidR="00A60698" w:rsidRDefault="00AD3B4D" w:rsidP="00A60698">
              <w:pPr>
                <w:pStyle w:val="FooterEven"/>
              </w:pPr>
              <w:r w:rsidRPr="0093481A">
                <w:rPr>
                  <w:rStyle w:val="PlaceholderText"/>
                </w:rPr>
                <w:t>Insert title here</w:t>
              </w:r>
            </w:p>
          </w:sdtContent>
        </w:sdt>
        <w:sdt>
          <w:sdtPr>
            <w:alias w:val="Insert subtitle here"/>
            <w:tag w:val="Insert subtitle here"/>
            <w:id w:val="1569462724"/>
            <w:temporary/>
            <w:showingPlcHdr/>
          </w:sdtPr>
          <w:sdtEndPr/>
          <w:sdtContent>
            <w:p w14:paraId="17F31716" w14:textId="77777777" w:rsidR="00A60698" w:rsidRPr="00810C40" w:rsidRDefault="00AD3B4D" w:rsidP="00A60698">
              <w:pPr>
                <w:pStyle w:val="FooterEven"/>
              </w:pPr>
              <w:r w:rsidRPr="0093481A">
                <w:rPr>
                  <w:rStyle w:val="PlaceholderText"/>
                </w:rPr>
                <w:t>Insert subtitle here</w:t>
              </w:r>
            </w:p>
          </w:sdtContent>
        </w:sdt>
      </w:tc>
    </w:tr>
  </w:tbl>
  <w:p w14:paraId="400ABD57"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CD157B" w14:paraId="1A00C842" w14:textId="77777777" w:rsidTr="0040758A">
      <w:trPr>
        <w:trHeight w:val="397"/>
      </w:trPr>
      <w:tc>
        <w:tcPr>
          <w:tcW w:w="9071" w:type="dxa"/>
        </w:tcPr>
        <w:p w14:paraId="017FC200" w14:textId="77777777" w:rsidR="000A7E36" w:rsidRDefault="002B4871" w:rsidP="000A7E36">
          <w:pPr>
            <w:pStyle w:val="FooterOdd"/>
          </w:pPr>
          <w:r>
            <w:rPr>
              <w:noProof/>
            </w:rPr>
            <mc:AlternateContent>
              <mc:Choice Requires="wps">
                <w:drawing>
                  <wp:anchor distT="0" distB="0" distL="0" distR="0" simplePos="0" relativeHeight="251678720" behindDoc="0" locked="0" layoutInCell="1" allowOverlap="1" wp14:anchorId="7C64A34A" wp14:editId="3BD93E0D">
                    <wp:simplePos x="635" y="635"/>
                    <wp:positionH relativeFrom="page">
                      <wp:align>center</wp:align>
                    </wp:positionH>
                    <wp:positionV relativeFrom="page">
                      <wp:align>bottom</wp:align>
                    </wp:positionV>
                    <wp:extent cx="443865" cy="443865"/>
                    <wp:effectExtent l="0" t="0" r="635" b="0"/>
                    <wp:wrapNone/>
                    <wp:docPr id="30" name="Text Box 3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12D45F"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6B62F21E">
                  <v:shapetype id="_x0000_t202" coordsize="21600,21600" o:spt="202" path="m,l,21600r21600,l21600,xe" w14:anchorId="7C64A34A">
                    <v:stroke joinstyle="miter"/>
                    <v:path gradientshapeok="t" o:connecttype="rect"/>
                  </v:shapetype>
                  <v:shape id="Text Box 30" style="position:absolute;left:0;text-align:left;margin-left:0;margin-top:0;width:34.95pt;height:34.95pt;z-index:251678720;visibility:visible;mso-wrap-style:none;mso-wrap-distance-left:0;mso-wrap-distance-top:0;mso-wrap-distance-right:0;mso-wrap-distance-bottom:0;mso-position-horizontal:center;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v:textbox style="mso-fit-shape-to-text:t" inset="0,0,0,15pt">
                      <w:txbxContent>
                        <w:p w:rsidRPr="002B4871" w:rsidR="002B4871" w:rsidP="002B4871" w:rsidRDefault="002B4871" w14:paraId="08CE8BEA" w14:textId="77777777">
                          <w:pPr>
                            <w:spacing w:after="0"/>
                            <w:rPr>
                              <w:rFonts w:ascii="Calibri" w:hAnsi="Calibri" w:eastAsia="Calibri" w:cs="Calibri"/>
                              <w:noProof/>
                              <w:color w:val="000000"/>
                              <w:sz w:val="24"/>
                              <w:szCs w:val="24"/>
                            </w:rPr>
                          </w:pPr>
                          <w:r w:rsidRPr="002B4871">
                            <w:rPr>
                              <w:rFonts w:ascii="Calibri" w:hAnsi="Calibri" w:eastAsia="Calibri" w:cs="Calibri"/>
                              <w:noProof/>
                              <w:color w:val="000000"/>
                              <w:sz w:val="24"/>
                              <w:szCs w:val="24"/>
                            </w:rPr>
                            <w:t>OFFICIAL</w:t>
                          </w:r>
                        </w:p>
                      </w:txbxContent>
                    </v:textbox>
                    <w10:wrap anchorx="page" anchory="page"/>
                  </v:shape>
                </w:pict>
              </mc:Fallback>
            </mc:AlternateContent>
          </w:r>
        </w:p>
        <w:sdt>
          <w:sdtPr>
            <w:alias w:val="Insert title here"/>
            <w:tag w:val="Insert title here"/>
            <w:id w:val="514272070"/>
            <w:temporary/>
            <w:showingPlcHdr/>
          </w:sdtPr>
          <w:sdtEndPr/>
          <w:sdtContent>
            <w:p w14:paraId="1D422097" w14:textId="77777777" w:rsidR="000A7E36" w:rsidRDefault="000A7E36" w:rsidP="000A7E36">
              <w:pPr>
                <w:pStyle w:val="FooterOdd"/>
              </w:pPr>
              <w:r w:rsidRPr="0093481A">
                <w:rPr>
                  <w:rStyle w:val="PlaceholderText"/>
                </w:rPr>
                <w:t>Insert title here</w:t>
              </w:r>
            </w:p>
          </w:sdtContent>
        </w:sdt>
        <w:sdt>
          <w:sdtPr>
            <w:alias w:val="Insert subtitle here"/>
            <w:tag w:val="Insert subtitle here"/>
            <w:id w:val="1880509232"/>
            <w:temporary/>
            <w:showingPlcHdr/>
          </w:sdtPr>
          <w:sdtEndPr/>
          <w:sdtContent>
            <w:p w14:paraId="0CE9093E" w14:textId="77777777" w:rsidR="00CD157B" w:rsidRPr="00CB1FB7" w:rsidRDefault="000A7E36" w:rsidP="000A7E36">
              <w:pPr>
                <w:pStyle w:val="FooterOdd"/>
                <w:rPr>
                  <w:b/>
                </w:rPr>
              </w:pPr>
              <w:r w:rsidRPr="0093481A">
                <w:rPr>
                  <w:rStyle w:val="PlaceholderText"/>
                </w:rPr>
                <w:t>Insert subtitle here</w:t>
              </w:r>
            </w:p>
          </w:sdtContent>
        </w:sdt>
      </w:tc>
      <w:tc>
        <w:tcPr>
          <w:tcW w:w="340" w:type="dxa"/>
        </w:tcPr>
        <w:p w14:paraId="631439F8" w14:textId="77777777" w:rsidR="00CD157B" w:rsidRPr="00D55628" w:rsidRDefault="00CD157B" w:rsidP="00376EF3">
          <w:pPr>
            <w:pStyle w:val="FooterOddPageNumber"/>
          </w:pPr>
          <w:r w:rsidRPr="00D55628">
            <w:fldChar w:fldCharType="begin"/>
          </w:r>
          <w:r w:rsidRPr="00D55628">
            <w:instrText xml:space="preserve"> PAGE   \* MERGEFORMAT </w:instrText>
          </w:r>
          <w:r w:rsidRPr="00D55628">
            <w:fldChar w:fldCharType="separate"/>
          </w:r>
          <w:r>
            <w:t>1</w:t>
          </w:r>
          <w:r w:rsidRPr="00D55628">
            <w:fldChar w:fldCharType="end"/>
          </w:r>
        </w:p>
      </w:tc>
    </w:tr>
  </w:tbl>
  <w:p w14:paraId="2B0F5003" w14:textId="77777777" w:rsidR="00CD157B" w:rsidRDefault="00CD15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8B4F3" w14:textId="77777777" w:rsidR="00C252E0" w:rsidRPr="009D68AE" w:rsidRDefault="00C252E0" w:rsidP="00C252E0">
    <w:pPr>
      <w:pStyle w:val="FooterAnchor"/>
    </w:pPr>
  </w:p>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C252E0" w14:paraId="03B204B4" w14:textId="77777777" w:rsidTr="00AB2337">
      <w:trPr>
        <w:trHeight w:val="397"/>
      </w:trPr>
      <w:tc>
        <w:tcPr>
          <w:tcW w:w="340" w:type="dxa"/>
        </w:tcPr>
        <w:p w14:paraId="0232A5B9" w14:textId="77777777" w:rsidR="00C252E0" w:rsidRPr="00D55628" w:rsidRDefault="00C252E0" w:rsidP="00C252E0">
          <w:pPr>
            <w:pStyle w:val="FooterEvenPageNumber"/>
            <w:framePr w:wrap="auto" w:vAnchor="margin" w:hAnchor="text" w:yAlign="inline"/>
          </w:pPr>
          <w:r w:rsidRPr="00D55628">
            <w:fldChar w:fldCharType="begin"/>
          </w:r>
          <w:r w:rsidRPr="00D55628">
            <w:instrText xml:space="preserve"> PAGE   \* MERGEFORMAT </w:instrText>
          </w:r>
          <w:r w:rsidRPr="00D55628">
            <w:fldChar w:fldCharType="separate"/>
          </w:r>
          <w:r>
            <w:t>12</w:t>
          </w:r>
          <w:r w:rsidRPr="00D55628">
            <w:fldChar w:fldCharType="end"/>
          </w:r>
        </w:p>
      </w:tc>
      <w:tc>
        <w:tcPr>
          <w:tcW w:w="9071" w:type="dxa"/>
        </w:tcPr>
        <w:p w14:paraId="6C0C5CB5" w14:textId="77777777" w:rsidR="00C252E0" w:rsidRDefault="00C252E0" w:rsidP="00C252E0">
          <w:pPr>
            <w:pStyle w:val="FooterEven"/>
          </w:pPr>
        </w:p>
        <w:p w14:paraId="314D75EE" w14:textId="77777777" w:rsidR="00C252E0" w:rsidRPr="00810C40" w:rsidRDefault="00C252E0" w:rsidP="00C252E0">
          <w:pPr>
            <w:pStyle w:val="FooterEven"/>
          </w:pPr>
        </w:p>
      </w:tc>
    </w:tr>
  </w:tbl>
  <w:p w14:paraId="5F6B2DAD" w14:textId="77777777" w:rsidR="002B4871" w:rsidRPr="00C252E0" w:rsidRDefault="002B4871" w:rsidP="00C252E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FFC7B" w14:textId="77777777" w:rsidR="00C252E0" w:rsidRDefault="00C252E0" w:rsidP="00C252E0">
    <w:pPr>
      <w:pStyle w:val="FooterAnchor"/>
      <w:spacing w:after="0"/>
    </w:pPr>
  </w:p>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C252E0" w14:paraId="3A2FF857" w14:textId="77777777" w:rsidTr="00AB2337">
      <w:trPr>
        <w:trHeight w:val="397"/>
      </w:trPr>
      <w:tc>
        <w:tcPr>
          <w:tcW w:w="9071" w:type="dxa"/>
        </w:tcPr>
        <w:p w14:paraId="17E5E29D" w14:textId="77777777" w:rsidR="00C252E0" w:rsidRDefault="00C252E0" w:rsidP="00C252E0">
          <w:pPr>
            <w:pStyle w:val="FooterOdd"/>
          </w:pPr>
        </w:p>
        <w:p w14:paraId="69335209" w14:textId="77777777" w:rsidR="00C252E0" w:rsidRPr="00CB1FB7" w:rsidRDefault="00C252E0" w:rsidP="00C252E0">
          <w:pPr>
            <w:pStyle w:val="FooterOdd"/>
            <w:rPr>
              <w:b/>
            </w:rPr>
          </w:pPr>
        </w:p>
      </w:tc>
      <w:tc>
        <w:tcPr>
          <w:tcW w:w="340" w:type="dxa"/>
        </w:tcPr>
        <w:p w14:paraId="70DF1B87" w14:textId="77777777" w:rsidR="00C252E0" w:rsidRPr="00D55628" w:rsidRDefault="00C252E0" w:rsidP="00C252E0">
          <w:pPr>
            <w:pStyle w:val="FooterOddPageNumber"/>
          </w:pPr>
          <w:r w:rsidRPr="00D55628">
            <w:fldChar w:fldCharType="begin"/>
          </w:r>
          <w:r w:rsidRPr="00D55628">
            <w:instrText xml:space="preserve"> PAGE   \* MERGEFORMAT </w:instrText>
          </w:r>
          <w:r w:rsidRPr="00D55628">
            <w:fldChar w:fldCharType="separate"/>
          </w:r>
          <w:r>
            <w:t>1</w:t>
          </w:r>
          <w:r w:rsidRPr="00D55628">
            <w:fldChar w:fldCharType="end"/>
          </w:r>
        </w:p>
      </w:tc>
    </w:tr>
  </w:tbl>
  <w:p w14:paraId="5D56E377" w14:textId="77777777" w:rsidR="002B4871" w:rsidRPr="00C252E0" w:rsidRDefault="002B4871" w:rsidP="00C252E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CC65E" w14:textId="77777777" w:rsidR="002B4871" w:rsidRDefault="002B4871">
    <w:pPr>
      <w:pStyle w:val="Footer"/>
    </w:pPr>
    <w:r>
      <w:rPr>
        <w:noProof/>
      </w:rPr>
      <mc:AlternateContent>
        <mc:Choice Requires="wps">
          <w:drawing>
            <wp:anchor distT="0" distB="0" distL="0" distR="0" simplePos="0" relativeHeight="251679744" behindDoc="0" locked="0" layoutInCell="1" allowOverlap="1" wp14:anchorId="570A5087" wp14:editId="41C02FE6">
              <wp:simplePos x="635" y="635"/>
              <wp:positionH relativeFrom="page">
                <wp:align>center</wp:align>
              </wp:positionH>
              <wp:positionV relativeFrom="page">
                <wp:align>bottom</wp:align>
              </wp:positionV>
              <wp:extent cx="443865" cy="443865"/>
              <wp:effectExtent l="0" t="0" r="635" b="0"/>
              <wp:wrapNone/>
              <wp:docPr id="31" name="Text Box 3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426F5B"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34C472E7">
            <v:shapetype id="_x0000_t202" coordsize="21600,21600" o:spt="202" path="m,l,21600r21600,l21600,xe" w14:anchorId="570A5087">
              <v:stroke joinstyle="miter"/>
              <v:path gradientshapeok="t" o:connecttype="rect"/>
            </v:shapetype>
            <v:shape id="Text Box 31" style="position:absolute;margin-left:0;margin-top:0;width:34.95pt;height:34.95pt;z-index:251679744;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v:textbox style="mso-fit-shape-to-text:t" inset="0,0,0,15pt">
                <w:txbxContent>
                  <w:p w:rsidRPr="002B4871" w:rsidR="002B4871" w:rsidP="002B4871" w:rsidRDefault="002B4871" w14:paraId="75F360E3" w14:textId="77777777">
                    <w:pPr>
                      <w:spacing w:after="0"/>
                      <w:rPr>
                        <w:rFonts w:ascii="Calibri" w:hAnsi="Calibri" w:eastAsia="Calibri" w:cs="Calibri"/>
                        <w:noProof/>
                        <w:color w:val="000000"/>
                        <w:sz w:val="24"/>
                        <w:szCs w:val="24"/>
                      </w:rPr>
                    </w:pPr>
                    <w:r w:rsidRPr="002B4871">
                      <w:rPr>
                        <w:rFonts w:ascii="Calibri" w:hAnsi="Calibri" w:eastAsia="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CF683" w14:textId="77777777" w:rsidR="00C53763" w:rsidRPr="0056073C" w:rsidRDefault="00C53763" w:rsidP="005D764F">
      <w:pPr>
        <w:pStyle w:val="FootnoteSeparator"/>
      </w:pPr>
    </w:p>
    <w:p w14:paraId="74D9A8F3" w14:textId="77777777" w:rsidR="00C53763" w:rsidRDefault="00C53763"/>
  </w:footnote>
  <w:footnote w:type="continuationSeparator" w:id="0">
    <w:p w14:paraId="1582F1FD" w14:textId="77777777" w:rsidR="00C53763" w:rsidRPr="00CA30B7" w:rsidRDefault="00C53763" w:rsidP="006D5A90">
      <w:pPr>
        <w:rPr>
          <w:lang w:val="en-US"/>
        </w:rPr>
      </w:pPr>
      <w:r w:rsidRPr="00CA30B7">
        <w:rPr>
          <w:lang w:val="en-US"/>
        </w:rPr>
        <w:t>_______</w:t>
      </w:r>
    </w:p>
    <w:p w14:paraId="5B8A2FDB" w14:textId="77777777" w:rsidR="00C53763" w:rsidRDefault="00C53763"/>
  </w:footnote>
  <w:footnote w:type="continuationNotice" w:id="1">
    <w:p w14:paraId="378C1DA0" w14:textId="77777777" w:rsidR="00C53763" w:rsidRDefault="00C53763" w:rsidP="006D5A90"/>
    <w:p w14:paraId="15594657" w14:textId="77777777" w:rsidR="00C53763" w:rsidRDefault="00C537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EE093" w14:textId="77777777" w:rsidR="00DE2576" w:rsidRPr="00DE2576" w:rsidRDefault="00D0561F" w:rsidP="00DE2576">
    <w:pPr>
      <w:pStyle w:val="Header"/>
    </w:pPr>
    <w:r>
      <w:rPr>
        <w:noProof/>
      </w:rPr>
      <w:drawing>
        <wp:anchor distT="0" distB="0" distL="114300" distR="114300" simplePos="0" relativeHeight="251683840" behindDoc="1" locked="0" layoutInCell="1" allowOverlap="1" wp14:anchorId="151D98FF" wp14:editId="2B8335BF">
          <wp:simplePos x="0" y="0"/>
          <wp:positionH relativeFrom="page">
            <wp:posOffset>0</wp:posOffset>
          </wp:positionH>
          <wp:positionV relativeFrom="page">
            <wp:posOffset>13798</wp:posOffset>
          </wp:positionV>
          <wp:extent cx="7560000" cy="440403"/>
          <wp:effectExtent l="0" t="0" r="3175" b="0"/>
          <wp:wrapNone/>
          <wp:docPr id="1233689338" name="Header Graphic Follower Pag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689338" name="Header Graphic Follower Page">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440403"/>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6CCA" w14:textId="77777777" w:rsidR="00CD157B" w:rsidRPr="0020392F" w:rsidRDefault="0020392F" w:rsidP="0020392F">
    <w:pPr>
      <w:pStyle w:val="Header"/>
    </w:pPr>
    <w:r>
      <w:rPr>
        <w:noProof/>
      </w:rPr>
      <w:drawing>
        <wp:anchor distT="0" distB="0" distL="114300" distR="114300" simplePos="0" relativeHeight="251686912" behindDoc="1" locked="0" layoutInCell="1" allowOverlap="1" wp14:anchorId="182E4F6B" wp14:editId="43A9756B">
          <wp:simplePos x="0" y="0"/>
          <wp:positionH relativeFrom="page">
            <wp:posOffset>0</wp:posOffset>
          </wp:positionH>
          <wp:positionV relativeFrom="page">
            <wp:posOffset>13798</wp:posOffset>
          </wp:positionV>
          <wp:extent cx="7560000" cy="440403"/>
          <wp:effectExtent l="0" t="0" r="3175" b="0"/>
          <wp:wrapNone/>
          <wp:docPr id="1787085938" name="Header Graphic Follower Pag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085938" name="Header Graphic Follower Page">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44040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AFD4E24"/>
    <w:multiLevelType w:val="multilevel"/>
    <w:tmpl w:val="E9F63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4"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7"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9"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0"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1" w15:restartNumberingAfterBreak="0">
    <w:nsid w:val="2BEA5BDE"/>
    <w:multiLevelType w:val="hybridMultilevel"/>
    <w:tmpl w:val="597A02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3"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5"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6"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19"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0"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1"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2"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24"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25"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6"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27"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28" w15:restartNumberingAfterBreak="0">
    <w:nsid w:val="5808742D"/>
    <w:multiLevelType w:val="multilevel"/>
    <w:tmpl w:val="7352B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0"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1"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3"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4"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5"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36"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37"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8"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39" w15:restartNumberingAfterBreak="0">
    <w:nsid w:val="7137172D"/>
    <w:multiLevelType w:val="multilevel"/>
    <w:tmpl w:val="980EC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1"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2" w15:restartNumberingAfterBreak="0">
    <w:nsid w:val="78786003"/>
    <w:multiLevelType w:val="multilevel"/>
    <w:tmpl w:val="2C24E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D284207"/>
    <w:multiLevelType w:val="multilevel"/>
    <w:tmpl w:val="1EB2D398"/>
    <w:name w:val="Lst_HighlightBullets"/>
    <w:lvl w:ilvl="0">
      <w:start w:val="1"/>
      <w:numFmt w:val="bullet"/>
      <w:lvlRestart w:val="0"/>
      <w:pStyle w:val="HighlightBoxBullet"/>
      <w:lvlText w:val=""/>
      <w:lvlJc w:val="left"/>
      <w:pPr>
        <w:ind w:left="510" w:hanging="226"/>
      </w:pPr>
      <w:rPr>
        <w:rFonts w:ascii="Wingdings" w:hAnsi="Wingdings" w:hint="default"/>
        <w:color w:val="232222" w:themeColor="text1"/>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44"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9"/>
  </w:num>
  <w:num w:numId="2" w16cid:durableId="170411264">
    <w:abstractNumId w:val="34"/>
  </w:num>
  <w:num w:numId="3" w16cid:durableId="985085104">
    <w:abstractNumId w:val="8"/>
  </w:num>
  <w:num w:numId="4" w16cid:durableId="1872112631">
    <w:abstractNumId w:val="10"/>
  </w:num>
  <w:num w:numId="5" w16cid:durableId="336812815">
    <w:abstractNumId w:val="21"/>
  </w:num>
  <w:num w:numId="6" w16cid:durableId="155153463">
    <w:abstractNumId w:val="0"/>
  </w:num>
  <w:num w:numId="7" w16cid:durableId="1428236886">
    <w:abstractNumId w:val="23"/>
  </w:num>
  <w:num w:numId="8" w16cid:durableId="103154041">
    <w:abstractNumId w:val="25"/>
  </w:num>
  <w:num w:numId="9" w16cid:durableId="1308436166">
    <w:abstractNumId w:val="22"/>
  </w:num>
  <w:num w:numId="10" w16cid:durableId="1335643199">
    <w:abstractNumId w:val="32"/>
  </w:num>
  <w:num w:numId="11" w16cid:durableId="1160577431">
    <w:abstractNumId w:val="24"/>
  </w:num>
  <w:num w:numId="12" w16cid:durableId="1673139647">
    <w:abstractNumId w:val="14"/>
  </w:num>
  <w:num w:numId="13" w16cid:durableId="1742215375">
    <w:abstractNumId w:val="43"/>
  </w:num>
  <w:num w:numId="14" w16cid:durableId="664823544">
    <w:abstractNumId w:val="38"/>
  </w:num>
  <w:num w:numId="15" w16cid:durableId="822742194">
    <w:abstractNumId w:val="11"/>
  </w:num>
  <w:num w:numId="16" w16cid:durableId="1013726251">
    <w:abstractNumId w:val="39"/>
  </w:num>
  <w:num w:numId="17" w16cid:durableId="713047473">
    <w:abstractNumId w:val="2"/>
  </w:num>
  <w:num w:numId="18" w16cid:durableId="458494275">
    <w:abstractNumId w:val="42"/>
  </w:num>
  <w:num w:numId="19" w16cid:durableId="1715691464">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Fals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0DF5"/>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4BB"/>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25"/>
    <w:rsid w:val="0002048A"/>
    <w:rsid w:val="00020A83"/>
    <w:rsid w:val="00020D21"/>
    <w:rsid w:val="00022FC9"/>
    <w:rsid w:val="0002313E"/>
    <w:rsid w:val="00023197"/>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5ECB"/>
    <w:rsid w:val="00036064"/>
    <w:rsid w:val="000360F2"/>
    <w:rsid w:val="00036D45"/>
    <w:rsid w:val="0003726A"/>
    <w:rsid w:val="00037321"/>
    <w:rsid w:val="000374E9"/>
    <w:rsid w:val="00037830"/>
    <w:rsid w:val="00037F96"/>
    <w:rsid w:val="00040509"/>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5EB7"/>
    <w:rsid w:val="00066309"/>
    <w:rsid w:val="0006651D"/>
    <w:rsid w:val="00066A4B"/>
    <w:rsid w:val="00066BD0"/>
    <w:rsid w:val="00066D49"/>
    <w:rsid w:val="0006707D"/>
    <w:rsid w:val="000672C6"/>
    <w:rsid w:val="00067A55"/>
    <w:rsid w:val="00067B0C"/>
    <w:rsid w:val="00067CCD"/>
    <w:rsid w:val="00067E47"/>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A7E36"/>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AE4"/>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61B"/>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2ECB"/>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72"/>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CFE"/>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3DCE"/>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4F0"/>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392F"/>
    <w:rsid w:val="002042D5"/>
    <w:rsid w:val="002047FF"/>
    <w:rsid w:val="002048EC"/>
    <w:rsid w:val="0020496E"/>
    <w:rsid w:val="00204B9C"/>
    <w:rsid w:val="00204C72"/>
    <w:rsid w:val="00204E23"/>
    <w:rsid w:val="00204E7D"/>
    <w:rsid w:val="00205B11"/>
    <w:rsid w:val="002062AB"/>
    <w:rsid w:val="002062E8"/>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0CA"/>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230"/>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871"/>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6E8"/>
    <w:rsid w:val="002D7AA5"/>
    <w:rsid w:val="002E03B0"/>
    <w:rsid w:val="002E0ED2"/>
    <w:rsid w:val="002E1116"/>
    <w:rsid w:val="002E1F33"/>
    <w:rsid w:val="002E22BE"/>
    <w:rsid w:val="002E2436"/>
    <w:rsid w:val="002E27BB"/>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83F"/>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2B5B"/>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5FE5"/>
    <w:rsid w:val="0036600D"/>
    <w:rsid w:val="003660CE"/>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A10"/>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51E"/>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6F9"/>
    <w:rsid w:val="003F6BDD"/>
    <w:rsid w:val="003F71AF"/>
    <w:rsid w:val="003F774D"/>
    <w:rsid w:val="003F782D"/>
    <w:rsid w:val="003F7C1A"/>
    <w:rsid w:val="003F7EFB"/>
    <w:rsid w:val="0040019C"/>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07D2"/>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0946"/>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386"/>
    <w:rsid w:val="004274DB"/>
    <w:rsid w:val="00427555"/>
    <w:rsid w:val="00427560"/>
    <w:rsid w:val="004302B1"/>
    <w:rsid w:val="00430302"/>
    <w:rsid w:val="0043079E"/>
    <w:rsid w:val="00430D33"/>
    <w:rsid w:val="0043117D"/>
    <w:rsid w:val="00431825"/>
    <w:rsid w:val="00431AF5"/>
    <w:rsid w:val="00431B86"/>
    <w:rsid w:val="00431EF3"/>
    <w:rsid w:val="0043246D"/>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351"/>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3085"/>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EC5"/>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80C"/>
    <w:rsid w:val="005819E4"/>
    <w:rsid w:val="005822D3"/>
    <w:rsid w:val="00582406"/>
    <w:rsid w:val="005824BF"/>
    <w:rsid w:val="00582ADA"/>
    <w:rsid w:val="00582B69"/>
    <w:rsid w:val="00582F97"/>
    <w:rsid w:val="0058411A"/>
    <w:rsid w:val="005841FC"/>
    <w:rsid w:val="005843D3"/>
    <w:rsid w:val="005849AB"/>
    <w:rsid w:val="00584BB2"/>
    <w:rsid w:val="00584C06"/>
    <w:rsid w:val="0058538A"/>
    <w:rsid w:val="005860DD"/>
    <w:rsid w:val="005860EA"/>
    <w:rsid w:val="00586134"/>
    <w:rsid w:val="0058629F"/>
    <w:rsid w:val="005870E3"/>
    <w:rsid w:val="005872F9"/>
    <w:rsid w:val="0058798E"/>
    <w:rsid w:val="00587DAA"/>
    <w:rsid w:val="00590AEE"/>
    <w:rsid w:val="00591195"/>
    <w:rsid w:val="005914CB"/>
    <w:rsid w:val="005916FB"/>
    <w:rsid w:val="00591BB6"/>
    <w:rsid w:val="00591BC1"/>
    <w:rsid w:val="005920D6"/>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7EF"/>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2EF"/>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950"/>
    <w:rsid w:val="00670F4A"/>
    <w:rsid w:val="00671029"/>
    <w:rsid w:val="00671194"/>
    <w:rsid w:val="00671BB1"/>
    <w:rsid w:val="006726FB"/>
    <w:rsid w:val="00672D5E"/>
    <w:rsid w:val="00672F1B"/>
    <w:rsid w:val="006730D3"/>
    <w:rsid w:val="00673EB7"/>
    <w:rsid w:val="006741C4"/>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4F"/>
    <w:rsid w:val="006A615A"/>
    <w:rsid w:val="006A69CB"/>
    <w:rsid w:val="006A71FE"/>
    <w:rsid w:val="006A741E"/>
    <w:rsid w:val="006A7F85"/>
    <w:rsid w:val="006B0408"/>
    <w:rsid w:val="006B05D1"/>
    <w:rsid w:val="006B0971"/>
    <w:rsid w:val="006B0B27"/>
    <w:rsid w:val="006B17C7"/>
    <w:rsid w:val="006B1823"/>
    <w:rsid w:val="006B1838"/>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31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132"/>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51D"/>
    <w:rsid w:val="007117A9"/>
    <w:rsid w:val="00712157"/>
    <w:rsid w:val="00712433"/>
    <w:rsid w:val="00712590"/>
    <w:rsid w:val="00712C1D"/>
    <w:rsid w:val="00712E01"/>
    <w:rsid w:val="00712EA1"/>
    <w:rsid w:val="0071398B"/>
    <w:rsid w:val="00713AB4"/>
    <w:rsid w:val="00713E35"/>
    <w:rsid w:val="00714532"/>
    <w:rsid w:val="00714E62"/>
    <w:rsid w:val="00714EAB"/>
    <w:rsid w:val="00715389"/>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2C9"/>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603"/>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285"/>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14D6"/>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53BA"/>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B0E"/>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B95"/>
    <w:rsid w:val="00824BB1"/>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2868"/>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228"/>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6B10"/>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383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202"/>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4EF7"/>
    <w:rsid w:val="00985DB8"/>
    <w:rsid w:val="00986098"/>
    <w:rsid w:val="00986BE0"/>
    <w:rsid w:val="00990D01"/>
    <w:rsid w:val="00990EE2"/>
    <w:rsid w:val="00991275"/>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0EE2"/>
    <w:rsid w:val="009A144F"/>
    <w:rsid w:val="009A1F4F"/>
    <w:rsid w:val="009A28EC"/>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1ADB"/>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EFD"/>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0DF5"/>
    <w:rsid w:val="00A1198A"/>
    <w:rsid w:val="00A120F3"/>
    <w:rsid w:val="00A12E40"/>
    <w:rsid w:val="00A13BA1"/>
    <w:rsid w:val="00A1473C"/>
    <w:rsid w:val="00A14905"/>
    <w:rsid w:val="00A1573D"/>
    <w:rsid w:val="00A1582B"/>
    <w:rsid w:val="00A158EC"/>
    <w:rsid w:val="00A158FD"/>
    <w:rsid w:val="00A1606D"/>
    <w:rsid w:val="00A163FA"/>
    <w:rsid w:val="00A1773F"/>
    <w:rsid w:val="00A20488"/>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DD6"/>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B4D"/>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E75B9"/>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2BE1"/>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0A01"/>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863"/>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3EB"/>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2E0"/>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2A2"/>
    <w:rsid w:val="00C34819"/>
    <w:rsid w:val="00C353D3"/>
    <w:rsid w:val="00C35BA8"/>
    <w:rsid w:val="00C3647A"/>
    <w:rsid w:val="00C37DCF"/>
    <w:rsid w:val="00C41448"/>
    <w:rsid w:val="00C41C5D"/>
    <w:rsid w:val="00C41E93"/>
    <w:rsid w:val="00C42E0A"/>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763"/>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22"/>
    <w:rsid w:val="00C67C64"/>
    <w:rsid w:val="00C70F76"/>
    <w:rsid w:val="00C71148"/>
    <w:rsid w:val="00C71541"/>
    <w:rsid w:val="00C71DE9"/>
    <w:rsid w:val="00C725CF"/>
    <w:rsid w:val="00C72CDA"/>
    <w:rsid w:val="00C72E47"/>
    <w:rsid w:val="00C73187"/>
    <w:rsid w:val="00C733B6"/>
    <w:rsid w:val="00C73504"/>
    <w:rsid w:val="00C73770"/>
    <w:rsid w:val="00C737B8"/>
    <w:rsid w:val="00C74005"/>
    <w:rsid w:val="00C74225"/>
    <w:rsid w:val="00C742E1"/>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BE1"/>
    <w:rsid w:val="00C82D8F"/>
    <w:rsid w:val="00C82FED"/>
    <w:rsid w:val="00C830C8"/>
    <w:rsid w:val="00C833AA"/>
    <w:rsid w:val="00C836BA"/>
    <w:rsid w:val="00C8397E"/>
    <w:rsid w:val="00C84519"/>
    <w:rsid w:val="00C847FA"/>
    <w:rsid w:val="00C84FED"/>
    <w:rsid w:val="00C85631"/>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8"/>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A37"/>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61F"/>
    <w:rsid w:val="00D05B8D"/>
    <w:rsid w:val="00D05BC2"/>
    <w:rsid w:val="00D06726"/>
    <w:rsid w:val="00D06830"/>
    <w:rsid w:val="00D07203"/>
    <w:rsid w:val="00D07400"/>
    <w:rsid w:val="00D07B66"/>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44E3"/>
    <w:rsid w:val="00D251FD"/>
    <w:rsid w:val="00D25287"/>
    <w:rsid w:val="00D2618B"/>
    <w:rsid w:val="00D2641C"/>
    <w:rsid w:val="00D26E53"/>
    <w:rsid w:val="00D271E5"/>
    <w:rsid w:val="00D272B2"/>
    <w:rsid w:val="00D27319"/>
    <w:rsid w:val="00D27BB1"/>
    <w:rsid w:val="00D30018"/>
    <w:rsid w:val="00D30268"/>
    <w:rsid w:val="00D30F2D"/>
    <w:rsid w:val="00D32450"/>
    <w:rsid w:val="00D3295B"/>
    <w:rsid w:val="00D330B9"/>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1724"/>
    <w:rsid w:val="00D421B2"/>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269"/>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1FD4"/>
    <w:rsid w:val="00D6253D"/>
    <w:rsid w:val="00D6289B"/>
    <w:rsid w:val="00D62EEE"/>
    <w:rsid w:val="00D63133"/>
    <w:rsid w:val="00D6390E"/>
    <w:rsid w:val="00D63C07"/>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09B"/>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086A"/>
    <w:rsid w:val="00E31516"/>
    <w:rsid w:val="00E316D8"/>
    <w:rsid w:val="00E31C2B"/>
    <w:rsid w:val="00E31F77"/>
    <w:rsid w:val="00E320EE"/>
    <w:rsid w:val="00E32ACD"/>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5950"/>
    <w:rsid w:val="00E56B40"/>
    <w:rsid w:val="00E56CE6"/>
    <w:rsid w:val="00E5717B"/>
    <w:rsid w:val="00E571CA"/>
    <w:rsid w:val="00E578E2"/>
    <w:rsid w:val="00E5799B"/>
    <w:rsid w:val="00E57D21"/>
    <w:rsid w:val="00E60556"/>
    <w:rsid w:val="00E60F93"/>
    <w:rsid w:val="00E61AEC"/>
    <w:rsid w:val="00E61BCF"/>
    <w:rsid w:val="00E62624"/>
    <w:rsid w:val="00E63D14"/>
    <w:rsid w:val="00E64905"/>
    <w:rsid w:val="00E64A11"/>
    <w:rsid w:val="00E64CC9"/>
    <w:rsid w:val="00E64D2A"/>
    <w:rsid w:val="00E64DCE"/>
    <w:rsid w:val="00E654A3"/>
    <w:rsid w:val="00E6557E"/>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0C"/>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568"/>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923"/>
    <w:rsid w:val="00EA6B6D"/>
    <w:rsid w:val="00EA7642"/>
    <w:rsid w:val="00EB149F"/>
    <w:rsid w:val="00EB15A2"/>
    <w:rsid w:val="00EB1929"/>
    <w:rsid w:val="00EB1C36"/>
    <w:rsid w:val="00EB1F8D"/>
    <w:rsid w:val="00EB2037"/>
    <w:rsid w:val="00EB2519"/>
    <w:rsid w:val="00EB2B4C"/>
    <w:rsid w:val="00EB2C1D"/>
    <w:rsid w:val="00EB33AE"/>
    <w:rsid w:val="00EB39B5"/>
    <w:rsid w:val="00EB3EF0"/>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3B81"/>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08FD"/>
    <w:rsid w:val="00EF140E"/>
    <w:rsid w:val="00EF1B03"/>
    <w:rsid w:val="00EF2922"/>
    <w:rsid w:val="00EF2C83"/>
    <w:rsid w:val="00EF2DB4"/>
    <w:rsid w:val="00EF2E32"/>
    <w:rsid w:val="00EF2F56"/>
    <w:rsid w:val="00EF32AC"/>
    <w:rsid w:val="00EF383D"/>
    <w:rsid w:val="00EF3AA0"/>
    <w:rsid w:val="00EF4E32"/>
    <w:rsid w:val="00EF521E"/>
    <w:rsid w:val="00EF5937"/>
    <w:rsid w:val="00EF5F8B"/>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35C"/>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475"/>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5D71"/>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1D33"/>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67CE"/>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3DD"/>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464DC4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9D96E9"/>
  <w15:docId w15:val="{3862AC88-5DEA-4334-B231-E94309B71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F0435C"/>
    <w:pPr>
      <w:keepNext/>
      <w:spacing w:before="360" w:after="240" w:line="230" w:lineRule="atLeast"/>
      <w:outlineLvl w:val="0"/>
    </w:pPr>
    <w:rPr>
      <w:rFonts w:asciiTheme="majorHAnsi" w:eastAsiaTheme="majorEastAsia" w:hAnsiTheme="majorHAnsi" w:cstheme="majorBidi"/>
      <w:b/>
      <w:bCs/>
      <w:color w:val="201547" w:themeColor="text2"/>
      <w:spacing w:val="-4"/>
      <w:sz w:val="40"/>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040509"/>
    <w:pPr>
      <w:keepNext/>
      <w:keepLines/>
      <w:spacing w:before="320"/>
      <w:outlineLvl w:val="2"/>
    </w:pPr>
    <w:rPr>
      <w:rFonts w:asciiTheme="majorHAnsi" w:eastAsiaTheme="majorEastAsia" w:hAnsiTheme="majorHAnsi" w:cstheme="majorBidi"/>
      <w:b/>
      <w:color w:val="201547" w:themeColor="text2"/>
      <w:sz w:val="28"/>
      <w:szCs w:val="26"/>
      <w:lang w:eastAsia="en-GB"/>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F0435C"/>
    <w:rPr>
      <w:rFonts w:asciiTheme="majorHAnsi" w:eastAsiaTheme="majorEastAsia" w:hAnsiTheme="majorHAnsi" w:cstheme="majorBidi"/>
      <w:b/>
      <w:bCs/>
      <w:color w:val="201547" w:themeColor="text2"/>
      <w:spacing w:val="-4"/>
      <w:sz w:val="40"/>
      <w:szCs w:val="40"/>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040509"/>
    <w:rPr>
      <w:rFonts w:asciiTheme="majorHAnsi" w:eastAsiaTheme="majorEastAsia" w:hAnsiTheme="majorHAnsi" w:cstheme="majorBidi"/>
      <w:b/>
      <w:color w:val="201547" w:themeColor="text2"/>
      <w:sz w:val="28"/>
      <w:szCs w:val="26"/>
      <w:lang w:eastAsia="en-GB"/>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F0435C"/>
    <w:pPr>
      <w:pageBreakBefore/>
      <w:framePr w:w="7655" w:h="2722" w:hSpace="5670" w:wrap="around" w:vAnchor="page" w:hAnchor="page" w:x="852" w:y="766"/>
      <w:spacing w:before="0" w:after="0" w:line="240" w:lineRule="auto"/>
    </w:pPr>
    <w:rPr>
      <w:rFonts w:asciiTheme="majorHAnsi" w:hAnsiTheme="majorHAnsi"/>
      <w:b/>
      <w:color w:val="201547" w:themeColor="text2"/>
      <w:sz w:val="40"/>
    </w:rPr>
  </w:style>
  <w:style w:type="character" w:customStyle="1" w:styleId="TitleChar">
    <w:name w:val="Title Char"/>
    <w:basedOn w:val="DefaultParagraphFont"/>
    <w:link w:val="Title"/>
    <w:uiPriority w:val="3"/>
    <w:rsid w:val="00F0435C"/>
    <w:rPr>
      <w:rFonts w:asciiTheme="majorHAnsi" w:hAnsiTheme="majorHAnsi"/>
      <w:b/>
      <w:color w:val="201547" w:themeColor="text2"/>
      <w:sz w:val="40"/>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FDEBE0" w:themeFill="accent1" w:themeFillTint="33"/>
    </w:tcPr>
    <w:tblStylePr w:type="firstRow">
      <w:rPr>
        <w:b/>
        <w:bCs/>
      </w:rPr>
      <w:tblPr/>
      <w:tcPr>
        <w:shd w:val="clear" w:color="auto" w:fill="FCD8C1" w:themeFill="accent1" w:themeFillTint="66"/>
      </w:tcPr>
    </w:tblStylePr>
    <w:tblStylePr w:type="lastRow">
      <w:rPr>
        <w:b/>
        <w:bCs/>
        <w:color w:val="232222" w:themeColor="text1"/>
      </w:rPr>
      <w:tblPr/>
      <w:tcPr>
        <w:shd w:val="clear" w:color="auto" w:fill="FCD8C1" w:themeFill="accent1" w:themeFillTint="66"/>
      </w:tcPr>
    </w:tblStylePr>
    <w:tblStylePr w:type="firstCol">
      <w:rPr>
        <w:color w:val="FFFFFF" w:themeColor="background1"/>
      </w:rPr>
      <w:tblPr/>
      <w:tcPr>
        <w:shd w:val="clear" w:color="auto" w:fill="F46A11" w:themeFill="accent1" w:themeFillShade="BF"/>
      </w:tcPr>
    </w:tblStylePr>
    <w:tblStylePr w:type="lastCol">
      <w:rPr>
        <w:color w:val="FFFFFF" w:themeColor="background1"/>
      </w:rPr>
      <w:tblPr/>
      <w:tcPr>
        <w:shd w:val="clear" w:color="auto" w:fill="F46A11" w:themeFill="accent1" w:themeFillShade="BF"/>
      </w:tcPr>
    </w:tblStylePr>
    <w:tblStylePr w:type="band1Vert">
      <w:tblPr/>
      <w:tcPr>
        <w:shd w:val="clear" w:color="auto" w:fill="FBCEB2" w:themeFill="accent1" w:themeFillTint="7F"/>
      </w:tcPr>
    </w:tblStylePr>
    <w:tblStylePr w:type="band1Horz">
      <w:tblPr/>
      <w:tcPr>
        <w:shd w:val="clear" w:color="auto" w:fill="FBCEB2"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FEF8D8" w:themeFill="accent2" w:themeFillTint="33"/>
    </w:tcPr>
    <w:tblStylePr w:type="firstRow">
      <w:rPr>
        <w:b/>
        <w:bCs/>
      </w:rPr>
      <w:tblPr/>
      <w:tcPr>
        <w:shd w:val="clear" w:color="auto" w:fill="FEF1B2" w:themeFill="accent2" w:themeFillTint="66"/>
      </w:tcPr>
    </w:tblStylePr>
    <w:tblStylePr w:type="lastRow">
      <w:rPr>
        <w:b/>
        <w:bCs/>
        <w:color w:val="232222" w:themeColor="text1"/>
      </w:rPr>
      <w:tblPr/>
      <w:tcPr>
        <w:shd w:val="clear" w:color="auto" w:fill="FEF1B2" w:themeFill="accent2" w:themeFillTint="66"/>
      </w:tcPr>
    </w:tblStylePr>
    <w:tblStylePr w:type="firstCol">
      <w:rPr>
        <w:color w:val="FFFFFF" w:themeColor="background1"/>
      </w:rPr>
      <w:tblPr/>
      <w:tcPr>
        <w:shd w:val="clear" w:color="auto" w:fill="EDC401" w:themeFill="accent2" w:themeFillShade="BF"/>
      </w:tcPr>
    </w:tblStylePr>
    <w:tblStylePr w:type="lastCol">
      <w:rPr>
        <w:color w:val="FFFFFF" w:themeColor="background1"/>
      </w:rPr>
      <w:tblPr/>
      <w:tcPr>
        <w:shd w:val="clear" w:color="auto" w:fill="EDC401" w:themeFill="accent2" w:themeFillShade="BF"/>
      </w:tcPr>
    </w:tblStylePr>
    <w:tblStylePr w:type="band1Vert">
      <w:tblPr/>
      <w:tcPr>
        <w:shd w:val="clear" w:color="auto" w:fill="FEEEA0" w:themeFill="accent2" w:themeFillTint="7F"/>
      </w:tcPr>
    </w:tblStylePr>
    <w:tblStylePr w:type="band1Horz">
      <w:tblPr/>
      <w:tcPr>
        <w:shd w:val="clear" w:color="auto" w:fill="FEEEA0"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FCDFD2" w:themeFill="accent3" w:themeFillTint="33"/>
    </w:tcPr>
    <w:tblStylePr w:type="firstRow">
      <w:rPr>
        <w:b/>
        <w:bCs/>
      </w:rPr>
      <w:tblPr/>
      <w:tcPr>
        <w:shd w:val="clear" w:color="auto" w:fill="F9C0A6" w:themeFill="accent3" w:themeFillTint="66"/>
      </w:tcPr>
    </w:tblStylePr>
    <w:tblStylePr w:type="lastRow">
      <w:rPr>
        <w:b/>
        <w:bCs/>
        <w:color w:val="232222" w:themeColor="text1"/>
      </w:rPr>
      <w:tblPr/>
      <w:tcPr>
        <w:shd w:val="clear" w:color="auto" w:fill="F9C0A6" w:themeFill="accent3" w:themeFillTint="66"/>
      </w:tcPr>
    </w:tblStylePr>
    <w:tblStylePr w:type="firstCol">
      <w:rPr>
        <w:color w:val="FFFFFF" w:themeColor="background1"/>
      </w:rPr>
      <w:tblPr/>
      <w:tcPr>
        <w:shd w:val="clear" w:color="auto" w:fill="C3440B" w:themeFill="accent3" w:themeFillShade="BF"/>
      </w:tcPr>
    </w:tblStylePr>
    <w:tblStylePr w:type="lastCol">
      <w:rPr>
        <w:color w:val="FFFFFF" w:themeColor="background1"/>
      </w:rPr>
      <w:tblPr/>
      <w:tcPr>
        <w:shd w:val="clear" w:color="auto" w:fill="C3440B" w:themeFill="accent3" w:themeFillShade="BF"/>
      </w:tcPr>
    </w:tblStylePr>
    <w:tblStylePr w:type="band1Vert">
      <w:tblPr/>
      <w:tcPr>
        <w:shd w:val="clear" w:color="auto" w:fill="F8B090" w:themeFill="accent3" w:themeFillTint="7F"/>
      </w:tcPr>
    </w:tblStylePr>
    <w:tblStylePr w:type="band1Horz">
      <w:tblPr/>
      <w:tcPr>
        <w:shd w:val="clear" w:color="auto" w:fill="F8B090"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C7EBFC" w:themeFill="accent5" w:themeFillTint="33"/>
    </w:tcPr>
    <w:tblStylePr w:type="firstRow">
      <w:rPr>
        <w:b/>
        <w:bCs/>
      </w:rPr>
      <w:tblPr/>
      <w:tcPr>
        <w:shd w:val="clear" w:color="auto" w:fill="8FD7F9" w:themeFill="accent5" w:themeFillTint="66"/>
      </w:tcPr>
    </w:tblStylePr>
    <w:tblStylePr w:type="lastRow">
      <w:rPr>
        <w:b/>
        <w:bCs/>
        <w:color w:val="232222" w:themeColor="text1"/>
      </w:rPr>
      <w:tblPr/>
      <w:tcPr>
        <w:shd w:val="clear" w:color="auto" w:fill="8FD7F9" w:themeFill="accent5" w:themeFillTint="66"/>
      </w:tcPr>
    </w:tblStylePr>
    <w:tblStylePr w:type="firstCol">
      <w:rPr>
        <w:color w:val="FFFFFF" w:themeColor="background1"/>
      </w:rPr>
      <w:tblPr/>
      <w:tcPr>
        <w:shd w:val="clear" w:color="auto" w:fill="076B9B" w:themeFill="accent5" w:themeFillShade="BF"/>
      </w:tcPr>
    </w:tblStylePr>
    <w:tblStylePr w:type="lastCol">
      <w:rPr>
        <w:color w:val="FFFFFF" w:themeColor="background1"/>
      </w:rPr>
      <w:tblPr/>
      <w:tcPr>
        <w:shd w:val="clear" w:color="auto" w:fill="076B9B" w:themeFill="accent5" w:themeFillShade="BF"/>
      </w:tcPr>
    </w:tblStylePr>
    <w:tblStylePr w:type="band1Vert">
      <w:tblPr/>
      <w:tcPr>
        <w:shd w:val="clear" w:color="auto" w:fill="74CDF8" w:themeFill="accent5" w:themeFillTint="7F"/>
      </w:tcPr>
    </w:tblStylePr>
    <w:tblStylePr w:type="band1Horz">
      <w:tblPr/>
      <w:tcPr>
        <w:shd w:val="clear" w:color="auto" w:fill="74CDF8"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C0F9F9" w:themeFill="accent6" w:themeFillTint="33"/>
    </w:tcPr>
    <w:tblStylePr w:type="firstRow">
      <w:rPr>
        <w:b/>
        <w:bCs/>
      </w:rPr>
      <w:tblPr/>
      <w:tcPr>
        <w:shd w:val="clear" w:color="auto" w:fill="82F4F3" w:themeFill="accent6" w:themeFillTint="66"/>
      </w:tcPr>
    </w:tblStylePr>
    <w:tblStylePr w:type="lastRow">
      <w:rPr>
        <w:b/>
        <w:bCs/>
        <w:color w:val="232222" w:themeColor="text1"/>
      </w:rPr>
      <w:tblPr/>
      <w:tcPr>
        <w:shd w:val="clear" w:color="auto" w:fill="82F4F3" w:themeFill="accent6" w:themeFillTint="66"/>
      </w:tcPr>
    </w:tblStylePr>
    <w:tblStylePr w:type="firstCol">
      <w:rPr>
        <w:color w:val="FFFFFF" w:themeColor="background1"/>
      </w:rPr>
      <w:tblPr/>
      <w:tcPr>
        <w:shd w:val="clear" w:color="auto" w:fill="0A7675" w:themeFill="accent6" w:themeFillShade="BF"/>
      </w:tcPr>
    </w:tblStylePr>
    <w:tblStylePr w:type="lastCol">
      <w:rPr>
        <w:color w:val="FFFFFF" w:themeColor="background1"/>
      </w:rPr>
      <w:tblPr/>
      <w:tcPr>
        <w:shd w:val="clear" w:color="auto" w:fill="0A7675" w:themeFill="accent6" w:themeFillShade="BF"/>
      </w:tcPr>
    </w:tblStylePr>
    <w:tblStylePr w:type="band1Vert">
      <w:tblPr/>
      <w:tcPr>
        <w:shd w:val="clear" w:color="auto" w:fill="64F1F0" w:themeFill="accent6" w:themeFillTint="7F"/>
      </w:tcPr>
    </w:tblStylePr>
    <w:tblStylePr w:type="band1Horz">
      <w:tblPr/>
      <w:tcPr>
        <w:shd w:val="clear" w:color="auto" w:fill="64F1F0"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FDD201" w:themeFill="accent2" w:themeFillShade="CC"/>
      </w:tcPr>
    </w:tblStylePr>
    <w:tblStylePr w:type="lastRow">
      <w:rPr>
        <w:b/>
        <w:bCs/>
        <w:color w:val="FDD201"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FEF5EF" w:themeFill="accent1" w:themeFillTint="19"/>
    </w:tcPr>
    <w:tblStylePr w:type="firstRow">
      <w:rPr>
        <w:b/>
        <w:bCs/>
        <w:color w:val="FFFFFF" w:themeColor="background1"/>
      </w:rPr>
      <w:tblPr/>
      <w:tcPr>
        <w:tcBorders>
          <w:bottom w:val="single" w:sz="12" w:space="0" w:color="FFFFFF" w:themeColor="background1"/>
        </w:tcBorders>
        <w:shd w:val="clear" w:color="auto" w:fill="FDD201" w:themeFill="accent2" w:themeFillShade="CC"/>
      </w:tcPr>
    </w:tblStylePr>
    <w:tblStylePr w:type="lastRow">
      <w:rPr>
        <w:b/>
        <w:bCs/>
        <w:color w:val="FDD201"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7D8" w:themeFill="accent1" w:themeFillTint="3F"/>
      </w:tcPr>
    </w:tblStylePr>
    <w:tblStylePr w:type="band1Horz">
      <w:tblPr/>
      <w:tcPr>
        <w:shd w:val="clear" w:color="auto" w:fill="FDEBE0"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FFBEC" w:themeFill="accent2" w:themeFillTint="19"/>
    </w:tcPr>
    <w:tblStylePr w:type="firstRow">
      <w:rPr>
        <w:b/>
        <w:bCs/>
        <w:color w:val="FFFFFF" w:themeColor="background1"/>
      </w:rPr>
      <w:tblPr/>
      <w:tcPr>
        <w:tcBorders>
          <w:bottom w:val="single" w:sz="12" w:space="0" w:color="FFFFFF" w:themeColor="background1"/>
        </w:tcBorders>
        <w:shd w:val="clear" w:color="auto" w:fill="FDD201" w:themeFill="accent2" w:themeFillShade="CC"/>
      </w:tcPr>
    </w:tblStylePr>
    <w:tblStylePr w:type="lastRow">
      <w:rPr>
        <w:b/>
        <w:bCs/>
        <w:color w:val="FDD201"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6CF" w:themeFill="accent2" w:themeFillTint="3F"/>
      </w:tcPr>
    </w:tblStylePr>
    <w:tblStylePr w:type="band1Horz">
      <w:tblPr/>
      <w:tcPr>
        <w:shd w:val="clear" w:color="auto" w:fill="FEF8D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FDEFE9"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C8" w:themeFill="accent3" w:themeFillTint="3F"/>
      </w:tcPr>
    </w:tblStylePr>
    <w:tblStylePr w:type="band1Horz">
      <w:tblPr/>
      <w:tcPr>
        <w:shd w:val="clear" w:color="auto" w:fill="FCDFD2"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D0490C" w:themeFill="accent3" w:themeFillShade="CC"/>
      </w:tcPr>
    </w:tblStylePr>
    <w:tblStylePr w:type="lastRow">
      <w:rPr>
        <w:b/>
        <w:bCs/>
        <w:color w:val="D0490C"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3F5FD" w:themeFill="accent5" w:themeFillTint="19"/>
    </w:tcPr>
    <w:tblStylePr w:type="firstRow">
      <w:rPr>
        <w:b/>
        <w:bCs/>
        <w:color w:val="FFFFFF" w:themeColor="background1"/>
      </w:rPr>
      <w:tblPr/>
      <w:tcPr>
        <w:tcBorders>
          <w:bottom w:val="single" w:sz="12" w:space="0" w:color="FFFFFF" w:themeColor="background1"/>
        </w:tcBorders>
        <w:shd w:val="clear" w:color="auto" w:fill="0B7E7D" w:themeFill="accent6" w:themeFillShade="CC"/>
      </w:tcPr>
    </w:tblStylePr>
    <w:tblStylePr w:type="lastRow">
      <w:rPr>
        <w:b/>
        <w:bCs/>
        <w:color w:val="0B7E7D"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E6FB" w:themeFill="accent5" w:themeFillTint="3F"/>
      </w:tcPr>
    </w:tblStylePr>
    <w:tblStylePr w:type="band1Horz">
      <w:tblPr/>
      <w:tcPr>
        <w:shd w:val="clear" w:color="auto" w:fill="C7EBFC"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E0FCFC" w:themeFill="accent6" w:themeFillTint="19"/>
    </w:tcPr>
    <w:tblStylePr w:type="firstRow">
      <w:rPr>
        <w:b/>
        <w:bCs/>
        <w:color w:val="FFFFFF" w:themeColor="background1"/>
      </w:rPr>
      <w:tblPr/>
      <w:tcPr>
        <w:tcBorders>
          <w:bottom w:val="single" w:sz="12" w:space="0" w:color="FFFFFF" w:themeColor="background1"/>
        </w:tcBorders>
        <w:shd w:val="clear" w:color="auto" w:fill="0873A6" w:themeFill="accent5" w:themeFillShade="CC"/>
      </w:tcPr>
    </w:tblStylePr>
    <w:tblStylePr w:type="lastRow">
      <w:rPr>
        <w:b/>
        <w:bCs/>
        <w:color w:val="0873A6"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F8F7" w:themeFill="accent6" w:themeFillTint="3F"/>
      </w:tcPr>
    </w:tblStylePr>
    <w:tblStylePr w:type="band1Horz">
      <w:tblPr/>
      <w:tcPr>
        <w:shd w:val="clear" w:color="auto" w:fill="C0F9F9"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FEDE41"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FEDE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FEDE41" w:themeColor="accent2"/>
        <w:left w:val="single" w:sz="4" w:space="0" w:color="F89F65" w:themeColor="accent1"/>
        <w:bottom w:val="single" w:sz="4" w:space="0" w:color="F89F65" w:themeColor="accent1"/>
        <w:right w:val="single" w:sz="4" w:space="0" w:color="F89F65" w:themeColor="accent1"/>
        <w:insideH w:val="single" w:sz="4" w:space="0" w:color="FFFFFF" w:themeColor="background1"/>
        <w:insideV w:val="single" w:sz="4" w:space="0" w:color="FFFFFF" w:themeColor="background1"/>
      </w:tblBorders>
    </w:tblPr>
    <w:tcPr>
      <w:shd w:val="clear" w:color="auto" w:fill="FEF5EF" w:themeFill="accent1" w:themeFillTint="19"/>
    </w:tcPr>
    <w:tblStylePr w:type="firstRow">
      <w:rPr>
        <w:b/>
        <w:bCs/>
      </w:rPr>
      <w:tblPr/>
      <w:tcPr>
        <w:tcBorders>
          <w:top w:val="nil"/>
          <w:left w:val="nil"/>
          <w:bottom w:val="single" w:sz="24" w:space="0" w:color="FEDE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85409" w:themeFill="accent1" w:themeFillShade="99"/>
      </w:tcPr>
    </w:tblStylePr>
    <w:tblStylePr w:type="firstCol">
      <w:rPr>
        <w:color w:val="FFFFFF" w:themeColor="background1"/>
      </w:rPr>
      <w:tblPr/>
      <w:tcPr>
        <w:tcBorders>
          <w:top w:val="nil"/>
          <w:left w:val="nil"/>
          <w:bottom w:val="nil"/>
          <w:right w:val="nil"/>
          <w:insideH w:val="single" w:sz="4" w:space="0" w:color="C85409" w:themeColor="accent1" w:themeShade="99"/>
          <w:insideV w:val="nil"/>
        </w:tcBorders>
        <w:shd w:val="clear" w:color="auto" w:fill="C8540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C85409" w:themeFill="accent1" w:themeFillShade="99"/>
      </w:tcPr>
    </w:tblStylePr>
    <w:tblStylePr w:type="band1Vert">
      <w:tblPr/>
      <w:tcPr>
        <w:shd w:val="clear" w:color="auto" w:fill="FCD8C1" w:themeFill="accent1" w:themeFillTint="66"/>
      </w:tcPr>
    </w:tblStylePr>
    <w:tblStylePr w:type="band1Horz">
      <w:tblPr/>
      <w:tcPr>
        <w:shd w:val="clear" w:color="auto" w:fill="FBCEB2"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FEDE41" w:themeColor="accent2"/>
        <w:left w:val="single" w:sz="4" w:space="0" w:color="FEDE41" w:themeColor="accent2"/>
        <w:bottom w:val="single" w:sz="4" w:space="0" w:color="FEDE41" w:themeColor="accent2"/>
        <w:right w:val="single" w:sz="4" w:space="0" w:color="FEDE41" w:themeColor="accent2"/>
        <w:insideH w:val="single" w:sz="4" w:space="0" w:color="FFFFFF" w:themeColor="background1"/>
        <w:insideV w:val="single" w:sz="4" w:space="0" w:color="FFFFFF" w:themeColor="background1"/>
      </w:tblBorders>
    </w:tblPr>
    <w:tcPr>
      <w:shd w:val="clear" w:color="auto" w:fill="FFFBEC" w:themeFill="accent2" w:themeFillTint="19"/>
    </w:tcPr>
    <w:tblStylePr w:type="firstRow">
      <w:rPr>
        <w:b/>
        <w:bCs/>
      </w:rPr>
      <w:tblPr/>
      <w:tcPr>
        <w:tcBorders>
          <w:top w:val="nil"/>
          <w:left w:val="nil"/>
          <w:bottom w:val="single" w:sz="24" w:space="0" w:color="FEDE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E9D01" w:themeFill="accent2" w:themeFillShade="99"/>
      </w:tcPr>
    </w:tblStylePr>
    <w:tblStylePr w:type="firstCol">
      <w:rPr>
        <w:color w:val="FFFFFF" w:themeColor="background1"/>
      </w:rPr>
      <w:tblPr/>
      <w:tcPr>
        <w:tcBorders>
          <w:top w:val="nil"/>
          <w:left w:val="nil"/>
          <w:bottom w:val="nil"/>
          <w:right w:val="nil"/>
          <w:insideH w:val="single" w:sz="4" w:space="0" w:color="BE9D01" w:themeColor="accent2" w:themeShade="99"/>
          <w:insideV w:val="nil"/>
        </w:tcBorders>
        <w:shd w:val="clear" w:color="auto" w:fill="BE9D0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E9D01" w:themeFill="accent2" w:themeFillShade="99"/>
      </w:tcPr>
    </w:tblStylePr>
    <w:tblStylePr w:type="band1Vert">
      <w:tblPr/>
      <w:tcPr>
        <w:shd w:val="clear" w:color="auto" w:fill="FEF1B2" w:themeFill="accent2" w:themeFillTint="66"/>
      </w:tcPr>
    </w:tblStylePr>
    <w:tblStylePr w:type="band1Horz">
      <w:tblPr/>
      <w:tcPr>
        <w:shd w:val="clear" w:color="auto" w:fill="FEEEA0"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F26322" w:themeColor="accent3"/>
        <w:bottom w:val="single" w:sz="4" w:space="0" w:color="F26322" w:themeColor="accent3"/>
        <w:right w:val="single" w:sz="4" w:space="0" w:color="F26322" w:themeColor="accent3"/>
        <w:insideH w:val="single" w:sz="4" w:space="0" w:color="FFFFFF" w:themeColor="background1"/>
        <w:insideV w:val="single" w:sz="4" w:space="0" w:color="FFFFFF" w:themeColor="background1"/>
      </w:tblBorders>
    </w:tblPr>
    <w:tcPr>
      <w:shd w:val="clear" w:color="auto" w:fill="FDEFE9"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C3609" w:themeFill="accent3" w:themeFillShade="99"/>
      </w:tcPr>
    </w:tblStylePr>
    <w:tblStylePr w:type="firstCol">
      <w:rPr>
        <w:color w:val="FFFFFF" w:themeColor="background1"/>
      </w:rPr>
      <w:tblPr/>
      <w:tcPr>
        <w:tcBorders>
          <w:top w:val="nil"/>
          <w:left w:val="nil"/>
          <w:bottom w:val="nil"/>
          <w:right w:val="nil"/>
          <w:insideH w:val="single" w:sz="4" w:space="0" w:color="9C3609" w:themeColor="accent3" w:themeShade="99"/>
          <w:insideV w:val="nil"/>
        </w:tcBorders>
        <w:shd w:val="clear" w:color="auto" w:fill="9C360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C3609" w:themeFill="accent3" w:themeFillShade="99"/>
      </w:tcPr>
    </w:tblStylePr>
    <w:tblStylePr w:type="band1Vert">
      <w:tblPr/>
      <w:tcPr>
        <w:shd w:val="clear" w:color="auto" w:fill="F9C0A6" w:themeFill="accent3" w:themeFillTint="66"/>
      </w:tcPr>
    </w:tblStylePr>
    <w:tblStylePr w:type="band1Horz">
      <w:tblPr/>
      <w:tcPr>
        <w:shd w:val="clear" w:color="auto" w:fill="F8B090"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F26322"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F2632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0E9E9D" w:themeColor="accent6"/>
        <w:left w:val="single" w:sz="4" w:space="0" w:color="0A91D0" w:themeColor="accent5"/>
        <w:bottom w:val="single" w:sz="4" w:space="0" w:color="0A91D0" w:themeColor="accent5"/>
        <w:right w:val="single" w:sz="4" w:space="0" w:color="0A91D0" w:themeColor="accent5"/>
        <w:insideH w:val="single" w:sz="4" w:space="0" w:color="FFFFFF" w:themeColor="background1"/>
        <w:insideV w:val="single" w:sz="4" w:space="0" w:color="FFFFFF" w:themeColor="background1"/>
      </w:tblBorders>
    </w:tblPr>
    <w:tcPr>
      <w:shd w:val="clear" w:color="auto" w:fill="E3F5FD" w:themeFill="accent5" w:themeFillTint="19"/>
    </w:tcPr>
    <w:tblStylePr w:type="firstRow">
      <w:rPr>
        <w:b/>
        <w:bCs/>
      </w:rPr>
      <w:tblPr/>
      <w:tcPr>
        <w:tcBorders>
          <w:top w:val="nil"/>
          <w:left w:val="nil"/>
          <w:bottom w:val="single" w:sz="24" w:space="0" w:color="0E9E9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567C" w:themeFill="accent5" w:themeFillShade="99"/>
      </w:tcPr>
    </w:tblStylePr>
    <w:tblStylePr w:type="firstCol">
      <w:rPr>
        <w:color w:val="FFFFFF" w:themeColor="background1"/>
      </w:rPr>
      <w:tblPr/>
      <w:tcPr>
        <w:tcBorders>
          <w:top w:val="nil"/>
          <w:left w:val="nil"/>
          <w:bottom w:val="nil"/>
          <w:right w:val="nil"/>
          <w:insideH w:val="single" w:sz="4" w:space="0" w:color="06567C" w:themeColor="accent5" w:themeShade="99"/>
          <w:insideV w:val="nil"/>
        </w:tcBorders>
        <w:shd w:val="clear" w:color="auto" w:fill="0656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6567C" w:themeFill="accent5" w:themeFillShade="99"/>
      </w:tcPr>
    </w:tblStylePr>
    <w:tblStylePr w:type="band1Vert">
      <w:tblPr/>
      <w:tcPr>
        <w:shd w:val="clear" w:color="auto" w:fill="8FD7F9" w:themeFill="accent5" w:themeFillTint="66"/>
      </w:tcPr>
    </w:tblStylePr>
    <w:tblStylePr w:type="band1Horz">
      <w:tblPr/>
      <w:tcPr>
        <w:shd w:val="clear" w:color="auto" w:fill="74CDF8"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0A91D0" w:themeColor="accent5"/>
        <w:left w:val="single" w:sz="4" w:space="0" w:color="0E9E9D" w:themeColor="accent6"/>
        <w:bottom w:val="single" w:sz="4" w:space="0" w:color="0E9E9D" w:themeColor="accent6"/>
        <w:right w:val="single" w:sz="4" w:space="0" w:color="0E9E9D" w:themeColor="accent6"/>
        <w:insideH w:val="single" w:sz="4" w:space="0" w:color="FFFFFF" w:themeColor="background1"/>
        <w:insideV w:val="single" w:sz="4" w:space="0" w:color="FFFFFF" w:themeColor="background1"/>
      </w:tblBorders>
    </w:tblPr>
    <w:tcPr>
      <w:shd w:val="clear" w:color="auto" w:fill="E0FCFC" w:themeFill="accent6" w:themeFillTint="19"/>
    </w:tcPr>
    <w:tblStylePr w:type="firstRow">
      <w:rPr>
        <w:b/>
        <w:bCs/>
      </w:rPr>
      <w:tblPr/>
      <w:tcPr>
        <w:tcBorders>
          <w:top w:val="nil"/>
          <w:left w:val="nil"/>
          <w:bottom w:val="single" w:sz="24" w:space="0" w:color="0A91D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85E5D" w:themeFill="accent6" w:themeFillShade="99"/>
      </w:tcPr>
    </w:tblStylePr>
    <w:tblStylePr w:type="firstCol">
      <w:rPr>
        <w:color w:val="FFFFFF" w:themeColor="background1"/>
      </w:rPr>
      <w:tblPr/>
      <w:tcPr>
        <w:tcBorders>
          <w:top w:val="nil"/>
          <w:left w:val="nil"/>
          <w:bottom w:val="nil"/>
          <w:right w:val="nil"/>
          <w:insideH w:val="single" w:sz="4" w:space="0" w:color="085E5D" w:themeColor="accent6" w:themeShade="99"/>
          <w:insideV w:val="nil"/>
        </w:tcBorders>
        <w:shd w:val="clear" w:color="auto" w:fill="085E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85E5D" w:themeFill="accent6" w:themeFillShade="99"/>
      </w:tcPr>
    </w:tblStylePr>
    <w:tblStylePr w:type="band1Vert">
      <w:tblPr/>
      <w:tcPr>
        <w:shd w:val="clear" w:color="auto" w:fill="82F4F3" w:themeFill="accent6" w:themeFillTint="66"/>
      </w:tcPr>
    </w:tblStylePr>
    <w:tblStylePr w:type="band1Horz">
      <w:tblPr/>
      <w:tcPr>
        <w:shd w:val="clear" w:color="auto" w:fill="64F1F0"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F89F6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A6450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F46A1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F46A11" w:themeFill="accent1" w:themeFillShade="BF"/>
      </w:tcPr>
    </w:tblStylePr>
    <w:tblStylePr w:type="band1Vert">
      <w:tblPr/>
      <w:tcPr>
        <w:tcBorders>
          <w:top w:val="nil"/>
          <w:left w:val="nil"/>
          <w:bottom w:val="nil"/>
          <w:right w:val="nil"/>
          <w:insideH w:val="nil"/>
          <w:insideV w:val="nil"/>
        </w:tcBorders>
        <w:shd w:val="clear" w:color="auto" w:fill="F46A11" w:themeFill="accent1" w:themeFillShade="BF"/>
      </w:tcPr>
    </w:tblStylePr>
    <w:tblStylePr w:type="band1Horz">
      <w:tblPr/>
      <w:tcPr>
        <w:tcBorders>
          <w:top w:val="nil"/>
          <w:left w:val="nil"/>
          <w:bottom w:val="nil"/>
          <w:right w:val="nil"/>
          <w:insideH w:val="nil"/>
          <w:insideV w:val="nil"/>
        </w:tcBorders>
        <w:shd w:val="clear" w:color="auto" w:fill="F46A1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FEDE4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9D820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EDC40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EDC401" w:themeFill="accent2" w:themeFillShade="BF"/>
      </w:tcPr>
    </w:tblStylePr>
    <w:tblStylePr w:type="band1Vert">
      <w:tblPr/>
      <w:tcPr>
        <w:tcBorders>
          <w:top w:val="nil"/>
          <w:left w:val="nil"/>
          <w:bottom w:val="nil"/>
          <w:right w:val="nil"/>
          <w:insideH w:val="nil"/>
          <w:insideV w:val="nil"/>
        </w:tcBorders>
        <w:shd w:val="clear" w:color="auto" w:fill="EDC401" w:themeFill="accent2" w:themeFillShade="BF"/>
      </w:tcPr>
    </w:tblStylePr>
    <w:tblStylePr w:type="band1Horz">
      <w:tblPr/>
      <w:tcPr>
        <w:tcBorders>
          <w:top w:val="nil"/>
          <w:left w:val="nil"/>
          <w:bottom w:val="nil"/>
          <w:right w:val="nil"/>
          <w:insideH w:val="nil"/>
          <w:insideV w:val="nil"/>
        </w:tcBorders>
        <w:shd w:val="clear" w:color="auto" w:fill="EDC401"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F2632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812D07"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3440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3440B" w:themeFill="accent3" w:themeFillShade="BF"/>
      </w:tcPr>
    </w:tblStylePr>
    <w:tblStylePr w:type="band1Vert">
      <w:tblPr/>
      <w:tcPr>
        <w:tcBorders>
          <w:top w:val="nil"/>
          <w:left w:val="nil"/>
          <w:bottom w:val="nil"/>
          <w:right w:val="nil"/>
          <w:insideH w:val="nil"/>
          <w:insideV w:val="nil"/>
        </w:tcBorders>
        <w:shd w:val="clear" w:color="auto" w:fill="C3440B" w:themeFill="accent3" w:themeFillShade="BF"/>
      </w:tcPr>
    </w:tblStylePr>
    <w:tblStylePr w:type="band1Horz">
      <w:tblPr/>
      <w:tcPr>
        <w:tcBorders>
          <w:top w:val="nil"/>
          <w:left w:val="nil"/>
          <w:bottom w:val="nil"/>
          <w:right w:val="nil"/>
          <w:insideH w:val="nil"/>
          <w:insideV w:val="nil"/>
        </w:tcBorders>
        <w:shd w:val="clear" w:color="auto" w:fill="C3440B"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0A91D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547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76B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76B9B" w:themeFill="accent5" w:themeFillShade="BF"/>
      </w:tcPr>
    </w:tblStylePr>
    <w:tblStylePr w:type="band1Vert">
      <w:tblPr/>
      <w:tcPr>
        <w:tcBorders>
          <w:top w:val="nil"/>
          <w:left w:val="nil"/>
          <w:bottom w:val="nil"/>
          <w:right w:val="nil"/>
          <w:insideH w:val="nil"/>
          <w:insideV w:val="nil"/>
        </w:tcBorders>
        <w:shd w:val="clear" w:color="auto" w:fill="076B9B" w:themeFill="accent5" w:themeFillShade="BF"/>
      </w:tcPr>
    </w:tblStylePr>
    <w:tblStylePr w:type="band1Horz">
      <w:tblPr/>
      <w:tcPr>
        <w:tcBorders>
          <w:top w:val="nil"/>
          <w:left w:val="nil"/>
          <w:bottom w:val="nil"/>
          <w:right w:val="nil"/>
          <w:insideH w:val="nil"/>
          <w:insideV w:val="nil"/>
        </w:tcBorders>
        <w:shd w:val="clear" w:color="auto" w:fill="076B9B"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0E9E9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74E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A767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A7675" w:themeFill="accent6" w:themeFillShade="BF"/>
      </w:tcPr>
    </w:tblStylePr>
    <w:tblStylePr w:type="band1Vert">
      <w:tblPr/>
      <w:tcPr>
        <w:tcBorders>
          <w:top w:val="nil"/>
          <w:left w:val="nil"/>
          <w:bottom w:val="nil"/>
          <w:right w:val="nil"/>
          <w:insideH w:val="nil"/>
          <w:insideV w:val="nil"/>
        </w:tcBorders>
        <w:shd w:val="clear" w:color="auto" w:fill="0A7675" w:themeFill="accent6" w:themeFillShade="BF"/>
      </w:tcPr>
    </w:tblStylePr>
    <w:tblStylePr w:type="band1Horz">
      <w:tblPr/>
      <w:tcPr>
        <w:tcBorders>
          <w:top w:val="nil"/>
          <w:left w:val="nil"/>
          <w:bottom w:val="nil"/>
          <w:right w:val="nil"/>
          <w:insideH w:val="nil"/>
          <w:insideV w:val="nil"/>
        </w:tcBorders>
        <w:shd w:val="clear" w:color="auto" w:fill="0A767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FCD8C1" w:themeColor="accent1" w:themeTint="66"/>
        <w:left w:val="single" w:sz="4" w:space="0" w:color="FCD8C1" w:themeColor="accent1" w:themeTint="66"/>
        <w:bottom w:val="single" w:sz="4" w:space="0" w:color="FCD8C1" w:themeColor="accent1" w:themeTint="66"/>
        <w:right w:val="single" w:sz="4" w:space="0" w:color="FCD8C1" w:themeColor="accent1" w:themeTint="66"/>
        <w:insideH w:val="single" w:sz="4" w:space="0" w:color="FCD8C1" w:themeColor="accent1" w:themeTint="66"/>
        <w:insideV w:val="single" w:sz="4" w:space="0" w:color="FCD8C1" w:themeColor="accent1" w:themeTint="66"/>
      </w:tblBorders>
    </w:tblPr>
    <w:tblStylePr w:type="firstRow">
      <w:rPr>
        <w:b/>
        <w:bCs/>
      </w:rPr>
      <w:tblPr/>
      <w:tcPr>
        <w:tcBorders>
          <w:bottom w:val="single" w:sz="12" w:space="0" w:color="FAC5A2" w:themeColor="accent1" w:themeTint="99"/>
        </w:tcBorders>
      </w:tcPr>
    </w:tblStylePr>
    <w:tblStylePr w:type="lastRow">
      <w:rPr>
        <w:b/>
        <w:bCs/>
      </w:rPr>
      <w:tblPr/>
      <w:tcPr>
        <w:tcBorders>
          <w:top w:val="double" w:sz="2" w:space="0" w:color="FAC5A2"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FEF1B2" w:themeColor="accent2" w:themeTint="66"/>
        <w:left w:val="single" w:sz="4" w:space="0" w:color="FEF1B2" w:themeColor="accent2" w:themeTint="66"/>
        <w:bottom w:val="single" w:sz="4" w:space="0" w:color="FEF1B2" w:themeColor="accent2" w:themeTint="66"/>
        <w:right w:val="single" w:sz="4" w:space="0" w:color="FEF1B2" w:themeColor="accent2" w:themeTint="66"/>
        <w:insideH w:val="single" w:sz="4" w:space="0" w:color="FEF1B2" w:themeColor="accent2" w:themeTint="66"/>
        <w:insideV w:val="single" w:sz="4" w:space="0" w:color="FEF1B2" w:themeColor="accent2" w:themeTint="66"/>
      </w:tblBorders>
    </w:tblPr>
    <w:tblStylePr w:type="firstRow">
      <w:rPr>
        <w:b/>
        <w:bCs/>
      </w:rPr>
      <w:tblPr/>
      <w:tcPr>
        <w:tcBorders>
          <w:bottom w:val="single" w:sz="12" w:space="0" w:color="FEEA8C" w:themeColor="accent2" w:themeTint="99"/>
        </w:tcBorders>
      </w:tcPr>
    </w:tblStylePr>
    <w:tblStylePr w:type="lastRow">
      <w:rPr>
        <w:b/>
        <w:bCs/>
      </w:rPr>
      <w:tblPr/>
      <w:tcPr>
        <w:tcBorders>
          <w:top w:val="double" w:sz="2" w:space="0" w:color="FEEA8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F9C0A6" w:themeColor="accent3" w:themeTint="66"/>
        <w:left w:val="single" w:sz="4" w:space="0" w:color="F9C0A6" w:themeColor="accent3" w:themeTint="66"/>
        <w:bottom w:val="single" w:sz="4" w:space="0" w:color="F9C0A6" w:themeColor="accent3" w:themeTint="66"/>
        <w:right w:val="single" w:sz="4" w:space="0" w:color="F9C0A6" w:themeColor="accent3" w:themeTint="66"/>
        <w:insideH w:val="single" w:sz="4" w:space="0" w:color="F9C0A6" w:themeColor="accent3" w:themeTint="66"/>
        <w:insideV w:val="single" w:sz="4" w:space="0" w:color="F9C0A6" w:themeColor="accent3" w:themeTint="66"/>
      </w:tblBorders>
    </w:tblPr>
    <w:tblStylePr w:type="firstRow">
      <w:rPr>
        <w:b/>
        <w:bCs/>
      </w:rPr>
      <w:tblPr/>
      <w:tcPr>
        <w:tcBorders>
          <w:bottom w:val="single" w:sz="12" w:space="0" w:color="F7A07A" w:themeColor="accent3" w:themeTint="99"/>
        </w:tcBorders>
      </w:tcPr>
    </w:tblStylePr>
    <w:tblStylePr w:type="lastRow">
      <w:rPr>
        <w:b/>
        <w:bCs/>
      </w:rPr>
      <w:tblPr/>
      <w:tcPr>
        <w:tcBorders>
          <w:top w:val="double" w:sz="2" w:space="0" w:color="F7A07A"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8FD7F9" w:themeColor="accent5" w:themeTint="66"/>
        <w:left w:val="single" w:sz="4" w:space="0" w:color="8FD7F9" w:themeColor="accent5" w:themeTint="66"/>
        <w:bottom w:val="single" w:sz="4" w:space="0" w:color="8FD7F9" w:themeColor="accent5" w:themeTint="66"/>
        <w:right w:val="single" w:sz="4" w:space="0" w:color="8FD7F9" w:themeColor="accent5" w:themeTint="66"/>
        <w:insideH w:val="single" w:sz="4" w:space="0" w:color="8FD7F9" w:themeColor="accent5" w:themeTint="66"/>
        <w:insideV w:val="single" w:sz="4" w:space="0" w:color="8FD7F9" w:themeColor="accent5" w:themeTint="66"/>
      </w:tblBorders>
    </w:tblPr>
    <w:tblStylePr w:type="firstRow">
      <w:rPr>
        <w:b/>
        <w:bCs/>
      </w:rPr>
      <w:tblPr/>
      <w:tcPr>
        <w:tcBorders>
          <w:bottom w:val="single" w:sz="12" w:space="0" w:color="57C3F7" w:themeColor="accent5" w:themeTint="99"/>
        </w:tcBorders>
      </w:tcPr>
    </w:tblStylePr>
    <w:tblStylePr w:type="lastRow">
      <w:rPr>
        <w:b/>
        <w:bCs/>
      </w:rPr>
      <w:tblPr/>
      <w:tcPr>
        <w:tcBorders>
          <w:top w:val="double" w:sz="2" w:space="0" w:color="57C3F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82F4F3" w:themeColor="accent6" w:themeTint="66"/>
        <w:left w:val="single" w:sz="4" w:space="0" w:color="82F4F3" w:themeColor="accent6" w:themeTint="66"/>
        <w:bottom w:val="single" w:sz="4" w:space="0" w:color="82F4F3" w:themeColor="accent6" w:themeTint="66"/>
        <w:right w:val="single" w:sz="4" w:space="0" w:color="82F4F3" w:themeColor="accent6" w:themeTint="66"/>
        <w:insideH w:val="single" w:sz="4" w:space="0" w:color="82F4F3" w:themeColor="accent6" w:themeTint="66"/>
        <w:insideV w:val="single" w:sz="4" w:space="0" w:color="82F4F3" w:themeColor="accent6" w:themeTint="66"/>
      </w:tblBorders>
    </w:tblPr>
    <w:tblStylePr w:type="firstRow">
      <w:rPr>
        <w:b/>
        <w:bCs/>
      </w:rPr>
      <w:tblPr/>
      <w:tcPr>
        <w:tcBorders>
          <w:bottom w:val="single" w:sz="12" w:space="0" w:color="44EEED" w:themeColor="accent6" w:themeTint="99"/>
        </w:tcBorders>
      </w:tcPr>
    </w:tblStylePr>
    <w:tblStylePr w:type="lastRow">
      <w:rPr>
        <w:b/>
        <w:bCs/>
      </w:rPr>
      <w:tblPr/>
      <w:tcPr>
        <w:tcBorders>
          <w:top w:val="double" w:sz="2" w:space="0" w:color="44EEE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FAC5A2" w:themeColor="accent1" w:themeTint="99"/>
        <w:bottom w:val="single" w:sz="2" w:space="0" w:color="FAC5A2" w:themeColor="accent1" w:themeTint="99"/>
        <w:insideH w:val="single" w:sz="2" w:space="0" w:color="FAC5A2" w:themeColor="accent1" w:themeTint="99"/>
        <w:insideV w:val="single" w:sz="2" w:space="0" w:color="FAC5A2" w:themeColor="accent1" w:themeTint="99"/>
      </w:tblBorders>
    </w:tblPr>
    <w:tblStylePr w:type="firstRow">
      <w:rPr>
        <w:b/>
        <w:bCs/>
      </w:rPr>
      <w:tblPr/>
      <w:tcPr>
        <w:tcBorders>
          <w:top w:val="nil"/>
          <w:bottom w:val="single" w:sz="12" w:space="0" w:color="FAC5A2" w:themeColor="accent1" w:themeTint="99"/>
          <w:insideH w:val="nil"/>
          <w:insideV w:val="nil"/>
        </w:tcBorders>
        <w:shd w:val="clear" w:color="auto" w:fill="FFFFFF" w:themeFill="background1"/>
      </w:tcPr>
    </w:tblStylePr>
    <w:tblStylePr w:type="lastRow">
      <w:rPr>
        <w:b/>
        <w:bCs/>
      </w:rPr>
      <w:tblPr/>
      <w:tcPr>
        <w:tcBorders>
          <w:top w:val="double" w:sz="2" w:space="0" w:color="FAC5A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BE0" w:themeFill="accent1" w:themeFillTint="33"/>
      </w:tcPr>
    </w:tblStylePr>
    <w:tblStylePr w:type="band1Horz">
      <w:tblPr/>
      <w:tcPr>
        <w:shd w:val="clear" w:color="auto" w:fill="FDEBE0"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FEEA8C" w:themeColor="accent2" w:themeTint="99"/>
        <w:bottom w:val="single" w:sz="2" w:space="0" w:color="FEEA8C" w:themeColor="accent2" w:themeTint="99"/>
        <w:insideH w:val="single" w:sz="2" w:space="0" w:color="FEEA8C" w:themeColor="accent2" w:themeTint="99"/>
        <w:insideV w:val="single" w:sz="2" w:space="0" w:color="FEEA8C" w:themeColor="accent2" w:themeTint="99"/>
      </w:tblBorders>
    </w:tblPr>
    <w:tblStylePr w:type="firstRow">
      <w:rPr>
        <w:b/>
        <w:bCs/>
      </w:rPr>
      <w:tblPr/>
      <w:tcPr>
        <w:tcBorders>
          <w:top w:val="nil"/>
          <w:bottom w:val="single" w:sz="12" w:space="0" w:color="FEEA8C" w:themeColor="accent2" w:themeTint="99"/>
          <w:insideH w:val="nil"/>
          <w:insideV w:val="nil"/>
        </w:tcBorders>
        <w:shd w:val="clear" w:color="auto" w:fill="FFFFFF" w:themeFill="background1"/>
      </w:tcPr>
    </w:tblStylePr>
    <w:tblStylePr w:type="lastRow">
      <w:rPr>
        <w:b/>
        <w:bCs/>
      </w:rPr>
      <w:tblPr/>
      <w:tcPr>
        <w:tcBorders>
          <w:top w:val="double" w:sz="2" w:space="0" w:color="FEEA8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8D8" w:themeFill="accent2" w:themeFillTint="33"/>
      </w:tcPr>
    </w:tblStylePr>
    <w:tblStylePr w:type="band1Horz">
      <w:tblPr/>
      <w:tcPr>
        <w:shd w:val="clear" w:color="auto" w:fill="FEF8D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F7A07A" w:themeColor="accent3" w:themeTint="99"/>
        <w:bottom w:val="single" w:sz="2" w:space="0" w:color="F7A07A" w:themeColor="accent3" w:themeTint="99"/>
        <w:insideH w:val="single" w:sz="2" w:space="0" w:color="F7A07A" w:themeColor="accent3" w:themeTint="99"/>
        <w:insideV w:val="single" w:sz="2" w:space="0" w:color="F7A07A" w:themeColor="accent3" w:themeTint="99"/>
      </w:tblBorders>
    </w:tblPr>
    <w:tblStylePr w:type="firstRow">
      <w:rPr>
        <w:b/>
        <w:bCs/>
      </w:rPr>
      <w:tblPr/>
      <w:tcPr>
        <w:tcBorders>
          <w:top w:val="nil"/>
          <w:bottom w:val="single" w:sz="12" w:space="0" w:color="F7A07A" w:themeColor="accent3" w:themeTint="99"/>
          <w:insideH w:val="nil"/>
          <w:insideV w:val="nil"/>
        </w:tcBorders>
        <w:shd w:val="clear" w:color="auto" w:fill="FFFFFF" w:themeFill="background1"/>
      </w:tcPr>
    </w:tblStylePr>
    <w:tblStylePr w:type="lastRow">
      <w:rPr>
        <w:b/>
        <w:bCs/>
      </w:rPr>
      <w:tblPr/>
      <w:tcPr>
        <w:tcBorders>
          <w:top w:val="double" w:sz="2" w:space="0" w:color="F7A07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FD2" w:themeFill="accent3" w:themeFillTint="33"/>
      </w:tcPr>
    </w:tblStylePr>
    <w:tblStylePr w:type="band1Horz">
      <w:tblPr/>
      <w:tcPr>
        <w:shd w:val="clear" w:color="auto" w:fill="FCDFD2"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57C3F7" w:themeColor="accent5" w:themeTint="99"/>
        <w:bottom w:val="single" w:sz="2" w:space="0" w:color="57C3F7" w:themeColor="accent5" w:themeTint="99"/>
        <w:insideH w:val="single" w:sz="2" w:space="0" w:color="57C3F7" w:themeColor="accent5" w:themeTint="99"/>
        <w:insideV w:val="single" w:sz="2" w:space="0" w:color="57C3F7" w:themeColor="accent5" w:themeTint="99"/>
      </w:tblBorders>
    </w:tblPr>
    <w:tblStylePr w:type="firstRow">
      <w:rPr>
        <w:b/>
        <w:bCs/>
      </w:rPr>
      <w:tblPr/>
      <w:tcPr>
        <w:tcBorders>
          <w:top w:val="nil"/>
          <w:bottom w:val="single" w:sz="12" w:space="0" w:color="57C3F7" w:themeColor="accent5" w:themeTint="99"/>
          <w:insideH w:val="nil"/>
          <w:insideV w:val="nil"/>
        </w:tcBorders>
        <w:shd w:val="clear" w:color="auto" w:fill="FFFFFF" w:themeFill="background1"/>
      </w:tcPr>
    </w:tblStylePr>
    <w:tblStylePr w:type="lastRow">
      <w:rPr>
        <w:b/>
        <w:bCs/>
      </w:rPr>
      <w:tblPr/>
      <w:tcPr>
        <w:tcBorders>
          <w:top w:val="double" w:sz="2" w:space="0" w:color="57C3F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7EBFC" w:themeFill="accent5" w:themeFillTint="33"/>
      </w:tcPr>
    </w:tblStylePr>
    <w:tblStylePr w:type="band1Horz">
      <w:tblPr/>
      <w:tcPr>
        <w:shd w:val="clear" w:color="auto" w:fill="C7EBFC"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44EEED" w:themeColor="accent6" w:themeTint="99"/>
        <w:bottom w:val="single" w:sz="2" w:space="0" w:color="44EEED" w:themeColor="accent6" w:themeTint="99"/>
        <w:insideH w:val="single" w:sz="2" w:space="0" w:color="44EEED" w:themeColor="accent6" w:themeTint="99"/>
        <w:insideV w:val="single" w:sz="2" w:space="0" w:color="44EEED" w:themeColor="accent6" w:themeTint="99"/>
      </w:tblBorders>
    </w:tblPr>
    <w:tblStylePr w:type="firstRow">
      <w:rPr>
        <w:b/>
        <w:bCs/>
      </w:rPr>
      <w:tblPr/>
      <w:tcPr>
        <w:tcBorders>
          <w:top w:val="nil"/>
          <w:bottom w:val="single" w:sz="12" w:space="0" w:color="44EEED" w:themeColor="accent6" w:themeTint="99"/>
          <w:insideH w:val="nil"/>
          <w:insideV w:val="nil"/>
        </w:tcBorders>
        <w:shd w:val="clear" w:color="auto" w:fill="FFFFFF" w:themeFill="background1"/>
      </w:tcPr>
    </w:tblStylePr>
    <w:tblStylePr w:type="lastRow">
      <w:rPr>
        <w:b/>
        <w:bCs/>
      </w:rPr>
      <w:tblPr/>
      <w:tcPr>
        <w:tcBorders>
          <w:top w:val="double" w:sz="2" w:space="0" w:color="44EEE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F9F9" w:themeFill="accent6" w:themeFillTint="33"/>
      </w:tcPr>
    </w:tblStylePr>
    <w:tblStylePr w:type="band1Horz">
      <w:tblPr/>
      <w:tcPr>
        <w:shd w:val="clear" w:color="auto" w:fill="C0F9F9"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FAC5A2" w:themeColor="accent1" w:themeTint="99"/>
        <w:left w:val="single" w:sz="4" w:space="0" w:color="FAC5A2" w:themeColor="accent1" w:themeTint="99"/>
        <w:bottom w:val="single" w:sz="4" w:space="0" w:color="FAC5A2" w:themeColor="accent1" w:themeTint="99"/>
        <w:right w:val="single" w:sz="4" w:space="0" w:color="FAC5A2" w:themeColor="accent1" w:themeTint="99"/>
        <w:insideH w:val="single" w:sz="4" w:space="0" w:color="FAC5A2" w:themeColor="accent1" w:themeTint="99"/>
        <w:insideV w:val="single" w:sz="4" w:space="0" w:color="FAC5A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BE0" w:themeFill="accent1" w:themeFillTint="33"/>
      </w:tcPr>
    </w:tblStylePr>
    <w:tblStylePr w:type="band1Horz">
      <w:tblPr/>
      <w:tcPr>
        <w:shd w:val="clear" w:color="auto" w:fill="FDEBE0" w:themeFill="accent1" w:themeFillTint="33"/>
      </w:tcPr>
    </w:tblStylePr>
    <w:tblStylePr w:type="neCell">
      <w:tblPr/>
      <w:tcPr>
        <w:tcBorders>
          <w:bottom w:val="single" w:sz="4" w:space="0" w:color="FAC5A2" w:themeColor="accent1" w:themeTint="99"/>
        </w:tcBorders>
      </w:tcPr>
    </w:tblStylePr>
    <w:tblStylePr w:type="nwCell">
      <w:tblPr/>
      <w:tcPr>
        <w:tcBorders>
          <w:bottom w:val="single" w:sz="4" w:space="0" w:color="FAC5A2" w:themeColor="accent1" w:themeTint="99"/>
        </w:tcBorders>
      </w:tcPr>
    </w:tblStylePr>
    <w:tblStylePr w:type="seCell">
      <w:tblPr/>
      <w:tcPr>
        <w:tcBorders>
          <w:top w:val="single" w:sz="4" w:space="0" w:color="FAC5A2" w:themeColor="accent1" w:themeTint="99"/>
        </w:tcBorders>
      </w:tcPr>
    </w:tblStylePr>
    <w:tblStylePr w:type="swCell">
      <w:tblPr/>
      <w:tcPr>
        <w:tcBorders>
          <w:top w:val="single" w:sz="4" w:space="0" w:color="FAC5A2"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FEEA8C" w:themeColor="accent2" w:themeTint="99"/>
        <w:left w:val="single" w:sz="4" w:space="0" w:color="FEEA8C" w:themeColor="accent2" w:themeTint="99"/>
        <w:bottom w:val="single" w:sz="4" w:space="0" w:color="FEEA8C" w:themeColor="accent2" w:themeTint="99"/>
        <w:right w:val="single" w:sz="4" w:space="0" w:color="FEEA8C" w:themeColor="accent2" w:themeTint="99"/>
        <w:insideH w:val="single" w:sz="4" w:space="0" w:color="FEEA8C" w:themeColor="accent2" w:themeTint="99"/>
        <w:insideV w:val="single" w:sz="4" w:space="0" w:color="FEEA8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D8" w:themeFill="accent2" w:themeFillTint="33"/>
      </w:tcPr>
    </w:tblStylePr>
    <w:tblStylePr w:type="band1Horz">
      <w:tblPr/>
      <w:tcPr>
        <w:shd w:val="clear" w:color="auto" w:fill="FEF8D8" w:themeFill="accent2" w:themeFillTint="33"/>
      </w:tcPr>
    </w:tblStylePr>
    <w:tblStylePr w:type="neCell">
      <w:tblPr/>
      <w:tcPr>
        <w:tcBorders>
          <w:bottom w:val="single" w:sz="4" w:space="0" w:color="FEEA8C" w:themeColor="accent2" w:themeTint="99"/>
        </w:tcBorders>
      </w:tcPr>
    </w:tblStylePr>
    <w:tblStylePr w:type="nwCell">
      <w:tblPr/>
      <w:tcPr>
        <w:tcBorders>
          <w:bottom w:val="single" w:sz="4" w:space="0" w:color="FEEA8C" w:themeColor="accent2" w:themeTint="99"/>
        </w:tcBorders>
      </w:tcPr>
    </w:tblStylePr>
    <w:tblStylePr w:type="seCell">
      <w:tblPr/>
      <w:tcPr>
        <w:tcBorders>
          <w:top w:val="single" w:sz="4" w:space="0" w:color="FEEA8C" w:themeColor="accent2" w:themeTint="99"/>
        </w:tcBorders>
      </w:tcPr>
    </w:tblStylePr>
    <w:tblStylePr w:type="swCell">
      <w:tblPr/>
      <w:tcPr>
        <w:tcBorders>
          <w:top w:val="single" w:sz="4" w:space="0" w:color="FEEA8C"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F7A07A" w:themeColor="accent3" w:themeTint="99"/>
        <w:left w:val="single" w:sz="4" w:space="0" w:color="F7A07A" w:themeColor="accent3" w:themeTint="99"/>
        <w:bottom w:val="single" w:sz="4" w:space="0" w:color="F7A07A" w:themeColor="accent3" w:themeTint="99"/>
        <w:right w:val="single" w:sz="4" w:space="0" w:color="F7A07A" w:themeColor="accent3" w:themeTint="99"/>
        <w:insideH w:val="single" w:sz="4" w:space="0" w:color="F7A07A" w:themeColor="accent3" w:themeTint="99"/>
        <w:insideV w:val="single" w:sz="4" w:space="0" w:color="F7A07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FD2" w:themeFill="accent3" w:themeFillTint="33"/>
      </w:tcPr>
    </w:tblStylePr>
    <w:tblStylePr w:type="band1Horz">
      <w:tblPr/>
      <w:tcPr>
        <w:shd w:val="clear" w:color="auto" w:fill="FCDFD2" w:themeFill="accent3" w:themeFillTint="33"/>
      </w:tcPr>
    </w:tblStylePr>
    <w:tblStylePr w:type="neCell">
      <w:tblPr/>
      <w:tcPr>
        <w:tcBorders>
          <w:bottom w:val="single" w:sz="4" w:space="0" w:color="F7A07A" w:themeColor="accent3" w:themeTint="99"/>
        </w:tcBorders>
      </w:tcPr>
    </w:tblStylePr>
    <w:tblStylePr w:type="nwCell">
      <w:tblPr/>
      <w:tcPr>
        <w:tcBorders>
          <w:bottom w:val="single" w:sz="4" w:space="0" w:color="F7A07A" w:themeColor="accent3" w:themeTint="99"/>
        </w:tcBorders>
      </w:tcPr>
    </w:tblStylePr>
    <w:tblStylePr w:type="seCell">
      <w:tblPr/>
      <w:tcPr>
        <w:tcBorders>
          <w:top w:val="single" w:sz="4" w:space="0" w:color="F7A07A" w:themeColor="accent3" w:themeTint="99"/>
        </w:tcBorders>
      </w:tcPr>
    </w:tblStylePr>
    <w:tblStylePr w:type="swCell">
      <w:tblPr/>
      <w:tcPr>
        <w:tcBorders>
          <w:top w:val="single" w:sz="4" w:space="0" w:color="F7A07A"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57C3F7" w:themeColor="accent5" w:themeTint="99"/>
        <w:left w:val="single" w:sz="4" w:space="0" w:color="57C3F7" w:themeColor="accent5" w:themeTint="99"/>
        <w:bottom w:val="single" w:sz="4" w:space="0" w:color="57C3F7" w:themeColor="accent5" w:themeTint="99"/>
        <w:right w:val="single" w:sz="4" w:space="0" w:color="57C3F7" w:themeColor="accent5" w:themeTint="99"/>
        <w:insideH w:val="single" w:sz="4" w:space="0" w:color="57C3F7" w:themeColor="accent5" w:themeTint="99"/>
        <w:insideV w:val="single" w:sz="4" w:space="0" w:color="57C3F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7EBFC" w:themeFill="accent5" w:themeFillTint="33"/>
      </w:tcPr>
    </w:tblStylePr>
    <w:tblStylePr w:type="band1Horz">
      <w:tblPr/>
      <w:tcPr>
        <w:shd w:val="clear" w:color="auto" w:fill="C7EBFC" w:themeFill="accent5" w:themeFillTint="33"/>
      </w:tcPr>
    </w:tblStylePr>
    <w:tblStylePr w:type="neCell">
      <w:tblPr/>
      <w:tcPr>
        <w:tcBorders>
          <w:bottom w:val="single" w:sz="4" w:space="0" w:color="57C3F7" w:themeColor="accent5" w:themeTint="99"/>
        </w:tcBorders>
      </w:tcPr>
    </w:tblStylePr>
    <w:tblStylePr w:type="nwCell">
      <w:tblPr/>
      <w:tcPr>
        <w:tcBorders>
          <w:bottom w:val="single" w:sz="4" w:space="0" w:color="57C3F7" w:themeColor="accent5" w:themeTint="99"/>
        </w:tcBorders>
      </w:tcPr>
    </w:tblStylePr>
    <w:tblStylePr w:type="seCell">
      <w:tblPr/>
      <w:tcPr>
        <w:tcBorders>
          <w:top w:val="single" w:sz="4" w:space="0" w:color="57C3F7" w:themeColor="accent5" w:themeTint="99"/>
        </w:tcBorders>
      </w:tcPr>
    </w:tblStylePr>
    <w:tblStylePr w:type="swCell">
      <w:tblPr/>
      <w:tcPr>
        <w:tcBorders>
          <w:top w:val="single" w:sz="4" w:space="0" w:color="57C3F7"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44EEED" w:themeColor="accent6" w:themeTint="99"/>
        <w:left w:val="single" w:sz="4" w:space="0" w:color="44EEED" w:themeColor="accent6" w:themeTint="99"/>
        <w:bottom w:val="single" w:sz="4" w:space="0" w:color="44EEED" w:themeColor="accent6" w:themeTint="99"/>
        <w:right w:val="single" w:sz="4" w:space="0" w:color="44EEED" w:themeColor="accent6" w:themeTint="99"/>
        <w:insideH w:val="single" w:sz="4" w:space="0" w:color="44EEED" w:themeColor="accent6" w:themeTint="99"/>
        <w:insideV w:val="single" w:sz="4" w:space="0" w:color="44EEE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F9F9" w:themeFill="accent6" w:themeFillTint="33"/>
      </w:tcPr>
    </w:tblStylePr>
    <w:tblStylePr w:type="band1Horz">
      <w:tblPr/>
      <w:tcPr>
        <w:shd w:val="clear" w:color="auto" w:fill="C0F9F9" w:themeFill="accent6" w:themeFillTint="33"/>
      </w:tcPr>
    </w:tblStylePr>
    <w:tblStylePr w:type="neCell">
      <w:tblPr/>
      <w:tcPr>
        <w:tcBorders>
          <w:bottom w:val="single" w:sz="4" w:space="0" w:color="44EEED" w:themeColor="accent6" w:themeTint="99"/>
        </w:tcBorders>
      </w:tcPr>
    </w:tblStylePr>
    <w:tblStylePr w:type="nwCell">
      <w:tblPr/>
      <w:tcPr>
        <w:tcBorders>
          <w:bottom w:val="single" w:sz="4" w:space="0" w:color="44EEED" w:themeColor="accent6" w:themeTint="99"/>
        </w:tcBorders>
      </w:tcPr>
    </w:tblStylePr>
    <w:tblStylePr w:type="seCell">
      <w:tblPr/>
      <w:tcPr>
        <w:tcBorders>
          <w:top w:val="single" w:sz="4" w:space="0" w:color="44EEED" w:themeColor="accent6" w:themeTint="99"/>
        </w:tcBorders>
      </w:tcPr>
    </w:tblStylePr>
    <w:tblStylePr w:type="swCell">
      <w:tblPr/>
      <w:tcPr>
        <w:tcBorders>
          <w:top w:val="single" w:sz="4" w:space="0" w:color="44EEED"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FAC5A2" w:themeColor="accent1" w:themeTint="99"/>
        <w:left w:val="single" w:sz="4" w:space="0" w:color="FAC5A2" w:themeColor="accent1" w:themeTint="99"/>
        <w:bottom w:val="single" w:sz="4" w:space="0" w:color="FAC5A2" w:themeColor="accent1" w:themeTint="99"/>
        <w:right w:val="single" w:sz="4" w:space="0" w:color="FAC5A2" w:themeColor="accent1" w:themeTint="99"/>
        <w:insideH w:val="single" w:sz="4" w:space="0" w:color="FAC5A2" w:themeColor="accent1" w:themeTint="99"/>
        <w:insideV w:val="single" w:sz="4" w:space="0" w:color="FAC5A2" w:themeColor="accent1" w:themeTint="99"/>
      </w:tblBorders>
    </w:tblPr>
    <w:tblStylePr w:type="firstRow">
      <w:rPr>
        <w:b/>
        <w:bCs/>
        <w:color w:val="FFFFFF" w:themeColor="background1"/>
      </w:rPr>
      <w:tblPr/>
      <w:tcPr>
        <w:tcBorders>
          <w:top w:val="single" w:sz="4" w:space="0" w:color="F89F65" w:themeColor="accent1"/>
          <w:left w:val="single" w:sz="4" w:space="0" w:color="F89F65" w:themeColor="accent1"/>
          <w:bottom w:val="single" w:sz="4" w:space="0" w:color="F89F65" w:themeColor="accent1"/>
          <w:right w:val="single" w:sz="4" w:space="0" w:color="F89F65" w:themeColor="accent1"/>
          <w:insideH w:val="nil"/>
          <w:insideV w:val="nil"/>
        </w:tcBorders>
        <w:shd w:val="clear" w:color="auto" w:fill="F89F65" w:themeFill="accent1"/>
      </w:tcPr>
    </w:tblStylePr>
    <w:tblStylePr w:type="lastRow">
      <w:rPr>
        <w:b/>
        <w:bCs/>
      </w:rPr>
      <w:tblPr/>
      <w:tcPr>
        <w:tcBorders>
          <w:top w:val="double" w:sz="4" w:space="0" w:color="F89F65" w:themeColor="accent1"/>
        </w:tcBorders>
      </w:tcPr>
    </w:tblStylePr>
    <w:tblStylePr w:type="firstCol">
      <w:rPr>
        <w:b/>
        <w:bCs/>
      </w:rPr>
    </w:tblStylePr>
    <w:tblStylePr w:type="lastCol">
      <w:rPr>
        <w:b/>
        <w:bCs/>
      </w:rPr>
    </w:tblStylePr>
    <w:tblStylePr w:type="band1Vert">
      <w:tblPr/>
      <w:tcPr>
        <w:shd w:val="clear" w:color="auto" w:fill="FDEBE0" w:themeFill="accent1" w:themeFillTint="33"/>
      </w:tcPr>
    </w:tblStylePr>
    <w:tblStylePr w:type="band1Horz">
      <w:tblPr/>
      <w:tcPr>
        <w:shd w:val="clear" w:color="auto" w:fill="FDEBE0"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FEEA8C" w:themeColor="accent2" w:themeTint="99"/>
        <w:left w:val="single" w:sz="4" w:space="0" w:color="FEEA8C" w:themeColor="accent2" w:themeTint="99"/>
        <w:bottom w:val="single" w:sz="4" w:space="0" w:color="FEEA8C" w:themeColor="accent2" w:themeTint="99"/>
        <w:right w:val="single" w:sz="4" w:space="0" w:color="FEEA8C" w:themeColor="accent2" w:themeTint="99"/>
        <w:insideH w:val="single" w:sz="4" w:space="0" w:color="FEEA8C" w:themeColor="accent2" w:themeTint="99"/>
        <w:insideV w:val="single" w:sz="4" w:space="0" w:color="FEEA8C" w:themeColor="accent2" w:themeTint="99"/>
      </w:tblBorders>
    </w:tblPr>
    <w:tblStylePr w:type="firstRow">
      <w:rPr>
        <w:b/>
        <w:bCs/>
        <w:color w:val="FFFFFF" w:themeColor="background1"/>
      </w:rPr>
      <w:tblPr/>
      <w:tcPr>
        <w:tcBorders>
          <w:top w:val="single" w:sz="4" w:space="0" w:color="FEDE41" w:themeColor="accent2"/>
          <w:left w:val="single" w:sz="4" w:space="0" w:color="FEDE41" w:themeColor="accent2"/>
          <w:bottom w:val="single" w:sz="4" w:space="0" w:color="FEDE41" w:themeColor="accent2"/>
          <w:right w:val="single" w:sz="4" w:space="0" w:color="FEDE41" w:themeColor="accent2"/>
          <w:insideH w:val="nil"/>
          <w:insideV w:val="nil"/>
        </w:tcBorders>
        <w:shd w:val="clear" w:color="auto" w:fill="FEDE41" w:themeFill="accent2"/>
      </w:tcPr>
    </w:tblStylePr>
    <w:tblStylePr w:type="lastRow">
      <w:rPr>
        <w:b/>
        <w:bCs/>
      </w:rPr>
      <w:tblPr/>
      <w:tcPr>
        <w:tcBorders>
          <w:top w:val="double" w:sz="4" w:space="0" w:color="FEDE41" w:themeColor="accent2"/>
        </w:tcBorders>
      </w:tcPr>
    </w:tblStylePr>
    <w:tblStylePr w:type="firstCol">
      <w:rPr>
        <w:b/>
        <w:bCs/>
      </w:rPr>
    </w:tblStylePr>
    <w:tblStylePr w:type="lastCol">
      <w:rPr>
        <w:b/>
        <w:bCs/>
      </w:rPr>
    </w:tblStylePr>
    <w:tblStylePr w:type="band1Vert">
      <w:tblPr/>
      <w:tcPr>
        <w:shd w:val="clear" w:color="auto" w:fill="FEF8D8" w:themeFill="accent2" w:themeFillTint="33"/>
      </w:tcPr>
    </w:tblStylePr>
    <w:tblStylePr w:type="band1Horz">
      <w:tblPr/>
      <w:tcPr>
        <w:shd w:val="clear" w:color="auto" w:fill="FEF8D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F7A07A" w:themeColor="accent3" w:themeTint="99"/>
        <w:left w:val="single" w:sz="4" w:space="0" w:color="F7A07A" w:themeColor="accent3" w:themeTint="99"/>
        <w:bottom w:val="single" w:sz="4" w:space="0" w:color="F7A07A" w:themeColor="accent3" w:themeTint="99"/>
        <w:right w:val="single" w:sz="4" w:space="0" w:color="F7A07A" w:themeColor="accent3" w:themeTint="99"/>
        <w:insideH w:val="single" w:sz="4" w:space="0" w:color="F7A07A" w:themeColor="accent3" w:themeTint="99"/>
        <w:insideV w:val="single" w:sz="4" w:space="0" w:color="F7A07A" w:themeColor="accent3" w:themeTint="99"/>
      </w:tblBorders>
    </w:tblPr>
    <w:tblStylePr w:type="firstRow">
      <w:rPr>
        <w:b/>
        <w:bCs/>
        <w:color w:val="FFFFFF" w:themeColor="background1"/>
      </w:rPr>
      <w:tblPr/>
      <w:tcPr>
        <w:tcBorders>
          <w:top w:val="single" w:sz="4" w:space="0" w:color="F26322" w:themeColor="accent3"/>
          <w:left w:val="single" w:sz="4" w:space="0" w:color="F26322" w:themeColor="accent3"/>
          <w:bottom w:val="single" w:sz="4" w:space="0" w:color="F26322" w:themeColor="accent3"/>
          <w:right w:val="single" w:sz="4" w:space="0" w:color="F26322" w:themeColor="accent3"/>
          <w:insideH w:val="nil"/>
          <w:insideV w:val="nil"/>
        </w:tcBorders>
        <w:shd w:val="clear" w:color="auto" w:fill="F26322" w:themeFill="accent3"/>
      </w:tcPr>
    </w:tblStylePr>
    <w:tblStylePr w:type="lastRow">
      <w:rPr>
        <w:b/>
        <w:bCs/>
      </w:rPr>
      <w:tblPr/>
      <w:tcPr>
        <w:tcBorders>
          <w:top w:val="double" w:sz="4" w:space="0" w:color="F26322" w:themeColor="accent3"/>
        </w:tcBorders>
      </w:tcPr>
    </w:tblStylePr>
    <w:tblStylePr w:type="firstCol">
      <w:rPr>
        <w:b/>
        <w:bCs/>
      </w:rPr>
    </w:tblStylePr>
    <w:tblStylePr w:type="lastCol">
      <w:rPr>
        <w:b/>
        <w:bCs/>
      </w:rPr>
    </w:tblStylePr>
    <w:tblStylePr w:type="band1Vert">
      <w:tblPr/>
      <w:tcPr>
        <w:shd w:val="clear" w:color="auto" w:fill="FCDFD2" w:themeFill="accent3" w:themeFillTint="33"/>
      </w:tcPr>
    </w:tblStylePr>
    <w:tblStylePr w:type="band1Horz">
      <w:tblPr/>
      <w:tcPr>
        <w:shd w:val="clear" w:color="auto" w:fill="FCDFD2"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57C3F7" w:themeColor="accent5" w:themeTint="99"/>
        <w:left w:val="single" w:sz="4" w:space="0" w:color="57C3F7" w:themeColor="accent5" w:themeTint="99"/>
        <w:bottom w:val="single" w:sz="4" w:space="0" w:color="57C3F7" w:themeColor="accent5" w:themeTint="99"/>
        <w:right w:val="single" w:sz="4" w:space="0" w:color="57C3F7" w:themeColor="accent5" w:themeTint="99"/>
        <w:insideH w:val="single" w:sz="4" w:space="0" w:color="57C3F7" w:themeColor="accent5" w:themeTint="99"/>
        <w:insideV w:val="single" w:sz="4" w:space="0" w:color="57C3F7" w:themeColor="accent5" w:themeTint="99"/>
      </w:tblBorders>
    </w:tblPr>
    <w:tblStylePr w:type="firstRow">
      <w:rPr>
        <w:b/>
        <w:bCs/>
        <w:color w:val="FFFFFF" w:themeColor="background1"/>
      </w:rPr>
      <w:tblPr/>
      <w:tcPr>
        <w:tcBorders>
          <w:top w:val="single" w:sz="4" w:space="0" w:color="0A91D0" w:themeColor="accent5"/>
          <w:left w:val="single" w:sz="4" w:space="0" w:color="0A91D0" w:themeColor="accent5"/>
          <w:bottom w:val="single" w:sz="4" w:space="0" w:color="0A91D0" w:themeColor="accent5"/>
          <w:right w:val="single" w:sz="4" w:space="0" w:color="0A91D0" w:themeColor="accent5"/>
          <w:insideH w:val="nil"/>
          <w:insideV w:val="nil"/>
        </w:tcBorders>
        <w:shd w:val="clear" w:color="auto" w:fill="0A91D0" w:themeFill="accent5"/>
      </w:tcPr>
    </w:tblStylePr>
    <w:tblStylePr w:type="lastRow">
      <w:rPr>
        <w:b/>
        <w:bCs/>
      </w:rPr>
      <w:tblPr/>
      <w:tcPr>
        <w:tcBorders>
          <w:top w:val="double" w:sz="4" w:space="0" w:color="0A91D0" w:themeColor="accent5"/>
        </w:tcBorders>
      </w:tcPr>
    </w:tblStylePr>
    <w:tblStylePr w:type="firstCol">
      <w:rPr>
        <w:b/>
        <w:bCs/>
      </w:rPr>
    </w:tblStylePr>
    <w:tblStylePr w:type="lastCol">
      <w:rPr>
        <w:b/>
        <w:bCs/>
      </w:rPr>
    </w:tblStylePr>
    <w:tblStylePr w:type="band1Vert">
      <w:tblPr/>
      <w:tcPr>
        <w:shd w:val="clear" w:color="auto" w:fill="C7EBFC" w:themeFill="accent5" w:themeFillTint="33"/>
      </w:tcPr>
    </w:tblStylePr>
    <w:tblStylePr w:type="band1Horz">
      <w:tblPr/>
      <w:tcPr>
        <w:shd w:val="clear" w:color="auto" w:fill="C7EBFC"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44EEED" w:themeColor="accent6" w:themeTint="99"/>
        <w:left w:val="single" w:sz="4" w:space="0" w:color="44EEED" w:themeColor="accent6" w:themeTint="99"/>
        <w:bottom w:val="single" w:sz="4" w:space="0" w:color="44EEED" w:themeColor="accent6" w:themeTint="99"/>
        <w:right w:val="single" w:sz="4" w:space="0" w:color="44EEED" w:themeColor="accent6" w:themeTint="99"/>
        <w:insideH w:val="single" w:sz="4" w:space="0" w:color="44EEED" w:themeColor="accent6" w:themeTint="99"/>
        <w:insideV w:val="single" w:sz="4" w:space="0" w:color="44EEED" w:themeColor="accent6" w:themeTint="99"/>
      </w:tblBorders>
    </w:tblPr>
    <w:tblStylePr w:type="firstRow">
      <w:rPr>
        <w:b/>
        <w:bCs/>
        <w:color w:val="FFFFFF" w:themeColor="background1"/>
      </w:rPr>
      <w:tblPr/>
      <w:tcPr>
        <w:tcBorders>
          <w:top w:val="single" w:sz="4" w:space="0" w:color="0E9E9D" w:themeColor="accent6"/>
          <w:left w:val="single" w:sz="4" w:space="0" w:color="0E9E9D" w:themeColor="accent6"/>
          <w:bottom w:val="single" w:sz="4" w:space="0" w:color="0E9E9D" w:themeColor="accent6"/>
          <w:right w:val="single" w:sz="4" w:space="0" w:color="0E9E9D" w:themeColor="accent6"/>
          <w:insideH w:val="nil"/>
          <w:insideV w:val="nil"/>
        </w:tcBorders>
        <w:shd w:val="clear" w:color="auto" w:fill="0E9E9D" w:themeFill="accent6"/>
      </w:tcPr>
    </w:tblStylePr>
    <w:tblStylePr w:type="lastRow">
      <w:rPr>
        <w:b/>
        <w:bCs/>
      </w:rPr>
      <w:tblPr/>
      <w:tcPr>
        <w:tcBorders>
          <w:top w:val="double" w:sz="4" w:space="0" w:color="0E9E9D" w:themeColor="accent6"/>
        </w:tcBorders>
      </w:tcPr>
    </w:tblStylePr>
    <w:tblStylePr w:type="firstCol">
      <w:rPr>
        <w:b/>
        <w:bCs/>
      </w:rPr>
    </w:tblStylePr>
    <w:tblStylePr w:type="lastCol">
      <w:rPr>
        <w:b/>
        <w:bCs/>
      </w:rPr>
    </w:tblStylePr>
    <w:tblStylePr w:type="band1Vert">
      <w:tblPr/>
      <w:tcPr>
        <w:shd w:val="clear" w:color="auto" w:fill="C0F9F9" w:themeFill="accent6" w:themeFillTint="33"/>
      </w:tcPr>
    </w:tblStylePr>
    <w:tblStylePr w:type="band1Horz">
      <w:tblPr/>
      <w:tcPr>
        <w:shd w:val="clear" w:color="auto" w:fill="C0F9F9"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BE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89F6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89F6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89F6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89F65" w:themeFill="accent1"/>
      </w:tcPr>
    </w:tblStylePr>
    <w:tblStylePr w:type="band1Vert">
      <w:tblPr/>
      <w:tcPr>
        <w:shd w:val="clear" w:color="auto" w:fill="FCD8C1" w:themeFill="accent1" w:themeFillTint="66"/>
      </w:tcPr>
    </w:tblStylePr>
    <w:tblStylePr w:type="band1Horz">
      <w:tblPr/>
      <w:tcPr>
        <w:shd w:val="clear" w:color="auto" w:fill="FCD8C1"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8D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DE4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DE4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DE4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DE41" w:themeFill="accent2"/>
      </w:tcPr>
    </w:tblStylePr>
    <w:tblStylePr w:type="band1Vert">
      <w:tblPr/>
      <w:tcPr>
        <w:shd w:val="clear" w:color="auto" w:fill="FEF1B2" w:themeFill="accent2" w:themeFillTint="66"/>
      </w:tcPr>
    </w:tblStylePr>
    <w:tblStylePr w:type="band1Horz">
      <w:tblPr/>
      <w:tcPr>
        <w:shd w:val="clear" w:color="auto" w:fill="FEF1B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FD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632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632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632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6322" w:themeFill="accent3"/>
      </w:tcPr>
    </w:tblStylePr>
    <w:tblStylePr w:type="band1Vert">
      <w:tblPr/>
      <w:tcPr>
        <w:shd w:val="clear" w:color="auto" w:fill="F9C0A6" w:themeFill="accent3" w:themeFillTint="66"/>
      </w:tcPr>
    </w:tblStylePr>
    <w:tblStylePr w:type="band1Horz">
      <w:tblPr/>
      <w:tcPr>
        <w:shd w:val="clear" w:color="auto" w:fill="F9C0A6"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7EBF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A91D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A91D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A91D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A91D0" w:themeFill="accent5"/>
      </w:tcPr>
    </w:tblStylePr>
    <w:tblStylePr w:type="band1Vert">
      <w:tblPr/>
      <w:tcPr>
        <w:shd w:val="clear" w:color="auto" w:fill="8FD7F9" w:themeFill="accent5" w:themeFillTint="66"/>
      </w:tcPr>
    </w:tblStylePr>
    <w:tblStylePr w:type="band1Horz">
      <w:tblPr/>
      <w:tcPr>
        <w:shd w:val="clear" w:color="auto" w:fill="8FD7F9"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F9F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E9E9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E9E9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E9E9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E9E9D" w:themeFill="accent6"/>
      </w:tcPr>
    </w:tblStylePr>
    <w:tblStylePr w:type="band1Vert">
      <w:tblPr/>
      <w:tcPr>
        <w:shd w:val="clear" w:color="auto" w:fill="82F4F3" w:themeFill="accent6" w:themeFillTint="66"/>
      </w:tcPr>
    </w:tblStylePr>
    <w:tblStylePr w:type="band1Horz">
      <w:tblPr/>
      <w:tcPr>
        <w:shd w:val="clear" w:color="auto" w:fill="82F4F3"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F46A11" w:themeColor="accent1" w:themeShade="BF"/>
    </w:rPr>
    <w:tblPr>
      <w:tblStyleRowBandSize w:val="1"/>
      <w:tblStyleColBandSize w:val="1"/>
      <w:tblBorders>
        <w:top w:val="single" w:sz="4" w:space="0" w:color="FAC5A2" w:themeColor="accent1" w:themeTint="99"/>
        <w:left w:val="single" w:sz="4" w:space="0" w:color="FAC5A2" w:themeColor="accent1" w:themeTint="99"/>
        <w:bottom w:val="single" w:sz="4" w:space="0" w:color="FAC5A2" w:themeColor="accent1" w:themeTint="99"/>
        <w:right w:val="single" w:sz="4" w:space="0" w:color="FAC5A2" w:themeColor="accent1" w:themeTint="99"/>
        <w:insideH w:val="single" w:sz="4" w:space="0" w:color="FAC5A2" w:themeColor="accent1" w:themeTint="99"/>
        <w:insideV w:val="single" w:sz="4" w:space="0" w:color="FAC5A2" w:themeColor="accent1" w:themeTint="99"/>
      </w:tblBorders>
    </w:tblPr>
    <w:tblStylePr w:type="firstRow">
      <w:rPr>
        <w:b/>
        <w:bCs/>
      </w:rPr>
      <w:tblPr/>
      <w:tcPr>
        <w:tcBorders>
          <w:bottom w:val="single" w:sz="12" w:space="0" w:color="FAC5A2" w:themeColor="accent1" w:themeTint="99"/>
        </w:tcBorders>
      </w:tcPr>
    </w:tblStylePr>
    <w:tblStylePr w:type="lastRow">
      <w:rPr>
        <w:b/>
        <w:bCs/>
      </w:rPr>
      <w:tblPr/>
      <w:tcPr>
        <w:tcBorders>
          <w:top w:val="double" w:sz="4" w:space="0" w:color="FAC5A2" w:themeColor="accent1" w:themeTint="99"/>
        </w:tcBorders>
      </w:tcPr>
    </w:tblStylePr>
    <w:tblStylePr w:type="firstCol">
      <w:rPr>
        <w:b/>
        <w:bCs/>
      </w:rPr>
    </w:tblStylePr>
    <w:tblStylePr w:type="lastCol">
      <w:rPr>
        <w:b/>
        <w:bCs/>
      </w:rPr>
    </w:tblStylePr>
    <w:tblStylePr w:type="band1Vert">
      <w:tblPr/>
      <w:tcPr>
        <w:shd w:val="clear" w:color="auto" w:fill="FDEBE0" w:themeFill="accent1" w:themeFillTint="33"/>
      </w:tcPr>
    </w:tblStylePr>
    <w:tblStylePr w:type="band1Horz">
      <w:tblPr/>
      <w:tcPr>
        <w:shd w:val="clear" w:color="auto" w:fill="FDEBE0" w:themeFill="accent1" w:themeFillTint="33"/>
      </w:tcPr>
    </w:tblStylePr>
  </w:style>
  <w:style w:type="table" w:styleId="GridTable6Colorful-Accent2">
    <w:name w:val="Grid Table 6 Colorful Accent 2"/>
    <w:basedOn w:val="TableNormal"/>
    <w:uiPriority w:val="51"/>
    <w:semiHidden/>
    <w:rsid w:val="0058629F"/>
    <w:rPr>
      <w:color w:val="EDC401" w:themeColor="accent2" w:themeShade="BF"/>
    </w:rPr>
    <w:tblPr>
      <w:tblStyleRowBandSize w:val="1"/>
      <w:tblStyleColBandSize w:val="1"/>
      <w:tblBorders>
        <w:top w:val="single" w:sz="4" w:space="0" w:color="FEEA8C" w:themeColor="accent2" w:themeTint="99"/>
        <w:left w:val="single" w:sz="4" w:space="0" w:color="FEEA8C" w:themeColor="accent2" w:themeTint="99"/>
        <w:bottom w:val="single" w:sz="4" w:space="0" w:color="FEEA8C" w:themeColor="accent2" w:themeTint="99"/>
        <w:right w:val="single" w:sz="4" w:space="0" w:color="FEEA8C" w:themeColor="accent2" w:themeTint="99"/>
        <w:insideH w:val="single" w:sz="4" w:space="0" w:color="FEEA8C" w:themeColor="accent2" w:themeTint="99"/>
        <w:insideV w:val="single" w:sz="4" w:space="0" w:color="FEEA8C" w:themeColor="accent2" w:themeTint="99"/>
      </w:tblBorders>
    </w:tblPr>
    <w:tblStylePr w:type="firstRow">
      <w:rPr>
        <w:b/>
        <w:bCs/>
      </w:rPr>
      <w:tblPr/>
      <w:tcPr>
        <w:tcBorders>
          <w:bottom w:val="single" w:sz="12" w:space="0" w:color="FEEA8C" w:themeColor="accent2" w:themeTint="99"/>
        </w:tcBorders>
      </w:tcPr>
    </w:tblStylePr>
    <w:tblStylePr w:type="lastRow">
      <w:rPr>
        <w:b/>
        <w:bCs/>
      </w:rPr>
      <w:tblPr/>
      <w:tcPr>
        <w:tcBorders>
          <w:top w:val="double" w:sz="4" w:space="0" w:color="FEEA8C" w:themeColor="accent2" w:themeTint="99"/>
        </w:tcBorders>
      </w:tcPr>
    </w:tblStylePr>
    <w:tblStylePr w:type="firstCol">
      <w:rPr>
        <w:b/>
        <w:bCs/>
      </w:rPr>
    </w:tblStylePr>
    <w:tblStylePr w:type="lastCol">
      <w:rPr>
        <w:b/>
        <w:bCs/>
      </w:rPr>
    </w:tblStylePr>
    <w:tblStylePr w:type="band1Vert">
      <w:tblPr/>
      <w:tcPr>
        <w:shd w:val="clear" w:color="auto" w:fill="FEF8D8" w:themeFill="accent2" w:themeFillTint="33"/>
      </w:tcPr>
    </w:tblStylePr>
    <w:tblStylePr w:type="band1Horz">
      <w:tblPr/>
      <w:tcPr>
        <w:shd w:val="clear" w:color="auto" w:fill="FEF8D8" w:themeFill="accent2" w:themeFillTint="33"/>
      </w:tcPr>
    </w:tblStylePr>
  </w:style>
  <w:style w:type="table" w:styleId="GridTable6Colorful-Accent3">
    <w:name w:val="Grid Table 6 Colorful Accent 3"/>
    <w:basedOn w:val="TableNormal"/>
    <w:uiPriority w:val="51"/>
    <w:semiHidden/>
    <w:rsid w:val="0058629F"/>
    <w:rPr>
      <w:color w:val="C3440B" w:themeColor="accent3" w:themeShade="BF"/>
    </w:rPr>
    <w:tblPr>
      <w:tblStyleRowBandSize w:val="1"/>
      <w:tblStyleColBandSize w:val="1"/>
      <w:tblBorders>
        <w:top w:val="single" w:sz="4" w:space="0" w:color="F7A07A" w:themeColor="accent3" w:themeTint="99"/>
        <w:left w:val="single" w:sz="4" w:space="0" w:color="F7A07A" w:themeColor="accent3" w:themeTint="99"/>
        <w:bottom w:val="single" w:sz="4" w:space="0" w:color="F7A07A" w:themeColor="accent3" w:themeTint="99"/>
        <w:right w:val="single" w:sz="4" w:space="0" w:color="F7A07A" w:themeColor="accent3" w:themeTint="99"/>
        <w:insideH w:val="single" w:sz="4" w:space="0" w:color="F7A07A" w:themeColor="accent3" w:themeTint="99"/>
        <w:insideV w:val="single" w:sz="4" w:space="0" w:color="F7A07A" w:themeColor="accent3" w:themeTint="99"/>
      </w:tblBorders>
    </w:tblPr>
    <w:tblStylePr w:type="firstRow">
      <w:rPr>
        <w:b/>
        <w:bCs/>
      </w:rPr>
      <w:tblPr/>
      <w:tcPr>
        <w:tcBorders>
          <w:bottom w:val="single" w:sz="12" w:space="0" w:color="F7A07A" w:themeColor="accent3" w:themeTint="99"/>
        </w:tcBorders>
      </w:tcPr>
    </w:tblStylePr>
    <w:tblStylePr w:type="lastRow">
      <w:rPr>
        <w:b/>
        <w:bCs/>
      </w:rPr>
      <w:tblPr/>
      <w:tcPr>
        <w:tcBorders>
          <w:top w:val="double" w:sz="4" w:space="0" w:color="F7A07A" w:themeColor="accent3" w:themeTint="99"/>
        </w:tcBorders>
      </w:tcPr>
    </w:tblStylePr>
    <w:tblStylePr w:type="firstCol">
      <w:rPr>
        <w:b/>
        <w:bCs/>
      </w:rPr>
    </w:tblStylePr>
    <w:tblStylePr w:type="lastCol">
      <w:rPr>
        <w:b/>
        <w:bCs/>
      </w:rPr>
    </w:tblStylePr>
    <w:tblStylePr w:type="band1Vert">
      <w:tblPr/>
      <w:tcPr>
        <w:shd w:val="clear" w:color="auto" w:fill="FCDFD2" w:themeFill="accent3" w:themeFillTint="33"/>
      </w:tcPr>
    </w:tblStylePr>
    <w:tblStylePr w:type="band1Horz">
      <w:tblPr/>
      <w:tcPr>
        <w:shd w:val="clear" w:color="auto" w:fill="FCDFD2"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076B9B" w:themeColor="accent5" w:themeShade="BF"/>
    </w:rPr>
    <w:tblPr>
      <w:tblStyleRowBandSize w:val="1"/>
      <w:tblStyleColBandSize w:val="1"/>
      <w:tblBorders>
        <w:top w:val="single" w:sz="4" w:space="0" w:color="57C3F7" w:themeColor="accent5" w:themeTint="99"/>
        <w:left w:val="single" w:sz="4" w:space="0" w:color="57C3F7" w:themeColor="accent5" w:themeTint="99"/>
        <w:bottom w:val="single" w:sz="4" w:space="0" w:color="57C3F7" w:themeColor="accent5" w:themeTint="99"/>
        <w:right w:val="single" w:sz="4" w:space="0" w:color="57C3F7" w:themeColor="accent5" w:themeTint="99"/>
        <w:insideH w:val="single" w:sz="4" w:space="0" w:color="57C3F7" w:themeColor="accent5" w:themeTint="99"/>
        <w:insideV w:val="single" w:sz="4" w:space="0" w:color="57C3F7" w:themeColor="accent5" w:themeTint="99"/>
      </w:tblBorders>
    </w:tblPr>
    <w:tblStylePr w:type="firstRow">
      <w:rPr>
        <w:b/>
        <w:bCs/>
      </w:rPr>
      <w:tblPr/>
      <w:tcPr>
        <w:tcBorders>
          <w:bottom w:val="single" w:sz="12" w:space="0" w:color="57C3F7" w:themeColor="accent5" w:themeTint="99"/>
        </w:tcBorders>
      </w:tcPr>
    </w:tblStylePr>
    <w:tblStylePr w:type="lastRow">
      <w:rPr>
        <w:b/>
        <w:bCs/>
      </w:rPr>
      <w:tblPr/>
      <w:tcPr>
        <w:tcBorders>
          <w:top w:val="double" w:sz="4" w:space="0" w:color="57C3F7" w:themeColor="accent5" w:themeTint="99"/>
        </w:tcBorders>
      </w:tcPr>
    </w:tblStylePr>
    <w:tblStylePr w:type="firstCol">
      <w:rPr>
        <w:b/>
        <w:bCs/>
      </w:rPr>
    </w:tblStylePr>
    <w:tblStylePr w:type="lastCol">
      <w:rPr>
        <w:b/>
        <w:bCs/>
      </w:rPr>
    </w:tblStylePr>
    <w:tblStylePr w:type="band1Vert">
      <w:tblPr/>
      <w:tcPr>
        <w:shd w:val="clear" w:color="auto" w:fill="C7EBFC" w:themeFill="accent5" w:themeFillTint="33"/>
      </w:tcPr>
    </w:tblStylePr>
    <w:tblStylePr w:type="band1Horz">
      <w:tblPr/>
      <w:tcPr>
        <w:shd w:val="clear" w:color="auto" w:fill="C7EBFC" w:themeFill="accent5" w:themeFillTint="33"/>
      </w:tcPr>
    </w:tblStylePr>
  </w:style>
  <w:style w:type="table" w:styleId="GridTable6Colorful-Accent6">
    <w:name w:val="Grid Table 6 Colorful Accent 6"/>
    <w:basedOn w:val="TableNormal"/>
    <w:uiPriority w:val="51"/>
    <w:semiHidden/>
    <w:rsid w:val="0058629F"/>
    <w:rPr>
      <w:color w:val="0A7675" w:themeColor="accent6" w:themeShade="BF"/>
    </w:rPr>
    <w:tblPr>
      <w:tblStyleRowBandSize w:val="1"/>
      <w:tblStyleColBandSize w:val="1"/>
      <w:tblBorders>
        <w:top w:val="single" w:sz="4" w:space="0" w:color="44EEED" w:themeColor="accent6" w:themeTint="99"/>
        <w:left w:val="single" w:sz="4" w:space="0" w:color="44EEED" w:themeColor="accent6" w:themeTint="99"/>
        <w:bottom w:val="single" w:sz="4" w:space="0" w:color="44EEED" w:themeColor="accent6" w:themeTint="99"/>
        <w:right w:val="single" w:sz="4" w:space="0" w:color="44EEED" w:themeColor="accent6" w:themeTint="99"/>
        <w:insideH w:val="single" w:sz="4" w:space="0" w:color="44EEED" w:themeColor="accent6" w:themeTint="99"/>
        <w:insideV w:val="single" w:sz="4" w:space="0" w:color="44EEED" w:themeColor="accent6" w:themeTint="99"/>
      </w:tblBorders>
    </w:tblPr>
    <w:tblStylePr w:type="firstRow">
      <w:rPr>
        <w:b/>
        <w:bCs/>
      </w:rPr>
      <w:tblPr/>
      <w:tcPr>
        <w:tcBorders>
          <w:bottom w:val="single" w:sz="12" w:space="0" w:color="44EEED" w:themeColor="accent6" w:themeTint="99"/>
        </w:tcBorders>
      </w:tcPr>
    </w:tblStylePr>
    <w:tblStylePr w:type="lastRow">
      <w:rPr>
        <w:b/>
        <w:bCs/>
      </w:rPr>
      <w:tblPr/>
      <w:tcPr>
        <w:tcBorders>
          <w:top w:val="double" w:sz="4" w:space="0" w:color="44EEED" w:themeColor="accent6" w:themeTint="99"/>
        </w:tcBorders>
      </w:tcPr>
    </w:tblStylePr>
    <w:tblStylePr w:type="firstCol">
      <w:rPr>
        <w:b/>
        <w:bCs/>
      </w:rPr>
    </w:tblStylePr>
    <w:tblStylePr w:type="lastCol">
      <w:rPr>
        <w:b/>
        <w:bCs/>
      </w:rPr>
    </w:tblStylePr>
    <w:tblStylePr w:type="band1Vert">
      <w:tblPr/>
      <w:tcPr>
        <w:shd w:val="clear" w:color="auto" w:fill="C0F9F9" w:themeFill="accent6" w:themeFillTint="33"/>
      </w:tcPr>
    </w:tblStylePr>
    <w:tblStylePr w:type="band1Horz">
      <w:tblPr/>
      <w:tcPr>
        <w:shd w:val="clear" w:color="auto" w:fill="C0F9F9"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F46A11" w:themeColor="accent1" w:themeShade="BF"/>
    </w:rPr>
    <w:tblPr>
      <w:tblStyleRowBandSize w:val="1"/>
      <w:tblStyleColBandSize w:val="1"/>
      <w:tblBorders>
        <w:top w:val="single" w:sz="4" w:space="0" w:color="FAC5A2" w:themeColor="accent1" w:themeTint="99"/>
        <w:left w:val="single" w:sz="4" w:space="0" w:color="FAC5A2" w:themeColor="accent1" w:themeTint="99"/>
        <w:bottom w:val="single" w:sz="4" w:space="0" w:color="FAC5A2" w:themeColor="accent1" w:themeTint="99"/>
        <w:right w:val="single" w:sz="4" w:space="0" w:color="FAC5A2" w:themeColor="accent1" w:themeTint="99"/>
        <w:insideH w:val="single" w:sz="4" w:space="0" w:color="FAC5A2" w:themeColor="accent1" w:themeTint="99"/>
        <w:insideV w:val="single" w:sz="4" w:space="0" w:color="FAC5A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BE0" w:themeFill="accent1" w:themeFillTint="33"/>
      </w:tcPr>
    </w:tblStylePr>
    <w:tblStylePr w:type="band1Horz">
      <w:tblPr/>
      <w:tcPr>
        <w:shd w:val="clear" w:color="auto" w:fill="FDEBE0" w:themeFill="accent1" w:themeFillTint="33"/>
      </w:tcPr>
    </w:tblStylePr>
    <w:tblStylePr w:type="neCell">
      <w:tblPr/>
      <w:tcPr>
        <w:tcBorders>
          <w:bottom w:val="single" w:sz="4" w:space="0" w:color="FAC5A2" w:themeColor="accent1" w:themeTint="99"/>
        </w:tcBorders>
      </w:tcPr>
    </w:tblStylePr>
    <w:tblStylePr w:type="nwCell">
      <w:tblPr/>
      <w:tcPr>
        <w:tcBorders>
          <w:bottom w:val="single" w:sz="4" w:space="0" w:color="FAC5A2" w:themeColor="accent1" w:themeTint="99"/>
        </w:tcBorders>
      </w:tcPr>
    </w:tblStylePr>
    <w:tblStylePr w:type="seCell">
      <w:tblPr/>
      <w:tcPr>
        <w:tcBorders>
          <w:top w:val="single" w:sz="4" w:space="0" w:color="FAC5A2" w:themeColor="accent1" w:themeTint="99"/>
        </w:tcBorders>
      </w:tcPr>
    </w:tblStylePr>
    <w:tblStylePr w:type="swCell">
      <w:tblPr/>
      <w:tcPr>
        <w:tcBorders>
          <w:top w:val="single" w:sz="4" w:space="0" w:color="FAC5A2" w:themeColor="accent1" w:themeTint="99"/>
        </w:tcBorders>
      </w:tcPr>
    </w:tblStylePr>
  </w:style>
  <w:style w:type="table" w:styleId="GridTable7Colorful-Accent2">
    <w:name w:val="Grid Table 7 Colorful Accent 2"/>
    <w:basedOn w:val="TableNormal"/>
    <w:uiPriority w:val="52"/>
    <w:semiHidden/>
    <w:rsid w:val="0058629F"/>
    <w:rPr>
      <w:color w:val="EDC401" w:themeColor="accent2" w:themeShade="BF"/>
    </w:rPr>
    <w:tblPr>
      <w:tblStyleRowBandSize w:val="1"/>
      <w:tblStyleColBandSize w:val="1"/>
      <w:tblBorders>
        <w:top w:val="single" w:sz="4" w:space="0" w:color="FEEA8C" w:themeColor="accent2" w:themeTint="99"/>
        <w:left w:val="single" w:sz="4" w:space="0" w:color="FEEA8C" w:themeColor="accent2" w:themeTint="99"/>
        <w:bottom w:val="single" w:sz="4" w:space="0" w:color="FEEA8C" w:themeColor="accent2" w:themeTint="99"/>
        <w:right w:val="single" w:sz="4" w:space="0" w:color="FEEA8C" w:themeColor="accent2" w:themeTint="99"/>
        <w:insideH w:val="single" w:sz="4" w:space="0" w:color="FEEA8C" w:themeColor="accent2" w:themeTint="99"/>
        <w:insideV w:val="single" w:sz="4" w:space="0" w:color="FEEA8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D8" w:themeFill="accent2" w:themeFillTint="33"/>
      </w:tcPr>
    </w:tblStylePr>
    <w:tblStylePr w:type="band1Horz">
      <w:tblPr/>
      <w:tcPr>
        <w:shd w:val="clear" w:color="auto" w:fill="FEF8D8" w:themeFill="accent2" w:themeFillTint="33"/>
      </w:tcPr>
    </w:tblStylePr>
    <w:tblStylePr w:type="neCell">
      <w:tblPr/>
      <w:tcPr>
        <w:tcBorders>
          <w:bottom w:val="single" w:sz="4" w:space="0" w:color="FEEA8C" w:themeColor="accent2" w:themeTint="99"/>
        </w:tcBorders>
      </w:tcPr>
    </w:tblStylePr>
    <w:tblStylePr w:type="nwCell">
      <w:tblPr/>
      <w:tcPr>
        <w:tcBorders>
          <w:bottom w:val="single" w:sz="4" w:space="0" w:color="FEEA8C" w:themeColor="accent2" w:themeTint="99"/>
        </w:tcBorders>
      </w:tcPr>
    </w:tblStylePr>
    <w:tblStylePr w:type="seCell">
      <w:tblPr/>
      <w:tcPr>
        <w:tcBorders>
          <w:top w:val="single" w:sz="4" w:space="0" w:color="FEEA8C" w:themeColor="accent2" w:themeTint="99"/>
        </w:tcBorders>
      </w:tcPr>
    </w:tblStylePr>
    <w:tblStylePr w:type="swCell">
      <w:tblPr/>
      <w:tcPr>
        <w:tcBorders>
          <w:top w:val="single" w:sz="4" w:space="0" w:color="FEEA8C" w:themeColor="accent2" w:themeTint="99"/>
        </w:tcBorders>
      </w:tcPr>
    </w:tblStylePr>
  </w:style>
  <w:style w:type="table" w:styleId="GridTable7Colorful-Accent3">
    <w:name w:val="Grid Table 7 Colorful Accent 3"/>
    <w:basedOn w:val="TableNormal"/>
    <w:uiPriority w:val="52"/>
    <w:semiHidden/>
    <w:rsid w:val="0058629F"/>
    <w:rPr>
      <w:color w:val="C3440B" w:themeColor="accent3" w:themeShade="BF"/>
    </w:rPr>
    <w:tblPr>
      <w:tblStyleRowBandSize w:val="1"/>
      <w:tblStyleColBandSize w:val="1"/>
      <w:tblBorders>
        <w:top w:val="single" w:sz="4" w:space="0" w:color="F7A07A" w:themeColor="accent3" w:themeTint="99"/>
        <w:left w:val="single" w:sz="4" w:space="0" w:color="F7A07A" w:themeColor="accent3" w:themeTint="99"/>
        <w:bottom w:val="single" w:sz="4" w:space="0" w:color="F7A07A" w:themeColor="accent3" w:themeTint="99"/>
        <w:right w:val="single" w:sz="4" w:space="0" w:color="F7A07A" w:themeColor="accent3" w:themeTint="99"/>
        <w:insideH w:val="single" w:sz="4" w:space="0" w:color="F7A07A" w:themeColor="accent3" w:themeTint="99"/>
        <w:insideV w:val="single" w:sz="4" w:space="0" w:color="F7A07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FD2" w:themeFill="accent3" w:themeFillTint="33"/>
      </w:tcPr>
    </w:tblStylePr>
    <w:tblStylePr w:type="band1Horz">
      <w:tblPr/>
      <w:tcPr>
        <w:shd w:val="clear" w:color="auto" w:fill="FCDFD2" w:themeFill="accent3" w:themeFillTint="33"/>
      </w:tcPr>
    </w:tblStylePr>
    <w:tblStylePr w:type="neCell">
      <w:tblPr/>
      <w:tcPr>
        <w:tcBorders>
          <w:bottom w:val="single" w:sz="4" w:space="0" w:color="F7A07A" w:themeColor="accent3" w:themeTint="99"/>
        </w:tcBorders>
      </w:tcPr>
    </w:tblStylePr>
    <w:tblStylePr w:type="nwCell">
      <w:tblPr/>
      <w:tcPr>
        <w:tcBorders>
          <w:bottom w:val="single" w:sz="4" w:space="0" w:color="F7A07A" w:themeColor="accent3" w:themeTint="99"/>
        </w:tcBorders>
      </w:tcPr>
    </w:tblStylePr>
    <w:tblStylePr w:type="seCell">
      <w:tblPr/>
      <w:tcPr>
        <w:tcBorders>
          <w:top w:val="single" w:sz="4" w:space="0" w:color="F7A07A" w:themeColor="accent3" w:themeTint="99"/>
        </w:tcBorders>
      </w:tcPr>
    </w:tblStylePr>
    <w:tblStylePr w:type="swCell">
      <w:tblPr/>
      <w:tcPr>
        <w:tcBorders>
          <w:top w:val="single" w:sz="4" w:space="0" w:color="F7A07A"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076B9B" w:themeColor="accent5" w:themeShade="BF"/>
    </w:rPr>
    <w:tblPr>
      <w:tblStyleRowBandSize w:val="1"/>
      <w:tblStyleColBandSize w:val="1"/>
      <w:tblBorders>
        <w:top w:val="single" w:sz="4" w:space="0" w:color="57C3F7" w:themeColor="accent5" w:themeTint="99"/>
        <w:left w:val="single" w:sz="4" w:space="0" w:color="57C3F7" w:themeColor="accent5" w:themeTint="99"/>
        <w:bottom w:val="single" w:sz="4" w:space="0" w:color="57C3F7" w:themeColor="accent5" w:themeTint="99"/>
        <w:right w:val="single" w:sz="4" w:space="0" w:color="57C3F7" w:themeColor="accent5" w:themeTint="99"/>
        <w:insideH w:val="single" w:sz="4" w:space="0" w:color="57C3F7" w:themeColor="accent5" w:themeTint="99"/>
        <w:insideV w:val="single" w:sz="4" w:space="0" w:color="57C3F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7EBFC" w:themeFill="accent5" w:themeFillTint="33"/>
      </w:tcPr>
    </w:tblStylePr>
    <w:tblStylePr w:type="band1Horz">
      <w:tblPr/>
      <w:tcPr>
        <w:shd w:val="clear" w:color="auto" w:fill="C7EBFC" w:themeFill="accent5" w:themeFillTint="33"/>
      </w:tcPr>
    </w:tblStylePr>
    <w:tblStylePr w:type="neCell">
      <w:tblPr/>
      <w:tcPr>
        <w:tcBorders>
          <w:bottom w:val="single" w:sz="4" w:space="0" w:color="57C3F7" w:themeColor="accent5" w:themeTint="99"/>
        </w:tcBorders>
      </w:tcPr>
    </w:tblStylePr>
    <w:tblStylePr w:type="nwCell">
      <w:tblPr/>
      <w:tcPr>
        <w:tcBorders>
          <w:bottom w:val="single" w:sz="4" w:space="0" w:color="57C3F7" w:themeColor="accent5" w:themeTint="99"/>
        </w:tcBorders>
      </w:tcPr>
    </w:tblStylePr>
    <w:tblStylePr w:type="seCell">
      <w:tblPr/>
      <w:tcPr>
        <w:tcBorders>
          <w:top w:val="single" w:sz="4" w:space="0" w:color="57C3F7" w:themeColor="accent5" w:themeTint="99"/>
        </w:tcBorders>
      </w:tcPr>
    </w:tblStylePr>
    <w:tblStylePr w:type="swCell">
      <w:tblPr/>
      <w:tcPr>
        <w:tcBorders>
          <w:top w:val="single" w:sz="4" w:space="0" w:color="57C3F7" w:themeColor="accent5" w:themeTint="99"/>
        </w:tcBorders>
      </w:tcPr>
    </w:tblStylePr>
  </w:style>
  <w:style w:type="table" w:styleId="GridTable7Colorful-Accent6">
    <w:name w:val="Grid Table 7 Colorful Accent 6"/>
    <w:basedOn w:val="TableNormal"/>
    <w:uiPriority w:val="52"/>
    <w:semiHidden/>
    <w:rsid w:val="0058629F"/>
    <w:rPr>
      <w:color w:val="0A7675" w:themeColor="accent6" w:themeShade="BF"/>
    </w:rPr>
    <w:tblPr>
      <w:tblStyleRowBandSize w:val="1"/>
      <w:tblStyleColBandSize w:val="1"/>
      <w:tblBorders>
        <w:top w:val="single" w:sz="4" w:space="0" w:color="44EEED" w:themeColor="accent6" w:themeTint="99"/>
        <w:left w:val="single" w:sz="4" w:space="0" w:color="44EEED" w:themeColor="accent6" w:themeTint="99"/>
        <w:bottom w:val="single" w:sz="4" w:space="0" w:color="44EEED" w:themeColor="accent6" w:themeTint="99"/>
        <w:right w:val="single" w:sz="4" w:space="0" w:color="44EEED" w:themeColor="accent6" w:themeTint="99"/>
        <w:insideH w:val="single" w:sz="4" w:space="0" w:color="44EEED" w:themeColor="accent6" w:themeTint="99"/>
        <w:insideV w:val="single" w:sz="4" w:space="0" w:color="44EEE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F9F9" w:themeFill="accent6" w:themeFillTint="33"/>
      </w:tcPr>
    </w:tblStylePr>
    <w:tblStylePr w:type="band1Horz">
      <w:tblPr/>
      <w:tcPr>
        <w:shd w:val="clear" w:color="auto" w:fill="C0F9F9" w:themeFill="accent6" w:themeFillTint="33"/>
      </w:tcPr>
    </w:tblStylePr>
    <w:tblStylePr w:type="neCell">
      <w:tblPr/>
      <w:tcPr>
        <w:tcBorders>
          <w:bottom w:val="single" w:sz="4" w:space="0" w:color="44EEED" w:themeColor="accent6" w:themeTint="99"/>
        </w:tcBorders>
      </w:tcPr>
    </w:tblStylePr>
    <w:tblStylePr w:type="nwCell">
      <w:tblPr/>
      <w:tcPr>
        <w:tcBorders>
          <w:bottom w:val="single" w:sz="4" w:space="0" w:color="44EEED" w:themeColor="accent6" w:themeTint="99"/>
        </w:tcBorders>
      </w:tcPr>
    </w:tblStylePr>
    <w:tblStylePr w:type="seCell">
      <w:tblPr/>
      <w:tcPr>
        <w:tcBorders>
          <w:top w:val="single" w:sz="4" w:space="0" w:color="44EEED" w:themeColor="accent6" w:themeTint="99"/>
        </w:tcBorders>
      </w:tcPr>
    </w:tblStylePr>
    <w:tblStylePr w:type="swCell">
      <w:tblPr/>
      <w:tcPr>
        <w:tcBorders>
          <w:top w:val="single" w:sz="4" w:space="0" w:color="44EEED"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F89F65" w:themeColor="accent1"/>
        <w:left w:val="single" w:sz="8" w:space="0" w:color="F89F65" w:themeColor="accent1"/>
        <w:bottom w:val="single" w:sz="8" w:space="0" w:color="F89F65" w:themeColor="accent1"/>
        <w:right w:val="single" w:sz="8" w:space="0" w:color="F89F65" w:themeColor="accent1"/>
        <w:insideH w:val="single" w:sz="8" w:space="0" w:color="F89F65" w:themeColor="accent1"/>
        <w:insideV w:val="single" w:sz="8" w:space="0" w:color="F89F6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89F65" w:themeColor="accent1"/>
          <w:left w:val="single" w:sz="8" w:space="0" w:color="F89F65" w:themeColor="accent1"/>
          <w:bottom w:val="single" w:sz="18" w:space="0" w:color="F89F65" w:themeColor="accent1"/>
          <w:right w:val="single" w:sz="8" w:space="0" w:color="F89F65" w:themeColor="accent1"/>
          <w:insideH w:val="nil"/>
          <w:insideV w:val="single" w:sz="8" w:space="0" w:color="F89F6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89F65" w:themeColor="accent1"/>
          <w:left w:val="single" w:sz="8" w:space="0" w:color="F89F65" w:themeColor="accent1"/>
          <w:bottom w:val="single" w:sz="8" w:space="0" w:color="F89F65" w:themeColor="accent1"/>
          <w:right w:val="single" w:sz="8" w:space="0" w:color="F89F65" w:themeColor="accent1"/>
          <w:insideH w:val="nil"/>
          <w:insideV w:val="single" w:sz="8" w:space="0" w:color="F89F6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89F65" w:themeColor="accent1"/>
          <w:left w:val="single" w:sz="8" w:space="0" w:color="F89F65" w:themeColor="accent1"/>
          <w:bottom w:val="single" w:sz="8" w:space="0" w:color="F89F65" w:themeColor="accent1"/>
          <w:right w:val="single" w:sz="8" w:space="0" w:color="F89F65" w:themeColor="accent1"/>
        </w:tcBorders>
      </w:tcPr>
    </w:tblStylePr>
    <w:tblStylePr w:type="band1Vert">
      <w:tblPr/>
      <w:tcPr>
        <w:tcBorders>
          <w:top w:val="single" w:sz="8" w:space="0" w:color="F89F65" w:themeColor="accent1"/>
          <w:left w:val="single" w:sz="8" w:space="0" w:color="F89F65" w:themeColor="accent1"/>
          <w:bottom w:val="single" w:sz="8" w:space="0" w:color="F89F65" w:themeColor="accent1"/>
          <w:right w:val="single" w:sz="8" w:space="0" w:color="F89F65" w:themeColor="accent1"/>
        </w:tcBorders>
        <w:shd w:val="clear" w:color="auto" w:fill="FDE7D8" w:themeFill="accent1" w:themeFillTint="3F"/>
      </w:tcPr>
    </w:tblStylePr>
    <w:tblStylePr w:type="band1Horz">
      <w:tblPr/>
      <w:tcPr>
        <w:tcBorders>
          <w:top w:val="single" w:sz="8" w:space="0" w:color="F89F65" w:themeColor="accent1"/>
          <w:left w:val="single" w:sz="8" w:space="0" w:color="F89F65" w:themeColor="accent1"/>
          <w:bottom w:val="single" w:sz="8" w:space="0" w:color="F89F65" w:themeColor="accent1"/>
          <w:right w:val="single" w:sz="8" w:space="0" w:color="F89F65" w:themeColor="accent1"/>
          <w:insideV w:val="single" w:sz="8" w:space="0" w:color="F89F65" w:themeColor="accent1"/>
        </w:tcBorders>
        <w:shd w:val="clear" w:color="auto" w:fill="FDE7D8" w:themeFill="accent1" w:themeFillTint="3F"/>
      </w:tcPr>
    </w:tblStylePr>
    <w:tblStylePr w:type="band2Horz">
      <w:tblPr/>
      <w:tcPr>
        <w:tcBorders>
          <w:top w:val="single" w:sz="8" w:space="0" w:color="F89F65" w:themeColor="accent1"/>
          <w:left w:val="single" w:sz="8" w:space="0" w:color="F89F65" w:themeColor="accent1"/>
          <w:bottom w:val="single" w:sz="8" w:space="0" w:color="F89F65" w:themeColor="accent1"/>
          <w:right w:val="single" w:sz="8" w:space="0" w:color="F89F65" w:themeColor="accent1"/>
          <w:insideV w:val="single" w:sz="8" w:space="0" w:color="F89F65"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FEDE41" w:themeColor="accent2"/>
        <w:left w:val="single" w:sz="8" w:space="0" w:color="FEDE41" w:themeColor="accent2"/>
        <w:bottom w:val="single" w:sz="8" w:space="0" w:color="FEDE41" w:themeColor="accent2"/>
        <w:right w:val="single" w:sz="8" w:space="0" w:color="FEDE41" w:themeColor="accent2"/>
        <w:insideH w:val="single" w:sz="8" w:space="0" w:color="FEDE41" w:themeColor="accent2"/>
        <w:insideV w:val="single" w:sz="8" w:space="0" w:color="FEDE4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DE41" w:themeColor="accent2"/>
          <w:left w:val="single" w:sz="8" w:space="0" w:color="FEDE41" w:themeColor="accent2"/>
          <w:bottom w:val="single" w:sz="18" w:space="0" w:color="FEDE41" w:themeColor="accent2"/>
          <w:right w:val="single" w:sz="8" w:space="0" w:color="FEDE41" w:themeColor="accent2"/>
          <w:insideH w:val="nil"/>
          <w:insideV w:val="single" w:sz="8" w:space="0" w:color="FEDE4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DE41" w:themeColor="accent2"/>
          <w:left w:val="single" w:sz="8" w:space="0" w:color="FEDE41" w:themeColor="accent2"/>
          <w:bottom w:val="single" w:sz="8" w:space="0" w:color="FEDE41" w:themeColor="accent2"/>
          <w:right w:val="single" w:sz="8" w:space="0" w:color="FEDE41" w:themeColor="accent2"/>
          <w:insideH w:val="nil"/>
          <w:insideV w:val="single" w:sz="8" w:space="0" w:color="FEDE4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DE41" w:themeColor="accent2"/>
          <w:left w:val="single" w:sz="8" w:space="0" w:color="FEDE41" w:themeColor="accent2"/>
          <w:bottom w:val="single" w:sz="8" w:space="0" w:color="FEDE41" w:themeColor="accent2"/>
          <w:right w:val="single" w:sz="8" w:space="0" w:color="FEDE41" w:themeColor="accent2"/>
        </w:tcBorders>
      </w:tcPr>
    </w:tblStylePr>
    <w:tblStylePr w:type="band1Vert">
      <w:tblPr/>
      <w:tcPr>
        <w:tcBorders>
          <w:top w:val="single" w:sz="8" w:space="0" w:color="FEDE41" w:themeColor="accent2"/>
          <w:left w:val="single" w:sz="8" w:space="0" w:color="FEDE41" w:themeColor="accent2"/>
          <w:bottom w:val="single" w:sz="8" w:space="0" w:color="FEDE41" w:themeColor="accent2"/>
          <w:right w:val="single" w:sz="8" w:space="0" w:color="FEDE41" w:themeColor="accent2"/>
        </w:tcBorders>
        <w:shd w:val="clear" w:color="auto" w:fill="FEF6CF" w:themeFill="accent2" w:themeFillTint="3F"/>
      </w:tcPr>
    </w:tblStylePr>
    <w:tblStylePr w:type="band1Horz">
      <w:tblPr/>
      <w:tcPr>
        <w:tcBorders>
          <w:top w:val="single" w:sz="8" w:space="0" w:color="FEDE41" w:themeColor="accent2"/>
          <w:left w:val="single" w:sz="8" w:space="0" w:color="FEDE41" w:themeColor="accent2"/>
          <w:bottom w:val="single" w:sz="8" w:space="0" w:color="FEDE41" w:themeColor="accent2"/>
          <w:right w:val="single" w:sz="8" w:space="0" w:color="FEDE41" w:themeColor="accent2"/>
          <w:insideV w:val="single" w:sz="8" w:space="0" w:color="FEDE41" w:themeColor="accent2"/>
        </w:tcBorders>
        <w:shd w:val="clear" w:color="auto" w:fill="FEF6CF" w:themeFill="accent2" w:themeFillTint="3F"/>
      </w:tcPr>
    </w:tblStylePr>
    <w:tblStylePr w:type="band2Horz">
      <w:tblPr/>
      <w:tcPr>
        <w:tcBorders>
          <w:top w:val="single" w:sz="8" w:space="0" w:color="FEDE41" w:themeColor="accent2"/>
          <w:left w:val="single" w:sz="8" w:space="0" w:color="FEDE41" w:themeColor="accent2"/>
          <w:bottom w:val="single" w:sz="8" w:space="0" w:color="FEDE41" w:themeColor="accent2"/>
          <w:right w:val="single" w:sz="8" w:space="0" w:color="FEDE41" w:themeColor="accent2"/>
          <w:insideV w:val="single" w:sz="8" w:space="0" w:color="FEDE41"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F26322" w:themeColor="accent3"/>
        <w:left w:val="single" w:sz="8" w:space="0" w:color="F26322" w:themeColor="accent3"/>
        <w:bottom w:val="single" w:sz="8" w:space="0" w:color="F26322" w:themeColor="accent3"/>
        <w:right w:val="single" w:sz="8" w:space="0" w:color="F26322" w:themeColor="accent3"/>
        <w:insideH w:val="single" w:sz="8" w:space="0" w:color="F26322" w:themeColor="accent3"/>
        <w:insideV w:val="single" w:sz="8" w:space="0" w:color="F2632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6322" w:themeColor="accent3"/>
          <w:left w:val="single" w:sz="8" w:space="0" w:color="F26322" w:themeColor="accent3"/>
          <w:bottom w:val="single" w:sz="18" w:space="0" w:color="F26322" w:themeColor="accent3"/>
          <w:right w:val="single" w:sz="8" w:space="0" w:color="F26322" w:themeColor="accent3"/>
          <w:insideH w:val="nil"/>
          <w:insideV w:val="single" w:sz="8" w:space="0" w:color="F2632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6322" w:themeColor="accent3"/>
          <w:left w:val="single" w:sz="8" w:space="0" w:color="F26322" w:themeColor="accent3"/>
          <w:bottom w:val="single" w:sz="8" w:space="0" w:color="F26322" w:themeColor="accent3"/>
          <w:right w:val="single" w:sz="8" w:space="0" w:color="F26322" w:themeColor="accent3"/>
          <w:insideH w:val="nil"/>
          <w:insideV w:val="single" w:sz="8" w:space="0" w:color="F2632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6322" w:themeColor="accent3"/>
          <w:left w:val="single" w:sz="8" w:space="0" w:color="F26322" w:themeColor="accent3"/>
          <w:bottom w:val="single" w:sz="8" w:space="0" w:color="F26322" w:themeColor="accent3"/>
          <w:right w:val="single" w:sz="8" w:space="0" w:color="F26322" w:themeColor="accent3"/>
        </w:tcBorders>
      </w:tcPr>
    </w:tblStylePr>
    <w:tblStylePr w:type="band1Vert">
      <w:tblPr/>
      <w:tcPr>
        <w:tcBorders>
          <w:top w:val="single" w:sz="8" w:space="0" w:color="F26322" w:themeColor="accent3"/>
          <w:left w:val="single" w:sz="8" w:space="0" w:color="F26322" w:themeColor="accent3"/>
          <w:bottom w:val="single" w:sz="8" w:space="0" w:color="F26322" w:themeColor="accent3"/>
          <w:right w:val="single" w:sz="8" w:space="0" w:color="F26322" w:themeColor="accent3"/>
        </w:tcBorders>
        <w:shd w:val="clear" w:color="auto" w:fill="FBD8C8" w:themeFill="accent3" w:themeFillTint="3F"/>
      </w:tcPr>
    </w:tblStylePr>
    <w:tblStylePr w:type="band1Horz">
      <w:tblPr/>
      <w:tcPr>
        <w:tcBorders>
          <w:top w:val="single" w:sz="8" w:space="0" w:color="F26322" w:themeColor="accent3"/>
          <w:left w:val="single" w:sz="8" w:space="0" w:color="F26322" w:themeColor="accent3"/>
          <w:bottom w:val="single" w:sz="8" w:space="0" w:color="F26322" w:themeColor="accent3"/>
          <w:right w:val="single" w:sz="8" w:space="0" w:color="F26322" w:themeColor="accent3"/>
          <w:insideV w:val="single" w:sz="8" w:space="0" w:color="F26322" w:themeColor="accent3"/>
        </w:tcBorders>
        <w:shd w:val="clear" w:color="auto" w:fill="FBD8C8" w:themeFill="accent3" w:themeFillTint="3F"/>
      </w:tcPr>
    </w:tblStylePr>
    <w:tblStylePr w:type="band2Horz">
      <w:tblPr/>
      <w:tcPr>
        <w:tcBorders>
          <w:top w:val="single" w:sz="8" w:space="0" w:color="F26322" w:themeColor="accent3"/>
          <w:left w:val="single" w:sz="8" w:space="0" w:color="F26322" w:themeColor="accent3"/>
          <w:bottom w:val="single" w:sz="8" w:space="0" w:color="F26322" w:themeColor="accent3"/>
          <w:right w:val="single" w:sz="8" w:space="0" w:color="F26322" w:themeColor="accent3"/>
          <w:insideV w:val="single" w:sz="8" w:space="0" w:color="F26322"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0A91D0" w:themeColor="accent5"/>
        <w:left w:val="single" w:sz="8" w:space="0" w:color="0A91D0" w:themeColor="accent5"/>
        <w:bottom w:val="single" w:sz="8" w:space="0" w:color="0A91D0" w:themeColor="accent5"/>
        <w:right w:val="single" w:sz="8" w:space="0" w:color="0A91D0" w:themeColor="accent5"/>
        <w:insideH w:val="single" w:sz="8" w:space="0" w:color="0A91D0" w:themeColor="accent5"/>
        <w:insideV w:val="single" w:sz="8" w:space="0" w:color="0A91D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A91D0" w:themeColor="accent5"/>
          <w:left w:val="single" w:sz="8" w:space="0" w:color="0A91D0" w:themeColor="accent5"/>
          <w:bottom w:val="single" w:sz="18" w:space="0" w:color="0A91D0" w:themeColor="accent5"/>
          <w:right w:val="single" w:sz="8" w:space="0" w:color="0A91D0" w:themeColor="accent5"/>
          <w:insideH w:val="nil"/>
          <w:insideV w:val="single" w:sz="8" w:space="0" w:color="0A91D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A91D0" w:themeColor="accent5"/>
          <w:left w:val="single" w:sz="8" w:space="0" w:color="0A91D0" w:themeColor="accent5"/>
          <w:bottom w:val="single" w:sz="8" w:space="0" w:color="0A91D0" w:themeColor="accent5"/>
          <w:right w:val="single" w:sz="8" w:space="0" w:color="0A91D0" w:themeColor="accent5"/>
          <w:insideH w:val="nil"/>
          <w:insideV w:val="single" w:sz="8" w:space="0" w:color="0A91D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A91D0" w:themeColor="accent5"/>
          <w:left w:val="single" w:sz="8" w:space="0" w:color="0A91D0" w:themeColor="accent5"/>
          <w:bottom w:val="single" w:sz="8" w:space="0" w:color="0A91D0" w:themeColor="accent5"/>
          <w:right w:val="single" w:sz="8" w:space="0" w:color="0A91D0" w:themeColor="accent5"/>
        </w:tcBorders>
      </w:tcPr>
    </w:tblStylePr>
    <w:tblStylePr w:type="band1Vert">
      <w:tblPr/>
      <w:tcPr>
        <w:tcBorders>
          <w:top w:val="single" w:sz="8" w:space="0" w:color="0A91D0" w:themeColor="accent5"/>
          <w:left w:val="single" w:sz="8" w:space="0" w:color="0A91D0" w:themeColor="accent5"/>
          <w:bottom w:val="single" w:sz="8" w:space="0" w:color="0A91D0" w:themeColor="accent5"/>
          <w:right w:val="single" w:sz="8" w:space="0" w:color="0A91D0" w:themeColor="accent5"/>
        </w:tcBorders>
        <w:shd w:val="clear" w:color="auto" w:fill="B9E6FB" w:themeFill="accent5" w:themeFillTint="3F"/>
      </w:tcPr>
    </w:tblStylePr>
    <w:tblStylePr w:type="band1Horz">
      <w:tblPr/>
      <w:tcPr>
        <w:tcBorders>
          <w:top w:val="single" w:sz="8" w:space="0" w:color="0A91D0" w:themeColor="accent5"/>
          <w:left w:val="single" w:sz="8" w:space="0" w:color="0A91D0" w:themeColor="accent5"/>
          <w:bottom w:val="single" w:sz="8" w:space="0" w:color="0A91D0" w:themeColor="accent5"/>
          <w:right w:val="single" w:sz="8" w:space="0" w:color="0A91D0" w:themeColor="accent5"/>
          <w:insideV w:val="single" w:sz="8" w:space="0" w:color="0A91D0" w:themeColor="accent5"/>
        </w:tcBorders>
        <w:shd w:val="clear" w:color="auto" w:fill="B9E6FB" w:themeFill="accent5" w:themeFillTint="3F"/>
      </w:tcPr>
    </w:tblStylePr>
    <w:tblStylePr w:type="band2Horz">
      <w:tblPr/>
      <w:tcPr>
        <w:tcBorders>
          <w:top w:val="single" w:sz="8" w:space="0" w:color="0A91D0" w:themeColor="accent5"/>
          <w:left w:val="single" w:sz="8" w:space="0" w:color="0A91D0" w:themeColor="accent5"/>
          <w:bottom w:val="single" w:sz="8" w:space="0" w:color="0A91D0" w:themeColor="accent5"/>
          <w:right w:val="single" w:sz="8" w:space="0" w:color="0A91D0" w:themeColor="accent5"/>
          <w:insideV w:val="single" w:sz="8" w:space="0" w:color="0A91D0"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0E9E9D" w:themeColor="accent6"/>
        <w:left w:val="single" w:sz="8" w:space="0" w:color="0E9E9D" w:themeColor="accent6"/>
        <w:bottom w:val="single" w:sz="8" w:space="0" w:color="0E9E9D" w:themeColor="accent6"/>
        <w:right w:val="single" w:sz="8" w:space="0" w:color="0E9E9D" w:themeColor="accent6"/>
        <w:insideH w:val="single" w:sz="8" w:space="0" w:color="0E9E9D" w:themeColor="accent6"/>
        <w:insideV w:val="single" w:sz="8" w:space="0" w:color="0E9E9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E9E9D" w:themeColor="accent6"/>
          <w:left w:val="single" w:sz="8" w:space="0" w:color="0E9E9D" w:themeColor="accent6"/>
          <w:bottom w:val="single" w:sz="18" w:space="0" w:color="0E9E9D" w:themeColor="accent6"/>
          <w:right w:val="single" w:sz="8" w:space="0" w:color="0E9E9D" w:themeColor="accent6"/>
          <w:insideH w:val="nil"/>
          <w:insideV w:val="single" w:sz="8" w:space="0" w:color="0E9E9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E9E9D" w:themeColor="accent6"/>
          <w:left w:val="single" w:sz="8" w:space="0" w:color="0E9E9D" w:themeColor="accent6"/>
          <w:bottom w:val="single" w:sz="8" w:space="0" w:color="0E9E9D" w:themeColor="accent6"/>
          <w:right w:val="single" w:sz="8" w:space="0" w:color="0E9E9D" w:themeColor="accent6"/>
          <w:insideH w:val="nil"/>
          <w:insideV w:val="single" w:sz="8" w:space="0" w:color="0E9E9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E9E9D" w:themeColor="accent6"/>
          <w:left w:val="single" w:sz="8" w:space="0" w:color="0E9E9D" w:themeColor="accent6"/>
          <w:bottom w:val="single" w:sz="8" w:space="0" w:color="0E9E9D" w:themeColor="accent6"/>
          <w:right w:val="single" w:sz="8" w:space="0" w:color="0E9E9D" w:themeColor="accent6"/>
        </w:tcBorders>
      </w:tcPr>
    </w:tblStylePr>
    <w:tblStylePr w:type="band1Vert">
      <w:tblPr/>
      <w:tcPr>
        <w:tcBorders>
          <w:top w:val="single" w:sz="8" w:space="0" w:color="0E9E9D" w:themeColor="accent6"/>
          <w:left w:val="single" w:sz="8" w:space="0" w:color="0E9E9D" w:themeColor="accent6"/>
          <w:bottom w:val="single" w:sz="8" w:space="0" w:color="0E9E9D" w:themeColor="accent6"/>
          <w:right w:val="single" w:sz="8" w:space="0" w:color="0E9E9D" w:themeColor="accent6"/>
        </w:tcBorders>
        <w:shd w:val="clear" w:color="auto" w:fill="B2F8F7" w:themeFill="accent6" w:themeFillTint="3F"/>
      </w:tcPr>
    </w:tblStylePr>
    <w:tblStylePr w:type="band1Horz">
      <w:tblPr/>
      <w:tcPr>
        <w:tcBorders>
          <w:top w:val="single" w:sz="8" w:space="0" w:color="0E9E9D" w:themeColor="accent6"/>
          <w:left w:val="single" w:sz="8" w:space="0" w:color="0E9E9D" w:themeColor="accent6"/>
          <w:bottom w:val="single" w:sz="8" w:space="0" w:color="0E9E9D" w:themeColor="accent6"/>
          <w:right w:val="single" w:sz="8" w:space="0" w:color="0E9E9D" w:themeColor="accent6"/>
          <w:insideV w:val="single" w:sz="8" w:space="0" w:color="0E9E9D" w:themeColor="accent6"/>
        </w:tcBorders>
        <w:shd w:val="clear" w:color="auto" w:fill="B2F8F7" w:themeFill="accent6" w:themeFillTint="3F"/>
      </w:tcPr>
    </w:tblStylePr>
    <w:tblStylePr w:type="band2Horz">
      <w:tblPr/>
      <w:tcPr>
        <w:tcBorders>
          <w:top w:val="single" w:sz="8" w:space="0" w:color="0E9E9D" w:themeColor="accent6"/>
          <w:left w:val="single" w:sz="8" w:space="0" w:color="0E9E9D" w:themeColor="accent6"/>
          <w:bottom w:val="single" w:sz="8" w:space="0" w:color="0E9E9D" w:themeColor="accent6"/>
          <w:right w:val="single" w:sz="8" w:space="0" w:color="0E9E9D" w:themeColor="accent6"/>
          <w:insideV w:val="single" w:sz="8" w:space="0" w:color="0E9E9D"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F89F65" w:themeColor="accent1"/>
        <w:left w:val="single" w:sz="8" w:space="0" w:color="F89F65" w:themeColor="accent1"/>
        <w:bottom w:val="single" w:sz="8" w:space="0" w:color="F89F65" w:themeColor="accent1"/>
        <w:right w:val="single" w:sz="8" w:space="0" w:color="F89F65" w:themeColor="accent1"/>
      </w:tblBorders>
    </w:tblPr>
    <w:tblStylePr w:type="firstRow">
      <w:pPr>
        <w:spacing w:before="0" w:after="0" w:line="240" w:lineRule="auto"/>
      </w:pPr>
      <w:rPr>
        <w:b/>
        <w:bCs/>
        <w:color w:val="FFFFFF" w:themeColor="background1"/>
      </w:rPr>
      <w:tblPr/>
      <w:tcPr>
        <w:shd w:val="clear" w:color="auto" w:fill="F89F65" w:themeFill="accent1"/>
      </w:tcPr>
    </w:tblStylePr>
    <w:tblStylePr w:type="lastRow">
      <w:pPr>
        <w:spacing w:before="0" w:after="0" w:line="240" w:lineRule="auto"/>
      </w:pPr>
      <w:rPr>
        <w:b/>
        <w:bCs/>
      </w:rPr>
      <w:tblPr/>
      <w:tcPr>
        <w:tcBorders>
          <w:top w:val="double" w:sz="6" w:space="0" w:color="F89F65" w:themeColor="accent1"/>
          <w:left w:val="single" w:sz="8" w:space="0" w:color="F89F65" w:themeColor="accent1"/>
          <w:bottom w:val="single" w:sz="8" w:space="0" w:color="F89F65" w:themeColor="accent1"/>
          <w:right w:val="single" w:sz="8" w:space="0" w:color="F89F65" w:themeColor="accent1"/>
        </w:tcBorders>
      </w:tcPr>
    </w:tblStylePr>
    <w:tblStylePr w:type="firstCol">
      <w:rPr>
        <w:b/>
        <w:bCs/>
      </w:rPr>
    </w:tblStylePr>
    <w:tblStylePr w:type="lastCol">
      <w:rPr>
        <w:b/>
        <w:bCs/>
      </w:rPr>
    </w:tblStylePr>
    <w:tblStylePr w:type="band1Vert">
      <w:tblPr/>
      <w:tcPr>
        <w:tcBorders>
          <w:top w:val="single" w:sz="8" w:space="0" w:color="F89F65" w:themeColor="accent1"/>
          <w:left w:val="single" w:sz="8" w:space="0" w:color="F89F65" w:themeColor="accent1"/>
          <w:bottom w:val="single" w:sz="8" w:space="0" w:color="F89F65" w:themeColor="accent1"/>
          <w:right w:val="single" w:sz="8" w:space="0" w:color="F89F65" w:themeColor="accent1"/>
        </w:tcBorders>
      </w:tcPr>
    </w:tblStylePr>
    <w:tblStylePr w:type="band1Horz">
      <w:tblPr/>
      <w:tcPr>
        <w:tcBorders>
          <w:top w:val="single" w:sz="8" w:space="0" w:color="F89F65" w:themeColor="accent1"/>
          <w:left w:val="single" w:sz="8" w:space="0" w:color="F89F65" w:themeColor="accent1"/>
          <w:bottom w:val="single" w:sz="8" w:space="0" w:color="F89F65" w:themeColor="accent1"/>
          <w:right w:val="single" w:sz="8" w:space="0" w:color="F89F65"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FEDE41" w:themeColor="accent2"/>
        <w:left w:val="single" w:sz="8" w:space="0" w:color="FEDE41" w:themeColor="accent2"/>
        <w:bottom w:val="single" w:sz="8" w:space="0" w:color="FEDE41" w:themeColor="accent2"/>
        <w:right w:val="single" w:sz="8" w:space="0" w:color="FEDE41" w:themeColor="accent2"/>
      </w:tblBorders>
    </w:tblPr>
    <w:tblStylePr w:type="firstRow">
      <w:pPr>
        <w:spacing w:before="0" w:after="0" w:line="240" w:lineRule="auto"/>
      </w:pPr>
      <w:rPr>
        <w:b/>
        <w:bCs/>
        <w:color w:val="FFFFFF" w:themeColor="background1"/>
      </w:rPr>
      <w:tblPr/>
      <w:tcPr>
        <w:shd w:val="clear" w:color="auto" w:fill="FEDE41" w:themeFill="accent2"/>
      </w:tcPr>
    </w:tblStylePr>
    <w:tblStylePr w:type="lastRow">
      <w:pPr>
        <w:spacing w:before="0" w:after="0" w:line="240" w:lineRule="auto"/>
      </w:pPr>
      <w:rPr>
        <w:b/>
        <w:bCs/>
      </w:rPr>
      <w:tblPr/>
      <w:tcPr>
        <w:tcBorders>
          <w:top w:val="double" w:sz="6" w:space="0" w:color="FEDE41" w:themeColor="accent2"/>
          <w:left w:val="single" w:sz="8" w:space="0" w:color="FEDE41" w:themeColor="accent2"/>
          <w:bottom w:val="single" w:sz="8" w:space="0" w:color="FEDE41" w:themeColor="accent2"/>
          <w:right w:val="single" w:sz="8" w:space="0" w:color="FEDE41" w:themeColor="accent2"/>
        </w:tcBorders>
      </w:tcPr>
    </w:tblStylePr>
    <w:tblStylePr w:type="firstCol">
      <w:rPr>
        <w:b/>
        <w:bCs/>
      </w:rPr>
    </w:tblStylePr>
    <w:tblStylePr w:type="lastCol">
      <w:rPr>
        <w:b/>
        <w:bCs/>
      </w:rPr>
    </w:tblStylePr>
    <w:tblStylePr w:type="band1Vert">
      <w:tblPr/>
      <w:tcPr>
        <w:tcBorders>
          <w:top w:val="single" w:sz="8" w:space="0" w:color="FEDE41" w:themeColor="accent2"/>
          <w:left w:val="single" w:sz="8" w:space="0" w:color="FEDE41" w:themeColor="accent2"/>
          <w:bottom w:val="single" w:sz="8" w:space="0" w:color="FEDE41" w:themeColor="accent2"/>
          <w:right w:val="single" w:sz="8" w:space="0" w:color="FEDE41" w:themeColor="accent2"/>
        </w:tcBorders>
      </w:tcPr>
    </w:tblStylePr>
    <w:tblStylePr w:type="band1Horz">
      <w:tblPr/>
      <w:tcPr>
        <w:tcBorders>
          <w:top w:val="single" w:sz="8" w:space="0" w:color="FEDE41" w:themeColor="accent2"/>
          <w:left w:val="single" w:sz="8" w:space="0" w:color="FEDE41" w:themeColor="accent2"/>
          <w:bottom w:val="single" w:sz="8" w:space="0" w:color="FEDE41" w:themeColor="accent2"/>
          <w:right w:val="single" w:sz="8" w:space="0" w:color="FEDE41"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F26322" w:themeColor="accent3"/>
        <w:left w:val="single" w:sz="8" w:space="0" w:color="F26322" w:themeColor="accent3"/>
        <w:bottom w:val="single" w:sz="8" w:space="0" w:color="F26322" w:themeColor="accent3"/>
        <w:right w:val="single" w:sz="8" w:space="0" w:color="F26322" w:themeColor="accent3"/>
      </w:tblBorders>
    </w:tblPr>
    <w:tblStylePr w:type="firstRow">
      <w:pPr>
        <w:spacing w:before="0" w:after="0" w:line="240" w:lineRule="auto"/>
      </w:pPr>
      <w:rPr>
        <w:b/>
        <w:bCs/>
        <w:color w:val="FFFFFF" w:themeColor="background1"/>
      </w:rPr>
      <w:tblPr/>
      <w:tcPr>
        <w:shd w:val="clear" w:color="auto" w:fill="F26322" w:themeFill="accent3"/>
      </w:tcPr>
    </w:tblStylePr>
    <w:tblStylePr w:type="lastRow">
      <w:pPr>
        <w:spacing w:before="0" w:after="0" w:line="240" w:lineRule="auto"/>
      </w:pPr>
      <w:rPr>
        <w:b/>
        <w:bCs/>
      </w:rPr>
      <w:tblPr/>
      <w:tcPr>
        <w:tcBorders>
          <w:top w:val="double" w:sz="6" w:space="0" w:color="F26322" w:themeColor="accent3"/>
          <w:left w:val="single" w:sz="8" w:space="0" w:color="F26322" w:themeColor="accent3"/>
          <w:bottom w:val="single" w:sz="8" w:space="0" w:color="F26322" w:themeColor="accent3"/>
          <w:right w:val="single" w:sz="8" w:space="0" w:color="F26322" w:themeColor="accent3"/>
        </w:tcBorders>
      </w:tcPr>
    </w:tblStylePr>
    <w:tblStylePr w:type="firstCol">
      <w:rPr>
        <w:b/>
        <w:bCs/>
      </w:rPr>
    </w:tblStylePr>
    <w:tblStylePr w:type="lastCol">
      <w:rPr>
        <w:b/>
        <w:bCs/>
      </w:rPr>
    </w:tblStylePr>
    <w:tblStylePr w:type="band1Vert">
      <w:tblPr/>
      <w:tcPr>
        <w:tcBorders>
          <w:top w:val="single" w:sz="8" w:space="0" w:color="F26322" w:themeColor="accent3"/>
          <w:left w:val="single" w:sz="8" w:space="0" w:color="F26322" w:themeColor="accent3"/>
          <w:bottom w:val="single" w:sz="8" w:space="0" w:color="F26322" w:themeColor="accent3"/>
          <w:right w:val="single" w:sz="8" w:space="0" w:color="F26322" w:themeColor="accent3"/>
        </w:tcBorders>
      </w:tcPr>
    </w:tblStylePr>
    <w:tblStylePr w:type="band1Horz">
      <w:tblPr/>
      <w:tcPr>
        <w:tcBorders>
          <w:top w:val="single" w:sz="8" w:space="0" w:color="F26322" w:themeColor="accent3"/>
          <w:left w:val="single" w:sz="8" w:space="0" w:color="F26322" w:themeColor="accent3"/>
          <w:bottom w:val="single" w:sz="8" w:space="0" w:color="F26322" w:themeColor="accent3"/>
          <w:right w:val="single" w:sz="8" w:space="0" w:color="F26322"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0A91D0" w:themeColor="accent5"/>
        <w:left w:val="single" w:sz="8" w:space="0" w:color="0A91D0" w:themeColor="accent5"/>
        <w:bottom w:val="single" w:sz="8" w:space="0" w:color="0A91D0" w:themeColor="accent5"/>
        <w:right w:val="single" w:sz="8" w:space="0" w:color="0A91D0" w:themeColor="accent5"/>
      </w:tblBorders>
    </w:tblPr>
    <w:tblStylePr w:type="firstRow">
      <w:pPr>
        <w:spacing w:before="0" w:after="0" w:line="240" w:lineRule="auto"/>
      </w:pPr>
      <w:rPr>
        <w:b/>
        <w:bCs/>
        <w:color w:val="FFFFFF" w:themeColor="background1"/>
      </w:rPr>
      <w:tblPr/>
      <w:tcPr>
        <w:shd w:val="clear" w:color="auto" w:fill="0A91D0" w:themeFill="accent5"/>
      </w:tcPr>
    </w:tblStylePr>
    <w:tblStylePr w:type="lastRow">
      <w:pPr>
        <w:spacing w:before="0" w:after="0" w:line="240" w:lineRule="auto"/>
      </w:pPr>
      <w:rPr>
        <w:b/>
        <w:bCs/>
      </w:rPr>
      <w:tblPr/>
      <w:tcPr>
        <w:tcBorders>
          <w:top w:val="double" w:sz="6" w:space="0" w:color="0A91D0" w:themeColor="accent5"/>
          <w:left w:val="single" w:sz="8" w:space="0" w:color="0A91D0" w:themeColor="accent5"/>
          <w:bottom w:val="single" w:sz="8" w:space="0" w:color="0A91D0" w:themeColor="accent5"/>
          <w:right w:val="single" w:sz="8" w:space="0" w:color="0A91D0" w:themeColor="accent5"/>
        </w:tcBorders>
      </w:tcPr>
    </w:tblStylePr>
    <w:tblStylePr w:type="firstCol">
      <w:rPr>
        <w:b/>
        <w:bCs/>
      </w:rPr>
    </w:tblStylePr>
    <w:tblStylePr w:type="lastCol">
      <w:rPr>
        <w:b/>
        <w:bCs/>
      </w:rPr>
    </w:tblStylePr>
    <w:tblStylePr w:type="band1Vert">
      <w:tblPr/>
      <w:tcPr>
        <w:tcBorders>
          <w:top w:val="single" w:sz="8" w:space="0" w:color="0A91D0" w:themeColor="accent5"/>
          <w:left w:val="single" w:sz="8" w:space="0" w:color="0A91D0" w:themeColor="accent5"/>
          <w:bottom w:val="single" w:sz="8" w:space="0" w:color="0A91D0" w:themeColor="accent5"/>
          <w:right w:val="single" w:sz="8" w:space="0" w:color="0A91D0" w:themeColor="accent5"/>
        </w:tcBorders>
      </w:tcPr>
    </w:tblStylePr>
    <w:tblStylePr w:type="band1Horz">
      <w:tblPr/>
      <w:tcPr>
        <w:tcBorders>
          <w:top w:val="single" w:sz="8" w:space="0" w:color="0A91D0" w:themeColor="accent5"/>
          <w:left w:val="single" w:sz="8" w:space="0" w:color="0A91D0" w:themeColor="accent5"/>
          <w:bottom w:val="single" w:sz="8" w:space="0" w:color="0A91D0" w:themeColor="accent5"/>
          <w:right w:val="single" w:sz="8" w:space="0" w:color="0A91D0"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0E9E9D" w:themeColor="accent6"/>
        <w:left w:val="single" w:sz="8" w:space="0" w:color="0E9E9D" w:themeColor="accent6"/>
        <w:bottom w:val="single" w:sz="8" w:space="0" w:color="0E9E9D" w:themeColor="accent6"/>
        <w:right w:val="single" w:sz="8" w:space="0" w:color="0E9E9D" w:themeColor="accent6"/>
      </w:tblBorders>
    </w:tblPr>
    <w:tblStylePr w:type="firstRow">
      <w:pPr>
        <w:spacing w:before="0" w:after="0" w:line="240" w:lineRule="auto"/>
      </w:pPr>
      <w:rPr>
        <w:b/>
        <w:bCs/>
        <w:color w:val="FFFFFF" w:themeColor="background1"/>
      </w:rPr>
      <w:tblPr/>
      <w:tcPr>
        <w:shd w:val="clear" w:color="auto" w:fill="0E9E9D" w:themeFill="accent6"/>
      </w:tcPr>
    </w:tblStylePr>
    <w:tblStylePr w:type="lastRow">
      <w:pPr>
        <w:spacing w:before="0" w:after="0" w:line="240" w:lineRule="auto"/>
      </w:pPr>
      <w:rPr>
        <w:b/>
        <w:bCs/>
      </w:rPr>
      <w:tblPr/>
      <w:tcPr>
        <w:tcBorders>
          <w:top w:val="double" w:sz="6" w:space="0" w:color="0E9E9D" w:themeColor="accent6"/>
          <w:left w:val="single" w:sz="8" w:space="0" w:color="0E9E9D" w:themeColor="accent6"/>
          <w:bottom w:val="single" w:sz="8" w:space="0" w:color="0E9E9D" w:themeColor="accent6"/>
          <w:right w:val="single" w:sz="8" w:space="0" w:color="0E9E9D" w:themeColor="accent6"/>
        </w:tcBorders>
      </w:tcPr>
    </w:tblStylePr>
    <w:tblStylePr w:type="firstCol">
      <w:rPr>
        <w:b/>
        <w:bCs/>
      </w:rPr>
    </w:tblStylePr>
    <w:tblStylePr w:type="lastCol">
      <w:rPr>
        <w:b/>
        <w:bCs/>
      </w:rPr>
    </w:tblStylePr>
    <w:tblStylePr w:type="band1Vert">
      <w:tblPr/>
      <w:tcPr>
        <w:tcBorders>
          <w:top w:val="single" w:sz="8" w:space="0" w:color="0E9E9D" w:themeColor="accent6"/>
          <w:left w:val="single" w:sz="8" w:space="0" w:color="0E9E9D" w:themeColor="accent6"/>
          <w:bottom w:val="single" w:sz="8" w:space="0" w:color="0E9E9D" w:themeColor="accent6"/>
          <w:right w:val="single" w:sz="8" w:space="0" w:color="0E9E9D" w:themeColor="accent6"/>
        </w:tcBorders>
      </w:tcPr>
    </w:tblStylePr>
    <w:tblStylePr w:type="band1Horz">
      <w:tblPr/>
      <w:tcPr>
        <w:tcBorders>
          <w:top w:val="single" w:sz="8" w:space="0" w:color="0E9E9D" w:themeColor="accent6"/>
          <w:left w:val="single" w:sz="8" w:space="0" w:color="0E9E9D" w:themeColor="accent6"/>
          <w:bottom w:val="single" w:sz="8" w:space="0" w:color="0E9E9D" w:themeColor="accent6"/>
          <w:right w:val="single" w:sz="8" w:space="0" w:color="0E9E9D"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F46A11" w:themeColor="accent1" w:themeShade="BF"/>
    </w:rPr>
    <w:tblPr>
      <w:tblStyleRowBandSize w:val="1"/>
      <w:tblStyleColBandSize w:val="1"/>
      <w:tblBorders>
        <w:top w:val="single" w:sz="8" w:space="0" w:color="F89F65" w:themeColor="accent1"/>
        <w:bottom w:val="single" w:sz="8" w:space="0" w:color="F89F65" w:themeColor="accent1"/>
      </w:tblBorders>
    </w:tblPr>
    <w:tblStylePr w:type="firstRow">
      <w:pPr>
        <w:spacing w:before="0" w:after="0" w:line="240" w:lineRule="auto"/>
      </w:pPr>
      <w:rPr>
        <w:b/>
        <w:bCs/>
      </w:rPr>
      <w:tblPr/>
      <w:tcPr>
        <w:tcBorders>
          <w:top w:val="single" w:sz="8" w:space="0" w:color="F89F65" w:themeColor="accent1"/>
          <w:left w:val="nil"/>
          <w:bottom w:val="single" w:sz="8" w:space="0" w:color="F89F65" w:themeColor="accent1"/>
          <w:right w:val="nil"/>
          <w:insideH w:val="nil"/>
          <w:insideV w:val="nil"/>
        </w:tcBorders>
      </w:tcPr>
    </w:tblStylePr>
    <w:tblStylePr w:type="lastRow">
      <w:pPr>
        <w:spacing w:before="0" w:after="0" w:line="240" w:lineRule="auto"/>
      </w:pPr>
      <w:rPr>
        <w:b/>
        <w:bCs/>
      </w:rPr>
      <w:tblPr/>
      <w:tcPr>
        <w:tcBorders>
          <w:top w:val="single" w:sz="8" w:space="0" w:color="F89F65" w:themeColor="accent1"/>
          <w:left w:val="nil"/>
          <w:bottom w:val="single" w:sz="8" w:space="0" w:color="F89F6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7D8" w:themeFill="accent1" w:themeFillTint="3F"/>
      </w:tcPr>
    </w:tblStylePr>
    <w:tblStylePr w:type="band1Horz">
      <w:tblPr/>
      <w:tcPr>
        <w:tcBorders>
          <w:left w:val="nil"/>
          <w:right w:val="nil"/>
          <w:insideH w:val="nil"/>
          <w:insideV w:val="nil"/>
        </w:tcBorders>
        <w:shd w:val="clear" w:color="auto" w:fill="FDE7D8" w:themeFill="accent1" w:themeFillTint="3F"/>
      </w:tcPr>
    </w:tblStylePr>
  </w:style>
  <w:style w:type="table" w:styleId="LightShading-Accent2">
    <w:name w:val="Light Shading Accent 2"/>
    <w:basedOn w:val="TableNormal"/>
    <w:uiPriority w:val="60"/>
    <w:semiHidden/>
    <w:rsid w:val="0058629F"/>
    <w:rPr>
      <w:color w:val="EDC401" w:themeColor="accent2" w:themeShade="BF"/>
    </w:rPr>
    <w:tblPr>
      <w:tblStyleRowBandSize w:val="1"/>
      <w:tblStyleColBandSize w:val="1"/>
      <w:tblBorders>
        <w:top w:val="single" w:sz="8" w:space="0" w:color="FEDE41" w:themeColor="accent2"/>
        <w:bottom w:val="single" w:sz="8" w:space="0" w:color="FEDE41" w:themeColor="accent2"/>
      </w:tblBorders>
    </w:tblPr>
    <w:tblStylePr w:type="firstRow">
      <w:pPr>
        <w:spacing w:before="0" w:after="0" w:line="240" w:lineRule="auto"/>
      </w:pPr>
      <w:rPr>
        <w:b/>
        <w:bCs/>
      </w:rPr>
      <w:tblPr/>
      <w:tcPr>
        <w:tcBorders>
          <w:top w:val="single" w:sz="8" w:space="0" w:color="FEDE41" w:themeColor="accent2"/>
          <w:left w:val="nil"/>
          <w:bottom w:val="single" w:sz="8" w:space="0" w:color="FEDE41" w:themeColor="accent2"/>
          <w:right w:val="nil"/>
          <w:insideH w:val="nil"/>
          <w:insideV w:val="nil"/>
        </w:tcBorders>
      </w:tcPr>
    </w:tblStylePr>
    <w:tblStylePr w:type="lastRow">
      <w:pPr>
        <w:spacing w:before="0" w:after="0" w:line="240" w:lineRule="auto"/>
      </w:pPr>
      <w:rPr>
        <w:b/>
        <w:bCs/>
      </w:rPr>
      <w:tblPr/>
      <w:tcPr>
        <w:tcBorders>
          <w:top w:val="single" w:sz="8" w:space="0" w:color="FEDE41" w:themeColor="accent2"/>
          <w:left w:val="nil"/>
          <w:bottom w:val="single" w:sz="8" w:space="0" w:color="FEDE4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6CF" w:themeFill="accent2" w:themeFillTint="3F"/>
      </w:tcPr>
    </w:tblStylePr>
    <w:tblStylePr w:type="band1Horz">
      <w:tblPr/>
      <w:tcPr>
        <w:tcBorders>
          <w:left w:val="nil"/>
          <w:right w:val="nil"/>
          <w:insideH w:val="nil"/>
          <w:insideV w:val="nil"/>
        </w:tcBorders>
        <w:shd w:val="clear" w:color="auto" w:fill="FEF6CF" w:themeFill="accent2" w:themeFillTint="3F"/>
      </w:tcPr>
    </w:tblStylePr>
  </w:style>
  <w:style w:type="table" w:styleId="LightShading-Accent3">
    <w:name w:val="Light Shading Accent 3"/>
    <w:basedOn w:val="TableNormal"/>
    <w:uiPriority w:val="60"/>
    <w:semiHidden/>
    <w:rsid w:val="0058629F"/>
    <w:rPr>
      <w:color w:val="C3440B" w:themeColor="accent3" w:themeShade="BF"/>
    </w:rPr>
    <w:tblPr>
      <w:tblStyleRowBandSize w:val="1"/>
      <w:tblStyleColBandSize w:val="1"/>
      <w:tblBorders>
        <w:top w:val="single" w:sz="8" w:space="0" w:color="F26322" w:themeColor="accent3"/>
        <w:bottom w:val="single" w:sz="8" w:space="0" w:color="F26322" w:themeColor="accent3"/>
      </w:tblBorders>
    </w:tblPr>
    <w:tblStylePr w:type="firstRow">
      <w:pPr>
        <w:spacing w:before="0" w:after="0" w:line="240" w:lineRule="auto"/>
      </w:pPr>
      <w:rPr>
        <w:b/>
        <w:bCs/>
      </w:rPr>
      <w:tblPr/>
      <w:tcPr>
        <w:tcBorders>
          <w:top w:val="single" w:sz="8" w:space="0" w:color="F26322" w:themeColor="accent3"/>
          <w:left w:val="nil"/>
          <w:bottom w:val="single" w:sz="8" w:space="0" w:color="F26322" w:themeColor="accent3"/>
          <w:right w:val="nil"/>
          <w:insideH w:val="nil"/>
          <w:insideV w:val="nil"/>
        </w:tcBorders>
      </w:tcPr>
    </w:tblStylePr>
    <w:tblStylePr w:type="lastRow">
      <w:pPr>
        <w:spacing w:before="0" w:after="0" w:line="240" w:lineRule="auto"/>
      </w:pPr>
      <w:rPr>
        <w:b/>
        <w:bCs/>
      </w:rPr>
      <w:tblPr/>
      <w:tcPr>
        <w:tcBorders>
          <w:top w:val="single" w:sz="8" w:space="0" w:color="F26322" w:themeColor="accent3"/>
          <w:left w:val="nil"/>
          <w:bottom w:val="single" w:sz="8" w:space="0" w:color="F2632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C8" w:themeFill="accent3" w:themeFillTint="3F"/>
      </w:tcPr>
    </w:tblStylePr>
    <w:tblStylePr w:type="band1Horz">
      <w:tblPr/>
      <w:tcPr>
        <w:tcBorders>
          <w:left w:val="nil"/>
          <w:right w:val="nil"/>
          <w:insideH w:val="nil"/>
          <w:insideV w:val="nil"/>
        </w:tcBorders>
        <w:shd w:val="clear" w:color="auto" w:fill="FBD8C8"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076B9B" w:themeColor="accent5" w:themeShade="BF"/>
    </w:rPr>
    <w:tblPr>
      <w:tblStyleRowBandSize w:val="1"/>
      <w:tblStyleColBandSize w:val="1"/>
      <w:tblBorders>
        <w:top w:val="single" w:sz="8" w:space="0" w:color="0A91D0" w:themeColor="accent5"/>
        <w:bottom w:val="single" w:sz="8" w:space="0" w:color="0A91D0" w:themeColor="accent5"/>
      </w:tblBorders>
    </w:tblPr>
    <w:tblStylePr w:type="firstRow">
      <w:pPr>
        <w:spacing w:before="0" w:after="0" w:line="240" w:lineRule="auto"/>
      </w:pPr>
      <w:rPr>
        <w:b/>
        <w:bCs/>
      </w:rPr>
      <w:tblPr/>
      <w:tcPr>
        <w:tcBorders>
          <w:top w:val="single" w:sz="8" w:space="0" w:color="0A91D0" w:themeColor="accent5"/>
          <w:left w:val="nil"/>
          <w:bottom w:val="single" w:sz="8" w:space="0" w:color="0A91D0" w:themeColor="accent5"/>
          <w:right w:val="nil"/>
          <w:insideH w:val="nil"/>
          <w:insideV w:val="nil"/>
        </w:tcBorders>
      </w:tcPr>
    </w:tblStylePr>
    <w:tblStylePr w:type="lastRow">
      <w:pPr>
        <w:spacing w:before="0" w:after="0" w:line="240" w:lineRule="auto"/>
      </w:pPr>
      <w:rPr>
        <w:b/>
        <w:bCs/>
      </w:rPr>
      <w:tblPr/>
      <w:tcPr>
        <w:tcBorders>
          <w:top w:val="single" w:sz="8" w:space="0" w:color="0A91D0" w:themeColor="accent5"/>
          <w:left w:val="nil"/>
          <w:bottom w:val="single" w:sz="8" w:space="0" w:color="0A91D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E6FB" w:themeFill="accent5" w:themeFillTint="3F"/>
      </w:tcPr>
    </w:tblStylePr>
    <w:tblStylePr w:type="band1Horz">
      <w:tblPr/>
      <w:tcPr>
        <w:tcBorders>
          <w:left w:val="nil"/>
          <w:right w:val="nil"/>
          <w:insideH w:val="nil"/>
          <w:insideV w:val="nil"/>
        </w:tcBorders>
        <w:shd w:val="clear" w:color="auto" w:fill="B9E6FB" w:themeFill="accent5" w:themeFillTint="3F"/>
      </w:tcPr>
    </w:tblStylePr>
  </w:style>
  <w:style w:type="table" w:styleId="LightShading-Accent6">
    <w:name w:val="Light Shading Accent 6"/>
    <w:basedOn w:val="TableNormal"/>
    <w:uiPriority w:val="60"/>
    <w:semiHidden/>
    <w:rsid w:val="0058629F"/>
    <w:rPr>
      <w:color w:val="0A7675" w:themeColor="accent6" w:themeShade="BF"/>
    </w:rPr>
    <w:tblPr>
      <w:tblStyleRowBandSize w:val="1"/>
      <w:tblStyleColBandSize w:val="1"/>
      <w:tblBorders>
        <w:top w:val="single" w:sz="8" w:space="0" w:color="0E9E9D" w:themeColor="accent6"/>
        <w:bottom w:val="single" w:sz="8" w:space="0" w:color="0E9E9D" w:themeColor="accent6"/>
      </w:tblBorders>
    </w:tblPr>
    <w:tblStylePr w:type="firstRow">
      <w:pPr>
        <w:spacing w:before="0" w:after="0" w:line="240" w:lineRule="auto"/>
      </w:pPr>
      <w:rPr>
        <w:b/>
        <w:bCs/>
      </w:rPr>
      <w:tblPr/>
      <w:tcPr>
        <w:tcBorders>
          <w:top w:val="single" w:sz="8" w:space="0" w:color="0E9E9D" w:themeColor="accent6"/>
          <w:left w:val="nil"/>
          <w:bottom w:val="single" w:sz="8" w:space="0" w:color="0E9E9D" w:themeColor="accent6"/>
          <w:right w:val="nil"/>
          <w:insideH w:val="nil"/>
          <w:insideV w:val="nil"/>
        </w:tcBorders>
      </w:tcPr>
    </w:tblStylePr>
    <w:tblStylePr w:type="lastRow">
      <w:pPr>
        <w:spacing w:before="0" w:after="0" w:line="240" w:lineRule="auto"/>
      </w:pPr>
      <w:rPr>
        <w:b/>
        <w:bCs/>
      </w:rPr>
      <w:tblPr/>
      <w:tcPr>
        <w:tcBorders>
          <w:top w:val="single" w:sz="8" w:space="0" w:color="0E9E9D" w:themeColor="accent6"/>
          <w:left w:val="nil"/>
          <w:bottom w:val="single" w:sz="8" w:space="0" w:color="0E9E9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F8F7" w:themeFill="accent6" w:themeFillTint="3F"/>
      </w:tcPr>
    </w:tblStylePr>
    <w:tblStylePr w:type="band1Horz">
      <w:tblPr/>
      <w:tcPr>
        <w:tcBorders>
          <w:left w:val="nil"/>
          <w:right w:val="nil"/>
          <w:insideH w:val="nil"/>
          <w:insideV w:val="nil"/>
        </w:tcBorders>
        <w:shd w:val="clear" w:color="auto" w:fill="B2F8F7"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FAC5A2" w:themeColor="accent1" w:themeTint="99"/>
        </w:tcBorders>
      </w:tcPr>
    </w:tblStylePr>
    <w:tblStylePr w:type="lastRow">
      <w:rPr>
        <w:b/>
        <w:bCs/>
      </w:rPr>
      <w:tblPr/>
      <w:tcPr>
        <w:tcBorders>
          <w:top w:val="single" w:sz="4" w:space="0" w:color="FAC5A2" w:themeColor="accent1" w:themeTint="99"/>
        </w:tcBorders>
      </w:tcPr>
    </w:tblStylePr>
    <w:tblStylePr w:type="firstCol">
      <w:rPr>
        <w:b/>
        <w:bCs/>
      </w:rPr>
    </w:tblStylePr>
    <w:tblStylePr w:type="lastCol">
      <w:rPr>
        <w:b/>
        <w:bCs/>
      </w:rPr>
    </w:tblStylePr>
    <w:tblStylePr w:type="band1Vert">
      <w:tblPr/>
      <w:tcPr>
        <w:shd w:val="clear" w:color="auto" w:fill="FDEBE0" w:themeFill="accent1" w:themeFillTint="33"/>
      </w:tcPr>
    </w:tblStylePr>
    <w:tblStylePr w:type="band1Horz">
      <w:tblPr/>
      <w:tcPr>
        <w:shd w:val="clear" w:color="auto" w:fill="FDEBE0"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FEEA8C" w:themeColor="accent2" w:themeTint="99"/>
        </w:tcBorders>
      </w:tcPr>
    </w:tblStylePr>
    <w:tblStylePr w:type="lastRow">
      <w:rPr>
        <w:b/>
        <w:bCs/>
      </w:rPr>
      <w:tblPr/>
      <w:tcPr>
        <w:tcBorders>
          <w:top w:val="single" w:sz="4" w:space="0" w:color="FEEA8C" w:themeColor="accent2" w:themeTint="99"/>
        </w:tcBorders>
      </w:tcPr>
    </w:tblStylePr>
    <w:tblStylePr w:type="firstCol">
      <w:rPr>
        <w:b/>
        <w:bCs/>
      </w:rPr>
    </w:tblStylePr>
    <w:tblStylePr w:type="lastCol">
      <w:rPr>
        <w:b/>
        <w:bCs/>
      </w:rPr>
    </w:tblStylePr>
    <w:tblStylePr w:type="band1Vert">
      <w:tblPr/>
      <w:tcPr>
        <w:shd w:val="clear" w:color="auto" w:fill="FEF8D8" w:themeFill="accent2" w:themeFillTint="33"/>
      </w:tcPr>
    </w:tblStylePr>
    <w:tblStylePr w:type="band1Horz">
      <w:tblPr/>
      <w:tcPr>
        <w:shd w:val="clear" w:color="auto" w:fill="FEF8D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F7A07A" w:themeColor="accent3" w:themeTint="99"/>
        </w:tcBorders>
      </w:tcPr>
    </w:tblStylePr>
    <w:tblStylePr w:type="lastRow">
      <w:rPr>
        <w:b/>
        <w:bCs/>
      </w:rPr>
      <w:tblPr/>
      <w:tcPr>
        <w:tcBorders>
          <w:top w:val="single" w:sz="4" w:space="0" w:color="F7A07A" w:themeColor="accent3" w:themeTint="99"/>
        </w:tcBorders>
      </w:tcPr>
    </w:tblStylePr>
    <w:tblStylePr w:type="firstCol">
      <w:rPr>
        <w:b/>
        <w:bCs/>
      </w:rPr>
    </w:tblStylePr>
    <w:tblStylePr w:type="lastCol">
      <w:rPr>
        <w:b/>
        <w:bCs/>
      </w:rPr>
    </w:tblStylePr>
    <w:tblStylePr w:type="band1Vert">
      <w:tblPr/>
      <w:tcPr>
        <w:shd w:val="clear" w:color="auto" w:fill="FCDFD2" w:themeFill="accent3" w:themeFillTint="33"/>
      </w:tcPr>
    </w:tblStylePr>
    <w:tblStylePr w:type="band1Horz">
      <w:tblPr/>
      <w:tcPr>
        <w:shd w:val="clear" w:color="auto" w:fill="FCDFD2"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57C3F7" w:themeColor="accent5" w:themeTint="99"/>
        </w:tcBorders>
      </w:tcPr>
    </w:tblStylePr>
    <w:tblStylePr w:type="lastRow">
      <w:rPr>
        <w:b/>
        <w:bCs/>
      </w:rPr>
      <w:tblPr/>
      <w:tcPr>
        <w:tcBorders>
          <w:top w:val="single" w:sz="4" w:space="0" w:color="57C3F7" w:themeColor="accent5" w:themeTint="99"/>
        </w:tcBorders>
      </w:tcPr>
    </w:tblStylePr>
    <w:tblStylePr w:type="firstCol">
      <w:rPr>
        <w:b/>
        <w:bCs/>
      </w:rPr>
    </w:tblStylePr>
    <w:tblStylePr w:type="lastCol">
      <w:rPr>
        <w:b/>
        <w:bCs/>
      </w:rPr>
    </w:tblStylePr>
    <w:tblStylePr w:type="band1Vert">
      <w:tblPr/>
      <w:tcPr>
        <w:shd w:val="clear" w:color="auto" w:fill="C7EBFC" w:themeFill="accent5" w:themeFillTint="33"/>
      </w:tcPr>
    </w:tblStylePr>
    <w:tblStylePr w:type="band1Horz">
      <w:tblPr/>
      <w:tcPr>
        <w:shd w:val="clear" w:color="auto" w:fill="C7EBFC"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44EEED" w:themeColor="accent6" w:themeTint="99"/>
        </w:tcBorders>
      </w:tcPr>
    </w:tblStylePr>
    <w:tblStylePr w:type="lastRow">
      <w:rPr>
        <w:b/>
        <w:bCs/>
      </w:rPr>
      <w:tblPr/>
      <w:tcPr>
        <w:tcBorders>
          <w:top w:val="single" w:sz="4" w:space="0" w:color="44EEED" w:themeColor="accent6" w:themeTint="99"/>
        </w:tcBorders>
      </w:tcPr>
    </w:tblStylePr>
    <w:tblStylePr w:type="firstCol">
      <w:rPr>
        <w:b/>
        <w:bCs/>
      </w:rPr>
    </w:tblStylePr>
    <w:tblStylePr w:type="lastCol">
      <w:rPr>
        <w:b/>
        <w:bCs/>
      </w:rPr>
    </w:tblStylePr>
    <w:tblStylePr w:type="band1Vert">
      <w:tblPr/>
      <w:tcPr>
        <w:shd w:val="clear" w:color="auto" w:fill="C0F9F9" w:themeFill="accent6" w:themeFillTint="33"/>
      </w:tcPr>
    </w:tblStylePr>
    <w:tblStylePr w:type="band1Horz">
      <w:tblPr/>
      <w:tcPr>
        <w:shd w:val="clear" w:color="auto" w:fill="C0F9F9"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FAC5A2" w:themeColor="accent1" w:themeTint="99"/>
        <w:bottom w:val="single" w:sz="4" w:space="0" w:color="FAC5A2" w:themeColor="accent1" w:themeTint="99"/>
        <w:insideH w:val="single" w:sz="4" w:space="0" w:color="FAC5A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BE0" w:themeFill="accent1" w:themeFillTint="33"/>
      </w:tcPr>
    </w:tblStylePr>
    <w:tblStylePr w:type="band1Horz">
      <w:tblPr/>
      <w:tcPr>
        <w:shd w:val="clear" w:color="auto" w:fill="FDEBE0"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FEEA8C" w:themeColor="accent2" w:themeTint="99"/>
        <w:bottom w:val="single" w:sz="4" w:space="0" w:color="FEEA8C" w:themeColor="accent2" w:themeTint="99"/>
        <w:insideH w:val="single" w:sz="4" w:space="0" w:color="FEEA8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8D8" w:themeFill="accent2" w:themeFillTint="33"/>
      </w:tcPr>
    </w:tblStylePr>
    <w:tblStylePr w:type="band1Horz">
      <w:tblPr/>
      <w:tcPr>
        <w:shd w:val="clear" w:color="auto" w:fill="FEF8D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F7A07A" w:themeColor="accent3" w:themeTint="99"/>
        <w:bottom w:val="single" w:sz="4" w:space="0" w:color="F7A07A" w:themeColor="accent3" w:themeTint="99"/>
        <w:insideH w:val="single" w:sz="4" w:space="0" w:color="F7A07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FD2" w:themeFill="accent3" w:themeFillTint="33"/>
      </w:tcPr>
    </w:tblStylePr>
    <w:tblStylePr w:type="band1Horz">
      <w:tblPr/>
      <w:tcPr>
        <w:shd w:val="clear" w:color="auto" w:fill="FCDFD2"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57C3F7" w:themeColor="accent5" w:themeTint="99"/>
        <w:bottom w:val="single" w:sz="4" w:space="0" w:color="57C3F7" w:themeColor="accent5" w:themeTint="99"/>
        <w:insideH w:val="single" w:sz="4" w:space="0" w:color="57C3F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7EBFC" w:themeFill="accent5" w:themeFillTint="33"/>
      </w:tcPr>
    </w:tblStylePr>
    <w:tblStylePr w:type="band1Horz">
      <w:tblPr/>
      <w:tcPr>
        <w:shd w:val="clear" w:color="auto" w:fill="C7EBFC"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44EEED" w:themeColor="accent6" w:themeTint="99"/>
        <w:bottom w:val="single" w:sz="4" w:space="0" w:color="44EEED" w:themeColor="accent6" w:themeTint="99"/>
        <w:insideH w:val="single" w:sz="4" w:space="0" w:color="44EEE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F9F9" w:themeFill="accent6" w:themeFillTint="33"/>
      </w:tcPr>
    </w:tblStylePr>
    <w:tblStylePr w:type="band1Horz">
      <w:tblPr/>
      <w:tcPr>
        <w:shd w:val="clear" w:color="auto" w:fill="C0F9F9"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F89F65" w:themeColor="accent1"/>
        <w:left w:val="single" w:sz="4" w:space="0" w:color="F89F65" w:themeColor="accent1"/>
        <w:bottom w:val="single" w:sz="4" w:space="0" w:color="F89F65" w:themeColor="accent1"/>
        <w:right w:val="single" w:sz="4" w:space="0" w:color="F89F65" w:themeColor="accent1"/>
      </w:tblBorders>
    </w:tblPr>
    <w:tblStylePr w:type="firstRow">
      <w:rPr>
        <w:b/>
        <w:bCs/>
        <w:color w:val="FFFFFF" w:themeColor="background1"/>
      </w:rPr>
      <w:tblPr/>
      <w:tcPr>
        <w:shd w:val="clear" w:color="auto" w:fill="F89F65" w:themeFill="accent1"/>
      </w:tcPr>
    </w:tblStylePr>
    <w:tblStylePr w:type="lastRow">
      <w:rPr>
        <w:b/>
        <w:bCs/>
      </w:rPr>
      <w:tblPr/>
      <w:tcPr>
        <w:tcBorders>
          <w:top w:val="double" w:sz="4" w:space="0" w:color="F89F6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89F65" w:themeColor="accent1"/>
          <w:right w:val="single" w:sz="4" w:space="0" w:color="F89F65" w:themeColor="accent1"/>
        </w:tcBorders>
      </w:tcPr>
    </w:tblStylePr>
    <w:tblStylePr w:type="band1Horz">
      <w:tblPr/>
      <w:tcPr>
        <w:tcBorders>
          <w:top w:val="single" w:sz="4" w:space="0" w:color="F89F65" w:themeColor="accent1"/>
          <w:bottom w:val="single" w:sz="4" w:space="0" w:color="F89F6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89F65" w:themeColor="accent1"/>
          <w:left w:val="nil"/>
        </w:tcBorders>
      </w:tcPr>
    </w:tblStylePr>
    <w:tblStylePr w:type="swCell">
      <w:tblPr/>
      <w:tcPr>
        <w:tcBorders>
          <w:top w:val="double" w:sz="4" w:space="0" w:color="F89F65"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FEDE41" w:themeColor="accent2"/>
        <w:left w:val="single" w:sz="4" w:space="0" w:color="FEDE41" w:themeColor="accent2"/>
        <w:bottom w:val="single" w:sz="4" w:space="0" w:color="FEDE41" w:themeColor="accent2"/>
        <w:right w:val="single" w:sz="4" w:space="0" w:color="FEDE41" w:themeColor="accent2"/>
      </w:tblBorders>
    </w:tblPr>
    <w:tblStylePr w:type="firstRow">
      <w:rPr>
        <w:b/>
        <w:bCs/>
        <w:color w:val="FFFFFF" w:themeColor="background1"/>
      </w:rPr>
      <w:tblPr/>
      <w:tcPr>
        <w:shd w:val="clear" w:color="auto" w:fill="FEDE41" w:themeFill="accent2"/>
      </w:tcPr>
    </w:tblStylePr>
    <w:tblStylePr w:type="lastRow">
      <w:rPr>
        <w:b/>
        <w:bCs/>
      </w:rPr>
      <w:tblPr/>
      <w:tcPr>
        <w:tcBorders>
          <w:top w:val="double" w:sz="4" w:space="0" w:color="FEDE4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DE41" w:themeColor="accent2"/>
          <w:right w:val="single" w:sz="4" w:space="0" w:color="FEDE41" w:themeColor="accent2"/>
        </w:tcBorders>
      </w:tcPr>
    </w:tblStylePr>
    <w:tblStylePr w:type="band1Horz">
      <w:tblPr/>
      <w:tcPr>
        <w:tcBorders>
          <w:top w:val="single" w:sz="4" w:space="0" w:color="FEDE41" w:themeColor="accent2"/>
          <w:bottom w:val="single" w:sz="4" w:space="0" w:color="FEDE4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DE41" w:themeColor="accent2"/>
          <w:left w:val="nil"/>
        </w:tcBorders>
      </w:tcPr>
    </w:tblStylePr>
    <w:tblStylePr w:type="swCell">
      <w:tblPr/>
      <w:tcPr>
        <w:tcBorders>
          <w:top w:val="double" w:sz="4" w:space="0" w:color="FEDE41"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F26322" w:themeColor="accent3"/>
        <w:left w:val="single" w:sz="4" w:space="0" w:color="F26322" w:themeColor="accent3"/>
        <w:bottom w:val="single" w:sz="4" w:space="0" w:color="F26322" w:themeColor="accent3"/>
        <w:right w:val="single" w:sz="4" w:space="0" w:color="F26322" w:themeColor="accent3"/>
      </w:tblBorders>
    </w:tblPr>
    <w:tblStylePr w:type="firstRow">
      <w:rPr>
        <w:b/>
        <w:bCs/>
        <w:color w:val="FFFFFF" w:themeColor="background1"/>
      </w:rPr>
      <w:tblPr/>
      <w:tcPr>
        <w:shd w:val="clear" w:color="auto" w:fill="F26322" w:themeFill="accent3"/>
      </w:tcPr>
    </w:tblStylePr>
    <w:tblStylePr w:type="lastRow">
      <w:rPr>
        <w:b/>
        <w:bCs/>
      </w:rPr>
      <w:tblPr/>
      <w:tcPr>
        <w:tcBorders>
          <w:top w:val="double" w:sz="4" w:space="0" w:color="F2632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6322" w:themeColor="accent3"/>
          <w:right w:val="single" w:sz="4" w:space="0" w:color="F26322" w:themeColor="accent3"/>
        </w:tcBorders>
      </w:tcPr>
    </w:tblStylePr>
    <w:tblStylePr w:type="band1Horz">
      <w:tblPr/>
      <w:tcPr>
        <w:tcBorders>
          <w:top w:val="single" w:sz="4" w:space="0" w:color="F26322" w:themeColor="accent3"/>
          <w:bottom w:val="single" w:sz="4" w:space="0" w:color="F2632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6322" w:themeColor="accent3"/>
          <w:left w:val="nil"/>
        </w:tcBorders>
      </w:tcPr>
    </w:tblStylePr>
    <w:tblStylePr w:type="swCell">
      <w:tblPr/>
      <w:tcPr>
        <w:tcBorders>
          <w:top w:val="double" w:sz="4" w:space="0" w:color="F26322"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0A91D0" w:themeColor="accent5"/>
        <w:left w:val="single" w:sz="4" w:space="0" w:color="0A91D0" w:themeColor="accent5"/>
        <w:bottom w:val="single" w:sz="4" w:space="0" w:color="0A91D0" w:themeColor="accent5"/>
        <w:right w:val="single" w:sz="4" w:space="0" w:color="0A91D0" w:themeColor="accent5"/>
      </w:tblBorders>
    </w:tblPr>
    <w:tblStylePr w:type="firstRow">
      <w:rPr>
        <w:b/>
        <w:bCs/>
        <w:color w:val="FFFFFF" w:themeColor="background1"/>
      </w:rPr>
      <w:tblPr/>
      <w:tcPr>
        <w:shd w:val="clear" w:color="auto" w:fill="0A91D0" w:themeFill="accent5"/>
      </w:tcPr>
    </w:tblStylePr>
    <w:tblStylePr w:type="lastRow">
      <w:rPr>
        <w:b/>
        <w:bCs/>
      </w:rPr>
      <w:tblPr/>
      <w:tcPr>
        <w:tcBorders>
          <w:top w:val="double" w:sz="4" w:space="0" w:color="0A91D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A91D0" w:themeColor="accent5"/>
          <w:right w:val="single" w:sz="4" w:space="0" w:color="0A91D0" w:themeColor="accent5"/>
        </w:tcBorders>
      </w:tcPr>
    </w:tblStylePr>
    <w:tblStylePr w:type="band1Horz">
      <w:tblPr/>
      <w:tcPr>
        <w:tcBorders>
          <w:top w:val="single" w:sz="4" w:space="0" w:color="0A91D0" w:themeColor="accent5"/>
          <w:bottom w:val="single" w:sz="4" w:space="0" w:color="0A91D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91D0" w:themeColor="accent5"/>
          <w:left w:val="nil"/>
        </w:tcBorders>
      </w:tcPr>
    </w:tblStylePr>
    <w:tblStylePr w:type="swCell">
      <w:tblPr/>
      <w:tcPr>
        <w:tcBorders>
          <w:top w:val="double" w:sz="4" w:space="0" w:color="0A91D0"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0E9E9D" w:themeColor="accent6"/>
        <w:left w:val="single" w:sz="4" w:space="0" w:color="0E9E9D" w:themeColor="accent6"/>
        <w:bottom w:val="single" w:sz="4" w:space="0" w:color="0E9E9D" w:themeColor="accent6"/>
        <w:right w:val="single" w:sz="4" w:space="0" w:color="0E9E9D" w:themeColor="accent6"/>
      </w:tblBorders>
    </w:tblPr>
    <w:tblStylePr w:type="firstRow">
      <w:rPr>
        <w:b/>
        <w:bCs/>
        <w:color w:val="FFFFFF" w:themeColor="background1"/>
      </w:rPr>
      <w:tblPr/>
      <w:tcPr>
        <w:shd w:val="clear" w:color="auto" w:fill="0E9E9D" w:themeFill="accent6"/>
      </w:tcPr>
    </w:tblStylePr>
    <w:tblStylePr w:type="lastRow">
      <w:rPr>
        <w:b/>
        <w:bCs/>
      </w:rPr>
      <w:tblPr/>
      <w:tcPr>
        <w:tcBorders>
          <w:top w:val="double" w:sz="4" w:space="0" w:color="0E9E9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E9E9D" w:themeColor="accent6"/>
          <w:right w:val="single" w:sz="4" w:space="0" w:color="0E9E9D" w:themeColor="accent6"/>
        </w:tcBorders>
      </w:tcPr>
    </w:tblStylePr>
    <w:tblStylePr w:type="band1Horz">
      <w:tblPr/>
      <w:tcPr>
        <w:tcBorders>
          <w:top w:val="single" w:sz="4" w:space="0" w:color="0E9E9D" w:themeColor="accent6"/>
          <w:bottom w:val="single" w:sz="4" w:space="0" w:color="0E9E9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E9E9D" w:themeColor="accent6"/>
          <w:left w:val="nil"/>
        </w:tcBorders>
      </w:tcPr>
    </w:tblStylePr>
    <w:tblStylePr w:type="swCell">
      <w:tblPr/>
      <w:tcPr>
        <w:tcBorders>
          <w:top w:val="double" w:sz="4" w:space="0" w:color="0E9E9D"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FAC5A2" w:themeColor="accent1" w:themeTint="99"/>
        <w:left w:val="single" w:sz="4" w:space="0" w:color="FAC5A2" w:themeColor="accent1" w:themeTint="99"/>
        <w:bottom w:val="single" w:sz="4" w:space="0" w:color="FAC5A2" w:themeColor="accent1" w:themeTint="99"/>
        <w:right w:val="single" w:sz="4" w:space="0" w:color="FAC5A2" w:themeColor="accent1" w:themeTint="99"/>
        <w:insideH w:val="single" w:sz="4" w:space="0" w:color="FAC5A2" w:themeColor="accent1" w:themeTint="99"/>
      </w:tblBorders>
    </w:tblPr>
    <w:tblStylePr w:type="firstRow">
      <w:rPr>
        <w:b/>
        <w:bCs/>
        <w:color w:val="FFFFFF" w:themeColor="background1"/>
      </w:rPr>
      <w:tblPr/>
      <w:tcPr>
        <w:tcBorders>
          <w:top w:val="single" w:sz="4" w:space="0" w:color="F89F65" w:themeColor="accent1"/>
          <w:left w:val="single" w:sz="4" w:space="0" w:color="F89F65" w:themeColor="accent1"/>
          <w:bottom w:val="single" w:sz="4" w:space="0" w:color="F89F65" w:themeColor="accent1"/>
          <w:right w:val="single" w:sz="4" w:space="0" w:color="F89F65" w:themeColor="accent1"/>
          <w:insideH w:val="nil"/>
        </w:tcBorders>
        <w:shd w:val="clear" w:color="auto" w:fill="F89F65" w:themeFill="accent1"/>
      </w:tcPr>
    </w:tblStylePr>
    <w:tblStylePr w:type="lastRow">
      <w:rPr>
        <w:b/>
        <w:bCs/>
      </w:rPr>
      <w:tblPr/>
      <w:tcPr>
        <w:tcBorders>
          <w:top w:val="double" w:sz="4" w:space="0" w:color="FAC5A2" w:themeColor="accent1" w:themeTint="99"/>
        </w:tcBorders>
      </w:tcPr>
    </w:tblStylePr>
    <w:tblStylePr w:type="firstCol">
      <w:rPr>
        <w:b/>
        <w:bCs/>
      </w:rPr>
    </w:tblStylePr>
    <w:tblStylePr w:type="lastCol">
      <w:rPr>
        <w:b/>
        <w:bCs/>
      </w:rPr>
    </w:tblStylePr>
    <w:tblStylePr w:type="band1Vert">
      <w:tblPr/>
      <w:tcPr>
        <w:shd w:val="clear" w:color="auto" w:fill="FDEBE0" w:themeFill="accent1" w:themeFillTint="33"/>
      </w:tcPr>
    </w:tblStylePr>
    <w:tblStylePr w:type="band1Horz">
      <w:tblPr/>
      <w:tcPr>
        <w:shd w:val="clear" w:color="auto" w:fill="FDEBE0"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FEEA8C" w:themeColor="accent2" w:themeTint="99"/>
        <w:left w:val="single" w:sz="4" w:space="0" w:color="FEEA8C" w:themeColor="accent2" w:themeTint="99"/>
        <w:bottom w:val="single" w:sz="4" w:space="0" w:color="FEEA8C" w:themeColor="accent2" w:themeTint="99"/>
        <w:right w:val="single" w:sz="4" w:space="0" w:color="FEEA8C" w:themeColor="accent2" w:themeTint="99"/>
        <w:insideH w:val="single" w:sz="4" w:space="0" w:color="FEEA8C" w:themeColor="accent2" w:themeTint="99"/>
      </w:tblBorders>
    </w:tblPr>
    <w:tblStylePr w:type="firstRow">
      <w:rPr>
        <w:b/>
        <w:bCs/>
        <w:color w:val="FFFFFF" w:themeColor="background1"/>
      </w:rPr>
      <w:tblPr/>
      <w:tcPr>
        <w:tcBorders>
          <w:top w:val="single" w:sz="4" w:space="0" w:color="FEDE41" w:themeColor="accent2"/>
          <w:left w:val="single" w:sz="4" w:space="0" w:color="FEDE41" w:themeColor="accent2"/>
          <w:bottom w:val="single" w:sz="4" w:space="0" w:color="FEDE41" w:themeColor="accent2"/>
          <w:right w:val="single" w:sz="4" w:space="0" w:color="FEDE41" w:themeColor="accent2"/>
          <w:insideH w:val="nil"/>
        </w:tcBorders>
        <w:shd w:val="clear" w:color="auto" w:fill="FEDE41" w:themeFill="accent2"/>
      </w:tcPr>
    </w:tblStylePr>
    <w:tblStylePr w:type="lastRow">
      <w:rPr>
        <w:b/>
        <w:bCs/>
      </w:rPr>
      <w:tblPr/>
      <w:tcPr>
        <w:tcBorders>
          <w:top w:val="double" w:sz="4" w:space="0" w:color="FEEA8C" w:themeColor="accent2" w:themeTint="99"/>
        </w:tcBorders>
      </w:tcPr>
    </w:tblStylePr>
    <w:tblStylePr w:type="firstCol">
      <w:rPr>
        <w:b/>
        <w:bCs/>
      </w:rPr>
    </w:tblStylePr>
    <w:tblStylePr w:type="lastCol">
      <w:rPr>
        <w:b/>
        <w:bCs/>
      </w:rPr>
    </w:tblStylePr>
    <w:tblStylePr w:type="band1Vert">
      <w:tblPr/>
      <w:tcPr>
        <w:shd w:val="clear" w:color="auto" w:fill="FEF8D8" w:themeFill="accent2" w:themeFillTint="33"/>
      </w:tcPr>
    </w:tblStylePr>
    <w:tblStylePr w:type="band1Horz">
      <w:tblPr/>
      <w:tcPr>
        <w:shd w:val="clear" w:color="auto" w:fill="FEF8D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F7A07A" w:themeColor="accent3" w:themeTint="99"/>
        <w:left w:val="single" w:sz="4" w:space="0" w:color="F7A07A" w:themeColor="accent3" w:themeTint="99"/>
        <w:bottom w:val="single" w:sz="4" w:space="0" w:color="F7A07A" w:themeColor="accent3" w:themeTint="99"/>
        <w:right w:val="single" w:sz="4" w:space="0" w:color="F7A07A" w:themeColor="accent3" w:themeTint="99"/>
        <w:insideH w:val="single" w:sz="4" w:space="0" w:color="F7A07A" w:themeColor="accent3" w:themeTint="99"/>
      </w:tblBorders>
    </w:tblPr>
    <w:tblStylePr w:type="firstRow">
      <w:rPr>
        <w:b/>
        <w:bCs/>
        <w:color w:val="FFFFFF" w:themeColor="background1"/>
      </w:rPr>
      <w:tblPr/>
      <w:tcPr>
        <w:tcBorders>
          <w:top w:val="single" w:sz="4" w:space="0" w:color="F26322" w:themeColor="accent3"/>
          <w:left w:val="single" w:sz="4" w:space="0" w:color="F26322" w:themeColor="accent3"/>
          <w:bottom w:val="single" w:sz="4" w:space="0" w:color="F26322" w:themeColor="accent3"/>
          <w:right w:val="single" w:sz="4" w:space="0" w:color="F26322" w:themeColor="accent3"/>
          <w:insideH w:val="nil"/>
        </w:tcBorders>
        <w:shd w:val="clear" w:color="auto" w:fill="F26322" w:themeFill="accent3"/>
      </w:tcPr>
    </w:tblStylePr>
    <w:tblStylePr w:type="lastRow">
      <w:rPr>
        <w:b/>
        <w:bCs/>
      </w:rPr>
      <w:tblPr/>
      <w:tcPr>
        <w:tcBorders>
          <w:top w:val="double" w:sz="4" w:space="0" w:color="F7A07A" w:themeColor="accent3" w:themeTint="99"/>
        </w:tcBorders>
      </w:tcPr>
    </w:tblStylePr>
    <w:tblStylePr w:type="firstCol">
      <w:rPr>
        <w:b/>
        <w:bCs/>
      </w:rPr>
    </w:tblStylePr>
    <w:tblStylePr w:type="lastCol">
      <w:rPr>
        <w:b/>
        <w:bCs/>
      </w:rPr>
    </w:tblStylePr>
    <w:tblStylePr w:type="band1Vert">
      <w:tblPr/>
      <w:tcPr>
        <w:shd w:val="clear" w:color="auto" w:fill="FCDFD2" w:themeFill="accent3" w:themeFillTint="33"/>
      </w:tcPr>
    </w:tblStylePr>
    <w:tblStylePr w:type="band1Horz">
      <w:tblPr/>
      <w:tcPr>
        <w:shd w:val="clear" w:color="auto" w:fill="FCDFD2"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57C3F7" w:themeColor="accent5" w:themeTint="99"/>
        <w:left w:val="single" w:sz="4" w:space="0" w:color="57C3F7" w:themeColor="accent5" w:themeTint="99"/>
        <w:bottom w:val="single" w:sz="4" w:space="0" w:color="57C3F7" w:themeColor="accent5" w:themeTint="99"/>
        <w:right w:val="single" w:sz="4" w:space="0" w:color="57C3F7" w:themeColor="accent5" w:themeTint="99"/>
        <w:insideH w:val="single" w:sz="4" w:space="0" w:color="57C3F7" w:themeColor="accent5" w:themeTint="99"/>
      </w:tblBorders>
    </w:tblPr>
    <w:tblStylePr w:type="firstRow">
      <w:rPr>
        <w:b/>
        <w:bCs/>
        <w:color w:val="FFFFFF" w:themeColor="background1"/>
      </w:rPr>
      <w:tblPr/>
      <w:tcPr>
        <w:tcBorders>
          <w:top w:val="single" w:sz="4" w:space="0" w:color="0A91D0" w:themeColor="accent5"/>
          <w:left w:val="single" w:sz="4" w:space="0" w:color="0A91D0" w:themeColor="accent5"/>
          <w:bottom w:val="single" w:sz="4" w:space="0" w:color="0A91D0" w:themeColor="accent5"/>
          <w:right w:val="single" w:sz="4" w:space="0" w:color="0A91D0" w:themeColor="accent5"/>
          <w:insideH w:val="nil"/>
        </w:tcBorders>
        <w:shd w:val="clear" w:color="auto" w:fill="0A91D0" w:themeFill="accent5"/>
      </w:tcPr>
    </w:tblStylePr>
    <w:tblStylePr w:type="lastRow">
      <w:rPr>
        <w:b/>
        <w:bCs/>
      </w:rPr>
      <w:tblPr/>
      <w:tcPr>
        <w:tcBorders>
          <w:top w:val="double" w:sz="4" w:space="0" w:color="57C3F7" w:themeColor="accent5" w:themeTint="99"/>
        </w:tcBorders>
      </w:tcPr>
    </w:tblStylePr>
    <w:tblStylePr w:type="firstCol">
      <w:rPr>
        <w:b/>
        <w:bCs/>
      </w:rPr>
    </w:tblStylePr>
    <w:tblStylePr w:type="lastCol">
      <w:rPr>
        <w:b/>
        <w:bCs/>
      </w:rPr>
    </w:tblStylePr>
    <w:tblStylePr w:type="band1Vert">
      <w:tblPr/>
      <w:tcPr>
        <w:shd w:val="clear" w:color="auto" w:fill="C7EBFC" w:themeFill="accent5" w:themeFillTint="33"/>
      </w:tcPr>
    </w:tblStylePr>
    <w:tblStylePr w:type="band1Horz">
      <w:tblPr/>
      <w:tcPr>
        <w:shd w:val="clear" w:color="auto" w:fill="C7EBFC"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44EEED" w:themeColor="accent6" w:themeTint="99"/>
        <w:left w:val="single" w:sz="4" w:space="0" w:color="44EEED" w:themeColor="accent6" w:themeTint="99"/>
        <w:bottom w:val="single" w:sz="4" w:space="0" w:color="44EEED" w:themeColor="accent6" w:themeTint="99"/>
        <w:right w:val="single" w:sz="4" w:space="0" w:color="44EEED" w:themeColor="accent6" w:themeTint="99"/>
        <w:insideH w:val="single" w:sz="4" w:space="0" w:color="44EEED" w:themeColor="accent6" w:themeTint="99"/>
      </w:tblBorders>
    </w:tblPr>
    <w:tblStylePr w:type="firstRow">
      <w:rPr>
        <w:b/>
        <w:bCs/>
        <w:color w:val="FFFFFF" w:themeColor="background1"/>
      </w:rPr>
      <w:tblPr/>
      <w:tcPr>
        <w:tcBorders>
          <w:top w:val="single" w:sz="4" w:space="0" w:color="0E9E9D" w:themeColor="accent6"/>
          <w:left w:val="single" w:sz="4" w:space="0" w:color="0E9E9D" w:themeColor="accent6"/>
          <w:bottom w:val="single" w:sz="4" w:space="0" w:color="0E9E9D" w:themeColor="accent6"/>
          <w:right w:val="single" w:sz="4" w:space="0" w:color="0E9E9D" w:themeColor="accent6"/>
          <w:insideH w:val="nil"/>
        </w:tcBorders>
        <w:shd w:val="clear" w:color="auto" w:fill="0E9E9D" w:themeFill="accent6"/>
      </w:tcPr>
    </w:tblStylePr>
    <w:tblStylePr w:type="lastRow">
      <w:rPr>
        <w:b/>
        <w:bCs/>
      </w:rPr>
      <w:tblPr/>
      <w:tcPr>
        <w:tcBorders>
          <w:top w:val="double" w:sz="4" w:space="0" w:color="44EEED" w:themeColor="accent6" w:themeTint="99"/>
        </w:tcBorders>
      </w:tcPr>
    </w:tblStylePr>
    <w:tblStylePr w:type="firstCol">
      <w:rPr>
        <w:b/>
        <w:bCs/>
      </w:rPr>
    </w:tblStylePr>
    <w:tblStylePr w:type="lastCol">
      <w:rPr>
        <w:b/>
        <w:bCs/>
      </w:rPr>
    </w:tblStylePr>
    <w:tblStylePr w:type="band1Vert">
      <w:tblPr/>
      <w:tcPr>
        <w:shd w:val="clear" w:color="auto" w:fill="C0F9F9" w:themeFill="accent6" w:themeFillTint="33"/>
      </w:tcPr>
    </w:tblStylePr>
    <w:tblStylePr w:type="band1Horz">
      <w:tblPr/>
      <w:tcPr>
        <w:shd w:val="clear" w:color="auto" w:fill="C0F9F9"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F89F65" w:themeColor="accent1"/>
        <w:left w:val="single" w:sz="24" w:space="0" w:color="F89F65" w:themeColor="accent1"/>
        <w:bottom w:val="single" w:sz="24" w:space="0" w:color="F89F65" w:themeColor="accent1"/>
        <w:right w:val="single" w:sz="24" w:space="0" w:color="F89F65" w:themeColor="accent1"/>
      </w:tblBorders>
    </w:tblPr>
    <w:tcPr>
      <w:shd w:val="clear" w:color="auto" w:fill="F89F6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FEDE41" w:themeColor="accent2"/>
        <w:left w:val="single" w:sz="24" w:space="0" w:color="FEDE41" w:themeColor="accent2"/>
        <w:bottom w:val="single" w:sz="24" w:space="0" w:color="FEDE41" w:themeColor="accent2"/>
        <w:right w:val="single" w:sz="24" w:space="0" w:color="FEDE41" w:themeColor="accent2"/>
      </w:tblBorders>
    </w:tblPr>
    <w:tcPr>
      <w:shd w:val="clear" w:color="auto" w:fill="FEDE4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F26322" w:themeColor="accent3"/>
        <w:left w:val="single" w:sz="24" w:space="0" w:color="F26322" w:themeColor="accent3"/>
        <w:bottom w:val="single" w:sz="24" w:space="0" w:color="F26322" w:themeColor="accent3"/>
        <w:right w:val="single" w:sz="24" w:space="0" w:color="F26322" w:themeColor="accent3"/>
      </w:tblBorders>
    </w:tblPr>
    <w:tcPr>
      <w:shd w:val="clear" w:color="auto" w:fill="F2632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0A91D0" w:themeColor="accent5"/>
        <w:left w:val="single" w:sz="24" w:space="0" w:color="0A91D0" w:themeColor="accent5"/>
        <w:bottom w:val="single" w:sz="24" w:space="0" w:color="0A91D0" w:themeColor="accent5"/>
        <w:right w:val="single" w:sz="24" w:space="0" w:color="0A91D0" w:themeColor="accent5"/>
      </w:tblBorders>
    </w:tblPr>
    <w:tcPr>
      <w:shd w:val="clear" w:color="auto" w:fill="0A91D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0E9E9D" w:themeColor="accent6"/>
        <w:left w:val="single" w:sz="24" w:space="0" w:color="0E9E9D" w:themeColor="accent6"/>
        <w:bottom w:val="single" w:sz="24" w:space="0" w:color="0E9E9D" w:themeColor="accent6"/>
        <w:right w:val="single" w:sz="24" w:space="0" w:color="0E9E9D" w:themeColor="accent6"/>
      </w:tblBorders>
    </w:tblPr>
    <w:tcPr>
      <w:shd w:val="clear" w:color="auto" w:fill="0E9E9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F46A11" w:themeColor="accent1" w:themeShade="BF"/>
    </w:rPr>
    <w:tblPr>
      <w:tblStyleRowBandSize w:val="1"/>
      <w:tblStyleColBandSize w:val="1"/>
      <w:tblBorders>
        <w:top w:val="single" w:sz="4" w:space="0" w:color="F89F65" w:themeColor="accent1"/>
        <w:bottom w:val="single" w:sz="4" w:space="0" w:color="F89F65" w:themeColor="accent1"/>
      </w:tblBorders>
    </w:tblPr>
    <w:tblStylePr w:type="firstRow">
      <w:rPr>
        <w:b/>
        <w:bCs/>
      </w:rPr>
      <w:tblPr/>
      <w:tcPr>
        <w:tcBorders>
          <w:bottom w:val="single" w:sz="4" w:space="0" w:color="F89F65" w:themeColor="accent1"/>
        </w:tcBorders>
      </w:tcPr>
    </w:tblStylePr>
    <w:tblStylePr w:type="lastRow">
      <w:rPr>
        <w:b/>
        <w:bCs/>
      </w:rPr>
      <w:tblPr/>
      <w:tcPr>
        <w:tcBorders>
          <w:top w:val="double" w:sz="4" w:space="0" w:color="F89F65" w:themeColor="accent1"/>
        </w:tcBorders>
      </w:tcPr>
    </w:tblStylePr>
    <w:tblStylePr w:type="firstCol">
      <w:rPr>
        <w:b/>
        <w:bCs/>
      </w:rPr>
    </w:tblStylePr>
    <w:tblStylePr w:type="lastCol">
      <w:rPr>
        <w:b/>
        <w:bCs/>
      </w:rPr>
    </w:tblStylePr>
    <w:tblStylePr w:type="band1Vert">
      <w:tblPr/>
      <w:tcPr>
        <w:shd w:val="clear" w:color="auto" w:fill="FDEBE0" w:themeFill="accent1" w:themeFillTint="33"/>
      </w:tcPr>
    </w:tblStylePr>
    <w:tblStylePr w:type="band1Horz">
      <w:tblPr/>
      <w:tcPr>
        <w:shd w:val="clear" w:color="auto" w:fill="FDEBE0" w:themeFill="accent1" w:themeFillTint="33"/>
      </w:tcPr>
    </w:tblStylePr>
  </w:style>
  <w:style w:type="table" w:styleId="ListTable6Colorful-Accent2">
    <w:name w:val="List Table 6 Colorful Accent 2"/>
    <w:basedOn w:val="TableNormal"/>
    <w:uiPriority w:val="51"/>
    <w:semiHidden/>
    <w:rsid w:val="0058629F"/>
    <w:rPr>
      <w:color w:val="EDC401" w:themeColor="accent2" w:themeShade="BF"/>
    </w:rPr>
    <w:tblPr>
      <w:tblStyleRowBandSize w:val="1"/>
      <w:tblStyleColBandSize w:val="1"/>
      <w:tblBorders>
        <w:top w:val="single" w:sz="4" w:space="0" w:color="FEDE41" w:themeColor="accent2"/>
        <w:bottom w:val="single" w:sz="4" w:space="0" w:color="FEDE41" w:themeColor="accent2"/>
      </w:tblBorders>
    </w:tblPr>
    <w:tblStylePr w:type="firstRow">
      <w:rPr>
        <w:b/>
        <w:bCs/>
      </w:rPr>
      <w:tblPr/>
      <w:tcPr>
        <w:tcBorders>
          <w:bottom w:val="single" w:sz="4" w:space="0" w:color="FEDE41" w:themeColor="accent2"/>
        </w:tcBorders>
      </w:tcPr>
    </w:tblStylePr>
    <w:tblStylePr w:type="lastRow">
      <w:rPr>
        <w:b/>
        <w:bCs/>
      </w:rPr>
      <w:tblPr/>
      <w:tcPr>
        <w:tcBorders>
          <w:top w:val="double" w:sz="4" w:space="0" w:color="FEDE41" w:themeColor="accent2"/>
        </w:tcBorders>
      </w:tcPr>
    </w:tblStylePr>
    <w:tblStylePr w:type="firstCol">
      <w:rPr>
        <w:b/>
        <w:bCs/>
      </w:rPr>
    </w:tblStylePr>
    <w:tblStylePr w:type="lastCol">
      <w:rPr>
        <w:b/>
        <w:bCs/>
      </w:rPr>
    </w:tblStylePr>
    <w:tblStylePr w:type="band1Vert">
      <w:tblPr/>
      <w:tcPr>
        <w:shd w:val="clear" w:color="auto" w:fill="FEF8D8" w:themeFill="accent2" w:themeFillTint="33"/>
      </w:tcPr>
    </w:tblStylePr>
    <w:tblStylePr w:type="band1Horz">
      <w:tblPr/>
      <w:tcPr>
        <w:shd w:val="clear" w:color="auto" w:fill="FEF8D8" w:themeFill="accent2" w:themeFillTint="33"/>
      </w:tcPr>
    </w:tblStylePr>
  </w:style>
  <w:style w:type="table" w:styleId="ListTable6Colorful-Accent3">
    <w:name w:val="List Table 6 Colorful Accent 3"/>
    <w:basedOn w:val="TableNormal"/>
    <w:uiPriority w:val="51"/>
    <w:semiHidden/>
    <w:rsid w:val="0058629F"/>
    <w:rPr>
      <w:color w:val="C3440B" w:themeColor="accent3" w:themeShade="BF"/>
    </w:rPr>
    <w:tblPr>
      <w:tblStyleRowBandSize w:val="1"/>
      <w:tblStyleColBandSize w:val="1"/>
      <w:tblBorders>
        <w:top w:val="single" w:sz="4" w:space="0" w:color="F26322" w:themeColor="accent3"/>
        <w:bottom w:val="single" w:sz="4" w:space="0" w:color="F26322" w:themeColor="accent3"/>
      </w:tblBorders>
    </w:tblPr>
    <w:tblStylePr w:type="firstRow">
      <w:rPr>
        <w:b/>
        <w:bCs/>
      </w:rPr>
      <w:tblPr/>
      <w:tcPr>
        <w:tcBorders>
          <w:bottom w:val="single" w:sz="4" w:space="0" w:color="F26322" w:themeColor="accent3"/>
        </w:tcBorders>
      </w:tcPr>
    </w:tblStylePr>
    <w:tblStylePr w:type="lastRow">
      <w:rPr>
        <w:b/>
        <w:bCs/>
      </w:rPr>
      <w:tblPr/>
      <w:tcPr>
        <w:tcBorders>
          <w:top w:val="double" w:sz="4" w:space="0" w:color="F26322" w:themeColor="accent3"/>
        </w:tcBorders>
      </w:tcPr>
    </w:tblStylePr>
    <w:tblStylePr w:type="firstCol">
      <w:rPr>
        <w:b/>
        <w:bCs/>
      </w:rPr>
    </w:tblStylePr>
    <w:tblStylePr w:type="lastCol">
      <w:rPr>
        <w:b/>
        <w:bCs/>
      </w:rPr>
    </w:tblStylePr>
    <w:tblStylePr w:type="band1Vert">
      <w:tblPr/>
      <w:tcPr>
        <w:shd w:val="clear" w:color="auto" w:fill="FCDFD2" w:themeFill="accent3" w:themeFillTint="33"/>
      </w:tcPr>
    </w:tblStylePr>
    <w:tblStylePr w:type="band1Horz">
      <w:tblPr/>
      <w:tcPr>
        <w:shd w:val="clear" w:color="auto" w:fill="FCDFD2"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076B9B" w:themeColor="accent5" w:themeShade="BF"/>
    </w:rPr>
    <w:tblPr>
      <w:tblStyleRowBandSize w:val="1"/>
      <w:tblStyleColBandSize w:val="1"/>
      <w:tblBorders>
        <w:top w:val="single" w:sz="4" w:space="0" w:color="0A91D0" w:themeColor="accent5"/>
        <w:bottom w:val="single" w:sz="4" w:space="0" w:color="0A91D0" w:themeColor="accent5"/>
      </w:tblBorders>
    </w:tblPr>
    <w:tblStylePr w:type="firstRow">
      <w:rPr>
        <w:b/>
        <w:bCs/>
      </w:rPr>
      <w:tblPr/>
      <w:tcPr>
        <w:tcBorders>
          <w:bottom w:val="single" w:sz="4" w:space="0" w:color="0A91D0" w:themeColor="accent5"/>
        </w:tcBorders>
      </w:tcPr>
    </w:tblStylePr>
    <w:tblStylePr w:type="lastRow">
      <w:rPr>
        <w:b/>
        <w:bCs/>
      </w:rPr>
      <w:tblPr/>
      <w:tcPr>
        <w:tcBorders>
          <w:top w:val="double" w:sz="4" w:space="0" w:color="0A91D0" w:themeColor="accent5"/>
        </w:tcBorders>
      </w:tcPr>
    </w:tblStylePr>
    <w:tblStylePr w:type="firstCol">
      <w:rPr>
        <w:b/>
        <w:bCs/>
      </w:rPr>
    </w:tblStylePr>
    <w:tblStylePr w:type="lastCol">
      <w:rPr>
        <w:b/>
        <w:bCs/>
      </w:rPr>
    </w:tblStylePr>
    <w:tblStylePr w:type="band1Vert">
      <w:tblPr/>
      <w:tcPr>
        <w:shd w:val="clear" w:color="auto" w:fill="C7EBFC" w:themeFill="accent5" w:themeFillTint="33"/>
      </w:tcPr>
    </w:tblStylePr>
    <w:tblStylePr w:type="band1Horz">
      <w:tblPr/>
      <w:tcPr>
        <w:shd w:val="clear" w:color="auto" w:fill="C7EBFC" w:themeFill="accent5" w:themeFillTint="33"/>
      </w:tcPr>
    </w:tblStylePr>
  </w:style>
  <w:style w:type="table" w:styleId="ListTable6Colorful-Accent6">
    <w:name w:val="List Table 6 Colorful Accent 6"/>
    <w:basedOn w:val="TableNormal"/>
    <w:uiPriority w:val="51"/>
    <w:semiHidden/>
    <w:rsid w:val="0058629F"/>
    <w:rPr>
      <w:color w:val="0A7675" w:themeColor="accent6" w:themeShade="BF"/>
    </w:rPr>
    <w:tblPr>
      <w:tblStyleRowBandSize w:val="1"/>
      <w:tblStyleColBandSize w:val="1"/>
      <w:tblBorders>
        <w:top w:val="single" w:sz="4" w:space="0" w:color="0E9E9D" w:themeColor="accent6"/>
        <w:bottom w:val="single" w:sz="4" w:space="0" w:color="0E9E9D" w:themeColor="accent6"/>
      </w:tblBorders>
    </w:tblPr>
    <w:tblStylePr w:type="firstRow">
      <w:rPr>
        <w:b/>
        <w:bCs/>
      </w:rPr>
      <w:tblPr/>
      <w:tcPr>
        <w:tcBorders>
          <w:bottom w:val="single" w:sz="4" w:space="0" w:color="0E9E9D" w:themeColor="accent6"/>
        </w:tcBorders>
      </w:tcPr>
    </w:tblStylePr>
    <w:tblStylePr w:type="lastRow">
      <w:rPr>
        <w:b/>
        <w:bCs/>
      </w:rPr>
      <w:tblPr/>
      <w:tcPr>
        <w:tcBorders>
          <w:top w:val="double" w:sz="4" w:space="0" w:color="0E9E9D" w:themeColor="accent6"/>
        </w:tcBorders>
      </w:tcPr>
    </w:tblStylePr>
    <w:tblStylePr w:type="firstCol">
      <w:rPr>
        <w:b/>
        <w:bCs/>
      </w:rPr>
    </w:tblStylePr>
    <w:tblStylePr w:type="lastCol">
      <w:rPr>
        <w:b/>
        <w:bCs/>
      </w:rPr>
    </w:tblStylePr>
    <w:tblStylePr w:type="band1Vert">
      <w:tblPr/>
      <w:tcPr>
        <w:shd w:val="clear" w:color="auto" w:fill="C0F9F9" w:themeFill="accent6" w:themeFillTint="33"/>
      </w:tcPr>
    </w:tblStylePr>
    <w:tblStylePr w:type="band1Horz">
      <w:tblPr/>
      <w:tcPr>
        <w:shd w:val="clear" w:color="auto" w:fill="C0F9F9"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F46A1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89F6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89F6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89F6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89F65" w:themeColor="accent1"/>
        </w:tcBorders>
        <w:shd w:val="clear" w:color="auto" w:fill="FFFFFF" w:themeFill="background1"/>
      </w:tcPr>
    </w:tblStylePr>
    <w:tblStylePr w:type="band1Vert">
      <w:tblPr/>
      <w:tcPr>
        <w:shd w:val="clear" w:color="auto" w:fill="FDEBE0" w:themeFill="accent1" w:themeFillTint="33"/>
      </w:tcPr>
    </w:tblStylePr>
    <w:tblStylePr w:type="band1Horz">
      <w:tblPr/>
      <w:tcPr>
        <w:shd w:val="clear" w:color="auto" w:fill="FDEBE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EDC40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DE4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DE4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DE4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DE41" w:themeColor="accent2"/>
        </w:tcBorders>
        <w:shd w:val="clear" w:color="auto" w:fill="FFFFFF" w:themeFill="background1"/>
      </w:tcPr>
    </w:tblStylePr>
    <w:tblStylePr w:type="band1Vert">
      <w:tblPr/>
      <w:tcPr>
        <w:shd w:val="clear" w:color="auto" w:fill="FEF8D8" w:themeFill="accent2" w:themeFillTint="33"/>
      </w:tcPr>
    </w:tblStylePr>
    <w:tblStylePr w:type="band1Horz">
      <w:tblPr/>
      <w:tcPr>
        <w:shd w:val="clear" w:color="auto" w:fill="FEF8D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C3440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632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632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632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6322" w:themeColor="accent3"/>
        </w:tcBorders>
        <w:shd w:val="clear" w:color="auto" w:fill="FFFFFF" w:themeFill="background1"/>
      </w:tcPr>
    </w:tblStylePr>
    <w:tblStylePr w:type="band1Vert">
      <w:tblPr/>
      <w:tcPr>
        <w:shd w:val="clear" w:color="auto" w:fill="FCDFD2" w:themeFill="accent3" w:themeFillTint="33"/>
      </w:tcPr>
    </w:tblStylePr>
    <w:tblStylePr w:type="band1Horz">
      <w:tblPr/>
      <w:tcPr>
        <w:shd w:val="clear" w:color="auto" w:fill="FCDFD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076B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A91D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A91D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A91D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A91D0" w:themeColor="accent5"/>
        </w:tcBorders>
        <w:shd w:val="clear" w:color="auto" w:fill="FFFFFF" w:themeFill="background1"/>
      </w:tcPr>
    </w:tblStylePr>
    <w:tblStylePr w:type="band1Vert">
      <w:tblPr/>
      <w:tcPr>
        <w:shd w:val="clear" w:color="auto" w:fill="C7EBFC" w:themeFill="accent5" w:themeFillTint="33"/>
      </w:tcPr>
    </w:tblStylePr>
    <w:tblStylePr w:type="band1Horz">
      <w:tblPr/>
      <w:tcPr>
        <w:shd w:val="clear" w:color="auto" w:fill="C7EBF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0A767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E9E9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E9E9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E9E9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E9E9D" w:themeColor="accent6"/>
        </w:tcBorders>
        <w:shd w:val="clear" w:color="auto" w:fill="FFFFFF" w:themeFill="background1"/>
      </w:tcPr>
    </w:tblStylePr>
    <w:tblStylePr w:type="band1Vert">
      <w:tblPr/>
      <w:tcPr>
        <w:shd w:val="clear" w:color="auto" w:fill="C0F9F9" w:themeFill="accent6" w:themeFillTint="33"/>
      </w:tcPr>
    </w:tblStylePr>
    <w:tblStylePr w:type="band1Horz">
      <w:tblPr/>
      <w:tcPr>
        <w:shd w:val="clear" w:color="auto" w:fill="C0F9F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F9B68B" w:themeColor="accent1" w:themeTint="BF"/>
        <w:left w:val="single" w:sz="8" w:space="0" w:color="F9B68B" w:themeColor="accent1" w:themeTint="BF"/>
        <w:bottom w:val="single" w:sz="8" w:space="0" w:color="F9B68B" w:themeColor="accent1" w:themeTint="BF"/>
        <w:right w:val="single" w:sz="8" w:space="0" w:color="F9B68B" w:themeColor="accent1" w:themeTint="BF"/>
        <w:insideH w:val="single" w:sz="8" w:space="0" w:color="F9B68B" w:themeColor="accent1" w:themeTint="BF"/>
        <w:insideV w:val="single" w:sz="8" w:space="0" w:color="F9B68B" w:themeColor="accent1" w:themeTint="BF"/>
      </w:tblBorders>
    </w:tblPr>
    <w:tcPr>
      <w:shd w:val="clear" w:color="auto" w:fill="FDE7D8" w:themeFill="accent1" w:themeFillTint="3F"/>
    </w:tcPr>
    <w:tblStylePr w:type="firstRow">
      <w:rPr>
        <w:b/>
        <w:bCs/>
      </w:rPr>
    </w:tblStylePr>
    <w:tblStylePr w:type="lastRow">
      <w:rPr>
        <w:b/>
        <w:bCs/>
      </w:rPr>
      <w:tblPr/>
      <w:tcPr>
        <w:tcBorders>
          <w:top w:val="single" w:sz="18" w:space="0" w:color="F9B68B" w:themeColor="accent1" w:themeTint="BF"/>
        </w:tcBorders>
      </w:tcPr>
    </w:tblStylePr>
    <w:tblStylePr w:type="firstCol">
      <w:rPr>
        <w:b/>
        <w:bCs/>
      </w:rPr>
    </w:tblStylePr>
    <w:tblStylePr w:type="lastCol">
      <w:rPr>
        <w:b/>
        <w:bCs/>
      </w:rPr>
    </w:tblStylePr>
    <w:tblStylePr w:type="band1Vert">
      <w:tblPr/>
      <w:tcPr>
        <w:shd w:val="clear" w:color="auto" w:fill="FBCEB2" w:themeFill="accent1" w:themeFillTint="7F"/>
      </w:tcPr>
    </w:tblStylePr>
    <w:tblStylePr w:type="band1Horz">
      <w:tblPr/>
      <w:tcPr>
        <w:shd w:val="clear" w:color="auto" w:fill="FBCEB2"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FEE570" w:themeColor="accent2" w:themeTint="BF"/>
        <w:left w:val="single" w:sz="8" w:space="0" w:color="FEE570" w:themeColor="accent2" w:themeTint="BF"/>
        <w:bottom w:val="single" w:sz="8" w:space="0" w:color="FEE570" w:themeColor="accent2" w:themeTint="BF"/>
        <w:right w:val="single" w:sz="8" w:space="0" w:color="FEE570" w:themeColor="accent2" w:themeTint="BF"/>
        <w:insideH w:val="single" w:sz="8" w:space="0" w:color="FEE570" w:themeColor="accent2" w:themeTint="BF"/>
        <w:insideV w:val="single" w:sz="8" w:space="0" w:color="FEE570" w:themeColor="accent2" w:themeTint="BF"/>
      </w:tblBorders>
    </w:tblPr>
    <w:tcPr>
      <w:shd w:val="clear" w:color="auto" w:fill="FEF6CF" w:themeFill="accent2" w:themeFillTint="3F"/>
    </w:tcPr>
    <w:tblStylePr w:type="firstRow">
      <w:rPr>
        <w:b/>
        <w:bCs/>
      </w:rPr>
    </w:tblStylePr>
    <w:tblStylePr w:type="lastRow">
      <w:rPr>
        <w:b/>
        <w:bCs/>
      </w:rPr>
      <w:tblPr/>
      <w:tcPr>
        <w:tcBorders>
          <w:top w:val="single" w:sz="18" w:space="0" w:color="FEE570" w:themeColor="accent2" w:themeTint="BF"/>
        </w:tcBorders>
      </w:tcPr>
    </w:tblStylePr>
    <w:tblStylePr w:type="firstCol">
      <w:rPr>
        <w:b/>
        <w:bCs/>
      </w:rPr>
    </w:tblStylePr>
    <w:tblStylePr w:type="lastCol">
      <w:rPr>
        <w:b/>
        <w:bCs/>
      </w:rPr>
    </w:tblStylePr>
    <w:tblStylePr w:type="band1Vert">
      <w:tblPr/>
      <w:tcPr>
        <w:shd w:val="clear" w:color="auto" w:fill="FEEEA0" w:themeFill="accent2" w:themeFillTint="7F"/>
      </w:tcPr>
    </w:tblStylePr>
    <w:tblStylePr w:type="band1Horz">
      <w:tblPr/>
      <w:tcPr>
        <w:shd w:val="clear" w:color="auto" w:fill="FEEEA0"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F58959" w:themeColor="accent3" w:themeTint="BF"/>
        <w:left w:val="single" w:sz="8" w:space="0" w:color="F58959" w:themeColor="accent3" w:themeTint="BF"/>
        <w:bottom w:val="single" w:sz="8" w:space="0" w:color="F58959" w:themeColor="accent3" w:themeTint="BF"/>
        <w:right w:val="single" w:sz="8" w:space="0" w:color="F58959" w:themeColor="accent3" w:themeTint="BF"/>
        <w:insideH w:val="single" w:sz="8" w:space="0" w:color="F58959" w:themeColor="accent3" w:themeTint="BF"/>
        <w:insideV w:val="single" w:sz="8" w:space="0" w:color="F58959" w:themeColor="accent3" w:themeTint="BF"/>
      </w:tblBorders>
    </w:tblPr>
    <w:tcPr>
      <w:shd w:val="clear" w:color="auto" w:fill="FBD8C8" w:themeFill="accent3" w:themeFillTint="3F"/>
    </w:tcPr>
    <w:tblStylePr w:type="firstRow">
      <w:rPr>
        <w:b/>
        <w:bCs/>
      </w:rPr>
    </w:tblStylePr>
    <w:tblStylePr w:type="lastRow">
      <w:rPr>
        <w:b/>
        <w:bCs/>
      </w:rPr>
      <w:tblPr/>
      <w:tcPr>
        <w:tcBorders>
          <w:top w:val="single" w:sz="18" w:space="0" w:color="F58959" w:themeColor="accent3" w:themeTint="BF"/>
        </w:tcBorders>
      </w:tcPr>
    </w:tblStylePr>
    <w:tblStylePr w:type="firstCol">
      <w:rPr>
        <w:b/>
        <w:bCs/>
      </w:rPr>
    </w:tblStylePr>
    <w:tblStylePr w:type="lastCol">
      <w:rPr>
        <w:b/>
        <w:bCs/>
      </w:rPr>
    </w:tblStylePr>
    <w:tblStylePr w:type="band1Vert">
      <w:tblPr/>
      <w:tcPr>
        <w:shd w:val="clear" w:color="auto" w:fill="F8B090" w:themeFill="accent3" w:themeFillTint="7F"/>
      </w:tcPr>
    </w:tblStylePr>
    <w:tblStylePr w:type="band1Horz">
      <w:tblPr/>
      <w:tcPr>
        <w:shd w:val="clear" w:color="auto" w:fill="F8B090"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2EB5F5" w:themeColor="accent5" w:themeTint="BF"/>
        <w:left w:val="single" w:sz="8" w:space="0" w:color="2EB5F5" w:themeColor="accent5" w:themeTint="BF"/>
        <w:bottom w:val="single" w:sz="8" w:space="0" w:color="2EB5F5" w:themeColor="accent5" w:themeTint="BF"/>
        <w:right w:val="single" w:sz="8" w:space="0" w:color="2EB5F5" w:themeColor="accent5" w:themeTint="BF"/>
        <w:insideH w:val="single" w:sz="8" w:space="0" w:color="2EB5F5" w:themeColor="accent5" w:themeTint="BF"/>
        <w:insideV w:val="single" w:sz="8" w:space="0" w:color="2EB5F5" w:themeColor="accent5" w:themeTint="BF"/>
      </w:tblBorders>
    </w:tblPr>
    <w:tcPr>
      <w:shd w:val="clear" w:color="auto" w:fill="B9E6FB" w:themeFill="accent5" w:themeFillTint="3F"/>
    </w:tcPr>
    <w:tblStylePr w:type="firstRow">
      <w:rPr>
        <w:b/>
        <w:bCs/>
      </w:rPr>
    </w:tblStylePr>
    <w:tblStylePr w:type="lastRow">
      <w:rPr>
        <w:b/>
        <w:bCs/>
      </w:rPr>
      <w:tblPr/>
      <w:tcPr>
        <w:tcBorders>
          <w:top w:val="single" w:sz="18" w:space="0" w:color="2EB5F5" w:themeColor="accent5" w:themeTint="BF"/>
        </w:tcBorders>
      </w:tcPr>
    </w:tblStylePr>
    <w:tblStylePr w:type="firstCol">
      <w:rPr>
        <w:b/>
        <w:bCs/>
      </w:rPr>
    </w:tblStylePr>
    <w:tblStylePr w:type="lastCol">
      <w:rPr>
        <w:b/>
        <w:bCs/>
      </w:rPr>
    </w:tblStylePr>
    <w:tblStylePr w:type="band1Vert">
      <w:tblPr/>
      <w:tcPr>
        <w:shd w:val="clear" w:color="auto" w:fill="74CDF8" w:themeFill="accent5" w:themeFillTint="7F"/>
      </w:tcPr>
    </w:tblStylePr>
    <w:tblStylePr w:type="band1Horz">
      <w:tblPr/>
      <w:tcPr>
        <w:shd w:val="clear" w:color="auto" w:fill="74CDF8"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16EAE8" w:themeColor="accent6" w:themeTint="BF"/>
        <w:left w:val="single" w:sz="8" w:space="0" w:color="16EAE8" w:themeColor="accent6" w:themeTint="BF"/>
        <w:bottom w:val="single" w:sz="8" w:space="0" w:color="16EAE8" w:themeColor="accent6" w:themeTint="BF"/>
        <w:right w:val="single" w:sz="8" w:space="0" w:color="16EAE8" w:themeColor="accent6" w:themeTint="BF"/>
        <w:insideH w:val="single" w:sz="8" w:space="0" w:color="16EAE8" w:themeColor="accent6" w:themeTint="BF"/>
        <w:insideV w:val="single" w:sz="8" w:space="0" w:color="16EAE8" w:themeColor="accent6" w:themeTint="BF"/>
      </w:tblBorders>
    </w:tblPr>
    <w:tcPr>
      <w:shd w:val="clear" w:color="auto" w:fill="B2F8F7" w:themeFill="accent6" w:themeFillTint="3F"/>
    </w:tcPr>
    <w:tblStylePr w:type="firstRow">
      <w:rPr>
        <w:b/>
        <w:bCs/>
      </w:rPr>
    </w:tblStylePr>
    <w:tblStylePr w:type="lastRow">
      <w:rPr>
        <w:b/>
        <w:bCs/>
      </w:rPr>
      <w:tblPr/>
      <w:tcPr>
        <w:tcBorders>
          <w:top w:val="single" w:sz="18" w:space="0" w:color="16EAE8" w:themeColor="accent6" w:themeTint="BF"/>
        </w:tcBorders>
      </w:tcPr>
    </w:tblStylePr>
    <w:tblStylePr w:type="firstCol">
      <w:rPr>
        <w:b/>
        <w:bCs/>
      </w:rPr>
    </w:tblStylePr>
    <w:tblStylePr w:type="lastCol">
      <w:rPr>
        <w:b/>
        <w:bCs/>
      </w:rPr>
    </w:tblStylePr>
    <w:tblStylePr w:type="band1Vert">
      <w:tblPr/>
      <w:tcPr>
        <w:shd w:val="clear" w:color="auto" w:fill="64F1F0" w:themeFill="accent6" w:themeFillTint="7F"/>
      </w:tcPr>
    </w:tblStylePr>
    <w:tblStylePr w:type="band1Horz">
      <w:tblPr/>
      <w:tcPr>
        <w:shd w:val="clear" w:color="auto" w:fill="64F1F0"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F89F65" w:themeColor="accent1"/>
        <w:left w:val="single" w:sz="8" w:space="0" w:color="F89F65" w:themeColor="accent1"/>
        <w:bottom w:val="single" w:sz="8" w:space="0" w:color="F89F65" w:themeColor="accent1"/>
        <w:right w:val="single" w:sz="8" w:space="0" w:color="F89F65" w:themeColor="accent1"/>
        <w:insideH w:val="single" w:sz="8" w:space="0" w:color="F89F65" w:themeColor="accent1"/>
        <w:insideV w:val="single" w:sz="8" w:space="0" w:color="F89F65" w:themeColor="accent1"/>
      </w:tblBorders>
    </w:tblPr>
    <w:tcPr>
      <w:shd w:val="clear" w:color="auto" w:fill="FDE7D8" w:themeFill="accent1" w:themeFillTint="3F"/>
    </w:tcPr>
    <w:tblStylePr w:type="firstRow">
      <w:rPr>
        <w:b/>
        <w:bCs/>
        <w:color w:val="232222" w:themeColor="text1"/>
      </w:rPr>
      <w:tblPr/>
      <w:tcPr>
        <w:shd w:val="clear" w:color="auto" w:fill="FEF5E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DEBE0" w:themeFill="accent1" w:themeFillTint="33"/>
      </w:tcPr>
    </w:tblStylePr>
    <w:tblStylePr w:type="band1Vert">
      <w:tblPr/>
      <w:tcPr>
        <w:shd w:val="clear" w:color="auto" w:fill="FBCEB2" w:themeFill="accent1" w:themeFillTint="7F"/>
      </w:tcPr>
    </w:tblStylePr>
    <w:tblStylePr w:type="band1Horz">
      <w:tblPr/>
      <w:tcPr>
        <w:tcBorders>
          <w:insideH w:val="single" w:sz="6" w:space="0" w:color="F89F65" w:themeColor="accent1"/>
          <w:insideV w:val="single" w:sz="6" w:space="0" w:color="F89F65" w:themeColor="accent1"/>
        </w:tcBorders>
        <w:shd w:val="clear" w:color="auto" w:fill="FBCEB2"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FEDE41" w:themeColor="accent2"/>
        <w:left w:val="single" w:sz="8" w:space="0" w:color="FEDE41" w:themeColor="accent2"/>
        <w:bottom w:val="single" w:sz="8" w:space="0" w:color="FEDE41" w:themeColor="accent2"/>
        <w:right w:val="single" w:sz="8" w:space="0" w:color="FEDE41" w:themeColor="accent2"/>
        <w:insideH w:val="single" w:sz="8" w:space="0" w:color="FEDE41" w:themeColor="accent2"/>
        <w:insideV w:val="single" w:sz="8" w:space="0" w:color="FEDE41" w:themeColor="accent2"/>
      </w:tblBorders>
    </w:tblPr>
    <w:tcPr>
      <w:shd w:val="clear" w:color="auto" w:fill="FEF6CF" w:themeFill="accent2" w:themeFillTint="3F"/>
    </w:tcPr>
    <w:tblStylePr w:type="firstRow">
      <w:rPr>
        <w:b/>
        <w:bCs/>
        <w:color w:val="232222" w:themeColor="text1"/>
      </w:rPr>
      <w:tblPr/>
      <w:tcPr>
        <w:shd w:val="clear" w:color="auto" w:fill="FFFBEC"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EF8D8" w:themeFill="accent2" w:themeFillTint="33"/>
      </w:tcPr>
    </w:tblStylePr>
    <w:tblStylePr w:type="band1Vert">
      <w:tblPr/>
      <w:tcPr>
        <w:shd w:val="clear" w:color="auto" w:fill="FEEEA0" w:themeFill="accent2" w:themeFillTint="7F"/>
      </w:tcPr>
    </w:tblStylePr>
    <w:tblStylePr w:type="band1Horz">
      <w:tblPr/>
      <w:tcPr>
        <w:tcBorders>
          <w:insideH w:val="single" w:sz="6" w:space="0" w:color="FEDE41" w:themeColor="accent2"/>
          <w:insideV w:val="single" w:sz="6" w:space="0" w:color="FEDE41" w:themeColor="accent2"/>
        </w:tcBorders>
        <w:shd w:val="clear" w:color="auto" w:fill="FEEEA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F26322" w:themeColor="accent3"/>
        <w:left w:val="single" w:sz="8" w:space="0" w:color="F26322" w:themeColor="accent3"/>
        <w:bottom w:val="single" w:sz="8" w:space="0" w:color="F26322" w:themeColor="accent3"/>
        <w:right w:val="single" w:sz="8" w:space="0" w:color="F26322" w:themeColor="accent3"/>
        <w:insideH w:val="single" w:sz="8" w:space="0" w:color="F26322" w:themeColor="accent3"/>
        <w:insideV w:val="single" w:sz="8" w:space="0" w:color="F26322" w:themeColor="accent3"/>
      </w:tblBorders>
    </w:tblPr>
    <w:tcPr>
      <w:shd w:val="clear" w:color="auto" w:fill="FBD8C8" w:themeFill="accent3" w:themeFillTint="3F"/>
    </w:tcPr>
    <w:tblStylePr w:type="firstRow">
      <w:rPr>
        <w:b/>
        <w:bCs/>
        <w:color w:val="232222" w:themeColor="text1"/>
      </w:rPr>
      <w:tblPr/>
      <w:tcPr>
        <w:shd w:val="clear" w:color="auto" w:fill="FDEFE9"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CDFD2" w:themeFill="accent3" w:themeFillTint="33"/>
      </w:tcPr>
    </w:tblStylePr>
    <w:tblStylePr w:type="band1Vert">
      <w:tblPr/>
      <w:tcPr>
        <w:shd w:val="clear" w:color="auto" w:fill="F8B090" w:themeFill="accent3" w:themeFillTint="7F"/>
      </w:tcPr>
    </w:tblStylePr>
    <w:tblStylePr w:type="band1Horz">
      <w:tblPr/>
      <w:tcPr>
        <w:tcBorders>
          <w:insideH w:val="single" w:sz="6" w:space="0" w:color="F26322" w:themeColor="accent3"/>
          <w:insideV w:val="single" w:sz="6" w:space="0" w:color="F26322" w:themeColor="accent3"/>
        </w:tcBorders>
        <w:shd w:val="clear" w:color="auto" w:fill="F8B0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A91D0" w:themeColor="accent5"/>
        <w:left w:val="single" w:sz="8" w:space="0" w:color="0A91D0" w:themeColor="accent5"/>
        <w:bottom w:val="single" w:sz="8" w:space="0" w:color="0A91D0" w:themeColor="accent5"/>
        <w:right w:val="single" w:sz="8" w:space="0" w:color="0A91D0" w:themeColor="accent5"/>
        <w:insideH w:val="single" w:sz="8" w:space="0" w:color="0A91D0" w:themeColor="accent5"/>
        <w:insideV w:val="single" w:sz="8" w:space="0" w:color="0A91D0" w:themeColor="accent5"/>
      </w:tblBorders>
    </w:tblPr>
    <w:tcPr>
      <w:shd w:val="clear" w:color="auto" w:fill="B9E6FB" w:themeFill="accent5" w:themeFillTint="3F"/>
    </w:tcPr>
    <w:tblStylePr w:type="firstRow">
      <w:rPr>
        <w:b/>
        <w:bCs/>
        <w:color w:val="232222" w:themeColor="text1"/>
      </w:rPr>
      <w:tblPr/>
      <w:tcPr>
        <w:shd w:val="clear" w:color="auto" w:fill="E3F5FD"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7EBFC" w:themeFill="accent5" w:themeFillTint="33"/>
      </w:tcPr>
    </w:tblStylePr>
    <w:tblStylePr w:type="band1Vert">
      <w:tblPr/>
      <w:tcPr>
        <w:shd w:val="clear" w:color="auto" w:fill="74CDF8" w:themeFill="accent5" w:themeFillTint="7F"/>
      </w:tcPr>
    </w:tblStylePr>
    <w:tblStylePr w:type="band1Horz">
      <w:tblPr/>
      <w:tcPr>
        <w:tcBorders>
          <w:insideH w:val="single" w:sz="6" w:space="0" w:color="0A91D0" w:themeColor="accent5"/>
          <w:insideV w:val="single" w:sz="6" w:space="0" w:color="0A91D0" w:themeColor="accent5"/>
        </w:tcBorders>
        <w:shd w:val="clear" w:color="auto" w:fill="74CDF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E9E9D" w:themeColor="accent6"/>
        <w:left w:val="single" w:sz="8" w:space="0" w:color="0E9E9D" w:themeColor="accent6"/>
        <w:bottom w:val="single" w:sz="8" w:space="0" w:color="0E9E9D" w:themeColor="accent6"/>
        <w:right w:val="single" w:sz="8" w:space="0" w:color="0E9E9D" w:themeColor="accent6"/>
        <w:insideH w:val="single" w:sz="8" w:space="0" w:color="0E9E9D" w:themeColor="accent6"/>
        <w:insideV w:val="single" w:sz="8" w:space="0" w:color="0E9E9D" w:themeColor="accent6"/>
      </w:tblBorders>
    </w:tblPr>
    <w:tcPr>
      <w:shd w:val="clear" w:color="auto" w:fill="B2F8F7" w:themeFill="accent6" w:themeFillTint="3F"/>
    </w:tcPr>
    <w:tblStylePr w:type="firstRow">
      <w:rPr>
        <w:b/>
        <w:bCs/>
        <w:color w:val="232222" w:themeColor="text1"/>
      </w:rPr>
      <w:tblPr/>
      <w:tcPr>
        <w:shd w:val="clear" w:color="auto" w:fill="E0FCFC"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0F9F9" w:themeFill="accent6" w:themeFillTint="33"/>
      </w:tcPr>
    </w:tblStylePr>
    <w:tblStylePr w:type="band1Vert">
      <w:tblPr/>
      <w:tcPr>
        <w:shd w:val="clear" w:color="auto" w:fill="64F1F0" w:themeFill="accent6" w:themeFillTint="7F"/>
      </w:tcPr>
    </w:tblStylePr>
    <w:tblStylePr w:type="band1Horz">
      <w:tblPr/>
      <w:tcPr>
        <w:tcBorders>
          <w:insideH w:val="single" w:sz="6" w:space="0" w:color="0E9E9D" w:themeColor="accent6"/>
          <w:insideV w:val="single" w:sz="6" w:space="0" w:color="0E9E9D" w:themeColor="accent6"/>
        </w:tcBorders>
        <w:shd w:val="clear" w:color="auto" w:fill="64F1F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7D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89F6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89F6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89F6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89F6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EB2"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EB2"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6C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DE4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DE4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DE4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DE4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EEA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EEA0"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8C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632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632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632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632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B0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B090"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E6F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A91D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A91D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A91D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A91D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4CDF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4CDF8"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F8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E9E9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E9E9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E9E9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E9E9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F1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F1F0"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F89F65" w:themeColor="accent1"/>
        <w:bottom w:val="single" w:sz="8" w:space="0" w:color="F89F65" w:themeColor="accent1"/>
      </w:tblBorders>
    </w:tblPr>
    <w:tblStylePr w:type="firstRow">
      <w:rPr>
        <w:rFonts w:asciiTheme="majorHAnsi" w:eastAsiaTheme="majorEastAsia" w:hAnsiTheme="majorHAnsi" w:cstheme="majorBidi"/>
      </w:rPr>
      <w:tblPr/>
      <w:tcPr>
        <w:tcBorders>
          <w:top w:val="nil"/>
          <w:bottom w:val="single" w:sz="8" w:space="0" w:color="F89F65" w:themeColor="accent1"/>
        </w:tcBorders>
      </w:tcPr>
    </w:tblStylePr>
    <w:tblStylePr w:type="lastRow">
      <w:rPr>
        <w:b/>
        <w:bCs/>
        <w:color w:val="201547" w:themeColor="text2"/>
      </w:rPr>
      <w:tblPr/>
      <w:tcPr>
        <w:tcBorders>
          <w:top w:val="single" w:sz="8" w:space="0" w:color="F89F65" w:themeColor="accent1"/>
          <w:bottom w:val="single" w:sz="8" w:space="0" w:color="F89F65" w:themeColor="accent1"/>
        </w:tcBorders>
      </w:tcPr>
    </w:tblStylePr>
    <w:tblStylePr w:type="firstCol">
      <w:rPr>
        <w:b/>
        <w:bCs/>
      </w:rPr>
    </w:tblStylePr>
    <w:tblStylePr w:type="lastCol">
      <w:rPr>
        <w:b/>
        <w:bCs/>
      </w:rPr>
      <w:tblPr/>
      <w:tcPr>
        <w:tcBorders>
          <w:top w:val="single" w:sz="8" w:space="0" w:color="F89F65" w:themeColor="accent1"/>
          <w:bottom w:val="single" w:sz="8" w:space="0" w:color="F89F65" w:themeColor="accent1"/>
        </w:tcBorders>
      </w:tcPr>
    </w:tblStylePr>
    <w:tblStylePr w:type="band1Vert">
      <w:tblPr/>
      <w:tcPr>
        <w:shd w:val="clear" w:color="auto" w:fill="FDE7D8" w:themeFill="accent1" w:themeFillTint="3F"/>
      </w:tcPr>
    </w:tblStylePr>
    <w:tblStylePr w:type="band1Horz">
      <w:tblPr/>
      <w:tcPr>
        <w:shd w:val="clear" w:color="auto" w:fill="FDE7D8"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FEDE41" w:themeColor="accent2"/>
        <w:bottom w:val="single" w:sz="8" w:space="0" w:color="FEDE41" w:themeColor="accent2"/>
      </w:tblBorders>
    </w:tblPr>
    <w:tblStylePr w:type="firstRow">
      <w:rPr>
        <w:rFonts w:asciiTheme="majorHAnsi" w:eastAsiaTheme="majorEastAsia" w:hAnsiTheme="majorHAnsi" w:cstheme="majorBidi"/>
      </w:rPr>
      <w:tblPr/>
      <w:tcPr>
        <w:tcBorders>
          <w:top w:val="nil"/>
          <w:bottom w:val="single" w:sz="8" w:space="0" w:color="FEDE41" w:themeColor="accent2"/>
        </w:tcBorders>
      </w:tcPr>
    </w:tblStylePr>
    <w:tblStylePr w:type="lastRow">
      <w:rPr>
        <w:b/>
        <w:bCs/>
        <w:color w:val="201547" w:themeColor="text2"/>
      </w:rPr>
      <w:tblPr/>
      <w:tcPr>
        <w:tcBorders>
          <w:top w:val="single" w:sz="8" w:space="0" w:color="FEDE41" w:themeColor="accent2"/>
          <w:bottom w:val="single" w:sz="8" w:space="0" w:color="FEDE41" w:themeColor="accent2"/>
        </w:tcBorders>
      </w:tcPr>
    </w:tblStylePr>
    <w:tblStylePr w:type="firstCol">
      <w:rPr>
        <w:b/>
        <w:bCs/>
      </w:rPr>
    </w:tblStylePr>
    <w:tblStylePr w:type="lastCol">
      <w:rPr>
        <w:b/>
        <w:bCs/>
      </w:rPr>
      <w:tblPr/>
      <w:tcPr>
        <w:tcBorders>
          <w:top w:val="single" w:sz="8" w:space="0" w:color="FEDE41" w:themeColor="accent2"/>
          <w:bottom w:val="single" w:sz="8" w:space="0" w:color="FEDE41" w:themeColor="accent2"/>
        </w:tcBorders>
      </w:tcPr>
    </w:tblStylePr>
    <w:tblStylePr w:type="band1Vert">
      <w:tblPr/>
      <w:tcPr>
        <w:shd w:val="clear" w:color="auto" w:fill="FEF6CF" w:themeFill="accent2" w:themeFillTint="3F"/>
      </w:tcPr>
    </w:tblStylePr>
    <w:tblStylePr w:type="band1Horz">
      <w:tblPr/>
      <w:tcPr>
        <w:shd w:val="clear" w:color="auto" w:fill="FEF6CF"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F26322" w:themeColor="accent3"/>
        <w:bottom w:val="single" w:sz="8" w:space="0" w:color="F26322" w:themeColor="accent3"/>
      </w:tblBorders>
    </w:tblPr>
    <w:tblStylePr w:type="firstRow">
      <w:rPr>
        <w:rFonts w:asciiTheme="majorHAnsi" w:eastAsiaTheme="majorEastAsia" w:hAnsiTheme="majorHAnsi" w:cstheme="majorBidi"/>
      </w:rPr>
      <w:tblPr/>
      <w:tcPr>
        <w:tcBorders>
          <w:top w:val="nil"/>
          <w:bottom w:val="single" w:sz="8" w:space="0" w:color="F26322" w:themeColor="accent3"/>
        </w:tcBorders>
      </w:tcPr>
    </w:tblStylePr>
    <w:tblStylePr w:type="lastRow">
      <w:rPr>
        <w:b/>
        <w:bCs/>
        <w:color w:val="201547" w:themeColor="text2"/>
      </w:rPr>
      <w:tblPr/>
      <w:tcPr>
        <w:tcBorders>
          <w:top w:val="single" w:sz="8" w:space="0" w:color="F26322" w:themeColor="accent3"/>
          <w:bottom w:val="single" w:sz="8" w:space="0" w:color="F26322" w:themeColor="accent3"/>
        </w:tcBorders>
      </w:tcPr>
    </w:tblStylePr>
    <w:tblStylePr w:type="firstCol">
      <w:rPr>
        <w:b/>
        <w:bCs/>
      </w:rPr>
    </w:tblStylePr>
    <w:tblStylePr w:type="lastCol">
      <w:rPr>
        <w:b/>
        <w:bCs/>
      </w:rPr>
      <w:tblPr/>
      <w:tcPr>
        <w:tcBorders>
          <w:top w:val="single" w:sz="8" w:space="0" w:color="F26322" w:themeColor="accent3"/>
          <w:bottom w:val="single" w:sz="8" w:space="0" w:color="F26322" w:themeColor="accent3"/>
        </w:tcBorders>
      </w:tcPr>
    </w:tblStylePr>
    <w:tblStylePr w:type="band1Vert">
      <w:tblPr/>
      <w:tcPr>
        <w:shd w:val="clear" w:color="auto" w:fill="FBD8C8" w:themeFill="accent3" w:themeFillTint="3F"/>
      </w:tcPr>
    </w:tblStylePr>
    <w:tblStylePr w:type="band1Horz">
      <w:tblPr/>
      <w:tcPr>
        <w:shd w:val="clear" w:color="auto" w:fill="FBD8C8"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0A91D0" w:themeColor="accent5"/>
        <w:bottom w:val="single" w:sz="8" w:space="0" w:color="0A91D0" w:themeColor="accent5"/>
      </w:tblBorders>
    </w:tblPr>
    <w:tblStylePr w:type="firstRow">
      <w:rPr>
        <w:rFonts w:asciiTheme="majorHAnsi" w:eastAsiaTheme="majorEastAsia" w:hAnsiTheme="majorHAnsi" w:cstheme="majorBidi"/>
      </w:rPr>
      <w:tblPr/>
      <w:tcPr>
        <w:tcBorders>
          <w:top w:val="nil"/>
          <w:bottom w:val="single" w:sz="8" w:space="0" w:color="0A91D0" w:themeColor="accent5"/>
        </w:tcBorders>
      </w:tcPr>
    </w:tblStylePr>
    <w:tblStylePr w:type="lastRow">
      <w:rPr>
        <w:b/>
        <w:bCs/>
        <w:color w:val="201547" w:themeColor="text2"/>
      </w:rPr>
      <w:tblPr/>
      <w:tcPr>
        <w:tcBorders>
          <w:top w:val="single" w:sz="8" w:space="0" w:color="0A91D0" w:themeColor="accent5"/>
          <w:bottom w:val="single" w:sz="8" w:space="0" w:color="0A91D0" w:themeColor="accent5"/>
        </w:tcBorders>
      </w:tcPr>
    </w:tblStylePr>
    <w:tblStylePr w:type="firstCol">
      <w:rPr>
        <w:b/>
        <w:bCs/>
      </w:rPr>
    </w:tblStylePr>
    <w:tblStylePr w:type="lastCol">
      <w:rPr>
        <w:b/>
        <w:bCs/>
      </w:rPr>
      <w:tblPr/>
      <w:tcPr>
        <w:tcBorders>
          <w:top w:val="single" w:sz="8" w:space="0" w:color="0A91D0" w:themeColor="accent5"/>
          <w:bottom w:val="single" w:sz="8" w:space="0" w:color="0A91D0" w:themeColor="accent5"/>
        </w:tcBorders>
      </w:tcPr>
    </w:tblStylePr>
    <w:tblStylePr w:type="band1Vert">
      <w:tblPr/>
      <w:tcPr>
        <w:shd w:val="clear" w:color="auto" w:fill="B9E6FB" w:themeFill="accent5" w:themeFillTint="3F"/>
      </w:tcPr>
    </w:tblStylePr>
    <w:tblStylePr w:type="band1Horz">
      <w:tblPr/>
      <w:tcPr>
        <w:shd w:val="clear" w:color="auto" w:fill="B9E6FB"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0E9E9D" w:themeColor="accent6"/>
        <w:bottom w:val="single" w:sz="8" w:space="0" w:color="0E9E9D" w:themeColor="accent6"/>
      </w:tblBorders>
    </w:tblPr>
    <w:tblStylePr w:type="firstRow">
      <w:rPr>
        <w:rFonts w:asciiTheme="majorHAnsi" w:eastAsiaTheme="majorEastAsia" w:hAnsiTheme="majorHAnsi" w:cstheme="majorBidi"/>
      </w:rPr>
      <w:tblPr/>
      <w:tcPr>
        <w:tcBorders>
          <w:top w:val="nil"/>
          <w:bottom w:val="single" w:sz="8" w:space="0" w:color="0E9E9D" w:themeColor="accent6"/>
        </w:tcBorders>
      </w:tcPr>
    </w:tblStylePr>
    <w:tblStylePr w:type="lastRow">
      <w:rPr>
        <w:b/>
        <w:bCs/>
        <w:color w:val="201547" w:themeColor="text2"/>
      </w:rPr>
      <w:tblPr/>
      <w:tcPr>
        <w:tcBorders>
          <w:top w:val="single" w:sz="8" w:space="0" w:color="0E9E9D" w:themeColor="accent6"/>
          <w:bottom w:val="single" w:sz="8" w:space="0" w:color="0E9E9D" w:themeColor="accent6"/>
        </w:tcBorders>
      </w:tcPr>
    </w:tblStylePr>
    <w:tblStylePr w:type="firstCol">
      <w:rPr>
        <w:b/>
        <w:bCs/>
      </w:rPr>
    </w:tblStylePr>
    <w:tblStylePr w:type="lastCol">
      <w:rPr>
        <w:b/>
        <w:bCs/>
      </w:rPr>
      <w:tblPr/>
      <w:tcPr>
        <w:tcBorders>
          <w:top w:val="single" w:sz="8" w:space="0" w:color="0E9E9D" w:themeColor="accent6"/>
          <w:bottom w:val="single" w:sz="8" w:space="0" w:color="0E9E9D" w:themeColor="accent6"/>
        </w:tcBorders>
      </w:tcPr>
    </w:tblStylePr>
    <w:tblStylePr w:type="band1Vert">
      <w:tblPr/>
      <w:tcPr>
        <w:shd w:val="clear" w:color="auto" w:fill="B2F8F7" w:themeFill="accent6" w:themeFillTint="3F"/>
      </w:tcPr>
    </w:tblStylePr>
    <w:tblStylePr w:type="band1Horz">
      <w:tblPr/>
      <w:tcPr>
        <w:shd w:val="clear" w:color="auto" w:fill="B2F8F7"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F89F65" w:themeColor="accent1"/>
        <w:left w:val="single" w:sz="8" w:space="0" w:color="F89F65" w:themeColor="accent1"/>
        <w:bottom w:val="single" w:sz="8" w:space="0" w:color="F89F65" w:themeColor="accent1"/>
        <w:right w:val="single" w:sz="8" w:space="0" w:color="F89F65" w:themeColor="accent1"/>
      </w:tblBorders>
    </w:tblPr>
    <w:tblStylePr w:type="firstRow">
      <w:rPr>
        <w:sz w:val="24"/>
        <w:szCs w:val="24"/>
      </w:rPr>
      <w:tblPr/>
      <w:tcPr>
        <w:tcBorders>
          <w:top w:val="nil"/>
          <w:left w:val="nil"/>
          <w:bottom w:val="single" w:sz="24" w:space="0" w:color="F89F65" w:themeColor="accent1"/>
          <w:right w:val="nil"/>
          <w:insideH w:val="nil"/>
          <w:insideV w:val="nil"/>
        </w:tcBorders>
        <w:shd w:val="clear" w:color="auto" w:fill="FFFFFF" w:themeFill="background1"/>
      </w:tcPr>
    </w:tblStylePr>
    <w:tblStylePr w:type="lastRow">
      <w:tblPr/>
      <w:tcPr>
        <w:tcBorders>
          <w:top w:val="single" w:sz="8" w:space="0" w:color="F89F6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89F65" w:themeColor="accent1"/>
          <w:insideH w:val="nil"/>
          <w:insideV w:val="nil"/>
        </w:tcBorders>
        <w:shd w:val="clear" w:color="auto" w:fill="FFFFFF" w:themeFill="background1"/>
      </w:tcPr>
    </w:tblStylePr>
    <w:tblStylePr w:type="lastCol">
      <w:tblPr/>
      <w:tcPr>
        <w:tcBorders>
          <w:top w:val="nil"/>
          <w:left w:val="single" w:sz="8" w:space="0" w:color="F89F6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7D8" w:themeFill="accent1" w:themeFillTint="3F"/>
      </w:tcPr>
    </w:tblStylePr>
    <w:tblStylePr w:type="band1Horz">
      <w:tblPr/>
      <w:tcPr>
        <w:tcBorders>
          <w:top w:val="nil"/>
          <w:bottom w:val="nil"/>
          <w:insideH w:val="nil"/>
          <w:insideV w:val="nil"/>
        </w:tcBorders>
        <w:shd w:val="clear" w:color="auto" w:fill="FDE7D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FEDE41" w:themeColor="accent2"/>
        <w:left w:val="single" w:sz="8" w:space="0" w:color="FEDE41" w:themeColor="accent2"/>
        <w:bottom w:val="single" w:sz="8" w:space="0" w:color="FEDE41" w:themeColor="accent2"/>
        <w:right w:val="single" w:sz="8" w:space="0" w:color="FEDE41" w:themeColor="accent2"/>
      </w:tblBorders>
    </w:tblPr>
    <w:tblStylePr w:type="firstRow">
      <w:rPr>
        <w:sz w:val="24"/>
        <w:szCs w:val="24"/>
      </w:rPr>
      <w:tblPr/>
      <w:tcPr>
        <w:tcBorders>
          <w:top w:val="nil"/>
          <w:left w:val="nil"/>
          <w:bottom w:val="single" w:sz="24" w:space="0" w:color="FEDE41" w:themeColor="accent2"/>
          <w:right w:val="nil"/>
          <w:insideH w:val="nil"/>
          <w:insideV w:val="nil"/>
        </w:tcBorders>
        <w:shd w:val="clear" w:color="auto" w:fill="FFFFFF" w:themeFill="background1"/>
      </w:tcPr>
    </w:tblStylePr>
    <w:tblStylePr w:type="lastRow">
      <w:tblPr/>
      <w:tcPr>
        <w:tcBorders>
          <w:top w:val="single" w:sz="8" w:space="0" w:color="FEDE4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DE41" w:themeColor="accent2"/>
          <w:insideH w:val="nil"/>
          <w:insideV w:val="nil"/>
        </w:tcBorders>
        <w:shd w:val="clear" w:color="auto" w:fill="FFFFFF" w:themeFill="background1"/>
      </w:tcPr>
    </w:tblStylePr>
    <w:tblStylePr w:type="lastCol">
      <w:tblPr/>
      <w:tcPr>
        <w:tcBorders>
          <w:top w:val="nil"/>
          <w:left w:val="single" w:sz="8" w:space="0" w:color="FEDE4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6CF" w:themeFill="accent2" w:themeFillTint="3F"/>
      </w:tcPr>
    </w:tblStylePr>
    <w:tblStylePr w:type="band1Horz">
      <w:tblPr/>
      <w:tcPr>
        <w:tcBorders>
          <w:top w:val="nil"/>
          <w:bottom w:val="nil"/>
          <w:insideH w:val="nil"/>
          <w:insideV w:val="nil"/>
        </w:tcBorders>
        <w:shd w:val="clear" w:color="auto" w:fill="FEF6C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F26322" w:themeColor="accent3"/>
        <w:left w:val="single" w:sz="8" w:space="0" w:color="F26322" w:themeColor="accent3"/>
        <w:bottom w:val="single" w:sz="8" w:space="0" w:color="F26322" w:themeColor="accent3"/>
        <w:right w:val="single" w:sz="8" w:space="0" w:color="F26322" w:themeColor="accent3"/>
      </w:tblBorders>
    </w:tblPr>
    <w:tblStylePr w:type="firstRow">
      <w:rPr>
        <w:sz w:val="24"/>
        <w:szCs w:val="24"/>
      </w:rPr>
      <w:tblPr/>
      <w:tcPr>
        <w:tcBorders>
          <w:top w:val="nil"/>
          <w:left w:val="nil"/>
          <w:bottom w:val="single" w:sz="24" w:space="0" w:color="F26322" w:themeColor="accent3"/>
          <w:right w:val="nil"/>
          <w:insideH w:val="nil"/>
          <w:insideV w:val="nil"/>
        </w:tcBorders>
        <w:shd w:val="clear" w:color="auto" w:fill="FFFFFF" w:themeFill="background1"/>
      </w:tcPr>
    </w:tblStylePr>
    <w:tblStylePr w:type="lastRow">
      <w:tblPr/>
      <w:tcPr>
        <w:tcBorders>
          <w:top w:val="single" w:sz="8" w:space="0" w:color="F2632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6322" w:themeColor="accent3"/>
          <w:insideH w:val="nil"/>
          <w:insideV w:val="nil"/>
        </w:tcBorders>
        <w:shd w:val="clear" w:color="auto" w:fill="FFFFFF" w:themeFill="background1"/>
      </w:tcPr>
    </w:tblStylePr>
    <w:tblStylePr w:type="lastCol">
      <w:tblPr/>
      <w:tcPr>
        <w:tcBorders>
          <w:top w:val="nil"/>
          <w:left w:val="single" w:sz="8" w:space="0" w:color="F2632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8C8" w:themeFill="accent3" w:themeFillTint="3F"/>
      </w:tcPr>
    </w:tblStylePr>
    <w:tblStylePr w:type="band1Horz">
      <w:tblPr/>
      <w:tcPr>
        <w:tcBorders>
          <w:top w:val="nil"/>
          <w:bottom w:val="nil"/>
          <w:insideH w:val="nil"/>
          <w:insideV w:val="nil"/>
        </w:tcBorders>
        <w:shd w:val="clear" w:color="auto" w:fill="FBD8C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A91D0" w:themeColor="accent5"/>
        <w:left w:val="single" w:sz="8" w:space="0" w:color="0A91D0" w:themeColor="accent5"/>
        <w:bottom w:val="single" w:sz="8" w:space="0" w:color="0A91D0" w:themeColor="accent5"/>
        <w:right w:val="single" w:sz="8" w:space="0" w:color="0A91D0" w:themeColor="accent5"/>
      </w:tblBorders>
    </w:tblPr>
    <w:tblStylePr w:type="firstRow">
      <w:rPr>
        <w:sz w:val="24"/>
        <w:szCs w:val="24"/>
      </w:rPr>
      <w:tblPr/>
      <w:tcPr>
        <w:tcBorders>
          <w:top w:val="nil"/>
          <w:left w:val="nil"/>
          <w:bottom w:val="single" w:sz="24" w:space="0" w:color="0A91D0" w:themeColor="accent5"/>
          <w:right w:val="nil"/>
          <w:insideH w:val="nil"/>
          <w:insideV w:val="nil"/>
        </w:tcBorders>
        <w:shd w:val="clear" w:color="auto" w:fill="FFFFFF" w:themeFill="background1"/>
      </w:tcPr>
    </w:tblStylePr>
    <w:tblStylePr w:type="lastRow">
      <w:tblPr/>
      <w:tcPr>
        <w:tcBorders>
          <w:top w:val="single" w:sz="8" w:space="0" w:color="0A91D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A91D0" w:themeColor="accent5"/>
          <w:insideH w:val="nil"/>
          <w:insideV w:val="nil"/>
        </w:tcBorders>
        <w:shd w:val="clear" w:color="auto" w:fill="FFFFFF" w:themeFill="background1"/>
      </w:tcPr>
    </w:tblStylePr>
    <w:tblStylePr w:type="lastCol">
      <w:tblPr/>
      <w:tcPr>
        <w:tcBorders>
          <w:top w:val="nil"/>
          <w:left w:val="single" w:sz="8" w:space="0" w:color="0A91D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E6FB" w:themeFill="accent5" w:themeFillTint="3F"/>
      </w:tcPr>
    </w:tblStylePr>
    <w:tblStylePr w:type="band1Horz">
      <w:tblPr/>
      <w:tcPr>
        <w:tcBorders>
          <w:top w:val="nil"/>
          <w:bottom w:val="nil"/>
          <w:insideH w:val="nil"/>
          <w:insideV w:val="nil"/>
        </w:tcBorders>
        <w:shd w:val="clear" w:color="auto" w:fill="B9E6F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E9E9D" w:themeColor="accent6"/>
        <w:left w:val="single" w:sz="8" w:space="0" w:color="0E9E9D" w:themeColor="accent6"/>
        <w:bottom w:val="single" w:sz="8" w:space="0" w:color="0E9E9D" w:themeColor="accent6"/>
        <w:right w:val="single" w:sz="8" w:space="0" w:color="0E9E9D" w:themeColor="accent6"/>
      </w:tblBorders>
    </w:tblPr>
    <w:tblStylePr w:type="firstRow">
      <w:rPr>
        <w:sz w:val="24"/>
        <w:szCs w:val="24"/>
      </w:rPr>
      <w:tblPr/>
      <w:tcPr>
        <w:tcBorders>
          <w:top w:val="nil"/>
          <w:left w:val="nil"/>
          <w:bottom w:val="single" w:sz="24" w:space="0" w:color="0E9E9D" w:themeColor="accent6"/>
          <w:right w:val="nil"/>
          <w:insideH w:val="nil"/>
          <w:insideV w:val="nil"/>
        </w:tcBorders>
        <w:shd w:val="clear" w:color="auto" w:fill="FFFFFF" w:themeFill="background1"/>
      </w:tcPr>
    </w:tblStylePr>
    <w:tblStylePr w:type="lastRow">
      <w:tblPr/>
      <w:tcPr>
        <w:tcBorders>
          <w:top w:val="single" w:sz="8" w:space="0" w:color="0E9E9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E9E9D" w:themeColor="accent6"/>
          <w:insideH w:val="nil"/>
          <w:insideV w:val="nil"/>
        </w:tcBorders>
        <w:shd w:val="clear" w:color="auto" w:fill="FFFFFF" w:themeFill="background1"/>
      </w:tcPr>
    </w:tblStylePr>
    <w:tblStylePr w:type="lastCol">
      <w:tblPr/>
      <w:tcPr>
        <w:tcBorders>
          <w:top w:val="nil"/>
          <w:left w:val="single" w:sz="8" w:space="0" w:color="0E9E9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F8F7" w:themeFill="accent6" w:themeFillTint="3F"/>
      </w:tcPr>
    </w:tblStylePr>
    <w:tblStylePr w:type="band1Horz">
      <w:tblPr/>
      <w:tcPr>
        <w:tcBorders>
          <w:top w:val="nil"/>
          <w:bottom w:val="nil"/>
          <w:insideH w:val="nil"/>
          <w:insideV w:val="nil"/>
        </w:tcBorders>
        <w:shd w:val="clear" w:color="auto" w:fill="B2F8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F9B68B" w:themeColor="accent1" w:themeTint="BF"/>
        <w:left w:val="single" w:sz="8" w:space="0" w:color="F9B68B" w:themeColor="accent1" w:themeTint="BF"/>
        <w:bottom w:val="single" w:sz="8" w:space="0" w:color="F9B68B" w:themeColor="accent1" w:themeTint="BF"/>
        <w:right w:val="single" w:sz="8" w:space="0" w:color="F9B68B" w:themeColor="accent1" w:themeTint="BF"/>
        <w:insideH w:val="single" w:sz="8" w:space="0" w:color="F9B68B" w:themeColor="accent1" w:themeTint="BF"/>
      </w:tblBorders>
    </w:tblPr>
    <w:tblStylePr w:type="firstRow">
      <w:pPr>
        <w:spacing w:before="0" w:after="0" w:line="240" w:lineRule="auto"/>
      </w:pPr>
      <w:rPr>
        <w:b/>
        <w:bCs/>
        <w:color w:val="FFFFFF" w:themeColor="background1"/>
      </w:rPr>
      <w:tblPr/>
      <w:tcPr>
        <w:tcBorders>
          <w:top w:val="single" w:sz="8" w:space="0" w:color="F9B68B" w:themeColor="accent1" w:themeTint="BF"/>
          <w:left w:val="single" w:sz="8" w:space="0" w:color="F9B68B" w:themeColor="accent1" w:themeTint="BF"/>
          <w:bottom w:val="single" w:sz="8" w:space="0" w:color="F9B68B" w:themeColor="accent1" w:themeTint="BF"/>
          <w:right w:val="single" w:sz="8" w:space="0" w:color="F9B68B" w:themeColor="accent1" w:themeTint="BF"/>
          <w:insideH w:val="nil"/>
          <w:insideV w:val="nil"/>
        </w:tcBorders>
        <w:shd w:val="clear" w:color="auto" w:fill="F89F65" w:themeFill="accent1"/>
      </w:tcPr>
    </w:tblStylePr>
    <w:tblStylePr w:type="lastRow">
      <w:pPr>
        <w:spacing w:before="0" w:after="0" w:line="240" w:lineRule="auto"/>
      </w:pPr>
      <w:rPr>
        <w:b/>
        <w:bCs/>
      </w:rPr>
      <w:tblPr/>
      <w:tcPr>
        <w:tcBorders>
          <w:top w:val="double" w:sz="6" w:space="0" w:color="F9B68B" w:themeColor="accent1" w:themeTint="BF"/>
          <w:left w:val="single" w:sz="8" w:space="0" w:color="F9B68B" w:themeColor="accent1" w:themeTint="BF"/>
          <w:bottom w:val="single" w:sz="8" w:space="0" w:color="F9B68B" w:themeColor="accent1" w:themeTint="BF"/>
          <w:right w:val="single" w:sz="8" w:space="0" w:color="F9B68B" w:themeColor="accent1" w:themeTint="BF"/>
          <w:insideH w:val="nil"/>
          <w:insideV w:val="nil"/>
        </w:tcBorders>
      </w:tcPr>
    </w:tblStylePr>
    <w:tblStylePr w:type="firstCol">
      <w:rPr>
        <w:b/>
        <w:bCs/>
      </w:rPr>
    </w:tblStylePr>
    <w:tblStylePr w:type="lastCol">
      <w:rPr>
        <w:b/>
        <w:bCs/>
      </w:rPr>
    </w:tblStylePr>
    <w:tblStylePr w:type="band1Vert">
      <w:tblPr/>
      <w:tcPr>
        <w:shd w:val="clear" w:color="auto" w:fill="FDE7D8" w:themeFill="accent1" w:themeFillTint="3F"/>
      </w:tcPr>
    </w:tblStylePr>
    <w:tblStylePr w:type="band1Horz">
      <w:tblPr/>
      <w:tcPr>
        <w:tcBorders>
          <w:insideH w:val="nil"/>
          <w:insideV w:val="nil"/>
        </w:tcBorders>
        <w:shd w:val="clear" w:color="auto" w:fill="FDE7D8"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FEE570" w:themeColor="accent2" w:themeTint="BF"/>
        <w:left w:val="single" w:sz="8" w:space="0" w:color="FEE570" w:themeColor="accent2" w:themeTint="BF"/>
        <w:bottom w:val="single" w:sz="8" w:space="0" w:color="FEE570" w:themeColor="accent2" w:themeTint="BF"/>
        <w:right w:val="single" w:sz="8" w:space="0" w:color="FEE570" w:themeColor="accent2" w:themeTint="BF"/>
        <w:insideH w:val="single" w:sz="8" w:space="0" w:color="FEE570" w:themeColor="accent2" w:themeTint="BF"/>
      </w:tblBorders>
    </w:tblPr>
    <w:tblStylePr w:type="firstRow">
      <w:pPr>
        <w:spacing w:before="0" w:after="0" w:line="240" w:lineRule="auto"/>
      </w:pPr>
      <w:rPr>
        <w:b/>
        <w:bCs/>
        <w:color w:val="FFFFFF" w:themeColor="background1"/>
      </w:rPr>
      <w:tblPr/>
      <w:tcPr>
        <w:tcBorders>
          <w:top w:val="single" w:sz="8" w:space="0" w:color="FEE570" w:themeColor="accent2" w:themeTint="BF"/>
          <w:left w:val="single" w:sz="8" w:space="0" w:color="FEE570" w:themeColor="accent2" w:themeTint="BF"/>
          <w:bottom w:val="single" w:sz="8" w:space="0" w:color="FEE570" w:themeColor="accent2" w:themeTint="BF"/>
          <w:right w:val="single" w:sz="8" w:space="0" w:color="FEE570" w:themeColor="accent2" w:themeTint="BF"/>
          <w:insideH w:val="nil"/>
          <w:insideV w:val="nil"/>
        </w:tcBorders>
        <w:shd w:val="clear" w:color="auto" w:fill="FEDE41" w:themeFill="accent2"/>
      </w:tcPr>
    </w:tblStylePr>
    <w:tblStylePr w:type="lastRow">
      <w:pPr>
        <w:spacing w:before="0" w:after="0" w:line="240" w:lineRule="auto"/>
      </w:pPr>
      <w:rPr>
        <w:b/>
        <w:bCs/>
      </w:rPr>
      <w:tblPr/>
      <w:tcPr>
        <w:tcBorders>
          <w:top w:val="double" w:sz="6" w:space="0" w:color="FEE570" w:themeColor="accent2" w:themeTint="BF"/>
          <w:left w:val="single" w:sz="8" w:space="0" w:color="FEE570" w:themeColor="accent2" w:themeTint="BF"/>
          <w:bottom w:val="single" w:sz="8" w:space="0" w:color="FEE570" w:themeColor="accent2" w:themeTint="BF"/>
          <w:right w:val="single" w:sz="8" w:space="0" w:color="FEE57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EF6CF" w:themeFill="accent2" w:themeFillTint="3F"/>
      </w:tcPr>
    </w:tblStylePr>
    <w:tblStylePr w:type="band1Horz">
      <w:tblPr/>
      <w:tcPr>
        <w:tcBorders>
          <w:insideH w:val="nil"/>
          <w:insideV w:val="nil"/>
        </w:tcBorders>
        <w:shd w:val="clear" w:color="auto" w:fill="FEF6C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F58959" w:themeColor="accent3" w:themeTint="BF"/>
        <w:left w:val="single" w:sz="8" w:space="0" w:color="F58959" w:themeColor="accent3" w:themeTint="BF"/>
        <w:bottom w:val="single" w:sz="8" w:space="0" w:color="F58959" w:themeColor="accent3" w:themeTint="BF"/>
        <w:right w:val="single" w:sz="8" w:space="0" w:color="F58959" w:themeColor="accent3" w:themeTint="BF"/>
        <w:insideH w:val="single" w:sz="8" w:space="0" w:color="F58959" w:themeColor="accent3" w:themeTint="BF"/>
      </w:tblBorders>
    </w:tblPr>
    <w:tblStylePr w:type="firstRow">
      <w:pPr>
        <w:spacing w:before="0" w:after="0" w:line="240" w:lineRule="auto"/>
      </w:pPr>
      <w:rPr>
        <w:b/>
        <w:bCs/>
        <w:color w:val="FFFFFF" w:themeColor="background1"/>
      </w:rPr>
      <w:tblPr/>
      <w:tcPr>
        <w:tcBorders>
          <w:top w:val="single" w:sz="8" w:space="0" w:color="F58959" w:themeColor="accent3" w:themeTint="BF"/>
          <w:left w:val="single" w:sz="8" w:space="0" w:color="F58959" w:themeColor="accent3" w:themeTint="BF"/>
          <w:bottom w:val="single" w:sz="8" w:space="0" w:color="F58959" w:themeColor="accent3" w:themeTint="BF"/>
          <w:right w:val="single" w:sz="8" w:space="0" w:color="F58959" w:themeColor="accent3" w:themeTint="BF"/>
          <w:insideH w:val="nil"/>
          <w:insideV w:val="nil"/>
        </w:tcBorders>
        <w:shd w:val="clear" w:color="auto" w:fill="F26322" w:themeFill="accent3"/>
      </w:tcPr>
    </w:tblStylePr>
    <w:tblStylePr w:type="lastRow">
      <w:pPr>
        <w:spacing w:before="0" w:after="0" w:line="240" w:lineRule="auto"/>
      </w:pPr>
      <w:rPr>
        <w:b/>
        <w:bCs/>
      </w:rPr>
      <w:tblPr/>
      <w:tcPr>
        <w:tcBorders>
          <w:top w:val="double" w:sz="6" w:space="0" w:color="F58959" w:themeColor="accent3" w:themeTint="BF"/>
          <w:left w:val="single" w:sz="8" w:space="0" w:color="F58959" w:themeColor="accent3" w:themeTint="BF"/>
          <w:bottom w:val="single" w:sz="8" w:space="0" w:color="F58959" w:themeColor="accent3" w:themeTint="BF"/>
          <w:right w:val="single" w:sz="8" w:space="0" w:color="F58959"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D8C8" w:themeFill="accent3" w:themeFillTint="3F"/>
      </w:tcPr>
    </w:tblStylePr>
    <w:tblStylePr w:type="band1Horz">
      <w:tblPr/>
      <w:tcPr>
        <w:tcBorders>
          <w:insideH w:val="nil"/>
          <w:insideV w:val="nil"/>
        </w:tcBorders>
        <w:shd w:val="clear" w:color="auto" w:fill="FBD8C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2EB5F5" w:themeColor="accent5" w:themeTint="BF"/>
        <w:left w:val="single" w:sz="8" w:space="0" w:color="2EB5F5" w:themeColor="accent5" w:themeTint="BF"/>
        <w:bottom w:val="single" w:sz="8" w:space="0" w:color="2EB5F5" w:themeColor="accent5" w:themeTint="BF"/>
        <w:right w:val="single" w:sz="8" w:space="0" w:color="2EB5F5" w:themeColor="accent5" w:themeTint="BF"/>
        <w:insideH w:val="single" w:sz="8" w:space="0" w:color="2EB5F5" w:themeColor="accent5" w:themeTint="BF"/>
      </w:tblBorders>
    </w:tblPr>
    <w:tblStylePr w:type="firstRow">
      <w:pPr>
        <w:spacing w:before="0" w:after="0" w:line="240" w:lineRule="auto"/>
      </w:pPr>
      <w:rPr>
        <w:b/>
        <w:bCs/>
        <w:color w:val="FFFFFF" w:themeColor="background1"/>
      </w:rPr>
      <w:tblPr/>
      <w:tcPr>
        <w:tcBorders>
          <w:top w:val="single" w:sz="8" w:space="0" w:color="2EB5F5" w:themeColor="accent5" w:themeTint="BF"/>
          <w:left w:val="single" w:sz="8" w:space="0" w:color="2EB5F5" w:themeColor="accent5" w:themeTint="BF"/>
          <w:bottom w:val="single" w:sz="8" w:space="0" w:color="2EB5F5" w:themeColor="accent5" w:themeTint="BF"/>
          <w:right w:val="single" w:sz="8" w:space="0" w:color="2EB5F5" w:themeColor="accent5" w:themeTint="BF"/>
          <w:insideH w:val="nil"/>
          <w:insideV w:val="nil"/>
        </w:tcBorders>
        <w:shd w:val="clear" w:color="auto" w:fill="0A91D0" w:themeFill="accent5"/>
      </w:tcPr>
    </w:tblStylePr>
    <w:tblStylePr w:type="lastRow">
      <w:pPr>
        <w:spacing w:before="0" w:after="0" w:line="240" w:lineRule="auto"/>
      </w:pPr>
      <w:rPr>
        <w:b/>
        <w:bCs/>
      </w:rPr>
      <w:tblPr/>
      <w:tcPr>
        <w:tcBorders>
          <w:top w:val="double" w:sz="6" w:space="0" w:color="2EB5F5" w:themeColor="accent5" w:themeTint="BF"/>
          <w:left w:val="single" w:sz="8" w:space="0" w:color="2EB5F5" w:themeColor="accent5" w:themeTint="BF"/>
          <w:bottom w:val="single" w:sz="8" w:space="0" w:color="2EB5F5" w:themeColor="accent5" w:themeTint="BF"/>
          <w:right w:val="single" w:sz="8" w:space="0" w:color="2EB5F5" w:themeColor="accent5" w:themeTint="BF"/>
          <w:insideH w:val="nil"/>
          <w:insideV w:val="nil"/>
        </w:tcBorders>
      </w:tcPr>
    </w:tblStylePr>
    <w:tblStylePr w:type="firstCol">
      <w:rPr>
        <w:b/>
        <w:bCs/>
      </w:rPr>
    </w:tblStylePr>
    <w:tblStylePr w:type="lastCol">
      <w:rPr>
        <w:b/>
        <w:bCs/>
      </w:rPr>
    </w:tblStylePr>
    <w:tblStylePr w:type="band1Vert">
      <w:tblPr/>
      <w:tcPr>
        <w:shd w:val="clear" w:color="auto" w:fill="B9E6FB" w:themeFill="accent5" w:themeFillTint="3F"/>
      </w:tcPr>
    </w:tblStylePr>
    <w:tblStylePr w:type="band1Horz">
      <w:tblPr/>
      <w:tcPr>
        <w:tcBorders>
          <w:insideH w:val="nil"/>
          <w:insideV w:val="nil"/>
        </w:tcBorders>
        <w:shd w:val="clear" w:color="auto" w:fill="B9E6F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16EAE8" w:themeColor="accent6" w:themeTint="BF"/>
        <w:left w:val="single" w:sz="8" w:space="0" w:color="16EAE8" w:themeColor="accent6" w:themeTint="BF"/>
        <w:bottom w:val="single" w:sz="8" w:space="0" w:color="16EAE8" w:themeColor="accent6" w:themeTint="BF"/>
        <w:right w:val="single" w:sz="8" w:space="0" w:color="16EAE8" w:themeColor="accent6" w:themeTint="BF"/>
        <w:insideH w:val="single" w:sz="8" w:space="0" w:color="16EAE8" w:themeColor="accent6" w:themeTint="BF"/>
      </w:tblBorders>
    </w:tblPr>
    <w:tblStylePr w:type="firstRow">
      <w:pPr>
        <w:spacing w:before="0" w:after="0" w:line="240" w:lineRule="auto"/>
      </w:pPr>
      <w:rPr>
        <w:b/>
        <w:bCs/>
        <w:color w:val="FFFFFF" w:themeColor="background1"/>
      </w:rPr>
      <w:tblPr/>
      <w:tcPr>
        <w:tcBorders>
          <w:top w:val="single" w:sz="8" w:space="0" w:color="16EAE8" w:themeColor="accent6" w:themeTint="BF"/>
          <w:left w:val="single" w:sz="8" w:space="0" w:color="16EAE8" w:themeColor="accent6" w:themeTint="BF"/>
          <w:bottom w:val="single" w:sz="8" w:space="0" w:color="16EAE8" w:themeColor="accent6" w:themeTint="BF"/>
          <w:right w:val="single" w:sz="8" w:space="0" w:color="16EAE8" w:themeColor="accent6" w:themeTint="BF"/>
          <w:insideH w:val="nil"/>
          <w:insideV w:val="nil"/>
        </w:tcBorders>
        <w:shd w:val="clear" w:color="auto" w:fill="0E9E9D" w:themeFill="accent6"/>
      </w:tcPr>
    </w:tblStylePr>
    <w:tblStylePr w:type="lastRow">
      <w:pPr>
        <w:spacing w:before="0" w:after="0" w:line="240" w:lineRule="auto"/>
      </w:pPr>
      <w:rPr>
        <w:b/>
        <w:bCs/>
      </w:rPr>
      <w:tblPr/>
      <w:tcPr>
        <w:tcBorders>
          <w:top w:val="double" w:sz="6" w:space="0" w:color="16EAE8" w:themeColor="accent6" w:themeTint="BF"/>
          <w:left w:val="single" w:sz="8" w:space="0" w:color="16EAE8" w:themeColor="accent6" w:themeTint="BF"/>
          <w:bottom w:val="single" w:sz="8" w:space="0" w:color="16EAE8" w:themeColor="accent6" w:themeTint="BF"/>
          <w:right w:val="single" w:sz="8" w:space="0" w:color="16EA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B2F8F7" w:themeFill="accent6" w:themeFillTint="3F"/>
      </w:tcPr>
    </w:tblStylePr>
    <w:tblStylePr w:type="band1Horz">
      <w:tblPr/>
      <w:tcPr>
        <w:tcBorders>
          <w:insideH w:val="nil"/>
          <w:insideV w:val="nil"/>
        </w:tcBorders>
        <w:shd w:val="clear" w:color="auto" w:fill="B2F8F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89F6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89F65" w:themeFill="accent1"/>
      </w:tcPr>
    </w:tblStylePr>
    <w:tblStylePr w:type="lastCol">
      <w:rPr>
        <w:b/>
        <w:bCs/>
        <w:color w:val="FFFFFF" w:themeColor="background1"/>
      </w:rPr>
      <w:tblPr/>
      <w:tcPr>
        <w:tcBorders>
          <w:left w:val="nil"/>
          <w:right w:val="nil"/>
          <w:insideH w:val="nil"/>
          <w:insideV w:val="nil"/>
        </w:tcBorders>
        <w:shd w:val="clear" w:color="auto" w:fill="F89F6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DE4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DE41" w:themeFill="accent2"/>
      </w:tcPr>
    </w:tblStylePr>
    <w:tblStylePr w:type="lastCol">
      <w:rPr>
        <w:b/>
        <w:bCs/>
        <w:color w:val="FFFFFF" w:themeColor="background1"/>
      </w:rPr>
      <w:tblPr/>
      <w:tcPr>
        <w:tcBorders>
          <w:left w:val="nil"/>
          <w:right w:val="nil"/>
          <w:insideH w:val="nil"/>
          <w:insideV w:val="nil"/>
        </w:tcBorders>
        <w:shd w:val="clear" w:color="auto" w:fill="FEDE4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632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26322" w:themeFill="accent3"/>
      </w:tcPr>
    </w:tblStylePr>
    <w:tblStylePr w:type="lastCol">
      <w:rPr>
        <w:b/>
        <w:bCs/>
        <w:color w:val="FFFFFF" w:themeColor="background1"/>
      </w:rPr>
      <w:tblPr/>
      <w:tcPr>
        <w:tcBorders>
          <w:left w:val="nil"/>
          <w:right w:val="nil"/>
          <w:insideH w:val="nil"/>
          <w:insideV w:val="nil"/>
        </w:tcBorders>
        <w:shd w:val="clear" w:color="auto" w:fill="F2632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A91D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A91D0" w:themeFill="accent5"/>
      </w:tcPr>
    </w:tblStylePr>
    <w:tblStylePr w:type="lastCol">
      <w:rPr>
        <w:b/>
        <w:bCs/>
        <w:color w:val="FFFFFF" w:themeColor="background1"/>
      </w:rPr>
      <w:tblPr/>
      <w:tcPr>
        <w:tcBorders>
          <w:left w:val="nil"/>
          <w:right w:val="nil"/>
          <w:insideH w:val="nil"/>
          <w:insideV w:val="nil"/>
        </w:tcBorders>
        <w:shd w:val="clear" w:color="auto" w:fill="0A91D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E9E9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E9E9D" w:themeFill="accent6"/>
      </w:tcPr>
    </w:tblStylePr>
    <w:tblStylePr w:type="lastCol">
      <w:rPr>
        <w:b/>
        <w:bCs/>
        <w:color w:val="FFFFFF" w:themeColor="background1"/>
      </w:rPr>
      <w:tblPr/>
      <w:tcPr>
        <w:tcBorders>
          <w:left w:val="nil"/>
          <w:right w:val="nil"/>
          <w:insideH w:val="nil"/>
          <w:insideV w:val="nil"/>
        </w:tcBorders>
        <w:shd w:val="clear" w:color="auto" w:fill="0E9E9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uiPriority w:val="59"/>
    <w:rsid w:val="00C252E0"/>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201547" w:themeColor="text2"/>
      </w:rPr>
      <w:tblPr/>
      <w:trPr>
        <w:tblHeader/>
      </w:trPr>
      <w:tcPr>
        <w:tcBorders>
          <w:top w:val="nil"/>
          <w:left w:val="nil"/>
          <w:bottom w:val="nil"/>
          <w:right w:val="nil"/>
          <w:insideH w:val="nil"/>
          <w:insideV w:val="nil"/>
          <w:tl2br w:val="nil"/>
          <w:tr2bl w:val="nil"/>
        </w:tcBorders>
        <w:shd w:val="clear" w:color="auto" w:fill="FEDE41" w:themeFill="accent2"/>
      </w:tcPr>
    </w:tblStylePr>
    <w:tblStylePr w:type="firstCol">
      <w:tblPr/>
      <w:tcPr>
        <w:shd w:val="clear" w:color="auto" w:fill="FFFFFF" w:themeFill="background1"/>
      </w:tcPr>
    </w:tblStylePr>
    <w:tblStylePr w:type="band1Vert">
      <w:tblPr/>
      <w:tcPr>
        <w:shd w:val="clear" w:color="auto" w:fill="FFF8D9"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20392F"/>
    <w:pPr>
      <w:framePr w:h="907" w:hRule="exact" w:wrap="around" w:vAnchor="page" w:hAnchor="page" w:x="852" w:y="15508"/>
      <w:tabs>
        <w:tab w:val="left" w:pos="2296"/>
      </w:tabs>
    </w:pPr>
    <w:rPr>
      <w:b/>
      <w:noProof/>
      <w:color w:val="201547" w:themeColor="text2"/>
      <w:sz w:val="28"/>
    </w:rPr>
  </w:style>
  <w:style w:type="paragraph" w:customStyle="1" w:styleId="xVicLogo">
    <w:name w:val="xVicLogo"/>
    <w:basedOn w:val="NoSpacing"/>
    <w:uiPriority w:val="99"/>
    <w:rsid w:val="00D0561F"/>
    <w:pPr>
      <w:framePr w:wrap="around" w:vAnchor="page" w:hAnchor="page" w:x="7781" w:y="15565"/>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Title"/>
    <w:next w:val="Normal"/>
    <w:link w:val="SubtitleChar"/>
    <w:uiPriority w:val="2"/>
    <w:rsid w:val="00F0435C"/>
    <w:pPr>
      <w:pageBreakBefore w:val="0"/>
      <w:framePr w:wrap="around"/>
      <w:spacing w:before="180" w:after="240" w:line="230" w:lineRule="atLeast"/>
    </w:pPr>
    <w:rPr>
      <w:b w:val="0"/>
      <w:sz w:val="24"/>
    </w:rPr>
  </w:style>
  <w:style w:type="character" w:customStyle="1" w:styleId="SubtitleChar">
    <w:name w:val="Subtitle Char"/>
    <w:basedOn w:val="DefaultParagraphFont"/>
    <w:link w:val="Subtitle"/>
    <w:uiPriority w:val="2"/>
    <w:rsid w:val="00F0435C"/>
    <w:rPr>
      <w:rFonts w:asciiTheme="majorHAnsi" w:hAnsiTheme="majorHAnsi"/>
      <w:color w:val="201547" w:themeColor="text2"/>
      <w:sz w:val="24"/>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4107D2"/>
    <w:rPr>
      <w:color w:val="auto"/>
      <w:bdr w:val="none" w:sz="0" w:space="0" w:color="auto"/>
      <w:shd w:val="clear" w:color="auto" w:fill="FEDE41" w:themeFill="accent2"/>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99"/>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F89F65"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107D2"/>
    <w:pPr>
      <w:numPr>
        <w:numId w:val="13"/>
      </w:numPr>
    </w:pPr>
  </w:style>
  <w:style w:type="paragraph" w:customStyle="1" w:styleId="HighlightBoxHeading">
    <w:name w:val="Highlight Box Heading"/>
    <w:basedOn w:val="HighlightBoxText"/>
    <w:next w:val="HighlightBoxText"/>
    <w:qFormat/>
    <w:rsid w:val="004107D2"/>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D0561F"/>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4107D2"/>
    <w:pPr>
      <w:pBdr>
        <w:top w:val="single" w:sz="4" w:space="14" w:color="FEDE41" w:themeColor="accent2"/>
        <w:left w:val="single" w:sz="4" w:space="12" w:color="FEDE41" w:themeColor="accent2"/>
        <w:bottom w:val="single" w:sz="4" w:space="14" w:color="FEDE41" w:themeColor="accent2"/>
        <w:right w:val="single" w:sz="4" w:space="12" w:color="FEDE41" w:themeColor="accent2"/>
      </w:pBdr>
      <w:shd w:val="clear" w:color="auto" w:fill="FEDE41" w:themeFill="accent2"/>
      <w:tabs>
        <w:tab w:val="left" w:pos="2268"/>
        <w:tab w:val="left" w:pos="4536"/>
        <w:tab w:val="left" w:pos="6804"/>
        <w:tab w:val="right" w:pos="9638"/>
      </w:tabs>
      <w:spacing w:line="300" w:lineRule="exact"/>
      <w:ind w:left="284" w:right="284"/>
    </w:pPr>
    <w:rPr>
      <w:color w:val="232222" w:themeColor="text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F81D33"/>
    <w:pPr>
      <w:keepNext/>
    </w:pPr>
    <w:rPr>
      <w:b/>
      <w:color w:val="201547" w:themeColor="text2"/>
    </w:rPr>
  </w:style>
  <w:style w:type="paragraph" w:customStyle="1" w:styleId="TableHeadingCentre">
    <w:name w:val="Table Heading Centre"/>
    <w:basedOn w:val="TableTextCentre"/>
    <w:qFormat/>
    <w:rsid w:val="00D05BC2"/>
    <w:pPr>
      <w:keepNext/>
    </w:pPr>
    <w:rPr>
      <w:b/>
      <w:color w:val="FFFFFF"/>
    </w:rPr>
  </w:style>
  <w:style w:type="paragraph" w:customStyle="1" w:styleId="TableHeadingRight">
    <w:name w:val="Table Heading Right"/>
    <w:basedOn w:val="TableTextRight"/>
    <w:qFormat/>
    <w:rsid w:val="00D05BC2"/>
    <w:pPr>
      <w:keepNext/>
    </w:pPr>
    <w:rPr>
      <w:b/>
      <w:color w:val="FFFFFF"/>
    </w:rPr>
  </w:style>
  <w:style w:type="paragraph" w:customStyle="1" w:styleId="xDisclaimerHeading">
    <w:name w:val="xDisclaimer Heading"/>
    <w:basedOn w:val="NoSpacing"/>
    <w:semiHidden/>
    <w:rsid w:val="00D0561F"/>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customStyle="1" w:styleId="FooterAnchor">
    <w:name w:val="Footer Anchor"/>
    <w:basedOn w:val="Normal"/>
    <w:uiPriority w:val="99"/>
    <w:qFormat/>
    <w:rsid w:val="00C252E0"/>
    <w:pPr>
      <w:spacing w:before="0" w:after="40" w:line="200" w:lineRule="atLeast"/>
    </w:pPr>
    <w:rPr>
      <w:sz w:val="16"/>
    </w:rPr>
  </w:style>
  <w:style w:type="paragraph" w:customStyle="1" w:styleId="DisclaimerTextRightBold12pt">
    <w:name w:val="Disclaimer Text Right Bold 12 pt"/>
    <w:basedOn w:val="Normal"/>
    <w:next w:val="Normal"/>
    <w:uiPriority w:val="99"/>
    <w:semiHidden/>
    <w:rsid w:val="00E3086A"/>
    <w:pPr>
      <w:framePr w:hSpace="181" w:wrap="around" w:hAnchor="margin" w:yAlign="bottom"/>
      <w:spacing w:before="140" w:after="40"/>
      <w:suppressOverlap/>
    </w:pPr>
    <w:rPr>
      <w:rFonts w:cs="Arial"/>
      <w:b/>
      <w:color w:val="232222" w:themeColor="text1"/>
      <w:sz w:val="24"/>
    </w:rPr>
  </w:style>
  <w:style w:type="paragraph" w:customStyle="1" w:styleId="DisclaimerTextRightBold">
    <w:name w:val="Disclaimer Text Right Bold"/>
    <w:basedOn w:val="Normal"/>
    <w:uiPriority w:val="99"/>
    <w:semiHidden/>
    <w:rsid w:val="00E3086A"/>
    <w:pPr>
      <w:framePr w:hSpace="181" w:wrap="around" w:hAnchor="margin" w:yAlign="bottom"/>
      <w:spacing w:before="220" w:after="20"/>
      <w:suppressOverlap/>
    </w:pPr>
    <w:rPr>
      <w:rFonts w:cs="Arial"/>
      <w:b/>
      <w:color w:val="232222" w:themeColor="text1"/>
    </w:rPr>
  </w:style>
  <w:style w:type="paragraph" w:customStyle="1" w:styleId="DTPLIheadinggreen">
    <w:name w:val="DTPLI heading green"/>
    <w:basedOn w:val="Normal"/>
    <w:next w:val="Normal"/>
    <w:qFormat/>
    <w:rsid w:val="00E6557E"/>
    <w:pPr>
      <w:keepNext/>
      <w:spacing w:before="480" w:line="240" w:lineRule="auto"/>
      <w:ind w:right="-2"/>
    </w:pPr>
    <w:rPr>
      <w:rFonts w:ascii="Tahoma" w:hAnsi="Tahoma" w:cs="Arial"/>
      <w:color w:val="57A84C"/>
      <w:sz w:val="30"/>
    </w:rPr>
  </w:style>
  <w:style w:type="paragraph" w:styleId="BodyTextIndent">
    <w:name w:val="Body Text Indent"/>
    <w:basedOn w:val="Normal"/>
    <w:link w:val="BodyTextIndentChar"/>
    <w:semiHidden/>
    <w:unhideWhenUsed/>
    <w:rsid w:val="00E6557E"/>
    <w:pPr>
      <w:spacing w:before="0"/>
      <w:ind w:left="283"/>
    </w:pPr>
    <w:rPr>
      <w:rFonts w:cs="Arial"/>
      <w:color w:val="232222" w:themeColor="text1"/>
    </w:rPr>
  </w:style>
  <w:style w:type="character" w:customStyle="1" w:styleId="BodyTextIndentChar">
    <w:name w:val="Body Text Indent Char"/>
    <w:basedOn w:val="DefaultParagraphFont"/>
    <w:link w:val="BodyTextIndent"/>
    <w:semiHidden/>
    <w:rsid w:val="00E6557E"/>
    <w:rPr>
      <w:rFonts w:cs="Arial"/>
      <w:color w:val="232222" w:themeColor="text1"/>
    </w:rPr>
  </w:style>
  <w:style w:type="paragraph" w:customStyle="1" w:styleId="Instructions">
    <w:name w:val="Instructions"/>
    <w:locked/>
    <w:rsid w:val="00E6557E"/>
    <w:pPr>
      <w:spacing w:before="240" w:after="160"/>
    </w:pPr>
    <w:rPr>
      <w:rFonts w:ascii="Verdana" w:hAnsi="Verdana"/>
      <w:color w:val="0000F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24611409">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07574610">
      <w:bodyDiv w:val="1"/>
      <w:marLeft w:val="0"/>
      <w:marRight w:val="0"/>
      <w:marTop w:val="0"/>
      <w:marBottom w:val="0"/>
      <w:divBdr>
        <w:top w:val="none" w:sz="0" w:space="0" w:color="auto"/>
        <w:left w:val="none" w:sz="0" w:space="0" w:color="auto"/>
        <w:bottom w:val="none" w:sz="0" w:space="0" w:color="auto"/>
        <w:right w:val="none" w:sz="0" w:space="0" w:color="auto"/>
      </w:divBdr>
    </w:div>
    <w:div w:id="420028855">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770473783">
      <w:bodyDiv w:val="1"/>
      <w:marLeft w:val="0"/>
      <w:marRight w:val="0"/>
      <w:marTop w:val="0"/>
      <w:marBottom w:val="0"/>
      <w:divBdr>
        <w:top w:val="none" w:sz="0" w:space="0" w:color="auto"/>
        <w:left w:val="none" w:sz="0" w:space="0" w:color="auto"/>
        <w:bottom w:val="none" w:sz="0" w:space="0" w:color="auto"/>
        <w:right w:val="none" w:sz="0" w:space="0" w:color="auto"/>
      </w:divBdr>
    </w:div>
    <w:div w:id="1154491434">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64921625">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solarvictoria.vic.gov.au"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image" Target="media/image4.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mailto:customer.service@deeca.vic.gov.au"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mailto:self.determination@deeca.vic.gov.au" TargetMode="External"/><Relationship Id="rId28" Type="http://schemas.openxmlformats.org/officeDocument/2006/relationships/footer" Target="footer5.xml"/><Relationship Id="rId10" Type="http://schemas.openxmlformats.org/officeDocument/2006/relationships/styles" Target="style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www.deeca.vic.gov.au" TargetMode="External"/><Relationship Id="rId27" Type="http://schemas.openxmlformats.org/officeDocument/2006/relationships/footer" Target="footer4.xm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w2s\Downloads\SolarVic_Position%20Description_V3%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B74319875147C9B2D7C93F639F0671"/>
        <w:category>
          <w:name w:val="General"/>
          <w:gallery w:val="placeholder"/>
        </w:category>
        <w:types>
          <w:type w:val="bbPlcHdr"/>
        </w:types>
        <w:behaviors>
          <w:behavior w:val="content"/>
        </w:behaviors>
        <w:guid w:val="{8E0373EE-E19A-46BE-B710-F5C3F0A3FCDB}"/>
      </w:docPartPr>
      <w:docPartBody>
        <w:p w:rsidR="00D025F0" w:rsidRDefault="003D0F95">
          <w:pPr>
            <w:pStyle w:val="E6B74319875147C9B2D7C93F639F0671"/>
          </w:pPr>
          <w:r w:rsidRPr="000C4F86">
            <w:rPr>
              <w:rStyle w:val="PlaceholderText"/>
            </w:rPr>
            <w:t>[Title]</w:t>
          </w:r>
        </w:p>
      </w:docPartBody>
    </w:docPart>
    <w:docPart>
      <w:docPartPr>
        <w:name w:val="89C75B7FAFE146EEBAA30A3C55C93341"/>
        <w:category>
          <w:name w:val="General"/>
          <w:gallery w:val="placeholder"/>
        </w:category>
        <w:types>
          <w:type w:val="bbPlcHdr"/>
        </w:types>
        <w:behaviors>
          <w:behavior w:val="content"/>
        </w:behaviors>
        <w:guid w:val="{4CD8C6FA-F67F-45DF-9E83-7AA5D6619D44}"/>
      </w:docPartPr>
      <w:docPartBody>
        <w:p w:rsidR="00D025F0" w:rsidRDefault="003D0F95">
          <w:pPr>
            <w:pStyle w:val="89C75B7FAFE146EEBAA30A3C55C93341"/>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3E8"/>
    <w:rsid w:val="00067E47"/>
    <w:rsid w:val="003D0F95"/>
    <w:rsid w:val="00BB0A01"/>
    <w:rsid w:val="00D025F0"/>
    <w:rsid w:val="00E543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E97132" w:themeFill="accent2"/>
    </w:rPr>
  </w:style>
  <w:style w:type="paragraph" w:customStyle="1" w:styleId="E6B74319875147C9B2D7C93F639F0671">
    <w:name w:val="E6B74319875147C9B2D7C93F639F0671"/>
  </w:style>
  <w:style w:type="paragraph" w:customStyle="1" w:styleId="89C75B7FAFE146EEBAA30A3C55C93341">
    <w:name w:val="89C75B7FAFE146EEBAA30A3C55C933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EECA Corparte Theme">
  <a:themeElements>
    <a:clrScheme name="SolarVic">
      <a:dk1>
        <a:srgbClr val="232222"/>
      </a:dk1>
      <a:lt1>
        <a:sysClr val="window" lastClr="FFFFFF"/>
      </a:lt1>
      <a:dk2>
        <a:srgbClr val="201547"/>
      </a:dk2>
      <a:lt2>
        <a:srgbClr val="FFF8D9"/>
      </a:lt2>
      <a:accent1>
        <a:srgbClr val="F89F65"/>
      </a:accent1>
      <a:accent2>
        <a:srgbClr val="FEDE41"/>
      </a:accent2>
      <a:accent3>
        <a:srgbClr val="F26322"/>
      </a:accent3>
      <a:accent4>
        <a:srgbClr val="201547"/>
      </a:accent4>
      <a:accent5>
        <a:srgbClr val="0A91D0"/>
      </a:accent5>
      <a:accent6>
        <a:srgbClr val="0E9E9D"/>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DEECA Corparte Theme" id="{14737D49-BA6B-40CA-8BF1-2BC462601C5E}" vid="{4DE944E9-1273-4226-8CAD-3323683B0B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Position Description" ma:contentTypeID="0x0101002517F445A0F35E449C98AAD631F2B038010300CBBE1FE8AEC68C449124893C0B2FC53D" ma:contentTypeVersion="11" ma:contentTypeDescription="" ma:contentTypeScope="" ma:versionID="7ee495952e0df35c18abae10a7c30bef">
  <xsd:schema xmlns:xsd="http://www.w3.org/2001/XMLSchema" xmlns:xs="http://www.w3.org/2001/XMLSchema" xmlns:p="http://schemas.microsoft.com/office/2006/metadata/properties" xmlns:ns1="http://schemas.microsoft.com/sharepoint/v3" xmlns:ns2="a5f32de4-e402-4188-b034-e71ca7d22e54" xmlns:ns3="6deb8efc-4431-4c36-9a10-df8584ff70c4" xmlns:ns4="9fd47c19-1c4a-4d7d-b342-c10cef269344" xmlns:ns5="5af26243-336f-430a-9d29-8f133ea6d812" targetNamespace="http://schemas.microsoft.com/office/2006/metadata/properties" ma:root="true" ma:fieldsID="507482d01a6ab83b519aab2a2588f966" ns1:_="" ns2:_="" ns3:_="" ns4:_="" ns5:_="">
    <xsd:import namespace="http://schemas.microsoft.com/sharepoint/v3"/>
    <xsd:import namespace="a5f32de4-e402-4188-b034-e71ca7d22e54"/>
    <xsd:import namespace="6deb8efc-4431-4c36-9a10-df8584ff70c4"/>
    <xsd:import namespace="9fd47c19-1c4a-4d7d-b342-c10cef269344"/>
    <xsd:import namespace="5af26243-336f-430a-9d29-8f133ea6d812"/>
    <xsd:element name="properties">
      <xsd:complexType>
        <xsd:sequence>
          <xsd:element name="documentManagement">
            <xsd:complexType>
              <xsd:all>
                <xsd:element ref="ns1:RoutingRuleDescription" minOccurs="0"/>
                <xsd:element ref="ns1:Language"/>
                <xsd:element ref="ns2:_dlc_DocIdUrl" minOccurs="0"/>
                <xsd:element ref="ns2:_dlc_DocId" minOccurs="0"/>
                <xsd:element ref="ns4:k1bd994a94c2413797db3bab8f123f6f" minOccurs="0"/>
                <xsd:element ref="ns4:a25c4e3633654d669cbaa09ae6b70789" minOccurs="0"/>
                <xsd:element ref="ns4:mfe9accc5a0b4653a7b513b67ffd122d" minOccurs="0"/>
                <xsd:element ref="ns2:_dlc_DocIdPersistId" minOccurs="0"/>
                <xsd:element ref="ns4:pd01c257034b4e86b1f58279a3bd54c6" minOccurs="0"/>
                <xsd:element ref="ns4:fb3179c379644f499d7166d0c985669b" minOccurs="0"/>
                <xsd:element ref="ns4:TaxCatchAll" minOccurs="0"/>
                <xsd:element ref="ns4:TaxCatchAllLabel" minOccurs="0"/>
                <xsd:element ref="ns4:ece32f50ba964e1fbf627a9d83fe6c01" minOccurs="0"/>
                <xsd:element ref="ns4:ic50d0a05a8e4d9791dac67f8a1e716c" minOccurs="0"/>
                <xsd:element ref="ns4:n771d69a070c4babbf278c67c8a2b859" minOccurs="0"/>
                <xsd:element ref="ns4:ld508a88e6264ce89693af80a72862cb" minOccurs="0"/>
                <xsd:element ref="ns2:Reference_x0020_Number" minOccurs="0"/>
                <xsd:element ref="ns5:n61b2ac76b0c42399b25f14c47515b5e" minOccurs="0"/>
                <xsd:element ref="ns3:Archive_x002f_Act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description="" ma:internalName="RoutingRuleDescription" ma:readOnly="false">
      <xsd:simpleType>
        <xsd:restriction base="dms:Text">
          <xsd:maxLength value="255"/>
        </xsd:restriction>
      </xsd:simpleType>
    </xsd:element>
    <xsd:element name="Language" ma:index="11" ma:displayName="Language" ma:default="English"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element name="Reference_x0020_Number" ma:index="33" nillable="true" ma:displayName="Reference Number" ma:internalName="Reference_x0020_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eb8efc-4431-4c36-9a10-df8584ff70c4" elementFormDefault="qualified">
    <xsd:import namespace="http://schemas.microsoft.com/office/2006/documentManagement/types"/>
    <xsd:import namespace="http://schemas.microsoft.com/office/infopath/2007/PartnerControls"/>
    <xsd:element name="Archive_x002f_Active" ma:index="36" nillable="true" ma:displayName="Archive/Active" ma:default="Active" ma:format="Dropdown" ma:internalName="Archive_x002f_Active">
      <xsd:simpleType>
        <xsd:restriction base="dms:Choice">
          <xsd:enumeration value="Archive"/>
          <xsd:enumeration value="Active"/>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7;#All|8270565e-a836-42c0-aa61-1ac7b0ff14aa"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readOnly="false"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ma:taxonomy="true" ma:internalName="mfe9accc5a0b4653a7b513b67ffd122d" ma:taxonomyFieldName="Branch" ma:displayName="Branch" ma:default="5;#All|8270565e-a836-42c0-aa61-1ac7b0ff14aa"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readOnly="false" ma:default="3;#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3094b86f-cf7f-49f9-8b27-899db987b552}" ma:internalName="TaxCatchAll" ma:showField="CatchAllData" ma:web="5af26243-336f-430a-9d29-8f133ea6d812">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3094b86f-cf7f-49f9-8b27-899db987b552}" ma:internalName="TaxCatchAllLabel" ma:readOnly="true" ma:showField="CatchAllDataLabel" ma:web="5af26243-336f-430a-9d29-8f133ea6d812">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readOnly="false"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ma:taxonomy="true" ma:internalName="ic50d0a05a8e4d9791dac67f8a1e716c" ma:taxonomyFieldName="Group1" ma:displayName="Group" ma:default="4;#Solar Victoria|691562fd-3531-4e67-97f2-805cc0aa0a4b"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ma:taxonomy="true" ma:internalName="n771d69a070c4babbf278c67c8a2b859" ma:taxonomyFieldName="Division" ma:displayName="Division" ma:default="8;#Risk, Assurance and Standards|a4fea9d9-61a5-48eb-adb7-bb73b7370b9f"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element name="ld508a88e6264ce89693af80a72862cb" ma:index="32" nillable="true" ma:taxonomy="true" ma:internalName="ld508a88e6264ce89693af80a72862cb" ma:taxonomyFieldName="Reference_x0020_Type" ma:displayName="Reference Type" ma:readOnly="false" ma:fieldId="{5d508a88-e626-4ce8-9693-af80a72862cb}" ma:sspId="797aeec6-0273-40f2-ab3e-beee73212332" ma:termSetId="11043c92-3a71-4a36-852c-b5b476b049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f26243-336f-430a-9d29-8f133ea6d812" elementFormDefault="qualified">
    <xsd:import namespace="http://schemas.microsoft.com/office/2006/documentManagement/types"/>
    <xsd:import namespace="http://schemas.microsoft.com/office/infopath/2007/PartnerControls"/>
    <xsd:element name="n61b2ac76b0c42399b25f14c47515b5e" ma:index="34" nillable="true" ma:taxonomy="true" ma:internalName="n61b2ac76b0c42399b25f14c47515b5e" ma:taxonomyFieldName="SV_x0020_Division" ma:displayName="SV Division" ma:default="" ma:fieldId="{761b2ac7-6b0c-4239-9b25-f14c47515b5e}" ma:sspId="797aeec6-0273-40f2-ab3e-beee73212332" ma:termSetId="07be041b-2332-40eb-bab5-bcf73612f428"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797aeec6-0273-40f2-ab3e-beee73212332" ContentTypeId="0x0101002517F445A0F35E449C98AAD631F2B0380103" PreviousValue="false"/>
</file>

<file path=customXml/item6.xml><?xml version="1.0" encoding="utf-8"?>
<?mso-contentType ?>
<customXsn xmlns="http://schemas.microsoft.com/office/2006/metadata/customXsn">
  <xsnLocation/>
  <cached>True</cached>
  <openByDefault>True</openByDefault>
  <xsnScope>/sites/contentTypeHub</xsnScope>
</customXsn>
</file>

<file path=customXml/item7.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252</Value>
      <Value>7</Value>
      <Value>332</Value>
      <Value>347</Value>
      <Value>5</Value>
      <Value>4</Value>
      <Value>1</Value>
    </TaxCatchAll>
    <Language xmlns="http://schemas.microsoft.com/sharepoint/v3">English</Language>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k1bd994a94c2413797db3bab8f123f6f xmlns="9fd47c19-1c4a-4d7d-b342-c10cef269344">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8270565e-a836-42c0-aa61-1ac7b0ff14aa</TermId>
        </TermInfo>
      </Terms>
    </k1bd994a94c2413797db3bab8f123f6f>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pd01c257034b4e86b1f58279a3bd54c6>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Solar Victoria</TermName>
          <TermId xmlns="http://schemas.microsoft.com/office/infopath/2007/PartnerControls">691562fd-3531-4e67-97f2-805cc0aa0a4b</TermId>
        </TermInfo>
      </Terms>
    </n771d69a070c4babbf278c67c8a2b859>
    <TaxCatchAllLabel xmlns="9fd47c19-1c4a-4d7d-b342-c10cef269344" xsi:nil="true"/>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fb3179c379644f499d7166d0c985669b>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8270565e-a836-42c0-aa61-1ac7b0ff14aa</TermId>
        </TermInfo>
      </Terms>
    </mfe9accc5a0b4653a7b513b67ffd122d>
    <RoutingRuleDescription xmlns="http://schemas.microsoft.com/sharepoint/v3">PD</RoutingRuleDescription>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Solar Victoria</TermName>
          <TermId xmlns="http://schemas.microsoft.com/office/infopath/2007/PartnerControls">691562fd-3531-4e67-97f2-805cc0aa0a4b</TermId>
        </TermInfo>
      </Terms>
    </ic50d0a05a8e4d9791dac67f8a1e716c>
    <a25c4e3633654d669cbaa09ae6b70789 xmlns="9fd47c19-1c4a-4d7d-b342-c10cef269344">
      <Terms xmlns="http://schemas.microsoft.com/office/infopath/2007/PartnerControls"/>
    </a25c4e3633654d669cbaa09ae6b70789>
    <_dlc_DocIdPersistId xmlns="a5f32de4-e402-4188-b034-e71ca7d22e54" xsi:nil="true"/>
    <_dlc_DocId xmlns="a5f32de4-e402-4188-b034-e71ca7d22e54">DOCID616-1744200991-7919</_dlc_DocId>
    <_dlc_DocIdUrl xmlns="a5f32de4-e402-4188-b034-e71ca7d22e54">
      <Url>https://delwpvicgovau.sharepoint.com/sites/ecm_616/_layouts/15/DocIdRedir.aspx?ID=DOCID616-1744200991-7919</Url>
      <Description>DOCID616-1744200991-7919</Description>
    </_dlc_DocIdUrl>
    <n61b2ac76b0c42399b25f14c47515b5e xmlns="5af26243-336f-430a-9d29-8f133ea6d812">
      <Terms xmlns="http://schemas.microsoft.com/office/infopath/2007/PartnerControls"/>
    </n61b2ac76b0c42399b25f14c47515b5e>
    <Archive_x002f_Active xmlns="6deb8efc-4431-4c36-9a10-df8584ff70c4">Active</Archive_x002f_Active>
    <Reference_x0020_Number xmlns="a5f32de4-e402-4188-b034-e71ca7d22e54" xsi:nil="true"/>
    <ld508a88e6264ce89693af80a72862cb xmlns="9fd47c19-1c4a-4d7d-b342-c10cef269344">
      <Terms xmlns="http://schemas.microsoft.com/office/infopath/2007/PartnerControls"/>
    </ld508a88e6264ce89693af80a72862cb>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C07634E-412A-415B-9908-8FD101454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6deb8efc-4431-4c36-9a10-df8584ff70c4"/>
    <ds:schemaRef ds:uri="9fd47c19-1c4a-4d7d-b342-c10cef269344"/>
    <ds:schemaRef ds:uri="5af26243-336f-430a-9d29-8f133ea6d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4.xml><?xml version="1.0" encoding="utf-8"?>
<ds:datastoreItem xmlns:ds="http://schemas.openxmlformats.org/officeDocument/2006/customXml" ds:itemID="{03CF865A-FA4F-4EA5-9F1C-D736B2EB7ECD}">
  <ds:schemaRefs>
    <ds:schemaRef ds:uri="http://schemas.microsoft.com/sharepoint/events"/>
  </ds:schemaRefs>
</ds:datastoreItem>
</file>

<file path=customXml/itemProps5.xml><?xml version="1.0" encoding="utf-8"?>
<ds:datastoreItem xmlns:ds="http://schemas.openxmlformats.org/officeDocument/2006/customXml" ds:itemID="{D725BA3A-782A-48A5-B838-1BE3489CF456}">
  <ds:schemaRefs>
    <ds:schemaRef ds:uri="Microsoft.SharePoint.Taxonomy.ContentTypeSync"/>
  </ds:schemaRefs>
</ds:datastoreItem>
</file>

<file path=customXml/itemProps6.xml><?xml version="1.0" encoding="utf-8"?>
<ds:datastoreItem xmlns:ds="http://schemas.openxmlformats.org/officeDocument/2006/customXml" ds:itemID="{1490D545-31AC-4703-9F97-8249D539E3AE}">
  <ds:schemaRefs>
    <ds:schemaRef ds:uri="http://schemas.microsoft.com/office/2006/metadata/customXsn"/>
  </ds:schemaRefs>
</ds:datastoreItem>
</file>

<file path=customXml/itemProps7.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http://schemas.microsoft.com/sharepoint/v3"/>
    <ds:schemaRef ds:uri="a5f32de4-e402-4188-b034-e71ca7d22e54"/>
    <ds:schemaRef ds:uri="5af26243-336f-430a-9d29-8f133ea6d812"/>
    <ds:schemaRef ds:uri="6deb8efc-4431-4c36-9a10-df8584ff70c4"/>
  </ds:schemaRefs>
</ds:datastoreItem>
</file>

<file path=customXml/itemProps8.xml><?xml version="1.0" encoding="utf-8"?>
<ds:datastoreItem xmlns:ds="http://schemas.openxmlformats.org/officeDocument/2006/customXml" ds:itemID="{EE914417-542E-4BF3-ADA8-0AB15998CB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SolarVic_Position Description_V3 (1).dotx</Template>
  <TotalTime>0</TotalTime>
  <Pages>5</Pages>
  <Words>2306</Words>
  <Characters>13148</Characters>
  <Application>Microsoft Office Word</Application>
  <DocSecurity>0</DocSecurity>
  <Lines>109</Lines>
  <Paragraphs>30</Paragraphs>
  <ScaleCrop>false</ScaleCrop>
  <Company/>
  <LinksUpToDate>false</LinksUpToDate>
  <CharactersWithSpaces>15424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Solar Victoria – Department of Energy, Environment and Climate Action</dc:title>
  <dc:subject>Position description: Senior Policy Officer (Legal &amp; Regulatory Policy Review)</dc:subject>
  <dc:creator>Marnie A White (DEECA)</dc:creator>
  <cp:keywords/>
  <dc:description/>
  <cp:lastModifiedBy>Patrick Warke (DEECA)</cp:lastModifiedBy>
  <cp:revision>2</cp:revision>
  <cp:lastPrinted>2022-06-17T02:14:00Z</cp:lastPrinted>
  <dcterms:created xsi:type="dcterms:W3CDTF">2026-07-24T05:57:00Z</dcterms:created>
  <dcterms:modified xsi:type="dcterms:W3CDTF">2026-07-24T05:57:00Z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Title</vt:lpwstr>
  </property>
  <property fmtid="{D5CDD505-2E9C-101B-9397-08002B2CF9AE}" pid="3" name="xFooterSubtitle">
    <vt:lpwstr>Subtitle</vt:lpwstr>
  </property>
  <property fmtid="{D5CDD505-2E9C-101B-9397-08002B2CF9AE}" pid="4" name="ContentTypeId">
    <vt:lpwstr>0x0101002517F445A0F35E449C98AAD631F2B038010300CBBE1FE8AEC68C449124893C0B2FC53D</vt:lpwstr>
  </property>
  <property fmtid="{D5CDD505-2E9C-101B-9397-08002B2CF9AE}" pid="5" name="MediaServiceImageTags">
    <vt:lpwstr/>
  </property>
  <property fmtid="{D5CDD505-2E9C-101B-9397-08002B2CF9AE}" pid="6" name="ClassificationContentMarkingFooterShapeIds">
    <vt:lpwstr>18,1b,1e,1f,23,28</vt:lpwstr>
  </property>
  <property fmtid="{D5CDD505-2E9C-101B-9397-08002B2CF9AE}" pid="7" name="ClassificationContentMarkingFooterFontProps">
    <vt:lpwstr>#000000,12,Calibri</vt:lpwstr>
  </property>
  <property fmtid="{D5CDD505-2E9C-101B-9397-08002B2CF9AE}" pid="8" name="ClassificationContentMarkingFooterText">
    <vt:lpwstr>OFFICIAL</vt:lpwstr>
  </property>
  <property fmtid="{D5CDD505-2E9C-101B-9397-08002B2CF9AE}" pid="9" name="MSIP_Label_4257e2ab-f512-40e2-9c9a-c64247360765_Enabled">
    <vt:lpwstr>true</vt:lpwstr>
  </property>
  <property fmtid="{D5CDD505-2E9C-101B-9397-08002B2CF9AE}" pid="10" name="MSIP_Label_4257e2ab-f512-40e2-9c9a-c64247360765_SetDate">
    <vt:lpwstr>2023-10-25T22:25:55Z</vt:lpwstr>
  </property>
  <property fmtid="{D5CDD505-2E9C-101B-9397-08002B2CF9AE}" pid="11" name="MSIP_Label_4257e2ab-f512-40e2-9c9a-c64247360765_Method">
    <vt:lpwstr>Privileged</vt:lpwstr>
  </property>
  <property fmtid="{D5CDD505-2E9C-101B-9397-08002B2CF9AE}" pid="12" name="MSIP_Label_4257e2ab-f512-40e2-9c9a-c64247360765_Name">
    <vt:lpwstr>OFFICIAL</vt:lpwstr>
  </property>
  <property fmtid="{D5CDD505-2E9C-101B-9397-08002B2CF9AE}" pid="13" name="MSIP_Label_4257e2ab-f512-40e2-9c9a-c64247360765_SiteId">
    <vt:lpwstr>e8bdd6f7-fc18-4e48-a554-7f547927223b</vt:lpwstr>
  </property>
  <property fmtid="{D5CDD505-2E9C-101B-9397-08002B2CF9AE}" pid="14" name="MSIP_Label_4257e2ab-f512-40e2-9c9a-c64247360765_ActionId">
    <vt:lpwstr>8892b675-494b-47c4-9e7e-2d7963479c0c</vt:lpwstr>
  </property>
  <property fmtid="{D5CDD505-2E9C-101B-9397-08002B2CF9AE}" pid="15" name="MSIP_Label_4257e2ab-f512-40e2-9c9a-c64247360765_ContentBits">
    <vt:lpwstr>2</vt:lpwstr>
  </property>
  <property fmtid="{D5CDD505-2E9C-101B-9397-08002B2CF9AE}" pid="16" name="Agency">
    <vt:lpwstr>1;#Department of Environment, Land, Water and Planning|607a3f87-1228-4cd9-82a5-076aa8776274</vt:lpwstr>
  </property>
  <property fmtid="{D5CDD505-2E9C-101B-9397-08002B2CF9AE}" pid="17" name="Division">
    <vt:lpwstr>332;#Solar Victoria|691562fd-3531-4e67-97f2-805cc0aa0a4b</vt:lpwstr>
  </property>
  <property fmtid="{D5CDD505-2E9C-101B-9397-08002B2CF9AE}" pid="18" name="Dissemination Limiting Marker">
    <vt:lpwstr>252;#Unclassified|7fa379f4-4aba-4692-ab80-7d39d3a23cf4</vt:lpwstr>
  </property>
  <property fmtid="{D5CDD505-2E9C-101B-9397-08002B2CF9AE}" pid="19" name="Security Classification">
    <vt:lpwstr>347;#FOUO|955eb6fc-b35a-4808-8aa5-31e514fa3f26</vt:lpwstr>
  </property>
  <property fmtid="{D5CDD505-2E9C-101B-9397-08002B2CF9AE}" pid="20" name="Security_x0020_Classification">
    <vt:lpwstr>347;#FOUO|955eb6fc-b35a-4808-8aa5-31e514fa3f26</vt:lpwstr>
  </property>
  <property fmtid="{D5CDD505-2E9C-101B-9397-08002B2CF9AE}" pid="21" name="Dissemination_x0020_Limiting_x0020_Marker">
    <vt:lpwstr>252;#Unclassified|7fa379f4-4aba-4692-ab80-7d39d3a23cf4</vt:lpwstr>
  </property>
  <property fmtid="{D5CDD505-2E9C-101B-9397-08002B2CF9AE}" pid="22" name="Section">
    <vt:lpwstr>7;#All|8270565e-a836-42c0-aa61-1ac7b0ff14aa</vt:lpwstr>
  </property>
  <property fmtid="{D5CDD505-2E9C-101B-9397-08002B2CF9AE}" pid="23" name="Branch">
    <vt:lpwstr>5;#All|8270565e-a836-42c0-aa61-1ac7b0ff14aa</vt:lpwstr>
  </property>
  <property fmtid="{D5CDD505-2E9C-101B-9397-08002B2CF9AE}" pid="24" name="Group1">
    <vt:lpwstr>4;#Solar Victoria|691562fd-3531-4e67-97f2-805cc0aa0a4b</vt:lpwstr>
  </property>
  <property fmtid="{D5CDD505-2E9C-101B-9397-08002B2CF9AE}" pid="25" name="_dlc_DocIdItemGuid">
    <vt:lpwstr>6c9f8070-f37a-40e5-be8c-6840632b8b4d</vt:lpwstr>
  </property>
  <property fmtid="{D5CDD505-2E9C-101B-9397-08002B2CF9AE}" pid="26" name="Sub-Section">
    <vt:lpwstr/>
  </property>
  <property fmtid="{D5CDD505-2E9C-101B-9397-08002B2CF9AE}" pid="27" name="Reference_x0020_Type">
    <vt:lpwstr/>
  </property>
  <property fmtid="{D5CDD505-2E9C-101B-9397-08002B2CF9AE}" pid="28" name="Communication type0">
    <vt:lpwstr/>
  </property>
  <property fmtid="{D5CDD505-2E9C-101B-9397-08002B2CF9AE}" pid="29" name="Copyright Licence Name">
    <vt:lpwstr/>
  </property>
  <property fmtid="{D5CDD505-2E9C-101B-9397-08002B2CF9AE}" pid="30" name="Communication type">
    <vt:lpwstr/>
  </property>
  <property fmtid="{D5CDD505-2E9C-101B-9397-08002B2CF9AE}" pid="31" name="ld508a88e6264ce89693af80a72862cb">
    <vt:lpwstr/>
  </property>
  <property fmtid="{D5CDD505-2E9C-101B-9397-08002B2CF9AE}" pid="32" name="Month">
    <vt:lpwstr/>
  </property>
  <property fmtid="{D5CDD505-2E9C-101B-9397-08002B2CF9AE}" pid="33" name="Copyright License Type">
    <vt:lpwstr/>
  </property>
  <property fmtid="{D5CDD505-2E9C-101B-9397-08002B2CF9AE}" pid="34" name="Location Type">
    <vt:lpwstr/>
  </property>
  <property fmtid="{D5CDD505-2E9C-101B-9397-08002B2CF9AE}" pid="35" name="Reference Type">
    <vt:lpwstr/>
  </property>
  <property fmtid="{D5CDD505-2E9C-101B-9397-08002B2CF9AE}" pid="36" name="Location_x0020_Type">
    <vt:lpwstr/>
  </property>
  <property fmtid="{D5CDD505-2E9C-101B-9397-08002B2CF9AE}" pid="37" name="Copyright_x0020_Licence_x0020_Name">
    <vt:lpwstr/>
  </property>
  <property fmtid="{D5CDD505-2E9C-101B-9397-08002B2CF9AE}" pid="38" name="Copyright_x0020_License_x0020_Type">
    <vt:lpwstr/>
  </property>
  <property fmtid="{D5CDD505-2E9C-101B-9397-08002B2CF9AE}" pid="39" name="Sub_x002d_Section">
    <vt:lpwstr/>
  </property>
  <property fmtid="{D5CDD505-2E9C-101B-9397-08002B2CF9AE}" pid="40" name="Asset_x0020_Resources">
    <vt:lpwstr/>
  </property>
  <property fmtid="{D5CDD505-2E9C-101B-9397-08002B2CF9AE}" pid="41" name="Asset Resources">
    <vt:lpwstr/>
  </property>
  <property fmtid="{D5CDD505-2E9C-101B-9397-08002B2CF9AE}" pid="42" name="lcf76f155ced4ddcb4097134ff3c332f">
    <vt:lpwstr/>
  </property>
  <property fmtid="{D5CDD505-2E9C-101B-9397-08002B2CF9AE}" pid="43" name="SV_x0020_Division">
    <vt:lpwstr/>
  </property>
  <property fmtid="{D5CDD505-2E9C-101B-9397-08002B2CF9AE}" pid="44" name="SV Division">
    <vt:lpwstr/>
  </property>
</Properties>
</file>