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4CA1" w14:textId="620D908C" w:rsidR="00254F12" w:rsidRPr="00862057" w:rsidRDefault="00A14A3F" w:rsidP="001806EE">
      <w:pPr>
        <w:pStyle w:val="Heading1"/>
        <w:framePr w:wrap="around"/>
      </w:pPr>
      <w:bookmarkStart w:id="0" w:name="_Toc106305998"/>
      <w:r>
        <w:t>Department</w:t>
      </w:r>
      <w:r w:rsidR="0050228A">
        <w:t xml:space="preserve"> </w:t>
      </w:r>
      <w:r>
        <w:t>of</w:t>
      </w:r>
      <w:r w:rsidR="0050228A">
        <w:t xml:space="preserve"> </w:t>
      </w:r>
      <w:r>
        <w:t>Energy,</w:t>
      </w:r>
      <w:r w:rsidR="0050228A">
        <w:t xml:space="preserve"> </w:t>
      </w:r>
      <w:r>
        <w:t>Environment</w:t>
      </w:r>
      <w:r w:rsidR="0050228A">
        <w:t xml:space="preserve"> </w:t>
      </w:r>
      <w:r>
        <w:t>and</w:t>
      </w:r>
      <w:r w:rsidR="0050228A">
        <w:t xml:space="preserve"> </w:t>
      </w:r>
      <w:r>
        <w:t>Climate</w:t>
      </w:r>
      <w:r w:rsidR="0050228A">
        <w:t xml:space="preserve"> </w:t>
      </w:r>
      <w:r>
        <w:t>Action</w:t>
      </w:r>
    </w:p>
    <w:p w14:paraId="70B8A383" w14:textId="6D5B27A0" w:rsidR="004C1F02" w:rsidRDefault="00C871F9" w:rsidP="001806EE">
      <w:pPr>
        <w:pStyle w:val="Subtitle"/>
        <w:framePr w:wrap="around"/>
      </w:pPr>
      <w:r>
        <w:t>Position</w:t>
      </w:r>
      <w:r w:rsidR="0050228A">
        <w:t xml:space="preserve"> </w:t>
      </w:r>
      <w:r>
        <w:t>Description</w:t>
      </w:r>
    </w:p>
    <w:p w14:paraId="3AD64588" w14:textId="753B7DDB" w:rsidR="008C06B8" w:rsidRDefault="00C871F9" w:rsidP="00FE7FB1">
      <w:pPr>
        <w:pStyle w:val="BodyText"/>
      </w:pPr>
      <w:bookmarkStart w:id="1" w:name="Here"/>
      <w:bookmarkEnd w:id="1"/>
      <w:r w:rsidRPr="004C1F02">
        <w:rPr>
          <w:noProof/>
        </w:rPr>
        <w:drawing>
          <wp:anchor distT="107950" distB="0" distL="114300" distR="114300" simplePos="0" relativeHeight="251658241" behindDoc="1" locked="1" layoutInCell="1" allowOverlap="1" wp14:anchorId="0658372B" wp14:editId="2F081787">
            <wp:simplePos x="0" y="0"/>
            <wp:positionH relativeFrom="page">
              <wp:posOffset>5461635</wp:posOffset>
            </wp:positionH>
            <wp:positionV relativeFrom="page">
              <wp:posOffset>9811385</wp:posOffset>
            </wp:positionV>
            <wp:extent cx="1738800" cy="446400"/>
            <wp:effectExtent l="0" t="0" r="0" b="0"/>
            <wp:wrapTopAndBottom/>
            <wp:docPr id="36" name="Cover_Logo_StateGov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4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25E2BABA" wp14:editId="36096D74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7200" cy="2228400"/>
                <wp:effectExtent l="0" t="0" r="0" b="635"/>
                <wp:wrapNone/>
                <wp:docPr id="25722272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200" cy="2228400"/>
                          <a:chOff x="0" y="0"/>
                          <a:chExt cx="7565934" cy="2229708"/>
                        </a:xfrm>
                      </wpg:grpSpPr>
                      <wps:wsp>
                        <wps:cNvPr id="4" name="Navy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836400" cy="222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7665" h="2227580">
                                <a:moveTo>
                                  <a:pt x="6717068" y="0"/>
                                </a:moveTo>
                                <a:lnTo>
                                  <a:pt x="0" y="0"/>
                                </a:lnTo>
                                <a:lnTo>
                                  <a:pt x="127" y="2227567"/>
                                </a:lnTo>
                                <a:lnTo>
                                  <a:pt x="5667019" y="2227326"/>
                                </a:lnTo>
                                <a:lnTo>
                                  <a:pt x="671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6" name="RibbonElement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888334" y="0"/>
                            <a:ext cx="1677600" cy="178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4" h="1781810">
                                <a:moveTo>
                                  <a:pt x="1677733" y="0"/>
                                </a:moveTo>
                                <a:lnTo>
                                  <a:pt x="841171" y="0"/>
                                </a:lnTo>
                                <a:lnTo>
                                  <a:pt x="0" y="1781251"/>
                                </a:lnTo>
                                <a:lnTo>
                                  <a:pt x="837107" y="1781009"/>
                                </a:lnTo>
                                <a:lnTo>
                                  <a:pt x="1677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7" name="RibbonElement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255288" y="1336431"/>
                            <a:ext cx="1256400" cy="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893444">
                                <a:moveTo>
                                  <a:pt x="1255382" y="0"/>
                                </a:moveTo>
                                <a:lnTo>
                                  <a:pt x="418833" y="0"/>
                                </a:lnTo>
                                <a:lnTo>
                                  <a:pt x="0" y="893102"/>
                                </a:lnTo>
                                <a:lnTo>
                                  <a:pt x="837107" y="892873"/>
                                </a:lnTo>
                                <a:lnTo>
                                  <a:pt x="1255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A8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8" name="RibbonElement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833257" y="1778558"/>
                            <a:ext cx="1047600" cy="4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449580">
                                <a:moveTo>
                                  <a:pt x="1048296" y="0"/>
                                </a:moveTo>
                                <a:lnTo>
                                  <a:pt x="211747" y="0"/>
                                </a:lnTo>
                                <a:lnTo>
                                  <a:pt x="0" y="449198"/>
                                </a:lnTo>
                                <a:lnTo>
                                  <a:pt x="837120" y="448957"/>
                                </a:lnTo>
                                <a:lnTo>
                                  <a:pt x="1048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9" name="RibbonElement4Grp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7270" y="1336431"/>
                            <a:ext cx="1054800" cy="89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893444">
                                <a:moveTo>
                                  <a:pt x="423494" y="892873"/>
                                </a:moveTo>
                                <a:lnTo>
                                  <a:pt x="211747" y="443674"/>
                                </a:lnTo>
                                <a:lnTo>
                                  <a:pt x="0" y="892873"/>
                                </a:lnTo>
                                <a:lnTo>
                                  <a:pt x="423494" y="892873"/>
                                </a:lnTo>
                                <a:close/>
                              </a:path>
                              <a:path w="1054100" h="893444">
                                <a:moveTo>
                                  <a:pt x="1053515" y="449199"/>
                                </a:moveTo>
                                <a:lnTo>
                                  <a:pt x="841768" y="0"/>
                                </a:lnTo>
                                <a:lnTo>
                                  <a:pt x="630021" y="449199"/>
                                </a:lnTo>
                                <a:lnTo>
                                  <a:pt x="1053515" y="449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1" name="Cover_Triangle_Corporate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33363" y="894303"/>
                            <a:ext cx="629920" cy="1335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cei="http://schemas.microsoft.com/office/word/2026/wordml/cei">
            <w:pict w14:anchorId="0A66E211">
              <v:group id="Group 1" style="position:absolute;margin-left:0;margin-top:0;width:595.85pt;height:175.45pt;z-index:-251657216;mso-position-horizontal:left;mso-position-horizontal-relative:page;mso-position-vertical-relative:page;mso-width-relative:margin;mso-height-relative:margin" alt="&quot;&quot;" coordsize="75659,22297" o:spid="_x0000_s1026" w14:anchorId="4A656F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">
                <v:shape id="Navy" style="position:absolute;width:68364;height:22284;visibility:visible;mso-wrap-style:square;v-text-anchor:top" alt="&quot;&quot;" coordsize="6717665,2227580" o:spid="_x0000_s1027" fillcolor="#201547 [3215]" stroked="f" path="m6717068,l,,127,2227567r5666892,-241l67170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">
                  <v:path arrowok="t"/>
                </v:shape>
                <v:shape id="RibbonElement1" style="position:absolute;left:58883;width:16776;height:17820;visibility:visible;mso-wrap-style:square;v-text-anchor:top" alt="&quot;&quot;" coordsize="1678304,1781810" o:spid="_x0000_s1028" fillcolor="#004c97 [3204]" stroked="f" path="m1677733,l841171,,,1781251r837107,-242l1677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">
                  <v:path arrowok="t"/>
                </v:shape>
                <v:shape id="RibbonElement2" style="position:absolute;left:52552;top:13364;width:12564;height:8928;visibility:visible;mso-wrap-style:square;v-text-anchor:top" alt="&quot;&quot;" coordsize="1255395,893444" o:spid="_x0000_s1029" fillcolor="#00b1a8" stroked="f" path="m1255382,l418833,,,893102r837107,-229l12553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">
                  <v:path arrowok="t"/>
                </v:shape>
                <v:shape id="RibbonElement3" style="position:absolute;left:48332;top:17785;width:10476;height:4500;visibility:visible;mso-wrap-style:square;v-text-anchor:top" alt="&quot;&quot;" coordsize="1048385,449580" o:spid="_x0000_s1030" fillcolor="#88dbdf [3205]" stroked="f" path="m1048296,l211747,,,449198r837120,-241l10482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">
                  <v:path arrowok="t"/>
                </v:shape>
                <v:shape id="RibbonElement4Grp" style="position:absolute;left:56672;top:13364;width:10548;height:8928;visibility:visible;mso-wrap-style:square;v-text-anchor:top" alt="&quot;&quot;" coordsize="1054100,893444" o:spid="_x0000_s1031" fillcolor="#201547 [3215]" stroked="f" path="m423494,892873l211747,443674,,892873r423494,xem1053515,449199l841768,,630021,449199r4234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Cover_Triangle_Corporate" style="position:absolute;left:69333;top:8943;width:6299;height:13354;visibility:visible;mso-wrap-style:square" alt="&quot;&quot;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">
                  <v:imagedata o:title="" r:id="rId17"/>
                </v:shape>
                <w10:wrap anchorx="page" anchory="page"/>
                <w10:anchorlock/>
              </v:group>
            </w:pict>
          </mc:Fallback>
        </mc:AlternateContent>
      </w:r>
    </w:p>
    <w:p w14:paraId="493638C4" w14:textId="77777777" w:rsidR="00665916" w:rsidRDefault="00665916" w:rsidP="004C1F02">
      <w:pPr>
        <w:sectPr w:rsidR="00665916" w:rsidSect="008C06B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</w:p>
    <w:bookmarkEnd w:id="0"/>
    <w:p w14:paraId="402C802F" w14:textId="34E725F0" w:rsidR="00C337ED" w:rsidRPr="008C06B8" w:rsidRDefault="00A14A3F" w:rsidP="008C06B8">
      <w:pPr>
        <w:pStyle w:val="Heading2"/>
        <w:spacing w:before="0"/>
      </w:pPr>
      <w:r>
        <w:t>Position</w:t>
      </w:r>
      <w:r w:rsidR="0050228A">
        <w:t xml:space="preserve"> </w:t>
      </w:r>
      <w:r>
        <w:t>details</w:t>
      </w:r>
    </w:p>
    <w:tbl>
      <w:tblPr>
        <w:tblW w:w="10234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0"/>
        <w:gridCol w:w="7654"/>
      </w:tblGrid>
      <w:tr w:rsidR="005D4EB4" w:rsidRPr="00495B3B" w14:paraId="7C7EDD09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2A0E891F" w14:textId="03DF4C44" w:rsidR="005D4EB4" w:rsidRPr="00495B3B" w:rsidRDefault="005D4EB4" w:rsidP="005D4EB4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Position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title: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AAF272F" w14:textId="7024772F" w:rsidR="005D4EB4" w:rsidRPr="00495B3B" w:rsidRDefault="005D4EB4" w:rsidP="005D4EB4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363534"/>
              </w:rPr>
              <w:t>Senior</w:t>
            </w:r>
            <w:r w:rsidR="0050228A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Policy</w:t>
            </w:r>
            <w:r w:rsidR="0050228A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Officer,</w:t>
            </w:r>
            <w:r w:rsidR="0050228A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Supply</w:t>
            </w:r>
            <w:r w:rsidR="0050228A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Chain</w:t>
            </w:r>
            <w:r w:rsidR="0050228A">
              <w:rPr>
                <w:rStyle w:val="eop"/>
                <w:rFonts w:ascii="Arial" w:hAnsi="Arial" w:cs="Arial"/>
                <w:color w:val="363534"/>
              </w:rPr>
              <w:t xml:space="preserve"> </w:t>
            </w:r>
          </w:p>
        </w:tc>
      </w:tr>
      <w:tr w:rsidR="005D4EB4" w:rsidRPr="00495B3B" w14:paraId="5F8F815C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29F28D7E" w14:textId="29FCE04E" w:rsidR="005D4EB4" w:rsidRPr="00495B3B" w:rsidRDefault="005D4EB4" w:rsidP="005D4EB4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Position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number: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92AF1EA" w14:textId="601235C5" w:rsidR="005D4EB4" w:rsidRPr="00495B3B" w:rsidRDefault="005D4EB4" w:rsidP="005D4EB4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363534"/>
              </w:rPr>
              <w:t>50964295</w:t>
            </w:r>
            <w:r w:rsidR="0050228A">
              <w:rPr>
                <w:rStyle w:val="eop"/>
                <w:rFonts w:ascii="Arial" w:hAnsi="Arial" w:cs="Arial"/>
                <w:color w:val="363534"/>
              </w:rPr>
              <w:t xml:space="preserve"> </w:t>
            </w:r>
          </w:p>
        </w:tc>
      </w:tr>
      <w:tr w:rsidR="005D4EB4" w:rsidRPr="00495B3B" w14:paraId="6052E497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1F62A115" w14:textId="77777777" w:rsidR="005D4EB4" w:rsidRPr="00495B3B" w:rsidRDefault="005D4EB4" w:rsidP="005D4EB4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Classification: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5CA635E" w14:textId="1559AF55" w:rsidR="005D4EB4" w:rsidRPr="00495B3B" w:rsidRDefault="005D4EB4" w:rsidP="005D4EB4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363534"/>
              </w:rPr>
              <w:t>VPS</w:t>
            </w:r>
            <w:r w:rsidR="0050228A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Grade</w:t>
            </w:r>
            <w:r w:rsidR="0050228A">
              <w:rPr>
                <w:rStyle w:val="normaltextrun"/>
                <w:rFonts w:ascii="Arial" w:hAnsi="Arial" w:cs="Arial"/>
                <w:color w:val="363534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363534"/>
              </w:rPr>
              <w:t>5</w:t>
            </w:r>
            <w:r w:rsidR="0050228A">
              <w:rPr>
                <w:rStyle w:val="eop"/>
                <w:rFonts w:ascii="Arial" w:hAnsi="Arial" w:cs="Arial"/>
                <w:color w:val="363534"/>
              </w:rPr>
              <w:t xml:space="preserve"> </w:t>
            </w:r>
          </w:p>
        </w:tc>
      </w:tr>
      <w:tr w:rsidR="00495B3B" w:rsidRPr="00495B3B" w14:paraId="513E600D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67184DB8" w14:textId="43481ABB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Salary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range: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A6A7605" w14:textId="33CB8463" w:rsidR="00495B3B" w:rsidRPr="00495B3B" w:rsidRDefault="005D4EB4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$116,413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-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$140,849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plus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superannuation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</w:p>
        </w:tc>
      </w:tr>
      <w:tr w:rsidR="00495B3B" w:rsidRPr="00495B3B" w14:paraId="2A722203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60F7C270" w14:textId="7564DF2C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Employment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type: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BEB3C39" w14:textId="53E11791" w:rsidR="00495B3B" w:rsidRPr="00495B3B" w:rsidRDefault="00495B3B" w:rsidP="00495B3B">
            <w:pPr>
              <w:tabs>
                <w:tab w:val="left" w:pos="3529"/>
              </w:tabs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t>Fixed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Term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until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EA51D0">
              <w:rPr>
                <w:rFonts w:ascii="Arial" w:hAnsi="Arial" w:cs="Arial"/>
                <w:color w:val="363534"/>
                <w:szCs w:val="22"/>
              </w:rPr>
              <w:t>30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5D4EB4">
              <w:rPr>
                <w:rFonts w:ascii="Arial" w:hAnsi="Arial" w:cs="Arial"/>
                <w:color w:val="363534"/>
                <w:szCs w:val="22"/>
              </w:rPr>
              <w:t>June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5D4EB4">
              <w:rPr>
                <w:rFonts w:ascii="Arial" w:hAnsi="Arial" w:cs="Arial"/>
                <w:color w:val="363534"/>
                <w:szCs w:val="22"/>
              </w:rPr>
              <w:t>2027</w:t>
            </w:r>
          </w:p>
        </w:tc>
      </w:tr>
      <w:tr w:rsidR="00495B3B" w:rsidRPr="00495B3B" w14:paraId="73E4C712" w14:textId="77777777" w:rsidTr="1F549E10">
        <w:trPr>
          <w:trHeight w:val="390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778F959E" w14:textId="77777777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Group: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A6BC801" w14:textId="4AEB71CC" w:rsidR="00495B3B" w:rsidRPr="00495B3B" w:rsidRDefault="005D4EB4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Energy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Group</w:t>
            </w:r>
          </w:p>
        </w:tc>
      </w:tr>
      <w:tr w:rsidR="00495B3B" w:rsidRPr="00495B3B" w14:paraId="1EBFF7E6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2AB5EF48" w14:textId="1471CE5C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Division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&amp;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Branch: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0A96CCF" w14:textId="2C75BE19" w:rsidR="00495B3B" w:rsidRPr="00495B3B" w:rsidRDefault="005D4EB4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5D4EB4">
              <w:rPr>
                <w:rFonts w:ascii="Arial" w:hAnsi="Arial" w:cs="Arial"/>
                <w:color w:val="363534"/>
                <w:szCs w:val="22"/>
              </w:rPr>
              <w:t>Offshore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Wind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Energy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Victoria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(OWEV)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Infrastructure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D17667">
              <w:rPr>
                <w:rFonts w:ascii="Arial" w:hAnsi="Arial" w:cs="Arial"/>
                <w:color w:val="363534"/>
                <w:szCs w:val="22"/>
              </w:rPr>
              <w:t>&amp;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Supply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5D4EB4">
              <w:rPr>
                <w:rFonts w:ascii="Arial" w:hAnsi="Arial" w:cs="Arial"/>
                <w:color w:val="363534"/>
                <w:szCs w:val="22"/>
              </w:rPr>
              <w:t>Chain 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</w:p>
        </w:tc>
      </w:tr>
      <w:tr w:rsidR="00495B3B" w:rsidRPr="00495B3B" w14:paraId="37A0D7CE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4595FCF5" w14:textId="79806EF4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Work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location: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6162B02" w14:textId="213B0872" w:rsidR="00495B3B" w:rsidRPr="00495B3B" w:rsidRDefault="00495B3B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t>Flexible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within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F02D91">
              <w:rPr>
                <w:rFonts w:ascii="Arial" w:hAnsi="Arial" w:cs="Arial"/>
                <w:color w:val="363534"/>
                <w:szCs w:val="22"/>
              </w:rPr>
              <w:t>Victoria</w:t>
            </w:r>
          </w:p>
          <w:p w14:paraId="3B7CA3B3" w14:textId="136C6856" w:rsidR="00495B3B" w:rsidRPr="00495B3B" w:rsidRDefault="00495B3B" w:rsidP="00495B3B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t>Hybrid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work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arrangement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available: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="005D4EB4"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 w:rsidR="005D4EB4"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 w:rsidR="005D4EB4">
              <w:rPr>
                <w:rFonts w:ascii="Arial" w:hAnsi="Arial" w:cs="Arial"/>
                <w:color w:val="363534"/>
                <w:szCs w:val="22"/>
              </w:rPr>
            </w:r>
            <w:r w:rsidR="005D4EB4"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 w:rsidR="005D4EB4"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Pr="00495B3B">
              <w:rPr>
                <w:rFonts w:ascii="Arial" w:hAnsi="Arial" w:cs="Arial"/>
                <w:color w:val="363534"/>
                <w:szCs w:val="22"/>
              </w:rPr>
              <w:t>Yes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495B3B"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 w:rsidRPr="00495B3B">
              <w:rPr>
                <w:rFonts w:ascii="Arial" w:hAnsi="Arial" w:cs="Arial"/>
                <w:color w:val="363534"/>
                <w:szCs w:val="22"/>
              </w:rPr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No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               </w:t>
            </w:r>
          </w:p>
        </w:tc>
      </w:tr>
      <w:tr w:rsidR="00495B3B" w:rsidRPr="00495B3B" w14:paraId="4352AE4A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3083C225" w14:textId="204FEE02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</w:pP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Reports</w:t>
            </w:r>
            <w:r w:rsidR="0050228A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to: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9BBC3C8" w14:textId="6D0243AE" w:rsidR="00495B3B" w:rsidRPr="00495B3B" w:rsidRDefault="00BC58D1" w:rsidP="00495B3B">
            <w:pPr>
              <w:tabs>
                <w:tab w:val="left" w:pos="469"/>
                <w:tab w:val="left" w:pos="1189"/>
              </w:tabs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Manager,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Offshore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Wind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Supply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Chain</w:t>
            </w:r>
            <w:r w:rsidR="00495B3B" w:rsidRPr="00495B3B">
              <w:rPr>
                <w:rFonts w:ascii="Arial" w:hAnsi="Arial" w:cs="Arial"/>
                <w:color w:val="363534"/>
                <w:szCs w:val="22"/>
              </w:rPr>
              <w:tab/>
            </w:r>
            <w:r w:rsidR="00495B3B" w:rsidRPr="00495B3B">
              <w:rPr>
                <w:rFonts w:ascii="Arial" w:hAnsi="Arial" w:cs="Arial"/>
                <w:color w:val="363534"/>
                <w:szCs w:val="22"/>
              </w:rPr>
              <w:tab/>
            </w:r>
          </w:p>
        </w:tc>
      </w:tr>
      <w:tr w:rsidR="00495B3B" w:rsidRPr="00495B3B" w14:paraId="35F6D00F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55F53688" w14:textId="04303854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</w:pP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Direct</w:t>
            </w:r>
            <w:r w:rsidR="0050228A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bCs/>
                <w:color w:val="363534"/>
                <w:spacing w:val="-3"/>
                <w:szCs w:val="22"/>
              </w:rPr>
              <w:t>reports: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B39DD97" w14:textId="15BBB43E" w:rsidR="00495B3B" w:rsidRPr="00495B3B" w:rsidRDefault="00495B3B" w:rsidP="00495B3B">
            <w:pPr>
              <w:tabs>
                <w:tab w:val="left" w:pos="469"/>
                <w:tab w:val="left" w:pos="1189"/>
              </w:tabs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</w:rPr>
            </w:pPr>
            <w:r w:rsidRPr="00495B3B"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495B3B"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 w:rsidRPr="00495B3B">
              <w:rPr>
                <w:rFonts w:ascii="Arial" w:hAnsi="Arial" w:cs="Arial"/>
                <w:color w:val="363534"/>
                <w:szCs w:val="22"/>
              </w:rPr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 w:rsidRPr="00495B3B"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  <w:t>Yes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ab/>
            </w:r>
            <w:r w:rsidR="00EA51D0">
              <w:rPr>
                <w:rFonts w:ascii="Arial" w:hAnsi="Arial" w:cs="Arial"/>
                <w:color w:val="36353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 w:rsidR="00EA51D0">
              <w:rPr>
                <w:rFonts w:ascii="Arial" w:hAnsi="Arial" w:cs="Arial"/>
                <w:color w:val="363534"/>
                <w:szCs w:val="22"/>
              </w:rPr>
              <w:instrText xml:space="preserve"> FORMCHECKBOX </w:instrText>
            </w:r>
            <w:r w:rsidR="00EA51D0">
              <w:rPr>
                <w:rFonts w:ascii="Arial" w:hAnsi="Arial" w:cs="Arial"/>
                <w:color w:val="363534"/>
                <w:szCs w:val="22"/>
              </w:rPr>
            </w:r>
            <w:r w:rsidR="00EA51D0">
              <w:rPr>
                <w:rFonts w:ascii="Arial" w:hAnsi="Arial" w:cs="Arial"/>
                <w:color w:val="363534"/>
                <w:szCs w:val="22"/>
              </w:rPr>
              <w:fldChar w:fldCharType="separate"/>
            </w:r>
            <w:r w:rsidR="00EA51D0">
              <w:rPr>
                <w:rFonts w:ascii="Arial" w:hAnsi="Arial" w:cs="Arial"/>
                <w:color w:val="363534"/>
                <w:szCs w:val="22"/>
              </w:rPr>
              <w:fldChar w:fldCharType="end"/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No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              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If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yes,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how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color w:val="363534"/>
                <w:szCs w:val="22"/>
              </w:rPr>
              <w:t>many?</w:t>
            </w:r>
          </w:p>
        </w:tc>
      </w:tr>
      <w:tr w:rsidR="00495B3B" w:rsidRPr="00965C1B" w14:paraId="70C7CF88" w14:textId="77777777" w:rsidTr="1F549E10">
        <w:trPr>
          <w:trHeight w:val="399"/>
        </w:trPr>
        <w:tc>
          <w:tcPr>
            <w:tcW w:w="2580" w:type="dxa"/>
            <w:tcBorders>
              <w:top w:val="nil"/>
              <w:bottom w:val="nil"/>
              <w:right w:val="nil"/>
            </w:tcBorders>
            <w:vAlign w:val="center"/>
          </w:tcPr>
          <w:p w14:paraId="58989FFF" w14:textId="24A3BB74" w:rsidR="00495B3B" w:rsidRPr="00495B3B" w:rsidRDefault="00495B3B" w:rsidP="00495B3B">
            <w:pPr>
              <w:spacing w:before="0" w:after="0"/>
              <w:ind w:right="-450"/>
              <w:rPr>
                <w:rFonts w:ascii="Arial" w:hAnsi="Arial" w:cs="Arial"/>
                <w:b/>
                <w:color w:val="363534"/>
                <w:szCs w:val="22"/>
              </w:rPr>
            </w:pP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Further</w:t>
            </w:r>
            <w:r w:rsidR="0050228A">
              <w:rPr>
                <w:rFonts w:ascii="Arial" w:hAnsi="Arial" w:cs="Arial"/>
                <w:b/>
                <w:color w:val="363534"/>
                <w:szCs w:val="22"/>
              </w:rPr>
              <w:t xml:space="preserve"> </w:t>
            </w:r>
            <w:r w:rsidRPr="00495B3B">
              <w:rPr>
                <w:rFonts w:ascii="Arial" w:hAnsi="Arial" w:cs="Arial"/>
                <w:b/>
                <w:color w:val="363534"/>
                <w:szCs w:val="22"/>
              </w:rPr>
              <w:t>information: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4CCB92E3" w14:textId="031B959D" w:rsidR="00DA271D" w:rsidRDefault="00DA271D" w:rsidP="00DA271D">
            <w:pPr>
              <w:spacing w:before="0" w:after="0"/>
              <w:ind w:left="57" w:right="-450"/>
              <w:rPr>
                <w:rFonts w:ascii="Arial" w:eastAsia="Arial" w:hAnsi="Arial" w:cs="Arial"/>
                <w:color w:val="363534"/>
              </w:rPr>
            </w:pPr>
            <w:r>
              <w:rPr>
                <w:rFonts w:ascii="Arial" w:hAnsi="Arial" w:cs="Arial"/>
                <w:color w:val="363534"/>
                <w:szCs w:val="22"/>
              </w:rPr>
              <w:t>Bodye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Darvill,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>
              <w:rPr>
                <w:rFonts w:ascii="Arial" w:hAnsi="Arial" w:cs="Arial"/>
                <w:color w:val="363534"/>
                <w:szCs w:val="22"/>
              </w:rPr>
              <w:t>Director</w:t>
            </w:r>
            <w:r w:rsidR="0050228A">
              <w:rPr>
                <w:rFonts w:ascii="Arial" w:hAnsi="Arial" w:cs="Arial"/>
                <w:color w:val="363534"/>
                <w:szCs w:val="22"/>
              </w:rPr>
              <w:t xml:space="preserve"> </w:t>
            </w:r>
            <w:r w:rsidRPr="689A8E98">
              <w:rPr>
                <w:rFonts w:ascii="Arial" w:eastAsia="Arial" w:hAnsi="Arial" w:cs="Arial"/>
                <w:noProof/>
                <w:color w:val="363534"/>
              </w:rPr>
              <w:t>Partnerships</w:t>
            </w:r>
            <w:r w:rsidR="0050228A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363534"/>
              </w:rPr>
              <w:t>&amp;</w:t>
            </w:r>
            <w:r w:rsidR="0050228A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363534"/>
              </w:rPr>
              <w:t>Supply</w:t>
            </w:r>
            <w:r w:rsidR="0050228A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363534"/>
              </w:rPr>
              <w:t>Chain,</w:t>
            </w:r>
            <w:r w:rsidR="0050228A">
              <w:rPr>
                <w:rFonts w:ascii="Arial" w:eastAsia="Arial" w:hAnsi="Arial" w:cs="Arial"/>
                <w:noProof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Offshore</w:t>
            </w:r>
            <w:r w:rsidR="0050228A">
              <w:rPr>
                <w:rFonts w:ascii="Arial" w:eastAsia="Arial" w:hAnsi="Arial" w:cs="Arial"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Wind</w:t>
            </w:r>
            <w:r w:rsidR="0050228A">
              <w:rPr>
                <w:rFonts w:ascii="Arial" w:eastAsia="Arial" w:hAnsi="Arial" w:cs="Arial"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Energy</w:t>
            </w:r>
            <w:r w:rsidR="0050228A">
              <w:rPr>
                <w:rFonts w:ascii="Arial" w:eastAsia="Arial" w:hAnsi="Arial" w:cs="Arial"/>
                <w:color w:val="363534"/>
              </w:rPr>
              <w:t xml:space="preserve"> </w:t>
            </w:r>
            <w:r w:rsidRPr="20287CAA">
              <w:rPr>
                <w:rFonts w:ascii="Arial" w:eastAsia="Arial" w:hAnsi="Arial" w:cs="Arial"/>
                <w:color w:val="363534"/>
              </w:rPr>
              <w:t>Victoria</w:t>
            </w:r>
          </w:p>
          <w:p w14:paraId="723EDD97" w14:textId="52D8E7E1" w:rsidR="00495B3B" w:rsidRPr="00965C1B" w:rsidRDefault="00DA271D" w:rsidP="00DA271D">
            <w:pPr>
              <w:spacing w:before="0" w:after="0"/>
              <w:ind w:left="57" w:right="-450"/>
              <w:rPr>
                <w:rFonts w:ascii="Arial" w:hAnsi="Arial" w:cs="Arial"/>
                <w:color w:val="363534"/>
                <w:szCs w:val="22"/>
                <w:lang w:val="de-CH"/>
              </w:rPr>
            </w:pPr>
            <w:r w:rsidRPr="00016C32">
              <w:rPr>
                <w:rFonts w:ascii="Arial" w:eastAsia="Arial" w:hAnsi="Arial" w:cs="Arial"/>
                <w:color w:val="363534"/>
                <w:lang w:val="de-CH"/>
              </w:rPr>
              <w:t>E:</w:t>
            </w:r>
            <w:r w:rsidR="0050228A">
              <w:rPr>
                <w:rFonts w:ascii="Arial" w:eastAsia="Arial" w:hAnsi="Arial" w:cs="Arial"/>
                <w:color w:val="363534"/>
                <w:lang w:val="de-CH"/>
              </w:rPr>
              <w:t xml:space="preserve"> </w:t>
            </w:r>
            <w:hyperlink r:id="rId24">
              <w:r w:rsidRPr="00016C32">
                <w:rPr>
                  <w:rStyle w:val="Hyperlink"/>
                  <w:rFonts w:ascii="Arial" w:eastAsia="Arial" w:hAnsi="Arial" w:cs="Arial"/>
                  <w:lang w:val="de-CH"/>
                </w:rPr>
                <w:t>bodye.a.darvill@deeca.vic.gov.au</w:t>
              </w:r>
            </w:hyperlink>
          </w:p>
        </w:tc>
      </w:tr>
    </w:tbl>
    <w:p w14:paraId="3C7180FA" w14:textId="77777777" w:rsidR="00495B3B" w:rsidRPr="00965C1B" w:rsidRDefault="00495B3B" w:rsidP="00495B3B">
      <w:pPr>
        <w:keepNext/>
        <w:spacing w:before="0" w:after="0" w:line="240" w:lineRule="auto"/>
        <w:rPr>
          <w:rFonts w:ascii="Arial" w:hAnsi="Arial" w:cs="Arial"/>
          <w:color w:val="57A84C"/>
          <w:sz w:val="22"/>
          <w:szCs w:val="22"/>
          <w:lang w:val="de-CH"/>
        </w:rPr>
      </w:pPr>
    </w:p>
    <w:p w14:paraId="696DD84D" w14:textId="704BBED1" w:rsidR="00495B3B" w:rsidRPr="00495B3B" w:rsidRDefault="00495B3B" w:rsidP="00495B3B">
      <w:pPr>
        <w:keepNext/>
        <w:spacing w:line="240" w:lineRule="auto"/>
        <w:ind w:right="-2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Position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purpose</w:t>
      </w:r>
    </w:p>
    <w:p w14:paraId="3620CBE0" w14:textId="36CEDE31" w:rsidR="009C276E" w:rsidRPr="009C276E" w:rsidRDefault="009C276E" w:rsidP="477B3C6B">
      <w:pPr>
        <w:keepNext/>
        <w:spacing w:line="240" w:lineRule="auto"/>
        <w:rPr>
          <w:rFonts w:ascii="Arial" w:hAnsi="Arial" w:cs="Arial"/>
          <w:noProof/>
          <w:color w:val="363534"/>
          <w:lang w:eastAsia="zh-CN"/>
        </w:rPr>
      </w:pPr>
      <w:r w:rsidRPr="477B3C6B">
        <w:rPr>
          <w:rFonts w:ascii="Arial" w:hAnsi="Arial" w:cs="Arial"/>
          <w:noProof/>
          <w:color w:val="363534"/>
          <w:lang w:eastAsia="zh-CN"/>
        </w:rPr>
        <w:t>The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Senior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Policy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Officer,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Supply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Chain,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plays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a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critical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role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developing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and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delivering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the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supply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chain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strategy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for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Victoria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and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Australia’s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first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D59B7" w:rsidRPr="477B3C6B">
        <w:rPr>
          <w:rFonts w:ascii="Arial" w:hAnsi="Arial" w:cs="Arial"/>
          <w:noProof/>
          <w:color w:val="363534"/>
          <w:lang w:eastAsia="zh-CN"/>
        </w:rPr>
        <w:t>o</w:t>
      </w:r>
      <w:r w:rsidRPr="477B3C6B">
        <w:rPr>
          <w:rFonts w:ascii="Arial" w:hAnsi="Arial" w:cs="Arial"/>
          <w:noProof/>
          <w:color w:val="363534"/>
          <w:lang w:eastAsia="zh-CN"/>
        </w:rPr>
        <w:t>ffshore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D59B7" w:rsidRPr="477B3C6B">
        <w:rPr>
          <w:rFonts w:ascii="Arial" w:hAnsi="Arial" w:cs="Arial"/>
          <w:noProof/>
          <w:color w:val="363534"/>
          <w:lang w:eastAsia="zh-CN"/>
        </w:rPr>
        <w:t>w</w:t>
      </w:r>
      <w:r w:rsidRPr="477B3C6B">
        <w:rPr>
          <w:rFonts w:ascii="Arial" w:hAnsi="Arial" w:cs="Arial"/>
          <w:noProof/>
          <w:color w:val="363534"/>
          <w:lang w:eastAsia="zh-CN"/>
        </w:rPr>
        <w:t>ind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Pr="477B3C6B">
        <w:rPr>
          <w:rFonts w:ascii="Arial" w:hAnsi="Arial" w:cs="Arial"/>
          <w:noProof/>
          <w:color w:val="363534"/>
          <w:lang w:eastAsia="zh-CN"/>
        </w:rPr>
        <w:t>industry.  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The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position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sits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within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the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Supply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Chain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team,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which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is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part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of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the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Partnership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and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Supply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Chain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function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of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Offshore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Wind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Energy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Victoria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  <w:r w:rsidR="006517F0" w:rsidRPr="477B3C6B">
        <w:rPr>
          <w:rFonts w:ascii="Arial" w:hAnsi="Arial" w:cs="Arial"/>
          <w:noProof/>
          <w:color w:val="363534"/>
          <w:lang w:eastAsia="zh-CN"/>
        </w:rPr>
        <w:t>(OWEV).  </w:t>
      </w:r>
      <w:r w:rsidR="0050228A" w:rsidRPr="477B3C6B">
        <w:rPr>
          <w:rFonts w:ascii="Arial" w:hAnsi="Arial" w:cs="Arial"/>
          <w:noProof/>
          <w:color w:val="363534"/>
          <w:lang w:eastAsia="zh-CN"/>
        </w:rPr>
        <w:t xml:space="preserve"> </w:t>
      </w:r>
    </w:p>
    <w:p w14:paraId="07B7A592" w14:textId="42BB1688" w:rsidR="009C276E" w:rsidRDefault="009C276E" w:rsidP="477B3C6B">
      <w:pPr>
        <w:keepNext/>
        <w:spacing w:line="240" w:lineRule="auto"/>
        <w:rPr>
          <w:rFonts w:ascii="Arial" w:hAnsi="Arial" w:cs="Arial"/>
          <w:noProof/>
          <w:color w:val="363534"/>
          <w:lang w:eastAsia="zh-CN"/>
        </w:rPr>
      </w:pPr>
      <w:r w:rsidRPr="7A93D648">
        <w:rPr>
          <w:rFonts w:ascii="Arial" w:hAnsi="Arial" w:cs="Arial"/>
          <w:noProof/>
          <w:color w:val="363534"/>
          <w:lang w:eastAsia="zh-CN"/>
        </w:rPr>
        <w:t>This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position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leads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development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and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delivery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of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initiatives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spanning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policy,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program</w:t>
      </w:r>
      <w:r w:rsidR="001A6790" w:rsidRPr="7A93D648">
        <w:rPr>
          <w:rFonts w:ascii="Arial" w:hAnsi="Arial" w:cs="Arial"/>
          <w:noProof/>
          <w:color w:val="363534"/>
          <w:lang w:eastAsia="zh-CN"/>
        </w:rPr>
        <w:t xml:space="preserve">, workforce, regional </w:t>
      </w:r>
      <w:r w:rsidRPr="7A93D648">
        <w:rPr>
          <w:rFonts w:ascii="Arial" w:hAnsi="Arial" w:cs="Arial"/>
          <w:noProof/>
          <w:color w:val="363534"/>
          <w:lang w:eastAsia="zh-CN"/>
        </w:rPr>
        <w:t>and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industry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development;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collaborating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across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OWEV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branches,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other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DEECA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groups,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Victorian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Government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Departments,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Local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Government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Authorities,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Commonwealth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agencies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and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major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international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and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domestic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OEMs. 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addition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to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developing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the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supply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chain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strategy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the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position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also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provides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input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into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range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of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other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initiatives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occurring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across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DEECA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and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the</w:t>
      </w:r>
      <w:r w:rsidR="0050228A" w:rsidRPr="7A93D648">
        <w:rPr>
          <w:rFonts w:ascii="Arial" w:hAnsi="Arial" w:cs="Arial"/>
          <w:noProof/>
          <w:color w:val="363534"/>
          <w:lang w:eastAsia="zh-CN"/>
        </w:rPr>
        <w:t xml:space="preserve"> </w:t>
      </w:r>
      <w:r w:rsidRPr="7A93D648">
        <w:rPr>
          <w:rFonts w:ascii="Arial" w:hAnsi="Arial" w:cs="Arial"/>
          <w:noProof/>
          <w:color w:val="363534"/>
          <w:lang w:eastAsia="zh-CN"/>
        </w:rPr>
        <w:t>Department.</w:t>
      </w:r>
    </w:p>
    <w:p w14:paraId="61ED0F0D" w14:textId="5A279DE3" w:rsidR="00F549FB" w:rsidRPr="000356AF" w:rsidRDefault="00F549FB" w:rsidP="00F549FB">
      <w:pPr>
        <w:keepNext/>
        <w:spacing w:line="240" w:lineRule="auto"/>
        <w:rPr>
          <w:rFonts w:ascii="Arial" w:hAnsi="Arial" w:cs="Arial"/>
          <w:noProof/>
          <w:color w:val="363534"/>
          <w:szCs w:val="22"/>
          <w:lang w:eastAsia="zh-CN"/>
        </w:rPr>
      </w:pP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The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team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culture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is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dynamic,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collaborative,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diverse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and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supportive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of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allowing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team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members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to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work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flexibly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within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a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="003C3961">
        <w:rPr>
          <w:rFonts w:ascii="Arial" w:hAnsi="Arial" w:cs="Arial"/>
          <w:noProof/>
          <w:color w:val="363534"/>
          <w:szCs w:val="22"/>
          <w:lang w:val="en-US" w:eastAsia="zh-CN"/>
        </w:rPr>
        <w:t>dynamic</w:t>
      </w:r>
      <w:r w:rsidR="0050228A">
        <w:rPr>
          <w:rFonts w:ascii="Arial" w:hAnsi="Arial" w:cs="Arial"/>
          <w:noProof/>
          <w:color w:val="363534"/>
          <w:szCs w:val="22"/>
          <w:lang w:val="en-US" w:eastAsia="zh-CN"/>
        </w:rPr>
        <w:t xml:space="preserve"> </w:t>
      </w:r>
      <w:r w:rsidR="000D0865">
        <w:rPr>
          <w:rFonts w:ascii="Arial" w:hAnsi="Arial" w:cs="Arial"/>
          <w:noProof/>
          <w:color w:val="363534"/>
          <w:szCs w:val="22"/>
          <w:lang w:val="en-US" w:eastAsia="zh-CN"/>
        </w:rPr>
        <w:t>environment</w:t>
      </w:r>
      <w:r w:rsidRPr="000356AF">
        <w:rPr>
          <w:rFonts w:ascii="Arial" w:hAnsi="Arial" w:cs="Arial"/>
          <w:noProof/>
          <w:color w:val="363534"/>
          <w:szCs w:val="22"/>
          <w:lang w:val="en-US" w:eastAsia="zh-CN"/>
        </w:rPr>
        <w:t>.</w:t>
      </w:r>
      <w:r w:rsidRPr="000356AF">
        <w:rPr>
          <w:rFonts w:ascii="Arial" w:hAnsi="Arial" w:cs="Arial"/>
          <w:noProof/>
          <w:color w:val="363534"/>
          <w:szCs w:val="22"/>
          <w:lang w:eastAsia="zh-CN"/>
        </w:rPr>
        <w:t> </w:t>
      </w:r>
    </w:p>
    <w:p w14:paraId="1B3F576A" w14:textId="77777777" w:rsidR="00734E51" w:rsidRPr="00495B3B" w:rsidRDefault="00734E51" w:rsidP="00734E51">
      <w:pPr>
        <w:keepNext/>
        <w:spacing w:line="240" w:lineRule="auto"/>
        <w:rPr>
          <w:rFonts w:ascii="Arial" w:hAnsi="Arial" w:cs="Arial"/>
          <w:bCs/>
          <w:i/>
          <w:color w:val="442D97"/>
          <w:sz w:val="30"/>
          <w:szCs w:val="22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Context</w:t>
      </w:r>
    </w:p>
    <w:p w14:paraId="6CD5615A" w14:textId="3B6AADB3" w:rsidR="00734E51" w:rsidRDefault="00734E51" w:rsidP="00734E51">
      <w:pPr>
        <w:keepNext/>
        <w:spacing w:before="0" w:after="160" w:line="257" w:lineRule="auto"/>
      </w:pPr>
      <w:r w:rsidRPr="06B06580">
        <w:rPr>
          <w:rFonts w:ascii="Arial" w:eastAsia="Arial" w:hAnsi="Arial" w:cs="Arial"/>
          <w:i/>
          <w:iCs/>
          <w:noProof/>
        </w:rPr>
        <w:t>Energy</w:t>
      </w:r>
      <w:r w:rsidR="0050228A">
        <w:rPr>
          <w:rFonts w:ascii="Arial" w:eastAsia="Arial" w:hAnsi="Arial" w:cs="Arial"/>
          <w:i/>
          <w:iCs/>
          <w:noProof/>
        </w:rPr>
        <w:t xml:space="preserve"> </w:t>
      </w:r>
      <w:r w:rsidRPr="06B06580">
        <w:rPr>
          <w:rFonts w:ascii="Arial" w:eastAsia="Arial" w:hAnsi="Arial" w:cs="Arial"/>
          <w:i/>
          <w:iCs/>
          <w:noProof/>
        </w:rPr>
        <w:t>Group</w:t>
      </w:r>
      <w:r w:rsidR="0050228A">
        <w:rPr>
          <w:rFonts w:ascii="Arial" w:eastAsia="Arial" w:hAnsi="Arial" w:cs="Arial"/>
          <w:noProof/>
        </w:rPr>
        <w:t xml:space="preserve"> </w:t>
      </w:r>
    </w:p>
    <w:p w14:paraId="5104A7D7" w14:textId="5B9552ED" w:rsidR="00734E51" w:rsidRDefault="00734E51" w:rsidP="00734E51">
      <w:pPr>
        <w:spacing w:before="0" w:after="160" w:line="257" w:lineRule="auto"/>
        <w:rPr>
          <w:rFonts w:ascii="Arial" w:eastAsia="Arial" w:hAnsi="Arial" w:cs="Arial"/>
          <w:noProof/>
          <w:lang w:val="en-US"/>
        </w:rPr>
      </w:pPr>
      <w:r w:rsidRPr="06B06580">
        <w:rPr>
          <w:rFonts w:eastAsia="Arial" w:cs="Arial"/>
          <w:noProof/>
        </w:rPr>
        <w:t>Victoria,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along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with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rest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world,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midst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major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transformation,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with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new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technologies,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new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industries,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new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ways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doing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things.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Victorian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Government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recognises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this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="0050228A">
        <w:rPr>
          <w:rFonts w:eastAsia="Arial" w:cs="Arial"/>
          <w:noProof/>
          <w:lang w:val="en-US"/>
        </w:rPr>
        <w:t xml:space="preserve"> </w:t>
      </w:r>
      <w:r w:rsidRPr="06B06580">
        <w:rPr>
          <w:rFonts w:eastAsia="Arial" w:cs="Arial"/>
          <w:noProof/>
        </w:rPr>
        <w:t>need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for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modern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system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to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support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our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economy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way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life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–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system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that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sustainable,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reliable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affordable.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3AA7BD8B" w14:textId="4C1D6826" w:rsidR="00734E51" w:rsidRDefault="00734E51" w:rsidP="00734E51">
      <w:pPr>
        <w:spacing w:before="0" w:after="160" w:line="257" w:lineRule="auto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lastRenderedPageBreak/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Group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plays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key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role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supporting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significant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transformation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sector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Victoria.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="0050228A">
        <w:rPr>
          <w:rFonts w:eastAsia="Arial" w:cs="Arial"/>
          <w:noProof/>
          <w:lang w:val="en-US"/>
        </w:rPr>
        <w:t xml:space="preserve"> </w:t>
      </w:r>
      <w:r w:rsidRPr="06B06580">
        <w:rPr>
          <w:rFonts w:eastAsia="Arial" w:cs="Arial"/>
          <w:noProof/>
        </w:rPr>
        <w:t>Group’s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primary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responsibility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to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support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current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future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projects,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programs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reforms.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group</w:t>
      </w:r>
      <w:r w:rsidR="0050228A">
        <w:rPr>
          <w:rFonts w:eastAsia="Arial" w:cs="Arial"/>
          <w:noProof/>
        </w:rPr>
        <w:t xml:space="preserve"> </w:t>
      </w:r>
      <w:r w:rsidR="0050228A">
        <w:rPr>
          <w:rFonts w:eastAsia="Arial" w:cs="Arial"/>
          <w:noProof/>
          <w:lang w:val="en-US"/>
        </w:rPr>
        <w:t xml:space="preserve"> </w:t>
      </w:r>
      <w:r w:rsidRPr="06B06580">
        <w:rPr>
          <w:rFonts w:eastAsia="Arial" w:cs="Arial"/>
          <w:noProof/>
        </w:rPr>
        <w:t>consists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6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divisions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as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follows: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501F608D" w14:textId="3AC47DE1" w:rsidR="00734E51" w:rsidRDefault="00734E51" w:rsidP="00734E51">
      <w:pPr>
        <w:pStyle w:val="ListParagraph"/>
        <w:numPr>
          <w:ilvl w:val="0"/>
          <w:numId w:val="37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Consumer,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Community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First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Peoples’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Transition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5EC7E001" w14:textId="12026478" w:rsidR="00734E51" w:rsidRDefault="00734E51" w:rsidP="00734E51">
      <w:pPr>
        <w:pStyle w:val="ListParagraph"/>
        <w:numPr>
          <w:ilvl w:val="0"/>
          <w:numId w:val="36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Electrification,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Efficiency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Safety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34E97DF3" w14:textId="0BB2AB72" w:rsidR="00734E51" w:rsidRDefault="00734E51" w:rsidP="00734E51">
      <w:pPr>
        <w:pStyle w:val="ListParagraph"/>
        <w:numPr>
          <w:ilvl w:val="0"/>
          <w:numId w:val="35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Transition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Strategy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7C91A937" w14:textId="13588656" w:rsidR="00734E51" w:rsidRDefault="00734E51" w:rsidP="00734E51">
      <w:pPr>
        <w:pStyle w:val="ListParagraph"/>
        <w:numPr>
          <w:ilvl w:val="0"/>
          <w:numId w:val="34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Innovation,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Commercial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Investment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Attraction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7B15B04B" w14:textId="2762A7E3" w:rsidR="00734E51" w:rsidRDefault="00734E51" w:rsidP="00734E51">
      <w:pPr>
        <w:pStyle w:val="ListParagraph"/>
        <w:numPr>
          <w:ilvl w:val="0"/>
          <w:numId w:val="33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Offshore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Wind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Victoria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0A191D44" w14:textId="7CDBAB93" w:rsidR="00734E51" w:rsidRDefault="00734E51" w:rsidP="00734E51">
      <w:pPr>
        <w:pStyle w:val="ListParagraph"/>
        <w:numPr>
          <w:ilvl w:val="0"/>
          <w:numId w:val="32"/>
        </w:numPr>
        <w:spacing w:before="0" w:after="0"/>
        <w:ind w:left="714" w:hanging="357"/>
        <w:rPr>
          <w:rFonts w:eastAsia="Arial" w:cs="Arial"/>
          <w:noProof/>
          <w:lang w:val="en-US"/>
        </w:rPr>
      </w:pPr>
      <w:r w:rsidRPr="06B06580">
        <w:rPr>
          <w:rFonts w:eastAsia="Arial" w:cs="Arial"/>
          <w:noProof/>
        </w:rPr>
        <w:t>Office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of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Deputy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Secretary</w:t>
      </w:r>
      <w:r w:rsidR="0050228A">
        <w:rPr>
          <w:rFonts w:eastAsia="Arial" w:cs="Arial"/>
          <w:noProof/>
        </w:rPr>
        <w:t xml:space="preserve"> </w:t>
      </w:r>
      <w:r w:rsidRPr="06B06580">
        <w:rPr>
          <w:rFonts w:eastAsia="Arial" w:cs="Arial"/>
          <w:noProof/>
        </w:rPr>
        <w:t>Division</w:t>
      </w:r>
      <w:r w:rsidR="0050228A">
        <w:rPr>
          <w:rFonts w:eastAsia="Arial" w:cs="Arial"/>
          <w:noProof/>
        </w:rPr>
        <w:t xml:space="preserve"> </w:t>
      </w:r>
      <w:r w:rsidR="0050228A">
        <w:rPr>
          <w:rFonts w:eastAsia="Arial" w:cs="Arial"/>
          <w:noProof/>
          <w:lang w:val="en-US"/>
        </w:rPr>
        <w:t xml:space="preserve"> </w:t>
      </w:r>
    </w:p>
    <w:p w14:paraId="00848276" w14:textId="75AB4507" w:rsidR="00734E51" w:rsidRDefault="0050228A" w:rsidP="00734E51">
      <w:pPr>
        <w:spacing w:before="0" w:after="0"/>
        <w:ind w:left="714"/>
        <w:rPr>
          <w:rFonts w:eastAsia="Arial" w:cs="Arial"/>
          <w:noProof/>
          <w:lang w:val="en-US"/>
        </w:rPr>
      </w:pPr>
      <w:r>
        <w:rPr>
          <w:rFonts w:eastAsia="Arial" w:cs="Arial"/>
          <w:noProof/>
          <w:lang w:val="en-US"/>
        </w:rPr>
        <w:t xml:space="preserve"> </w:t>
      </w:r>
    </w:p>
    <w:p w14:paraId="768DAAA7" w14:textId="168C2069" w:rsidR="00734E51" w:rsidRDefault="00734E51" w:rsidP="00734E51">
      <w:pPr>
        <w:keepNext/>
        <w:spacing w:before="0" w:after="160" w:line="257" w:lineRule="auto"/>
        <w:rPr>
          <w:rFonts w:eastAsia="Arial" w:cs="Arial"/>
          <w:noProof/>
          <w:lang w:val="en-US"/>
        </w:rPr>
      </w:pPr>
      <w:r w:rsidRPr="1BAE50A8">
        <w:rPr>
          <w:rFonts w:eastAsia="Arial" w:cs="Arial"/>
          <w:noProof/>
        </w:rPr>
        <w:t>Together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with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State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Electricity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Commission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(SEC)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Implementation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Office,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these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divisions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enable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strategic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  <w:lang w:val="en-US"/>
        </w:rPr>
        <w:t>work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required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to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take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place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and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set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the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Department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up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to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undertake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major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energy</w:t>
      </w:r>
      <w:r w:rsidR="0050228A">
        <w:rPr>
          <w:rFonts w:eastAsia="Arial" w:cs="Arial"/>
          <w:noProof/>
        </w:rPr>
        <w:t xml:space="preserve"> </w:t>
      </w:r>
      <w:r w:rsidRPr="1BAE50A8">
        <w:rPr>
          <w:rFonts w:eastAsia="Arial" w:cs="Arial"/>
          <w:noProof/>
        </w:rPr>
        <w:t>transformations</w:t>
      </w:r>
      <w:r w:rsidRPr="1BAE50A8">
        <w:rPr>
          <w:rFonts w:eastAsia="Arial" w:cs="Arial"/>
          <w:noProof/>
          <w:lang w:val="en-US"/>
        </w:rPr>
        <w:t>.</w:t>
      </w:r>
    </w:p>
    <w:p w14:paraId="33D8B4F1" w14:textId="2DFE595E" w:rsidR="00734E51" w:rsidRDefault="00734E51" w:rsidP="00734E51">
      <w:pPr>
        <w:keepNext/>
        <w:spacing w:before="0" w:after="160" w:line="257" w:lineRule="auto"/>
      </w:pPr>
      <w:r w:rsidRPr="57655030">
        <w:rPr>
          <w:rFonts w:ascii="Arial" w:eastAsia="Arial" w:hAnsi="Arial" w:cs="Arial"/>
          <w:b/>
          <w:bCs/>
          <w:i/>
          <w:iCs/>
          <w:noProof/>
        </w:rPr>
        <w:t>Offshore</w:t>
      </w:r>
      <w:r w:rsidR="0050228A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Wind</w:t>
      </w:r>
      <w:r w:rsidR="0050228A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Energy</w:t>
      </w:r>
      <w:r w:rsidR="0050228A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Victoria</w:t>
      </w:r>
      <w:r w:rsidR="0050228A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Pr="57655030">
        <w:rPr>
          <w:rFonts w:ascii="Arial" w:eastAsia="Arial" w:hAnsi="Arial" w:cs="Arial"/>
          <w:b/>
          <w:bCs/>
          <w:i/>
          <w:iCs/>
          <w:noProof/>
        </w:rPr>
        <w:t>Division</w:t>
      </w:r>
      <w:r w:rsidR="0050228A">
        <w:rPr>
          <w:rFonts w:ascii="Arial" w:eastAsia="Arial" w:hAnsi="Arial" w:cs="Arial"/>
          <w:b/>
          <w:bCs/>
          <w:i/>
          <w:iCs/>
          <w:noProof/>
        </w:rPr>
        <w:t xml:space="preserve"> </w:t>
      </w:r>
      <w:r w:rsidR="0050228A">
        <w:rPr>
          <w:rFonts w:ascii="Arial" w:eastAsia="Arial" w:hAnsi="Arial" w:cs="Arial"/>
          <w:noProof/>
        </w:rPr>
        <w:t xml:space="preserve"> </w:t>
      </w:r>
    </w:p>
    <w:p w14:paraId="1BA252B3" w14:textId="1AB1B9E1" w:rsidR="00734E51" w:rsidRDefault="00734E51" w:rsidP="00734E51">
      <w:pPr>
        <w:keepNext/>
        <w:spacing w:before="0" w:after="160" w:line="257" w:lineRule="auto"/>
        <w:rPr>
          <w:rFonts w:ascii="Arial" w:eastAsia="Arial" w:hAnsi="Arial" w:cs="Arial"/>
          <w:noProof/>
        </w:rPr>
      </w:pP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Offshore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Wind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division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is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responsible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for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supporting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establishment,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engagement,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and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partnerships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required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for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development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thriving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and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commercially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viable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Offshore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Wind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industry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in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Victoria.</w:t>
      </w:r>
      <w:r w:rsidR="0050228A">
        <w:rPr>
          <w:rFonts w:ascii="Arial" w:eastAsia="Arial" w:hAnsi="Arial" w:cs="Arial"/>
          <w:noProof/>
        </w:rPr>
        <w:t xml:space="preserve"> </w:t>
      </w:r>
    </w:p>
    <w:p w14:paraId="3D4B6C01" w14:textId="074B7E0A" w:rsidR="00734E51" w:rsidRPr="00D03F44" w:rsidRDefault="00734E51" w:rsidP="00734E51">
      <w:pPr>
        <w:keepNext/>
        <w:spacing w:before="0" w:after="160" w:line="257" w:lineRule="auto"/>
        <w:rPr>
          <w:rFonts w:ascii="Arial" w:eastAsia="Arial" w:hAnsi="Arial" w:cs="Arial"/>
          <w:noProof/>
        </w:rPr>
      </w:pP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division,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in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coordination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with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rest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of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DEECA,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and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broader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Victorian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Government,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seeks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to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ensure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a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mature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market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is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established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with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significant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targets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to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support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the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renewable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energy</w:t>
      </w:r>
      <w:r w:rsidR="0050228A">
        <w:rPr>
          <w:rFonts w:ascii="Arial" w:eastAsia="Arial" w:hAnsi="Arial" w:cs="Arial"/>
          <w:noProof/>
        </w:rPr>
        <w:t xml:space="preserve"> </w:t>
      </w:r>
      <w:r w:rsidRPr="4E07A361">
        <w:rPr>
          <w:rFonts w:ascii="Arial" w:eastAsia="Arial" w:hAnsi="Arial" w:cs="Arial"/>
          <w:noProof/>
        </w:rPr>
        <w:t>transition.</w:t>
      </w:r>
    </w:p>
    <w:p w14:paraId="47A5774F" w14:textId="77777777" w:rsidR="00495B3B" w:rsidRPr="00495B3B" w:rsidRDefault="00495B3B" w:rsidP="00495B3B">
      <w:pPr>
        <w:keepNext/>
        <w:spacing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Accountabilities</w:t>
      </w:r>
    </w:p>
    <w:p w14:paraId="6C783120" w14:textId="11F566EC" w:rsidR="009C276E" w:rsidRPr="009C276E" w:rsidRDefault="009C276E" w:rsidP="00D84AF3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9C276E">
        <w:rPr>
          <w:rFonts w:ascii="Arial" w:hAnsi="Arial" w:cs="Arial"/>
          <w:color w:val="000000"/>
          <w:szCs w:val="22"/>
          <w:lang w:eastAsia="zh-CN"/>
        </w:rPr>
        <w:t>Lead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development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of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policy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initiatives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that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support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establishment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of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="00B5469C">
        <w:rPr>
          <w:rFonts w:ascii="Arial" w:hAnsi="Arial" w:cs="Arial"/>
          <w:color w:val="000000"/>
          <w:szCs w:val="22"/>
          <w:lang w:eastAsia="zh-CN"/>
        </w:rPr>
        <w:t>o</w:t>
      </w:r>
      <w:r w:rsidRPr="009C276E">
        <w:rPr>
          <w:rFonts w:ascii="Arial" w:hAnsi="Arial" w:cs="Arial"/>
          <w:color w:val="000000"/>
          <w:szCs w:val="22"/>
          <w:lang w:eastAsia="zh-CN"/>
        </w:rPr>
        <w:t>ffshore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="00B5469C">
        <w:rPr>
          <w:rFonts w:ascii="Arial" w:hAnsi="Arial" w:cs="Arial"/>
          <w:color w:val="000000"/>
          <w:szCs w:val="22"/>
          <w:lang w:eastAsia="zh-CN"/>
        </w:rPr>
        <w:t>w</w:t>
      </w:r>
      <w:r w:rsidRPr="009C276E">
        <w:rPr>
          <w:rFonts w:ascii="Arial" w:hAnsi="Arial" w:cs="Arial"/>
          <w:color w:val="000000"/>
          <w:szCs w:val="22"/>
          <w:lang w:eastAsia="zh-CN"/>
        </w:rPr>
        <w:t>ind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="00B5469C">
        <w:rPr>
          <w:rFonts w:ascii="Arial" w:hAnsi="Arial" w:cs="Arial"/>
          <w:color w:val="000000"/>
          <w:szCs w:val="22"/>
          <w:lang w:eastAsia="zh-CN"/>
        </w:rPr>
        <w:t>e</w:t>
      </w:r>
      <w:r w:rsidRPr="009C276E">
        <w:rPr>
          <w:rFonts w:ascii="Arial" w:hAnsi="Arial" w:cs="Arial"/>
          <w:color w:val="000000"/>
          <w:szCs w:val="22"/>
          <w:lang w:eastAsia="zh-CN"/>
        </w:rPr>
        <w:t>nergy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industry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Victoria,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including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supply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value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chain,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that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addresses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critical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barriers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realises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economic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priorities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for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State. 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5A017FA6" w14:textId="1C442DC5" w:rsidR="009C276E" w:rsidRPr="009C276E" w:rsidRDefault="009C276E" w:rsidP="00D84AF3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9C276E">
        <w:rPr>
          <w:rFonts w:ascii="Arial" w:hAnsi="Arial" w:cs="Arial"/>
          <w:color w:val="000000"/>
          <w:szCs w:val="22"/>
          <w:lang w:eastAsia="zh-CN"/>
        </w:rPr>
        <w:t>Lead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undertake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critical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research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analysis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functions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that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informs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policy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options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for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management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executive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teams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across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issues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spanning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workforce,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industry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development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of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renewable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technologies,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industry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regulation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broad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energy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transition. 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068AFA38" w14:textId="25E66148" w:rsidR="009C276E" w:rsidRPr="009C276E" w:rsidRDefault="009C276E" w:rsidP="00D84AF3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9C276E">
        <w:rPr>
          <w:rFonts w:ascii="Arial" w:hAnsi="Arial" w:cs="Arial"/>
          <w:color w:val="000000"/>
          <w:szCs w:val="22"/>
          <w:lang w:eastAsia="zh-CN"/>
        </w:rPr>
        <w:t>Lead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development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of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content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for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high-level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Ministerial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Executive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briefings,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including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translating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complex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technical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information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policy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advice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that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demonstrates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detailed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understanding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of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key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issues.  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1CADF3F0" w14:textId="67561B49" w:rsidR="009C276E" w:rsidRPr="009C276E" w:rsidRDefault="009C276E" w:rsidP="00D84AF3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9C276E">
        <w:rPr>
          <w:rFonts w:ascii="Arial" w:hAnsi="Arial" w:cs="Arial"/>
          <w:color w:val="000000"/>
          <w:szCs w:val="22"/>
          <w:lang w:eastAsia="zh-CN"/>
        </w:rPr>
        <w:t>Prepare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policy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papers,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presentations,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submissions,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correspondence,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reports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briefs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for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senior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management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Executive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that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provide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options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for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decision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making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Ministerial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Executive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level. 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5873FD80" w14:textId="34DED81D" w:rsidR="009C276E" w:rsidRPr="009C276E" w:rsidRDefault="009C276E" w:rsidP="00D84AF3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9C276E">
        <w:rPr>
          <w:rFonts w:ascii="Arial" w:hAnsi="Arial" w:cs="Arial"/>
          <w:color w:val="000000"/>
          <w:szCs w:val="22"/>
          <w:lang w:eastAsia="zh-CN"/>
        </w:rPr>
        <w:t>Shape,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promote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maintain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productive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appropriate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relationships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/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partnerships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/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networks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build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support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among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key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stakeholders,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including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working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across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department,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Victorian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Commonwealth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agencies,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industries,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businesses.  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4F274881" w14:textId="7073A983" w:rsidR="00495B3B" w:rsidRPr="009C276E" w:rsidRDefault="009C276E" w:rsidP="00D84AF3">
      <w:pPr>
        <w:numPr>
          <w:ilvl w:val="0"/>
          <w:numId w:val="16"/>
        </w:numPr>
        <w:tabs>
          <w:tab w:val="num" w:pos="720"/>
        </w:tabs>
        <w:spacing w:before="0" w:after="0" w:line="240" w:lineRule="auto"/>
        <w:ind w:left="357" w:hanging="357"/>
        <w:rPr>
          <w:rFonts w:ascii="Arial" w:hAnsi="Arial" w:cs="Arial"/>
          <w:color w:val="000000"/>
          <w:szCs w:val="22"/>
          <w:lang w:eastAsia="zh-CN"/>
        </w:rPr>
      </w:pPr>
      <w:r w:rsidRPr="009C276E">
        <w:rPr>
          <w:rFonts w:ascii="Arial" w:hAnsi="Arial" w:cs="Arial"/>
          <w:color w:val="000000"/>
          <w:szCs w:val="22"/>
          <w:lang w:eastAsia="zh-CN"/>
        </w:rPr>
        <w:t>Actively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contribute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to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building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maintaining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constructive,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collaborative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high-performance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culture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within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division,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including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through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demonstrating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self-management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taking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proactive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approach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to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identifying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and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resolving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  <w:r w:rsidRPr="009C276E">
        <w:rPr>
          <w:rFonts w:ascii="Arial" w:hAnsi="Arial" w:cs="Arial"/>
          <w:color w:val="000000"/>
          <w:szCs w:val="22"/>
          <w:lang w:eastAsia="zh-CN"/>
        </w:rPr>
        <w:t>issues. </w:t>
      </w:r>
      <w:r w:rsidR="0050228A">
        <w:rPr>
          <w:rFonts w:ascii="Arial" w:hAnsi="Arial" w:cs="Arial"/>
          <w:color w:val="000000"/>
          <w:szCs w:val="22"/>
          <w:lang w:eastAsia="zh-CN"/>
        </w:rPr>
        <w:t xml:space="preserve"> </w:t>
      </w:r>
    </w:p>
    <w:p w14:paraId="3115586D" w14:textId="4A2839A9" w:rsidR="00495B3B" w:rsidRPr="00495B3B" w:rsidRDefault="00495B3B" w:rsidP="00D84AF3">
      <w:pPr>
        <w:numPr>
          <w:ilvl w:val="0"/>
          <w:numId w:val="16"/>
        </w:numPr>
        <w:spacing w:before="0" w:after="0" w:line="240" w:lineRule="auto"/>
        <w:ind w:left="357" w:hanging="357"/>
        <w:rPr>
          <w:rFonts w:ascii="Arial" w:hAnsi="Arial" w:cs="Arial"/>
          <w:color w:val="363534"/>
          <w:szCs w:val="22"/>
        </w:rPr>
      </w:pPr>
      <w:r w:rsidRPr="00495B3B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practice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cultural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safety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by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creating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environments,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relationships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systems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free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from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racism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discrimination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that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people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can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feel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safe,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valued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participate.</w:t>
      </w:r>
    </w:p>
    <w:p w14:paraId="1AEE2617" w14:textId="77777777" w:rsidR="00495B3B" w:rsidRPr="00495B3B" w:rsidRDefault="00495B3B" w:rsidP="00495B3B">
      <w:pPr>
        <w:spacing w:before="0" w:after="0" w:line="240" w:lineRule="auto"/>
        <w:ind w:left="360"/>
        <w:rPr>
          <w:rFonts w:ascii="Arial" w:hAnsi="Arial" w:cs="Arial"/>
          <w:lang w:eastAsia="zh-CN"/>
        </w:rPr>
      </w:pPr>
    </w:p>
    <w:p w14:paraId="3D3807B0" w14:textId="74AFEC06" w:rsidR="00495B3B" w:rsidRPr="00495B3B" w:rsidRDefault="00495B3B" w:rsidP="00495B3B">
      <w:pPr>
        <w:keepNext/>
        <w:spacing w:before="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Key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Selection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Criteria</w:t>
      </w:r>
    </w:p>
    <w:p w14:paraId="311949AA" w14:textId="6D401CCB" w:rsidR="009C276E" w:rsidRPr="009C276E" w:rsidRDefault="009C276E" w:rsidP="009C276E">
      <w:pPr>
        <w:keepNext/>
        <w:spacing w:before="0" w:after="0" w:line="240" w:lineRule="auto"/>
        <w:rPr>
          <w:rFonts w:ascii="Arial" w:hAnsi="Arial" w:cs="Arial"/>
          <w:color w:val="363534"/>
          <w:szCs w:val="22"/>
        </w:rPr>
      </w:pPr>
      <w:bookmarkStart w:id="2" w:name="_Hlk102550785"/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key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selection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criteria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specified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below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outline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capabilities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required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position.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322BC26B" w14:textId="67492B95" w:rsidR="009C276E" w:rsidRPr="009C276E" w:rsidRDefault="009C276E" w:rsidP="009C276E">
      <w:pPr>
        <w:keepNext/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53CE5D89" w14:textId="2D7095EC" w:rsidR="009C276E" w:rsidRPr="009C276E" w:rsidRDefault="009C276E" w:rsidP="009C276E">
      <w:pPr>
        <w:keepNext/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Specialist/Technical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Expertise/Qualifications  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2EE7225E" w14:textId="5F5EAD07" w:rsidR="009C276E" w:rsidRPr="009C276E" w:rsidRDefault="009C276E" w:rsidP="00D84AF3">
      <w:pPr>
        <w:keepNext/>
        <w:numPr>
          <w:ilvl w:val="0"/>
          <w:numId w:val="25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color w:val="363534"/>
          <w:szCs w:val="22"/>
        </w:rPr>
        <w:t>Understanding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Australian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national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energy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markets,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systems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frameworks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familiarity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with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renewable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energy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trends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highly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desirable.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741E4291" w14:textId="09B32D98" w:rsidR="009C276E" w:rsidRPr="009C276E" w:rsidRDefault="009C276E" w:rsidP="00D84AF3">
      <w:pPr>
        <w:keepNext/>
        <w:numPr>
          <w:ilvl w:val="0"/>
          <w:numId w:val="26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color w:val="363534"/>
          <w:szCs w:val="22"/>
        </w:rPr>
        <w:t>Demonstrated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experience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leading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policy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initiatives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economic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analysis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relating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renewable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energy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sectors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energy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transition,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Government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commercial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sector,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highly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desirable.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5DC47A6B" w14:textId="635B9E18" w:rsidR="009C276E" w:rsidRPr="003C3862" w:rsidRDefault="009C276E" w:rsidP="009C276E">
      <w:pPr>
        <w:keepNext/>
        <w:numPr>
          <w:ilvl w:val="0"/>
          <w:numId w:val="27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color w:val="363534"/>
          <w:szCs w:val="22"/>
        </w:rPr>
        <w:t>Formal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qualifications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economics,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commerce,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law,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renewable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energy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policy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regulation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desirable.</w:t>
      </w:r>
    </w:p>
    <w:p w14:paraId="55993156" w14:textId="7B0EB065" w:rsidR="009C276E" w:rsidRPr="009C276E" w:rsidRDefault="009C276E" w:rsidP="009C276E">
      <w:pPr>
        <w:keepNext/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7106A19B" w14:textId="6576292F" w:rsidR="009C276E" w:rsidRPr="009C276E" w:rsidRDefault="009C276E" w:rsidP="009C276E">
      <w:pPr>
        <w:keepNext/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Capabilities 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2672B0B2" w14:textId="579A2A7D" w:rsidR="009C276E" w:rsidRPr="009C276E" w:rsidRDefault="009C276E" w:rsidP="00D84AF3">
      <w:pPr>
        <w:keepNext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Policy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Design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and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Development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–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Formulates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&amp;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communicates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public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policy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options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&amp;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recommendations;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develops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clear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narrative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policies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business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cases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including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clear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problem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definition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objectives;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considers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impact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policy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strategic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plans,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community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needs,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complementing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programs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policies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across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service. 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18F15A08" w14:textId="54F76D57" w:rsidR="009C276E" w:rsidRPr="009C276E" w:rsidRDefault="009C276E" w:rsidP="00D84AF3">
      <w:pPr>
        <w:keepNext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Critical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Thinking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and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Problem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Solving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–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proofErr w:type="gramStart"/>
      <w:r w:rsidRPr="009C276E">
        <w:rPr>
          <w:rFonts w:ascii="Arial" w:hAnsi="Arial" w:cs="Arial"/>
          <w:color w:val="363534"/>
          <w:szCs w:val="22"/>
        </w:rPr>
        <w:t>Takes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account</w:t>
      </w:r>
      <w:proofErr w:type="gramEnd"/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wider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business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context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within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business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unit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when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considering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options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resolve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issues;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identifies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recurring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problems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prevents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future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lastRenderedPageBreak/>
        <w:t>recurrence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by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integrating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solutions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work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process;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delivers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tangible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business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outcomes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proofErr w:type="gramStart"/>
      <w:r w:rsidRPr="009C276E">
        <w:rPr>
          <w:rFonts w:ascii="Arial" w:hAnsi="Arial" w:cs="Arial"/>
          <w:color w:val="363534"/>
          <w:szCs w:val="22"/>
        </w:rPr>
        <w:t>as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result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proofErr w:type="gramEnd"/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critically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evaluating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problems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from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multiple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perspectives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delivering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effective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solutions. </w:t>
      </w:r>
      <w:r w:rsidRPr="009C276E">
        <w:rPr>
          <w:rFonts w:ascii="Arial" w:hAnsi="Arial" w:cs="Arial"/>
          <w:b/>
          <w:bCs/>
          <w:color w:val="363534"/>
          <w:szCs w:val="22"/>
        </w:rPr>
        <w:t>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7E17B5AD" w14:textId="13EE88E7" w:rsidR="009C276E" w:rsidRPr="009C276E" w:rsidRDefault="009C276E" w:rsidP="00D84AF3">
      <w:pPr>
        <w:keepNext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Project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Delivery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–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Translates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strategies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programs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projects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that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enables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achievement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outcomes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require;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defines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governance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e.g.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success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measures,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roles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responsibilities,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progress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monitoring)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required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manage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risks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maximise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probability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success. 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6EA1A6B4" w14:textId="53F4BBC6" w:rsidR="009C276E" w:rsidRPr="009C276E" w:rsidRDefault="009C276E" w:rsidP="00D84AF3">
      <w:pPr>
        <w:keepNext/>
        <w:numPr>
          <w:ilvl w:val="0"/>
          <w:numId w:val="31"/>
        </w:numPr>
        <w:spacing w:before="0" w:after="0" w:line="240" w:lineRule="auto"/>
        <w:rPr>
          <w:rFonts w:ascii="Arial" w:hAnsi="Arial" w:cs="Arial"/>
          <w:color w:val="363534"/>
          <w:szCs w:val="22"/>
        </w:rPr>
      </w:pPr>
      <w:r w:rsidRPr="009C276E">
        <w:rPr>
          <w:rFonts w:ascii="Arial" w:hAnsi="Arial" w:cs="Arial"/>
          <w:b/>
          <w:bCs/>
          <w:color w:val="363534"/>
          <w:szCs w:val="22"/>
        </w:rPr>
        <w:t>Stakeholder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Management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b/>
          <w:bCs/>
          <w:color w:val="363534"/>
          <w:szCs w:val="22"/>
        </w:rPr>
        <w:t>–</w:t>
      </w:r>
      <w:r w:rsidR="0050228A">
        <w:rPr>
          <w:rFonts w:ascii="Arial" w:hAnsi="Arial" w:cs="Arial"/>
          <w:b/>
          <w:bCs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Understands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associated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costs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operations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seek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efficient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ways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operating.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Where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external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vendors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involved,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ensure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good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understanding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engagement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terms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and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hold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parties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involved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accountable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in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delivering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against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agreement.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9C276E">
        <w:rPr>
          <w:rFonts w:ascii="Arial" w:hAnsi="Arial" w:cs="Arial"/>
          <w:color w:val="363534"/>
          <w:szCs w:val="22"/>
        </w:rPr>
        <w:t>  </w:t>
      </w:r>
      <w:r w:rsidR="0050228A">
        <w:rPr>
          <w:rFonts w:ascii="Arial" w:hAnsi="Arial" w:cs="Arial"/>
          <w:color w:val="363534"/>
          <w:szCs w:val="22"/>
        </w:rPr>
        <w:t xml:space="preserve"> </w:t>
      </w:r>
    </w:p>
    <w:p w14:paraId="61CC39B4" w14:textId="77777777" w:rsidR="00495B3B" w:rsidRPr="00495B3B" w:rsidRDefault="00495B3B" w:rsidP="00495B3B">
      <w:pPr>
        <w:keepNext/>
        <w:spacing w:before="0" w:after="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</w:p>
    <w:p w14:paraId="72CE8D2C" w14:textId="1F63B57A" w:rsidR="00495B3B" w:rsidRPr="00495B3B" w:rsidRDefault="00495B3B" w:rsidP="00495B3B">
      <w:pPr>
        <w:keepNext/>
        <w:spacing w:before="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Position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specific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requirements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3402"/>
        <w:gridCol w:w="6803"/>
      </w:tblGrid>
      <w:tr w:rsidR="00495B3B" w:rsidRPr="00495B3B" w14:paraId="54F1AA36" w14:textId="77777777" w:rsidTr="00045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shd w:val="clear" w:color="auto" w:fill="auto"/>
            <w:vAlign w:val="top"/>
          </w:tcPr>
          <w:p w14:paraId="790AC891" w14:textId="0C32F28E" w:rsidR="00495B3B" w:rsidRPr="00495B3B" w:rsidRDefault="00495B3B" w:rsidP="00495B3B">
            <w:pPr>
              <w:rPr>
                <w:rFonts w:cs="Arial"/>
                <w:color w:val="1A1A1A"/>
                <w:sz w:val="20"/>
              </w:rPr>
            </w:pPr>
            <w:r w:rsidRPr="00495B3B">
              <w:rPr>
                <w:rFonts w:cs="Arial"/>
                <w:color w:val="1A1A1A"/>
                <w:sz w:val="20"/>
              </w:rPr>
              <w:t>Financial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Delegation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Value</w:t>
            </w:r>
          </w:p>
        </w:tc>
        <w:tc>
          <w:tcPr>
            <w:tcW w:w="6803" w:type="dxa"/>
            <w:shd w:val="clear" w:color="auto" w:fill="auto"/>
          </w:tcPr>
          <w:p w14:paraId="2DBD5EFC" w14:textId="0638CEDB" w:rsidR="00495B3B" w:rsidRPr="00495B3B" w:rsidRDefault="00495B3B" w:rsidP="00495B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1A1A1A"/>
                <w:sz w:val="20"/>
              </w:rPr>
            </w:pPr>
            <w:r w:rsidRPr="00495B3B">
              <w:rPr>
                <w:rFonts w:cs="Arial"/>
                <w:color w:val="1A1A1A"/>
                <w:sz w:val="20"/>
              </w:rPr>
              <w:t>$</w:t>
            </w:r>
            <w:r w:rsidR="1BE2971F" w:rsidRPr="67DDF5AA">
              <w:rPr>
                <w:rFonts w:cs="Arial"/>
                <w:color w:val="1A1A1A"/>
                <w:sz w:val="20"/>
              </w:rPr>
              <w:t>0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A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declaration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of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Private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Interests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will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be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required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for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positions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with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financial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delegations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of</w:t>
            </w:r>
            <w:r w:rsidR="0050228A">
              <w:rPr>
                <w:rFonts w:cs="Arial"/>
                <w:color w:val="1A1A1A"/>
                <w:sz w:val="20"/>
              </w:rPr>
              <w:t xml:space="preserve"> </w:t>
            </w:r>
            <w:r w:rsidRPr="00495B3B">
              <w:rPr>
                <w:rFonts w:cs="Arial"/>
                <w:color w:val="1A1A1A"/>
                <w:sz w:val="20"/>
              </w:rPr>
              <w:t>&gt;$20,000</w:t>
            </w:r>
          </w:p>
        </w:tc>
      </w:tr>
      <w:tr w:rsidR="00495B3B" w:rsidRPr="00495B3B" w14:paraId="13112EBA" w14:textId="77777777" w:rsidTr="00045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561BAA17" w14:textId="020829BB" w:rsidR="00495B3B" w:rsidRPr="00495B3B" w:rsidRDefault="00495B3B" w:rsidP="00495B3B">
            <w:pPr>
              <w:spacing w:line="240" w:lineRule="auto"/>
              <w:contextualSpacing/>
              <w:outlineLvl w:val="1"/>
              <w:rPr>
                <w:rFonts w:ascii="Arial" w:hAnsi="Arial" w:cs="Arial"/>
                <w:sz w:val="20"/>
              </w:rPr>
            </w:pPr>
            <w:r w:rsidRPr="00495B3B">
              <w:rPr>
                <w:rFonts w:ascii="Arial" w:hAnsi="Arial" w:cs="Arial"/>
                <w:sz w:val="20"/>
              </w:rPr>
              <w:t>The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occupational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health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and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safety</w:t>
            </w:r>
            <w:r w:rsidR="0050228A">
              <w:rPr>
                <w:rFonts w:ascii="Arial" w:hAnsi="Arial" w:cs="Arial"/>
                <w:sz w:val="20"/>
              </w:rPr>
              <w:t xml:space="preserve">    </w:t>
            </w:r>
            <w:r w:rsidRPr="00495B3B">
              <w:rPr>
                <w:rFonts w:ascii="Arial" w:hAnsi="Arial" w:cs="Arial"/>
                <w:sz w:val="20"/>
              </w:rPr>
              <w:t>requirements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of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this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position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may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include,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but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are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not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limited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to:</w:t>
            </w:r>
          </w:p>
          <w:p w14:paraId="7E591157" w14:textId="77777777" w:rsidR="00495B3B" w:rsidRPr="00495B3B" w:rsidRDefault="00495B3B" w:rsidP="00495B3B">
            <w:pPr>
              <w:rPr>
                <w:rFonts w:ascii="Arial" w:hAnsi="Arial" w:cs="Arial"/>
                <w:color w:val="1A1A1A"/>
                <w:sz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7216FB89" w14:textId="72B25BFB" w:rsidR="00495B3B" w:rsidRPr="00495B3B" w:rsidRDefault="00495B3B" w:rsidP="00D84AF3">
            <w:pPr>
              <w:numPr>
                <w:ilvl w:val="0"/>
                <w:numId w:val="17"/>
              </w:numPr>
              <w:spacing w:after="240" w:line="240" w:lineRule="auto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495B3B">
              <w:rPr>
                <w:rFonts w:ascii="Arial" w:hAnsi="Arial" w:cs="Arial"/>
                <w:sz w:val="20"/>
              </w:rPr>
              <w:t>Sedentary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desk</w:t>
            </w:r>
            <w:r w:rsidR="0050228A">
              <w:rPr>
                <w:rFonts w:ascii="Arial" w:hAnsi="Arial" w:cs="Arial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sz w:val="20"/>
              </w:rPr>
              <w:t>work</w:t>
            </w:r>
          </w:p>
          <w:p w14:paraId="23FF4545" w14:textId="60CFFCAF" w:rsidR="00495B3B" w:rsidRPr="00495B3B" w:rsidRDefault="00495B3B" w:rsidP="009C276E">
            <w:pPr>
              <w:spacing w:line="240" w:lineRule="auto"/>
              <w:ind w:left="0"/>
              <w:contextualSpacing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495B3B" w:rsidRPr="00495B3B" w14:paraId="7CD2DEBC" w14:textId="77777777" w:rsidTr="00FA54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16E8913A" w14:textId="552D9BCF" w:rsidR="00495B3B" w:rsidRPr="00FA54AE" w:rsidRDefault="00495B3B" w:rsidP="00FA54AE">
            <w:pPr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DEECA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conduct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relevant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checks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about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applicants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information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provided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within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application.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Checks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include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but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are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not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limited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to: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</w:p>
        </w:tc>
        <w:tc>
          <w:tcPr>
            <w:tcW w:w="6803" w:type="dxa"/>
            <w:shd w:val="clear" w:color="auto" w:fill="auto"/>
          </w:tcPr>
          <w:p w14:paraId="731816A3" w14:textId="321EE674" w:rsidR="00495B3B" w:rsidRPr="00495B3B" w:rsidRDefault="00495B3B" w:rsidP="00495B3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Declaration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Consent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form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consenting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DEECA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contacting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current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previous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employer(s)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substantiate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employment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history,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past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conduct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performance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required.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</w:p>
          <w:p w14:paraId="4A0A00F0" w14:textId="0EA6247D" w:rsidR="00495B3B" w:rsidRPr="00495B3B" w:rsidRDefault="00495B3B" w:rsidP="00EA51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satisfactory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National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Police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Check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required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(for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all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non-DEECA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employees)</w:t>
            </w:r>
            <w:r w:rsidR="00EA51D0">
              <w:rPr>
                <w:rFonts w:ascii="Arial" w:hAnsi="Arial" w:cs="Arial"/>
                <w:color w:val="1A1A1A"/>
                <w:sz w:val="20"/>
              </w:rPr>
              <w:t>.</w:t>
            </w:r>
          </w:p>
        </w:tc>
      </w:tr>
      <w:bookmarkEnd w:id="2"/>
      <w:tr w:rsidR="00495B3B" w:rsidRPr="00495B3B" w14:paraId="555B356F" w14:textId="77777777" w:rsidTr="00045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40B7D38C" w14:textId="7511C10B" w:rsidR="00495B3B" w:rsidRPr="00495B3B" w:rsidRDefault="00495B3B" w:rsidP="00495B3B">
            <w:pPr>
              <w:spacing w:before="120" w:after="120"/>
              <w:rPr>
                <w:rFonts w:ascii="Arial" w:hAnsi="Arial"/>
                <w:color w:val="1A1A1A"/>
                <w:sz w:val="20"/>
              </w:rPr>
            </w:pPr>
            <w:r w:rsidRPr="00495B3B">
              <w:rPr>
                <w:rFonts w:ascii="Arial" w:hAnsi="Arial"/>
                <w:color w:val="1A1A1A"/>
                <w:sz w:val="20"/>
              </w:rPr>
              <w:t>Employment</w:t>
            </w:r>
            <w:r w:rsidR="0050228A">
              <w:rPr>
                <w:rFonts w:ascii="Arial" w:hAnsi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/>
                <w:color w:val="1A1A1A"/>
                <w:sz w:val="20"/>
              </w:rPr>
              <w:t>terms</w:t>
            </w:r>
            <w:r w:rsidR="0050228A">
              <w:rPr>
                <w:rFonts w:ascii="Arial" w:hAnsi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/>
                <w:color w:val="1A1A1A"/>
                <w:sz w:val="20"/>
              </w:rPr>
              <w:t>and</w:t>
            </w:r>
            <w:r w:rsidR="0050228A">
              <w:rPr>
                <w:rFonts w:ascii="Arial" w:hAnsi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/>
                <w:color w:val="1A1A1A"/>
                <w:sz w:val="20"/>
              </w:rPr>
              <w:t>conditions</w:t>
            </w:r>
          </w:p>
          <w:p w14:paraId="673B886F" w14:textId="77777777" w:rsidR="00495B3B" w:rsidRPr="00495B3B" w:rsidRDefault="00495B3B" w:rsidP="00495B3B">
            <w:pPr>
              <w:spacing w:before="120" w:after="120"/>
              <w:rPr>
                <w:rFonts w:ascii="Arial" w:hAnsi="Arial"/>
                <w:color w:val="1A1A1A"/>
                <w:sz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71EDFDB6" w14:textId="0B7888BB" w:rsidR="00495B3B" w:rsidRPr="00495B3B" w:rsidRDefault="00495B3B" w:rsidP="00495B3B">
            <w:pPr>
              <w:spacing w:line="240" w:lineRule="auto"/>
              <w:ind w:left="139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Are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governed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by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Victorian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Public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Service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Enterprise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Agreement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202</w:t>
            </w:r>
            <w:r w:rsidR="00E74BF4">
              <w:rPr>
                <w:rFonts w:ascii="Arial" w:hAnsi="Arial" w:cs="Arial"/>
                <w:i/>
                <w:iCs/>
                <w:color w:val="1A1A1A"/>
                <w:sz w:val="20"/>
              </w:rPr>
              <w:t>4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Public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Administration</w:t>
            </w:r>
            <w:r w:rsidR="0050228A">
              <w:rPr>
                <w:rFonts w:ascii="Arial" w:hAnsi="Arial" w:cs="Arial"/>
                <w:i/>
                <w:iCs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Act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i/>
                <w:iCs/>
                <w:color w:val="1A1A1A"/>
                <w:sz w:val="20"/>
              </w:rPr>
              <w:t>2004.</w:t>
            </w:r>
          </w:p>
          <w:p w14:paraId="522B24D4" w14:textId="29916339" w:rsidR="00495B3B" w:rsidRPr="00495B3B" w:rsidRDefault="00495B3B" w:rsidP="00495B3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1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Recipients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Victorian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Public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Service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(VPS)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voluntary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departure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packages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should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note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that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re-employment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restrictions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apply</w:t>
            </w:r>
          </w:p>
          <w:p w14:paraId="5C30C0A4" w14:textId="5C9AE3E7" w:rsidR="00495B3B" w:rsidRPr="00495B3B" w:rsidRDefault="00495B3B" w:rsidP="00495B3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Non-</w:t>
            </w:r>
            <w:smartTag w:uri="urn:schemas-microsoft-com:office:smarttags" w:element="stockticker">
              <w:r w:rsidRPr="00495B3B">
                <w:rPr>
                  <w:rFonts w:ascii="Arial" w:hAnsi="Arial" w:cs="Arial"/>
                  <w:color w:val="1A1A1A"/>
                  <w:sz w:val="20"/>
                </w:rPr>
                <w:t>VPS</w:t>
              </w:r>
            </w:smartTag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applicants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subject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to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probation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period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six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months</w:t>
            </w:r>
          </w:p>
        </w:tc>
      </w:tr>
      <w:tr w:rsidR="00495B3B" w:rsidRPr="00495B3B" w14:paraId="10873C64" w14:textId="77777777" w:rsidTr="00045E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</w:tcPr>
          <w:p w14:paraId="271DC5B5" w14:textId="7381B76E" w:rsidR="00495B3B" w:rsidRPr="00495B3B" w:rsidRDefault="00495B3B" w:rsidP="00495B3B">
            <w:pPr>
              <w:spacing w:before="120" w:after="120"/>
              <w:rPr>
                <w:rFonts w:ascii="Arial" w:hAnsi="Arial"/>
                <w:color w:val="1A1A1A"/>
                <w:sz w:val="20"/>
              </w:rPr>
            </w:pPr>
            <w:r w:rsidRPr="00495B3B">
              <w:rPr>
                <w:rFonts w:ascii="Arial" w:hAnsi="Arial"/>
                <w:color w:val="1A1A1A"/>
                <w:sz w:val="20"/>
              </w:rPr>
              <w:t>Privacy</w:t>
            </w:r>
            <w:r w:rsidR="0050228A">
              <w:rPr>
                <w:rFonts w:ascii="Arial" w:hAnsi="Arial"/>
                <w:color w:val="1A1A1A"/>
                <w:sz w:val="20"/>
              </w:rPr>
              <w:t xml:space="preserve"> </w:t>
            </w:r>
          </w:p>
        </w:tc>
        <w:tc>
          <w:tcPr>
            <w:tcW w:w="6803" w:type="dxa"/>
            <w:shd w:val="clear" w:color="auto" w:fill="auto"/>
          </w:tcPr>
          <w:p w14:paraId="3C367730" w14:textId="437D1573" w:rsidR="00495B3B" w:rsidRPr="00495B3B" w:rsidRDefault="00495B3B" w:rsidP="00495B3B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ind w:left="13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1A1A1A"/>
                <w:sz w:val="20"/>
              </w:rPr>
            </w:pP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department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affirms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that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collection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handling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applications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       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personal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information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will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be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consistent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with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requirements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of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the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Privacy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and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Data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Protection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Act</w:t>
            </w:r>
            <w:r w:rsidR="0050228A">
              <w:rPr>
                <w:rFonts w:ascii="Arial" w:hAnsi="Arial" w:cs="Arial"/>
                <w:color w:val="1A1A1A"/>
                <w:sz w:val="20"/>
              </w:rPr>
              <w:t xml:space="preserve"> </w:t>
            </w:r>
            <w:r w:rsidRPr="00495B3B">
              <w:rPr>
                <w:rFonts w:ascii="Arial" w:hAnsi="Arial" w:cs="Arial"/>
                <w:color w:val="1A1A1A"/>
                <w:sz w:val="20"/>
              </w:rPr>
              <w:t>2014.</w:t>
            </w:r>
          </w:p>
        </w:tc>
      </w:tr>
    </w:tbl>
    <w:p w14:paraId="2F24748A" w14:textId="627BF8B4" w:rsidR="00495B3B" w:rsidRPr="00495B3B" w:rsidRDefault="00495B3B" w:rsidP="00495B3B">
      <w:pPr>
        <w:keepNext/>
        <w:spacing w:before="360"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About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the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Department</w:t>
      </w:r>
    </w:p>
    <w:p w14:paraId="201850E6" w14:textId="47CBED58" w:rsidR="00454423" w:rsidRPr="00454423" w:rsidRDefault="00454423" w:rsidP="00454423">
      <w:pPr>
        <w:spacing w:before="0" w:after="0"/>
        <w:rPr>
          <w:rFonts w:ascii="Arial" w:hAnsi="Arial" w:cs="Arial"/>
        </w:rPr>
      </w:pPr>
      <w:r w:rsidRPr="00454423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employ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approximately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6,300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staff,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including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around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600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seasonal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staff,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across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more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than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86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locations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throughout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Victoria,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across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energy,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environment,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climate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action,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water,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agriculture,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resources</w:t>
      </w:r>
      <w:r w:rsidR="0050228A">
        <w:rPr>
          <w:rFonts w:ascii="Arial" w:hAnsi="Arial" w:cs="Arial"/>
        </w:rPr>
        <w:t xml:space="preserve"> </w:t>
      </w:r>
      <w:r w:rsidRPr="00454423">
        <w:rPr>
          <w:rFonts w:ascii="Arial" w:hAnsi="Arial" w:cs="Arial"/>
        </w:rPr>
        <w:t>portfolios.</w:t>
      </w:r>
    </w:p>
    <w:p w14:paraId="24978C0E" w14:textId="1B74D451" w:rsidR="00495B3B" w:rsidRPr="005763CD" w:rsidRDefault="00495B3B" w:rsidP="00495B3B">
      <w:pPr>
        <w:spacing w:before="0" w:after="0"/>
        <w:rPr>
          <w:rFonts w:ascii="Arial" w:hAnsi="Arial" w:cs="Arial"/>
        </w:rPr>
      </w:pPr>
      <w:r w:rsidRPr="005763CD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challenge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maintain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Victoria’s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liveability,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with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population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expected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almost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double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by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2050,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while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responding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climate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change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protecting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natural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environment,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infrastructure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heritage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for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future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generations.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take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community-centred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approach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involve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communities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key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stakeholders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in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decisions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policies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that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affect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them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collaborate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across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portfolios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design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deliver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services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5763CD">
        <w:rPr>
          <w:rFonts w:ascii="Arial" w:hAnsi="Arial" w:cs="Arial"/>
        </w:rPr>
        <w:t>programs.</w:t>
      </w:r>
    </w:p>
    <w:p w14:paraId="64E4B838" w14:textId="77777777" w:rsidR="00495B3B" w:rsidRPr="005763CD" w:rsidRDefault="00495B3B" w:rsidP="00495B3B">
      <w:pPr>
        <w:spacing w:before="0" w:after="0"/>
        <w:rPr>
          <w:rFonts w:ascii="Arial" w:hAnsi="Arial" w:cs="Arial"/>
        </w:rPr>
      </w:pPr>
    </w:p>
    <w:p w14:paraId="357C32F5" w14:textId="28C5BB3E" w:rsidR="00495B3B" w:rsidRPr="005763CD" w:rsidRDefault="00495B3B" w:rsidP="00495B3B">
      <w:pPr>
        <w:spacing w:before="0" w:after="0" w:line="480" w:lineRule="auto"/>
        <w:rPr>
          <w:rFonts w:ascii="Arial" w:hAnsi="Arial" w:cs="Arial"/>
          <w:lang w:eastAsia="en-US"/>
        </w:rPr>
      </w:pPr>
      <w:r w:rsidRPr="005763CD">
        <w:rPr>
          <w:rFonts w:ascii="Arial" w:hAnsi="Arial" w:cs="Arial"/>
          <w:lang w:eastAsia="en-US"/>
        </w:rPr>
        <w:t>For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further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information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about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the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department,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please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visit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our</w:t>
      </w:r>
      <w:r w:rsidR="0050228A">
        <w:rPr>
          <w:rFonts w:ascii="Arial" w:hAnsi="Arial" w:cs="Arial"/>
          <w:lang w:eastAsia="en-US"/>
        </w:rPr>
        <w:t xml:space="preserve"> </w:t>
      </w:r>
      <w:r w:rsidRPr="005763CD">
        <w:rPr>
          <w:rFonts w:ascii="Arial" w:hAnsi="Arial" w:cs="Arial"/>
          <w:lang w:eastAsia="en-US"/>
        </w:rPr>
        <w:t>website</w:t>
      </w:r>
      <w:r w:rsidR="0050228A">
        <w:rPr>
          <w:rFonts w:ascii="Arial" w:hAnsi="Arial" w:cs="Arial"/>
          <w:lang w:eastAsia="en-US"/>
        </w:rPr>
        <w:t xml:space="preserve"> </w:t>
      </w:r>
      <w:hyperlink r:id="rId25" w:history="1">
        <w:r w:rsidR="008243F7" w:rsidRPr="00220147">
          <w:rPr>
            <w:rStyle w:val="Hyperlink"/>
            <w:rFonts w:ascii="Arial" w:hAnsi="Arial" w:cs="Arial"/>
            <w:lang w:eastAsia="en-US"/>
          </w:rPr>
          <w:t>www.deeca.vic.gov.au</w:t>
        </w:r>
      </w:hyperlink>
    </w:p>
    <w:p w14:paraId="78BBA915" w14:textId="3CFDDD47" w:rsidR="00495B3B" w:rsidRPr="00495B3B" w:rsidRDefault="00495B3B" w:rsidP="00495B3B">
      <w:pPr>
        <w:keepNext/>
        <w:spacing w:before="0" w:line="240" w:lineRule="auto"/>
        <w:rPr>
          <w:rFonts w:ascii="Arial" w:eastAsia="Microsoft JhengHei" w:hAnsi="Arial"/>
          <w:iCs/>
          <w:color w:val="442D97"/>
          <w:spacing w:val="-2"/>
          <w:sz w:val="28"/>
          <w:szCs w:val="24"/>
        </w:rPr>
      </w:pPr>
      <w:r w:rsidRPr="00495B3B">
        <w:rPr>
          <w:rFonts w:ascii="Arial" w:eastAsia="Microsoft JhengHei" w:hAnsi="Arial"/>
          <w:iCs/>
          <w:color w:val="442D97"/>
          <w:spacing w:val="-2"/>
          <w:sz w:val="28"/>
          <w:szCs w:val="24"/>
        </w:rPr>
        <w:t>Our</w:t>
      </w:r>
      <w:r w:rsidR="0050228A">
        <w:rPr>
          <w:rFonts w:ascii="Arial" w:eastAsia="Microsoft JhengHei" w:hAnsi="Arial"/>
          <w:iCs/>
          <w:color w:val="442D97"/>
          <w:spacing w:val="-2"/>
          <w:sz w:val="28"/>
          <w:szCs w:val="24"/>
        </w:rPr>
        <w:t xml:space="preserve"> </w:t>
      </w:r>
      <w:r w:rsidRPr="00495B3B">
        <w:rPr>
          <w:rFonts w:ascii="Arial" w:eastAsia="Microsoft JhengHei" w:hAnsi="Arial"/>
          <w:iCs/>
          <w:color w:val="442D97"/>
          <w:spacing w:val="-2"/>
          <w:sz w:val="28"/>
          <w:szCs w:val="24"/>
        </w:rPr>
        <w:t>values</w:t>
      </w:r>
    </w:p>
    <w:p w14:paraId="4419424E" w14:textId="2FD86E1C" w:rsidR="00C8238F" w:rsidRPr="002775A7" w:rsidRDefault="00C8238F" w:rsidP="00C8238F">
      <w:pPr>
        <w:spacing w:before="0" w:after="0" w:line="240" w:lineRule="auto"/>
        <w:jc w:val="both"/>
        <w:rPr>
          <w:rFonts w:ascii="Arial" w:hAnsi="Arial" w:cs="Arial"/>
        </w:rPr>
      </w:pPr>
      <w:r w:rsidRPr="00AC1638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values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align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with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core</w:t>
      </w:r>
      <w:r w:rsidR="0050228A">
        <w:rPr>
          <w:rFonts w:ascii="Arial" w:hAnsi="Arial" w:cs="Arial"/>
        </w:rPr>
        <w:t xml:space="preserve"> </w:t>
      </w:r>
      <w:hyperlink r:id="rId26" w:history="1">
        <w:r w:rsidRPr="00AC1638">
          <w:rPr>
            <w:rStyle w:val="Hyperlink"/>
            <w:rFonts w:ascii="Arial" w:hAnsi="Arial" w:cs="Arial"/>
            <w:color w:val="auto"/>
          </w:rPr>
          <w:t>Public</w:t>
        </w:r>
        <w:r w:rsidR="0050228A">
          <w:rPr>
            <w:rStyle w:val="Hyperlink"/>
            <w:rFonts w:ascii="Arial" w:hAnsi="Arial" w:cs="Arial"/>
            <w:color w:val="auto"/>
          </w:rPr>
          <w:t xml:space="preserve"> </w:t>
        </w:r>
        <w:r w:rsidRPr="00AC1638">
          <w:rPr>
            <w:rStyle w:val="Hyperlink"/>
            <w:rFonts w:ascii="Arial" w:hAnsi="Arial" w:cs="Arial"/>
            <w:color w:val="auto"/>
          </w:rPr>
          <w:t>Sector</w:t>
        </w:r>
        <w:r w:rsidR="0050228A">
          <w:rPr>
            <w:rStyle w:val="Hyperlink"/>
            <w:rFonts w:ascii="Arial" w:hAnsi="Arial" w:cs="Arial"/>
            <w:color w:val="auto"/>
          </w:rPr>
          <w:t xml:space="preserve"> </w:t>
        </w:r>
        <w:r w:rsidRPr="00AC1638">
          <w:rPr>
            <w:rStyle w:val="Hyperlink"/>
            <w:rFonts w:ascii="Arial" w:hAnsi="Arial" w:cs="Arial"/>
            <w:color w:val="auto"/>
          </w:rPr>
          <w:t>values</w:t>
        </w:r>
      </w:hyperlink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–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responsiveness,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integrity,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impartiality,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accountability,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respect,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leadership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human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rights.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Additionally,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use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Leadership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Model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shape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way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work.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Using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principles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of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‘Work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Together’</w:t>
      </w:r>
      <w:r>
        <w:rPr>
          <w:rFonts w:ascii="Arial" w:hAnsi="Arial" w:cs="Arial"/>
        </w:rPr>
        <w:t>,</w:t>
      </w:r>
      <w:r w:rsidR="00502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2775A7">
        <w:rPr>
          <w:rFonts w:ascii="Arial" w:hAnsi="Arial" w:cs="Arial"/>
        </w:rPr>
        <w:t>Do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What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Matters’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‘Make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Difference’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create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culture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that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puts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people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at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centre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of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everything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do.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Leadership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Model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reminds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us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of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what’s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important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in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daily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interactions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with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each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other,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in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actions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decisions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take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deliver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2775A7">
        <w:rPr>
          <w:rFonts w:ascii="Arial" w:hAnsi="Arial" w:cs="Arial"/>
        </w:rPr>
        <w:t>work.</w:t>
      </w:r>
    </w:p>
    <w:p w14:paraId="5AFDDD90" w14:textId="1076CE2D" w:rsidR="00C8238F" w:rsidRPr="009C276E" w:rsidRDefault="00C8238F" w:rsidP="009C276E">
      <w:pPr>
        <w:rPr>
          <w:rFonts w:ascii="Arial" w:hAnsi="Arial" w:cs="Arial"/>
          <w:color w:val="000000"/>
          <w:szCs w:val="22"/>
        </w:rPr>
      </w:pPr>
      <w:r w:rsidRPr="00AC1638">
        <w:rPr>
          <w:rFonts w:ascii="Arial" w:eastAsia="Microsoft JhengHei" w:hAnsi="Arial"/>
          <w:color w:val="442D97"/>
          <w:sz w:val="28"/>
          <w:szCs w:val="28"/>
        </w:rPr>
        <w:t>Our</w:t>
      </w:r>
      <w:r w:rsidR="0050228A">
        <w:rPr>
          <w:rFonts w:ascii="Arial" w:eastAsia="Microsoft JhengHei" w:hAnsi="Arial"/>
          <w:color w:val="442D97"/>
          <w:sz w:val="28"/>
          <w:szCs w:val="28"/>
        </w:rPr>
        <w:t xml:space="preserve"> </w:t>
      </w:r>
      <w:r w:rsidRPr="00AC1638">
        <w:rPr>
          <w:rFonts w:ascii="Arial" w:eastAsia="Microsoft JhengHei" w:hAnsi="Arial"/>
          <w:color w:val="442D97"/>
          <w:sz w:val="28"/>
          <w:szCs w:val="28"/>
        </w:rPr>
        <w:t>Community</w:t>
      </w:r>
      <w:r w:rsidR="0050228A">
        <w:rPr>
          <w:rFonts w:ascii="Arial" w:eastAsia="Microsoft JhengHei" w:hAnsi="Arial"/>
          <w:color w:val="442D97"/>
          <w:sz w:val="28"/>
          <w:szCs w:val="28"/>
        </w:rPr>
        <w:t xml:space="preserve"> </w:t>
      </w:r>
      <w:r w:rsidRPr="00AC1638">
        <w:rPr>
          <w:rFonts w:ascii="Arial" w:eastAsia="Microsoft JhengHei" w:hAnsi="Arial"/>
          <w:color w:val="442D97"/>
          <w:sz w:val="28"/>
          <w:szCs w:val="28"/>
        </w:rPr>
        <w:t>Charter</w:t>
      </w:r>
    </w:p>
    <w:p w14:paraId="5829D2B9" w14:textId="7568E13F" w:rsidR="00C8238F" w:rsidRPr="00AC1638" w:rsidRDefault="00C8238F" w:rsidP="00C8238F">
      <w:pPr>
        <w:spacing w:before="0" w:after="0" w:line="240" w:lineRule="auto"/>
        <w:jc w:val="both"/>
        <w:rPr>
          <w:rFonts w:ascii="Arial" w:hAnsi="Arial" w:cs="Arial"/>
        </w:rPr>
      </w:pPr>
      <w:r w:rsidRPr="00AC1638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are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committed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Victorian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Government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Public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Engagement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Framework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that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enables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meaningful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inclusive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engagement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make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better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decisions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improve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lives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of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Victorians.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Community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Charter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our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promise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to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be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available,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be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involved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listen,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proofErr w:type="gramStart"/>
      <w:r w:rsidRPr="00AC1638">
        <w:rPr>
          <w:rFonts w:ascii="Arial" w:hAnsi="Arial" w:cs="Arial"/>
        </w:rPr>
        <w:t>take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action</w:t>
      </w:r>
      <w:proofErr w:type="gramEnd"/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we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deliver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services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create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opportunities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that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supports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thriving,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productive,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sustainable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communities,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environments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and</w:t>
      </w:r>
      <w:r w:rsidR="0050228A">
        <w:rPr>
          <w:rFonts w:ascii="Arial" w:hAnsi="Arial" w:cs="Arial"/>
        </w:rPr>
        <w:t xml:space="preserve"> </w:t>
      </w:r>
      <w:r w:rsidRPr="00AC1638">
        <w:rPr>
          <w:rFonts w:ascii="Arial" w:hAnsi="Arial" w:cs="Arial"/>
        </w:rPr>
        <w:t>industries.</w:t>
      </w:r>
      <w:r w:rsidR="0050228A">
        <w:rPr>
          <w:rFonts w:ascii="Arial" w:hAnsi="Arial" w:cs="Arial"/>
        </w:rPr>
        <w:t xml:space="preserve"> </w:t>
      </w:r>
    </w:p>
    <w:p w14:paraId="4223B075" w14:textId="76CCA93B" w:rsidR="00495B3B" w:rsidRPr="00495B3B" w:rsidRDefault="00495B3B" w:rsidP="00495B3B">
      <w:pPr>
        <w:keepNext/>
        <w:spacing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lastRenderedPageBreak/>
        <w:t>Emergency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Response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and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Health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and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Safety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Requirements</w:t>
      </w:r>
    </w:p>
    <w:p w14:paraId="6E3541A2" w14:textId="2490AF62" w:rsidR="00495B3B" w:rsidRDefault="00495B3B" w:rsidP="00C8238F">
      <w:pPr>
        <w:spacing w:line="240" w:lineRule="auto"/>
        <w:contextualSpacing/>
        <w:outlineLvl w:val="1"/>
        <w:rPr>
          <w:rFonts w:ascii="Arial" w:hAnsi="Arial" w:cs="Arial"/>
          <w:color w:val="363534"/>
        </w:rPr>
      </w:pPr>
      <w:r w:rsidRPr="00495B3B">
        <w:rPr>
          <w:rFonts w:ascii="Arial" w:hAnsi="Arial" w:cs="Arial"/>
          <w:color w:val="363534"/>
        </w:rPr>
        <w:t>The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department</w:t>
      </w:r>
      <w:r w:rsidR="0050228A">
        <w:rPr>
          <w:rFonts w:ascii="Arial" w:hAnsi="Arial" w:cs="Arial"/>
          <w:b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plays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major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role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in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Victoria’s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emergency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response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activities,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through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all-haz</w:t>
      </w:r>
      <w:r w:rsidRPr="00495B3B">
        <w:rPr>
          <w:rFonts w:ascii="Arial" w:hAnsi="Arial" w:cs="Arial"/>
        </w:rPr>
        <w:t>ards,</w:t>
      </w:r>
      <w:r w:rsidR="0050228A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all-emergencies</w:t>
      </w:r>
      <w:r w:rsidR="0050228A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approach</w:t>
      </w:r>
      <w:r w:rsidRPr="00495B3B">
        <w:rPr>
          <w:rFonts w:ascii="Arial" w:hAnsi="Arial" w:cs="Arial"/>
          <w:color w:val="363534"/>
        </w:rPr>
        <w:t>.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Staff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may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be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directly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employed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these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roles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may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be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called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upon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support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these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activities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required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following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appropriate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training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“fit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work”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assessment.</w:t>
      </w:r>
    </w:p>
    <w:p w14:paraId="200783A6" w14:textId="77777777" w:rsidR="00C8238F" w:rsidRPr="00495B3B" w:rsidRDefault="00C8238F" w:rsidP="00C8238F">
      <w:pPr>
        <w:spacing w:line="240" w:lineRule="auto"/>
        <w:contextualSpacing/>
        <w:outlineLvl w:val="1"/>
        <w:rPr>
          <w:rFonts w:ascii="Arial" w:hAnsi="Arial" w:cs="Arial"/>
          <w:color w:val="363534"/>
        </w:rPr>
      </w:pPr>
    </w:p>
    <w:p w14:paraId="0C23C87C" w14:textId="383A04E6" w:rsidR="00495B3B" w:rsidRPr="00495B3B" w:rsidRDefault="00495B3B" w:rsidP="00C8238F">
      <w:pPr>
        <w:keepNext/>
        <w:spacing w:line="240" w:lineRule="auto"/>
        <w:rPr>
          <w:rFonts w:ascii="Arial" w:hAnsi="Arial" w:cs="Arial"/>
          <w:bCs/>
          <w:color w:val="442D97"/>
          <w:sz w:val="28"/>
          <w:szCs w:val="28"/>
          <w:lang w:eastAsia="zh-CN"/>
        </w:rPr>
      </w:pP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Diverse,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Inclusive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and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Flexible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  <w:r w:rsidRPr="00495B3B">
        <w:rPr>
          <w:rFonts w:ascii="Arial" w:hAnsi="Arial" w:cs="Arial"/>
          <w:bCs/>
          <w:color w:val="442D97"/>
          <w:sz w:val="28"/>
          <w:szCs w:val="28"/>
          <w:lang w:eastAsia="zh-CN"/>
        </w:rPr>
        <w:t>Workplace</w:t>
      </w:r>
      <w:r w:rsidR="0050228A">
        <w:rPr>
          <w:rFonts w:ascii="Arial" w:hAnsi="Arial" w:cs="Arial"/>
          <w:bCs/>
          <w:color w:val="442D97"/>
          <w:sz w:val="28"/>
          <w:szCs w:val="28"/>
          <w:lang w:eastAsia="zh-CN"/>
        </w:rPr>
        <w:t xml:space="preserve"> </w:t>
      </w:r>
    </w:p>
    <w:p w14:paraId="53CEEE6C" w14:textId="6554CDC9" w:rsidR="00495B3B" w:rsidRPr="00495B3B" w:rsidRDefault="00495B3B" w:rsidP="00495B3B">
      <w:pPr>
        <w:spacing w:before="0" w:after="100" w:afterAutospacing="1" w:line="240" w:lineRule="auto"/>
        <w:rPr>
          <w:rFonts w:ascii="Arial" w:hAnsi="Arial" w:cs="Arial"/>
          <w:bCs/>
          <w:color w:val="000000"/>
          <w:szCs w:val="22"/>
        </w:rPr>
      </w:pPr>
      <w:r w:rsidRPr="00495B3B">
        <w:rPr>
          <w:rFonts w:ascii="Arial" w:hAnsi="Arial" w:cs="Arial"/>
          <w:color w:val="363534"/>
          <w:szCs w:val="22"/>
        </w:rPr>
        <w:t>DEECA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welcomes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applicants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from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diverse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range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of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proofErr w:type="gramStart"/>
      <w:r w:rsidRPr="00495B3B">
        <w:rPr>
          <w:rFonts w:ascii="Arial" w:hAnsi="Arial" w:cs="Arial"/>
          <w:color w:val="363534"/>
          <w:szCs w:val="22"/>
        </w:rPr>
        <w:t>backgrounds</w:t>
      </w:r>
      <w:proofErr w:type="gramEnd"/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focus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on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the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essential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requirements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the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job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being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consistent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fair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our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treatment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all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applicants.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Our</w:t>
      </w:r>
      <w:r w:rsidR="0050228A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diversity</w:t>
      </w:r>
      <w:r w:rsidR="0050228A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and</w:t>
      </w:r>
      <w:r w:rsidR="0050228A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inclusion</w:t>
      </w:r>
      <w:r w:rsidR="0050228A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outcome</w:t>
      </w:r>
      <w:r w:rsidR="0050228A">
        <w:rPr>
          <w:rFonts w:ascii="Arial" w:hAnsi="Arial" w:cs="Arial"/>
          <w:bCs/>
          <w:color w:val="000000"/>
          <w:szCs w:val="22"/>
        </w:rPr>
        <w:t xml:space="preserve"> </w:t>
      </w:r>
      <w:r w:rsidRPr="00495B3B">
        <w:rPr>
          <w:rFonts w:ascii="Arial" w:hAnsi="Arial" w:cs="Arial"/>
          <w:bCs/>
          <w:color w:val="000000"/>
          <w:szCs w:val="22"/>
        </w:rPr>
        <w:t>pillars:</w:t>
      </w:r>
    </w:p>
    <w:p w14:paraId="449D99F9" w14:textId="5FBDCF3F" w:rsidR="00495B3B" w:rsidRPr="00495B3B" w:rsidRDefault="00495B3B" w:rsidP="00495B3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Cs w:val="22"/>
        </w:rPr>
      </w:pPr>
      <w:r w:rsidRPr="00495B3B">
        <w:rPr>
          <w:rFonts w:ascii="Arial" w:hAnsi="Arial" w:cs="Arial"/>
          <w:color w:val="000000"/>
          <w:szCs w:val="22"/>
        </w:rPr>
        <w:t>1.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connected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to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liveable,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inclusive,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sustainable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communities</w:t>
      </w:r>
      <w:r w:rsidRPr="00495B3B">
        <w:rPr>
          <w:rFonts w:ascii="Arial" w:hAnsi="Arial" w:cs="Arial"/>
          <w:color w:val="000000"/>
          <w:szCs w:val="22"/>
        </w:rPr>
        <w:br/>
        <w:t>2.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diverse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br/>
        <w:t>3.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inclusive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and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flexible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br/>
        <w:t>4.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We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are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safe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and</w:t>
      </w:r>
      <w:r w:rsidR="0050228A">
        <w:rPr>
          <w:rFonts w:ascii="Arial" w:hAnsi="Arial" w:cs="Arial"/>
          <w:color w:val="000000"/>
          <w:szCs w:val="22"/>
        </w:rPr>
        <w:t xml:space="preserve"> </w:t>
      </w:r>
      <w:r w:rsidRPr="00495B3B">
        <w:rPr>
          <w:rFonts w:ascii="Arial" w:hAnsi="Arial" w:cs="Arial"/>
          <w:color w:val="000000"/>
          <w:szCs w:val="22"/>
        </w:rPr>
        <w:t>respectful</w:t>
      </w:r>
    </w:p>
    <w:p w14:paraId="6D28BF25" w14:textId="259A8FB8" w:rsidR="00495B3B" w:rsidRPr="00495B3B" w:rsidRDefault="00495B3B" w:rsidP="00495B3B">
      <w:pPr>
        <w:spacing w:before="0" w:after="0"/>
        <w:rPr>
          <w:rFonts w:ascii="Arial" w:hAnsi="Arial" w:cs="Arial"/>
          <w:color w:val="363534"/>
          <w:szCs w:val="22"/>
        </w:rPr>
      </w:pPr>
      <w:r w:rsidRPr="00495B3B">
        <w:rPr>
          <w:rFonts w:ascii="Arial" w:eastAsia="Calibri" w:hAnsi="Arial" w:cs="Arial"/>
          <w:color w:val="363534"/>
          <w:szCs w:val="22"/>
        </w:rPr>
        <w:t>DEECA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can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provide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reasonable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adjustments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people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with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disability.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If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you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need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assistance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to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fully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participate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in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application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or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interview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process,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please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use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the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contact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listed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under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‘Position</w:t>
      </w:r>
      <w:r w:rsidR="0050228A">
        <w:rPr>
          <w:rFonts w:ascii="Arial" w:hAnsi="Arial" w:cs="Arial"/>
          <w:color w:val="363534"/>
          <w:szCs w:val="22"/>
        </w:rPr>
        <w:t xml:space="preserve"> </w:t>
      </w:r>
      <w:r w:rsidRPr="00495B3B">
        <w:rPr>
          <w:rFonts w:ascii="Arial" w:hAnsi="Arial" w:cs="Arial"/>
          <w:color w:val="363534"/>
          <w:szCs w:val="22"/>
        </w:rPr>
        <w:t>Details’.</w:t>
      </w:r>
    </w:p>
    <w:p w14:paraId="4F39D88A" w14:textId="17ED8D10" w:rsidR="00495B3B" w:rsidRPr="00495B3B" w:rsidRDefault="00495B3B" w:rsidP="00495B3B">
      <w:pPr>
        <w:rPr>
          <w:rFonts w:ascii="Arial" w:hAnsi="Arial" w:cs="Arial"/>
          <w:b/>
          <w:bCs/>
          <w:color w:val="363534"/>
        </w:rPr>
      </w:pPr>
      <w:r w:rsidRPr="00495B3B">
        <w:rPr>
          <w:rFonts w:ascii="Arial" w:hAnsi="Arial" w:cs="Arial"/>
          <w:b/>
          <w:bCs/>
          <w:color w:val="363534"/>
        </w:rPr>
        <w:t>Aboriginal</w:t>
      </w:r>
      <w:r w:rsidR="0050228A">
        <w:rPr>
          <w:rFonts w:ascii="Arial" w:hAnsi="Arial" w:cs="Arial"/>
          <w:b/>
          <w:bCs/>
          <w:color w:val="363534"/>
        </w:rPr>
        <w:t xml:space="preserve"> </w:t>
      </w:r>
      <w:r w:rsidRPr="00495B3B">
        <w:rPr>
          <w:rFonts w:ascii="Arial" w:hAnsi="Arial" w:cs="Arial"/>
          <w:b/>
          <w:bCs/>
          <w:color w:val="363534"/>
        </w:rPr>
        <w:t>Cultural</w:t>
      </w:r>
      <w:r w:rsidR="0050228A">
        <w:rPr>
          <w:rFonts w:ascii="Arial" w:hAnsi="Arial" w:cs="Arial"/>
          <w:b/>
          <w:bCs/>
          <w:color w:val="363534"/>
        </w:rPr>
        <w:t xml:space="preserve"> </w:t>
      </w:r>
      <w:r w:rsidRPr="00495B3B">
        <w:rPr>
          <w:rFonts w:ascii="Arial" w:hAnsi="Arial" w:cs="Arial"/>
          <w:b/>
          <w:bCs/>
          <w:color w:val="363534"/>
        </w:rPr>
        <w:t>Safety</w:t>
      </w:r>
    </w:p>
    <w:p w14:paraId="793507C3" w14:textId="2F95C06E" w:rsidR="00495B3B" w:rsidRPr="00495B3B" w:rsidRDefault="00495B3B" w:rsidP="00495B3B">
      <w:pPr>
        <w:spacing w:before="0" w:after="0"/>
        <w:rPr>
          <w:rFonts w:ascii="Arial" w:hAnsi="Arial" w:cs="Arial"/>
          <w:color w:val="363534"/>
        </w:rPr>
      </w:pPr>
      <w:r w:rsidRPr="00495B3B">
        <w:rPr>
          <w:rFonts w:ascii="Arial" w:hAnsi="Arial" w:cs="Arial"/>
          <w:color w:val="363534"/>
        </w:rPr>
        <w:t>Cultural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safety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of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Traditional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Owners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Aboriginal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Victorians,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underpinning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principle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of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self-determination,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embedded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in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everything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do.</w:t>
      </w:r>
      <w:r w:rsidR="0050228A">
        <w:rPr>
          <w:rFonts w:ascii="Arial" w:hAnsi="Arial" w:cs="Arial"/>
          <w:color w:val="363534"/>
        </w:rPr>
        <w:t xml:space="preserve">  </w:t>
      </w:r>
      <w:r w:rsidRPr="00495B3B">
        <w:rPr>
          <w:rFonts w:ascii="Arial" w:hAnsi="Arial" w:cs="Arial"/>
          <w:color w:val="363534"/>
        </w:rPr>
        <w:t>Under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</w:rPr>
        <w:t>Aboriginal</w:t>
      </w:r>
      <w:r w:rsidR="0050228A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Cultural</w:t>
      </w:r>
      <w:r w:rsidR="0050228A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Safety</w:t>
      </w:r>
      <w:r w:rsidR="0050228A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</w:rPr>
        <w:t>Framework</w:t>
      </w:r>
      <w:r w:rsidR="0050228A">
        <w:rPr>
          <w:rFonts w:ascii="Arial" w:hAnsi="Arial" w:cs="Arial"/>
        </w:rPr>
        <w:t xml:space="preserve"> </w:t>
      </w:r>
      <w:r w:rsidRPr="00495B3B">
        <w:rPr>
          <w:rFonts w:ascii="Arial" w:hAnsi="Arial" w:cs="Arial"/>
          <w:color w:val="363534"/>
        </w:rPr>
        <w:t>DEECA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committed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creating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culturally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safe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workplace,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where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there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space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culture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live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spiritual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and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belief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systems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to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exist.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For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further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information,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please</w:t>
      </w:r>
      <w:r w:rsidR="0050228A">
        <w:rPr>
          <w:rFonts w:ascii="Arial" w:hAnsi="Arial" w:cs="Arial"/>
          <w:color w:val="363534"/>
        </w:rPr>
        <w:t xml:space="preserve"> </w:t>
      </w:r>
      <w:r w:rsidRPr="00495B3B">
        <w:rPr>
          <w:rFonts w:ascii="Arial" w:hAnsi="Arial" w:cs="Arial"/>
          <w:color w:val="363534"/>
        </w:rPr>
        <w:t>contact</w:t>
      </w:r>
      <w:r w:rsidR="0050228A">
        <w:rPr>
          <w:rFonts w:ascii="Arial" w:hAnsi="Arial" w:cs="Arial"/>
          <w:color w:val="363534"/>
        </w:rPr>
        <w:t xml:space="preserve"> </w:t>
      </w:r>
      <w:hyperlink r:id="rId27" w:history="1">
        <w:r w:rsidR="00D77F4B" w:rsidRPr="726134F3">
          <w:rPr>
            <w:rStyle w:val="Hyperlink"/>
            <w:rFonts w:ascii="Arial" w:hAnsi="Arial" w:cs="Arial"/>
          </w:rPr>
          <w:t>aboriginal.employment@deeca.vic.gov.au</w:t>
        </w:r>
      </w:hyperlink>
      <w:r w:rsidR="00D77F4B">
        <w:t>.</w:t>
      </w:r>
    </w:p>
    <w:p w14:paraId="0277B7AF" w14:textId="77AC5E5D" w:rsidR="00495B3B" w:rsidRPr="00495B3B" w:rsidRDefault="00495B3B" w:rsidP="00495B3B">
      <w:pPr>
        <w:rPr>
          <w:rFonts w:ascii="Arial" w:hAnsi="Arial" w:cs="Arial"/>
          <w:b/>
          <w:color w:val="363534"/>
          <w:szCs w:val="22"/>
        </w:rPr>
      </w:pPr>
      <w:r w:rsidRPr="00495B3B">
        <w:rPr>
          <w:rFonts w:ascii="Arial" w:hAnsi="Arial" w:cs="Arial"/>
          <w:b/>
          <w:color w:val="363534"/>
          <w:szCs w:val="22"/>
        </w:rPr>
        <w:t>Balancing</w:t>
      </w:r>
      <w:r w:rsidR="0050228A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your</w:t>
      </w:r>
      <w:r w:rsidR="0050228A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Life</w:t>
      </w:r>
      <w:r w:rsidR="0050228A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/</w:t>
      </w:r>
      <w:r w:rsidR="0050228A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Hybrid</w:t>
      </w:r>
      <w:r w:rsidR="0050228A">
        <w:rPr>
          <w:rFonts w:ascii="Arial" w:hAnsi="Arial" w:cs="Arial"/>
          <w:b/>
          <w:color w:val="363534"/>
          <w:szCs w:val="22"/>
        </w:rPr>
        <w:t xml:space="preserve"> </w:t>
      </w:r>
      <w:r w:rsidRPr="00495B3B">
        <w:rPr>
          <w:rFonts w:ascii="Arial" w:hAnsi="Arial" w:cs="Arial"/>
          <w:b/>
          <w:color w:val="363534"/>
          <w:szCs w:val="22"/>
        </w:rPr>
        <w:t>Working</w:t>
      </w:r>
    </w:p>
    <w:p w14:paraId="45CE6128" w14:textId="58D90898" w:rsidR="00495B3B" w:rsidRPr="00495B3B" w:rsidRDefault="00495B3B" w:rsidP="00495B3B">
      <w:pPr>
        <w:rPr>
          <w:rFonts w:ascii="Arial" w:eastAsia="Calibri" w:hAnsi="Arial" w:cs="Arial"/>
          <w:color w:val="363534"/>
          <w:szCs w:val="22"/>
        </w:rPr>
      </w:pPr>
      <w:r w:rsidRPr="00495B3B">
        <w:rPr>
          <w:rFonts w:ascii="Arial" w:eastAsia="Calibri" w:hAnsi="Arial" w:cs="Arial"/>
          <w:color w:val="363534"/>
          <w:szCs w:val="22"/>
        </w:rPr>
        <w:t>We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understand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that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balanced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life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important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to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our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employees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and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offer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wide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range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of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flexible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options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to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help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you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manage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family,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health,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carer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responsibilities,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study,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career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personal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interests.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Options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may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include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working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some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days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from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home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other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suitable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locations,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starting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early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late,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working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part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time,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job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share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accessing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paid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unpaid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leave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in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line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with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our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flexible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working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  <w:r w:rsidRPr="00495B3B">
        <w:rPr>
          <w:rFonts w:ascii="Arial" w:eastAsia="Calibri" w:hAnsi="Arial" w:cs="Arial"/>
          <w:color w:val="363534"/>
          <w:szCs w:val="22"/>
        </w:rPr>
        <w:t>policy.</w:t>
      </w:r>
      <w:r w:rsidR="0050228A">
        <w:rPr>
          <w:rFonts w:ascii="Arial" w:eastAsia="Calibri" w:hAnsi="Arial" w:cs="Arial"/>
          <w:color w:val="363534"/>
          <w:szCs w:val="22"/>
        </w:rPr>
        <w:t xml:space="preserve"> </w:t>
      </w:r>
    </w:p>
    <w:p w14:paraId="1972184C" w14:textId="518DACDB" w:rsidR="00495B3B" w:rsidRPr="00495B3B" w:rsidRDefault="00495B3B" w:rsidP="00495B3B">
      <w:pPr>
        <w:spacing w:line="240" w:lineRule="auto"/>
        <w:rPr>
          <w:rFonts w:ascii="Arial" w:eastAsia="Microsoft JhengHei" w:hAnsi="Arial" w:cs="Arial"/>
          <w:sz w:val="22"/>
          <w:szCs w:val="24"/>
          <w:u w:val="single"/>
          <w:lang w:eastAsia="en-US"/>
        </w:rPr>
      </w:pPr>
      <w:r w:rsidRPr="00495B3B">
        <w:rPr>
          <w:rFonts w:ascii="Arial" w:hAnsi="Arial" w:cs="Arial"/>
          <w:sz w:val="24"/>
          <w:szCs w:val="24"/>
          <w:lang w:eastAsia="en-US"/>
        </w:rPr>
        <w:t>To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receive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this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information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in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an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accessible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format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(such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as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large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print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or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audio)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please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call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the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Customer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Service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Centre: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136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186,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TTY: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133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677,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or</w:t>
      </w:r>
      <w:r w:rsidR="0050228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495B3B">
        <w:rPr>
          <w:rFonts w:ascii="Arial" w:hAnsi="Arial" w:cs="Arial"/>
          <w:sz w:val="24"/>
          <w:szCs w:val="24"/>
          <w:lang w:eastAsia="en-US"/>
        </w:rPr>
        <w:t>email</w:t>
      </w:r>
      <w:r w:rsidR="0050228A">
        <w:rPr>
          <w:rFonts w:ascii="Arial" w:hAnsi="Arial" w:cs="Arial"/>
          <w:sz w:val="28"/>
          <w:szCs w:val="28"/>
          <w:lang w:eastAsia="en-US"/>
        </w:rPr>
        <w:t xml:space="preserve"> </w:t>
      </w:r>
      <w:hyperlink r:id="rId28" w:history="1">
        <w:r w:rsidR="00D40EAF" w:rsidRPr="00220147">
          <w:rPr>
            <w:rStyle w:val="Hyperlink"/>
            <w:rFonts w:ascii="Arial" w:eastAsia="Microsoft JhengHei" w:hAnsi="Arial" w:cs="Arial"/>
            <w:sz w:val="22"/>
            <w:szCs w:val="24"/>
            <w:lang w:eastAsia="en-US"/>
          </w:rPr>
          <w:t>customer.service@deeca.vic.gov.au</w:t>
        </w:r>
      </w:hyperlink>
    </w:p>
    <w:p w14:paraId="491AE125" w14:textId="1C1E75F1" w:rsidR="00495B3B" w:rsidRPr="00A82B27" w:rsidRDefault="00495B3B" w:rsidP="00495B3B">
      <w:pPr>
        <w:spacing w:line="240" w:lineRule="auto"/>
      </w:pPr>
    </w:p>
    <w:p w14:paraId="69B28C1E" w14:textId="01B63964" w:rsidR="00A14A3F" w:rsidRDefault="00A14A3F" w:rsidP="007425C9"/>
    <w:sectPr w:rsidR="00A14A3F" w:rsidSect="00A03B5B">
      <w:headerReference w:type="default" r:id="rId29"/>
      <w:headerReference w:type="first" r:id="rId30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1341" w14:textId="77777777" w:rsidR="006F6887" w:rsidRDefault="006F6887" w:rsidP="00CD157B">
      <w:pPr>
        <w:pStyle w:val="NoSpacing"/>
      </w:pPr>
    </w:p>
    <w:p w14:paraId="35A37384" w14:textId="77777777" w:rsidR="006F6887" w:rsidRDefault="006F6887"/>
  </w:endnote>
  <w:endnote w:type="continuationSeparator" w:id="0">
    <w:p w14:paraId="5FF215EA" w14:textId="77777777" w:rsidR="006F6887" w:rsidRDefault="006F6887" w:rsidP="00CD157B">
      <w:pPr>
        <w:pStyle w:val="NoSpacing"/>
      </w:pPr>
    </w:p>
    <w:p w14:paraId="653F9643" w14:textId="77777777" w:rsidR="006F6887" w:rsidRDefault="006F6887"/>
  </w:endnote>
  <w:endnote w:type="continuationNotice" w:id="1">
    <w:p w14:paraId="331B0E0E" w14:textId="77777777" w:rsidR="006F6887" w:rsidRDefault="006F6887" w:rsidP="00CD157B">
      <w:pPr>
        <w:pStyle w:val="NoSpacing"/>
      </w:pPr>
    </w:p>
    <w:p w14:paraId="2FF70B06" w14:textId="77777777" w:rsidR="006F6887" w:rsidRDefault="006F6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ECD5" w14:textId="6FF3DA06" w:rsidR="00C871F9" w:rsidRPr="00810C40" w:rsidRDefault="00C871F9" w:rsidP="00C871F9">
    <w:pPr>
      <w:pStyle w:val="Footer"/>
    </w:pPr>
    <w:r w:rsidRPr="00C871F9">
      <w:rPr>
        <w:b/>
        <w:bCs w:val="0"/>
      </w:rPr>
      <w:fldChar w:fldCharType="begin"/>
    </w:r>
    <w:r w:rsidRPr="00C871F9">
      <w:rPr>
        <w:b/>
        <w:bCs w:val="0"/>
      </w:rPr>
      <w:instrText xml:space="preserve"> PAGE   \* MERGEFORMAT </w:instrText>
    </w:r>
    <w:r w:rsidRPr="00C871F9">
      <w:rPr>
        <w:b/>
        <w:bCs w:val="0"/>
      </w:rPr>
      <w:fldChar w:fldCharType="separate"/>
    </w:r>
    <w:r w:rsidRPr="00C871F9">
      <w:rPr>
        <w:b/>
        <w:bCs w:val="0"/>
      </w:rPr>
      <w:t>4</w:t>
    </w:r>
    <w:r w:rsidRPr="00C871F9">
      <w:rPr>
        <w:b/>
        <w:bCs w:val="0"/>
      </w:rPr>
      <w:fldChar w:fldCharType="end"/>
    </w:r>
    <w:r w:rsidRPr="00D55628">
      <w:rPr>
        <w:b/>
      </w:rPr>
      <w:tab/>
    </w:r>
    <w:r w:rsidR="00045EB7">
      <w:rPr>
        <w:bCs w:val="0"/>
      </w:rPr>
      <w:t>Feb 2026</w:t>
    </w:r>
  </w:p>
  <w:p w14:paraId="7C3DD4F8" w14:textId="77777777" w:rsidR="00A60698" w:rsidRDefault="00A60698" w:rsidP="00C87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65CB" w14:textId="111E7EAF" w:rsidR="00D40EAF" w:rsidRDefault="00D40EAF">
    <w:pPr>
      <w:pStyle w:val="Footer"/>
    </w:pPr>
    <w:r w:rsidRPr="00C871F9">
      <w:rPr>
        <w:b/>
        <w:bCs w:val="0"/>
      </w:rPr>
      <w:fldChar w:fldCharType="begin"/>
    </w:r>
    <w:r w:rsidRPr="00C871F9">
      <w:rPr>
        <w:b/>
        <w:bCs w:val="0"/>
      </w:rPr>
      <w:instrText xml:space="preserve"> PAGE   \* MERGEFORMAT </w:instrText>
    </w:r>
    <w:r w:rsidRPr="00C871F9">
      <w:rPr>
        <w:b/>
        <w:bCs w:val="0"/>
      </w:rPr>
      <w:fldChar w:fldCharType="separate"/>
    </w:r>
    <w:r>
      <w:rPr>
        <w:b/>
        <w:bCs w:val="0"/>
      </w:rPr>
      <w:t>2</w:t>
    </w:r>
    <w:r w:rsidRPr="00C871F9">
      <w:rPr>
        <w:b/>
        <w:bCs w:val="0"/>
      </w:rPr>
      <w:fldChar w:fldCharType="end"/>
    </w:r>
    <w:r w:rsidRPr="00D55628">
      <w:rPr>
        <w:b/>
      </w:rPr>
      <w:tab/>
    </w:r>
    <w:r w:rsidR="00A03B5B">
      <w:rPr>
        <w:bCs w:val="0"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F64E" w14:textId="77777777" w:rsidR="00364C9A" w:rsidRDefault="00364C9A" w:rsidP="00C871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0" allowOverlap="1" wp14:anchorId="4244B73F" wp14:editId="5C5AF8F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0" name="MSIPCM181144f894ceca36ecbf703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CBF297" w14:textId="76A3626E" w:rsidR="00364C9A" w:rsidRPr="00020405" w:rsidRDefault="00020405" w:rsidP="00020405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20405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 xmlns:w16cei="http://schemas.microsoft.com/office/word/2026/wordml/cei">
          <w:pict w14:anchorId="43BD0A46">
            <v:shapetype id="_x0000_t202" coordsize="21600,21600" o:spt="202" path="m,l,21600r21600,l21600,xe" w14:anchorId="4244B73F">
              <v:stroke joinstyle="miter"/>
              <v:path gradientshapeok="t" o:connecttype="rect"/>
            </v:shapetype>
            <v:shape id="MSIPCM181144f894ceca36ecbf703c" style="position:absolute;margin-left:0;margin-top:805.45pt;width:595.35pt;height:21.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&quot;&quot;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>
              <v:textbox inset=",0,,0">
                <w:txbxContent>
                  <w:p w:rsidRPr="00020405" w:rsidR="00364C9A" w:rsidP="00020405" w:rsidRDefault="00020405" w14:paraId="08CE8BEA" w14:textId="76A3626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20405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FDF0" w14:textId="77777777" w:rsidR="006F6887" w:rsidRPr="0056073C" w:rsidRDefault="006F6887" w:rsidP="005D764F">
      <w:pPr>
        <w:pStyle w:val="FootnoteSeparator"/>
      </w:pPr>
    </w:p>
    <w:p w14:paraId="4194CA23" w14:textId="77777777" w:rsidR="006F6887" w:rsidRDefault="006F6887"/>
  </w:footnote>
  <w:footnote w:type="continuationSeparator" w:id="0">
    <w:p w14:paraId="2C4DB5DD" w14:textId="77777777" w:rsidR="006F6887" w:rsidRPr="00CA30B7" w:rsidRDefault="006F6887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3C46B155" w14:textId="77777777" w:rsidR="006F6887" w:rsidRDefault="006F6887"/>
  </w:footnote>
  <w:footnote w:type="continuationNotice" w:id="1">
    <w:p w14:paraId="524D825E" w14:textId="77777777" w:rsidR="006F6887" w:rsidRDefault="006F6887" w:rsidP="006D5A90"/>
    <w:p w14:paraId="028F4437" w14:textId="77777777" w:rsidR="006F6887" w:rsidRDefault="006F6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1248" w14:textId="77777777" w:rsidR="00DE2576" w:rsidRPr="00CD157B" w:rsidRDefault="00DE2576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135B37BF" wp14:editId="2D766338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6973ED05">
            <v:shape id="Hdr_Element6" style="position:absolute;margin-left:512.5pt;margin-top:0;width:83.05pt;height:3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2829,445770" o:spid="_x0000_s1026" fillcolor="#004c97 [3204]" stroked="f" path="m1052207,l,,212255,445516r839952,l10522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w14:anchorId="70779FD7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1C9241A" wp14:editId="0C7ABB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140C26E4">
            <v:shape id="Hdr_Element1" style="position:absolute;margin-left:0;margin-top:0;width:595.3pt;height:35.1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alt="&quot;&quot;" coordsize="5250180,445770" o:spid="_x0000_s1026" fillcolor="#201547 [3215]" stroked="f" path="m5250116,l127,,,445516r5040109,l52501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w14:anchorId="03A89E35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5B6DB2B4" wp14:editId="1A6D8F4A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4991C244">
            <v:shape id="Hdr_Element4" style="position:absolute;margin-left:363.9pt;margin-top:0;width:115.65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468120,445770" o:spid="_x0000_s1026" fillcolor="#00b2a9 [3206]" stroked="f" path="m1467726,l210019,,,445516r1257731,l14677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w14:anchorId="65D04C85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81ED2EF" wp14:editId="518F1ED9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25A860E6">
            <v:shape id="Hdr_Element5" style="position:absolute;margin-left:463.3pt;margin-top:0;width:66.05pt;height:35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840104,445770" o:spid="_x0000_s1026" fillcolor="#201547 [3215]" stroked="f" path="m627608,l205397,,,445516r839863,l6276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w14:anchorId="0AE81837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7A9F46C4" wp14:editId="4B6AC889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3E298BFA">
            <v:shape id="Hdr_Element2" style="position:absolute;margin-left:297.65pt;margin-top:0;width:82.75pt;height:35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0289,445770" o:spid="_x0000_s1026" fillcolor="#88dbdf [3205]" stroked="f" path="m1050048,l210007,,,445516r840028,l105004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w14:anchorId="199CA481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5A9C0902" wp14:editId="2F127861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07A96A77">
            <v:shape id="Hdr_Element3" style="position:absolute;margin-left:363.8pt;margin-top:0;width:33.15pt;height:35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420370,445770" o:spid="_x0000_s1026" fillcolor="#201547 [3215]" stroked="f" path="m210019,l,445516r420027,l2100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w14:anchorId="36A2929F">
              <v:path arrowok="t"/>
              <w10:wrap anchorx="page" anchory="page"/>
              <w10:anchorlock/>
            </v:shape>
          </w:pict>
        </mc:Fallback>
      </mc:AlternateContent>
    </w:r>
  </w:p>
  <w:p w14:paraId="68FB1FFB" w14:textId="77777777" w:rsidR="00DE2576" w:rsidRPr="00DE2576" w:rsidRDefault="00DE2576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835111E" w14:paraId="554CB0C2" w14:textId="77777777" w:rsidTr="7835111E">
      <w:trPr>
        <w:trHeight w:val="300"/>
      </w:trPr>
      <w:tc>
        <w:tcPr>
          <w:tcW w:w="3400" w:type="dxa"/>
        </w:tcPr>
        <w:p w14:paraId="62E28EA9" w14:textId="57CAA664" w:rsidR="7835111E" w:rsidRDefault="7835111E" w:rsidP="7835111E">
          <w:pPr>
            <w:pStyle w:val="Header"/>
            <w:ind w:left="-115"/>
          </w:pPr>
        </w:p>
      </w:tc>
      <w:tc>
        <w:tcPr>
          <w:tcW w:w="3400" w:type="dxa"/>
        </w:tcPr>
        <w:p w14:paraId="0186D4B4" w14:textId="62C7FE3A" w:rsidR="7835111E" w:rsidRDefault="7835111E" w:rsidP="7835111E">
          <w:pPr>
            <w:pStyle w:val="Header"/>
            <w:jc w:val="center"/>
          </w:pPr>
        </w:p>
      </w:tc>
      <w:tc>
        <w:tcPr>
          <w:tcW w:w="3400" w:type="dxa"/>
        </w:tcPr>
        <w:p w14:paraId="6A54E384" w14:textId="17770B7E" w:rsidR="7835111E" w:rsidRDefault="7835111E" w:rsidP="7835111E">
          <w:pPr>
            <w:pStyle w:val="Header"/>
            <w:ind w:right="-115"/>
            <w:jc w:val="right"/>
          </w:pPr>
        </w:p>
      </w:tc>
    </w:tr>
  </w:tbl>
  <w:p w14:paraId="1DF9C789" w14:textId="5567A905" w:rsidR="00D84AF3" w:rsidRDefault="00D84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835111E" w14:paraId="1447DBA0" w14:textId="77777777" w:rsidTr="7835111E">
      <w:trPr>
        <w:trHeight w:val="300"/>
      </w:trPr>
      <w:tc>
        <w:tcPr>
          <w:tcW w:w="3400" w:type="dxa"/>
        </w:tcPr>
        <w:p w14:paraId="536873D3" w14:textId="78034871" w:rsidR="7835111E" w:rsidRDefault="7835111E" w:rsidP="7835111E">
          <w:pPr>
            <w:pStyle w:val="Header"/>
            <w:ind w:left="-115"/>
          </w:pPr>
        </w:p>
      </w:tc>
      <w:tc>
        <w:tcPr>
          <w:tcW w:w="3400" w:type="dxa"/>
        </w:tcPr>
        <w:p w14:paraId="0345F27A" w14:textId="27314818" w:rsidR="7835111E" w:rsidRDefault="7835111E" w:rsidP="7835111E">
          <w:pPr>
            <w:pStyle w:val="Header"/>
            <w:jc w:val="center"/>
          </w:pPr>
        </w:p>
      </w:tc>
      <w:tc>
        <w:tcPr>
          <w:tcW w:w="3400" w:type="dxa"/>
        </w:tcPr>
        <w:p w14:paraId="6397D054" w14:textId="1A3FDA40" w:rsidR="7835111E" w:rsidRDefault="7835111E" w:rsidP="7835111E">
          <w:pPr>
            <w:pStyle w:val="Header"/>
            <w:ind w:right="-115"/>
            <w:jc w:val="right"/>
          </w:pPr>
        </w:p>
      </w:tc>
    </w:tr>
  </w:tbl>
  <w:p w14:paraId="52A01CA0" w14:textId="10ADEBFD" w:rsidR="00D84AF3" w:rsidRDefault="00D84A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ADAD" w14:textId="77777777" w:rsidR="00CD157B" w:rsidRPr="00CD157B" w:rsidRDefault="002D38FC" w:rsidP="00CD157B">
    <w:pPr>
      <w:pStyle w:val="Header"/>
    </w:pPr>
    <w:r w:rsidRPr="002D38FC">
      <w:t xml:space="preserve"> </w: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A9D4128" wp14:editId="4DD9420B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4A39617A">
            <v:shape id="Hdr_Element6" style="position:absolute;margin-left:512.5pt;margin-top:0;width:83.0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2829,445770" o:spid="_x0000_s1026" fillcolor="#004c97 [3204]" stroked="f" path="m1052207,l,,212255,445516r839952,l105220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w14:anchorId="401DBFA0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C787C6" wp14:editId="5BB0805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03D12A57">
            <v:shape id="Hdr_Element1" style="position:absolute;margin-left:0;margin-top:0;width:595.3pt;height:35.1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alt="&quot;&quot;" coordsize="5250180,445770" o:spid="_x0000_s1026" fillcolor="#201547 [3215]" stroked="f" path="m5250116,l127,,,445516r5040109,l52501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w14:anchorId="01C9FB6D">
              <v:path arrowok="t"/>
              <w10:wrap anchorx="page" anchory="page"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D392390" wp14:editId="3416127F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597767E5">
            <v:shape id="Hdr_Element4" style="position:absolute;margin-left:363.9pt;margin-top:0;width:115.6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468120,445770" o:spid="_x0000_s1026" fillcolor="#00b2a9 [3206]" stroked="f" path="m1467726,l210019,,,445516r1257731,l146772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w14:anchorId="631EB485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DD05B0B" wp14:editId="4D4184B8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53127665">
            <v:shape id="Hdr_Element5" style="position:absolute;margin-left:463.3pt;margin-top:0;width:66.05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840104,445770" o:spid="_x0000_s1026" fillcolor="#201547 [3215]" stroked="f" path="m627608,l205397,,,445516r839863,l62760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w14:anchorId="03E36039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58D6ADF" wp14:editId="7D49D9A8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5F4CC454">
            <v:shape id="Hdr_Element2" style="position:absolute;margin-left:297.65pt;margin-top:0;width:82.75pt;height: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1050289,445770" o:spid="_x0000_s1026" fillcolor="#88dbdf [3205]" stroked="f" path="m1050048,l210007,,,445516r840028,l105004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w14:anchorId="0E4A882C">
              <v:path arrowok="t"/>
              <w10:wrap anchorx="page" anchory="page"/>
              <w10:anchorlock/>
            </v:shape>
          </w:pict>
        </mc:Fallback>
      </mc:AlternateContent>
    </w:r>
    <w:r w:rsidR="00484CC4" w:rsidRPr="00484CC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52FEA69" wp14:editId="6A4072AB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 xmlns:w16cei="http://schemas.microsoft.com/office/word/2026/wordml/cei">
          <w:pict w14:anchorId="33B7444D">
            <v:shape id="Hdr_Element3" style="position:absolute;margin-left:363.8pt;margin-top:0;width:33.15pt;height:35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&quot;&quot;" coordsize="420370,445770" o:spid="_x0000_s1026" fillcolor="#201547 [3215]" stroked="f" path="m210019,l,445516r420027,l2100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w14:anchorId="79B91862">
              <v:path arrowok="t"/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835111E" w14:paraId="5EB822F0" w14:textId="77777777" w:rsidTr="7835111E">
      <w:trPr>
        <w:trHeight w:val="300"/>
      </w:trPr>
      <w:tc>
        <w:tcPr>
          <w:tcW w:w="3400" w:type="dxa"/>
        </w:tcPr>
        <w:p w14:paraId="0CCEFBF7" w14:textId="1A1849F8" w:rsidR="7835111E" w:rsidRDefault="7835111E" w:rsidP="7835111E">
          <w:pPr>
            <w:pStyle w:val="Header"/>
            <w:ind w:left="-115"/>
          </w:pPr>
        </w:p>
      </w:tc>
      <w:tc>
        <w:tcPr>
          <w:tcW w:w="3400" w:type="dxa"/>
        </w:tcPr>
        <w:p w14:paraId="07DBA4E9" w14:textId="78A33723" w:rsidR="7835111E" w:rsidRDefault="7835111E" w:rsidP="7835111E">
          <w:pPr>
            <w:pStyle w:val="Header"/>
            <w:jc w:val="center"/>
          </w:pPr>
        </w:p>
      </w:tc>
      <w:tc>
        <w:tcPr>
          <w:tcW w:w="3400" w:type="dxa"/>
        </w:tcPr>
        <w:p w14:paraId="5A9D4C73" w14:textId="0971615A" w:rsidR="7835111E" w:rsidRDefault="7835111E" w:rsidP="7835111E">
          <w:pPr>
            <w:pStyle w:val="Header"/>
            <w:ind w:right="-115"/>
            <w:jc w:val="right"/>
          </w:pPr>
        </w:p>
      </w:tc>
    </w:tr>
  </w:tbl>
  <w:p w14:paraId="752280AE" w14:textId="62F1C6E7" w:rsidR="00D84AF3" w:rsidRDefault="00D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A78"/>
    <w:multiLevelType w:val="multilevel"/>
    <w:tmpl w:val="AF70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3D10789"/>
    <w:multiLevelType w:val="multilevel"/>
    <w:tmpl w:val="7312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E83C0A"/>
    <w:multiLevelType w:val="multilevel"/>
    <w:tmpl w:val="2D60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D27E10"/>
    <w:multiLevelType w:val="multilevel"/>
    <w:tmpl w:val="F73A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E726909"/>
    <w:multiLevelType w:val="hybridMultilevel"/>
    <w:tmpl w:val="1B16805C"/>
    <w:lvl w:ilvl="0" w:tplc="AA9C098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10" w15:restartNumberingAfterBreak="0">
    <w:nsid w:val="10350277"/>
    <w:multiLevelType w:val="multilevel"/>
    <w:tmpl w:val="3BC45456"/>
    <w:name w:val="HeadingsNumbered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11" w15:restartNumberingAfterBreak="0">
    <w:nsid w:val="153D67CA"/>
    <w:multiLevelType w:val="multilevel"/>
    <w:tmpl w:val="042E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4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5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6" w15:restartNumberingAfterBreak="0">
    <w:nsid w:val="29DC9142"/>
    <w:multiLevelType w:val="hybridMultilevel"/>
    <w:tmpl w:val="EC669C0A"/>
    <w:lvl w:ilvl="0" w:tplc="A19C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22E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4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44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AA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ED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23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E8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A4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232222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232222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F81595"/>
    <w:multiLevelType w:val="multilevel"/>
    <w:tmpl w:val="5B0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20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23" w15:restartNumberingAfterBreak="0">
    <w:nsid w:val="36A046B9"/>
    <w:multiLevelType w:val="multilevel"/>
    <w:tmpl w:val="BD38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7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8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9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30" w15:restartNumberingAfterBreak="0">
    <w:nsid w:val="49A75006"/>
    <w:multiLevelType w:val="hybridMultilevel"/>
    <w:tmpl w:val="572CB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33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4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35" w15:restartNumberingAfterBreak="0">
    <w:nsid w:val="4F2C7FF5"/>
    <w:multiLevelType w:val="multilevel"/>
    <w:tmpl w:val="61A8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8" w15:restartNumberingAfterBreak="0">
    <w:nsid w:val="55356C53"/>
    <w:multiLevelType w:val="hybridMultilevel"/>
    <w:tmpl w:val="5C0A62AA"/>
    <w:lvl w:ilvl="0" w:tplc="8F5C4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49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44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6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8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03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D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0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4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81836"/>
    <w:multiLevelType w:val="multilevel"/>
    <w:tmpl w:val="13A8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41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2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4" w15:restartNumberingAfterBreak="0">
    <w:nsid w:val="5B2C71EC"/>
    <w:multiLevelType w:val="hybridMultilevel"/>
    <w:tmpl w:val="79B200BA"/>
    <w:name w:val="Bullets4"/>
    <w:lvl w:ilvl="0" w:tplc="D8AAA350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5" w15:restartNumberingAfterBreak="0">
    <w:nsid w:val="5CC52A1C"/>
    <w:multiLevelType w:val="multilevel"/>
    <w:tmpl w:val="68C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CF296F3"/>
    <w:multiLevelType w:val="hybridMultilevel"/>
    <w:tmpl w:val="748CAB02"/>
    <w:lvl w:ilvl="0" w:tplc="DF22CD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060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CA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CD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5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C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87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42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48" w15:restartNumberingAfterBreak="0">
    <w:nsid w:val="5D85F22A"/>
    <w:multiLevelType w:val="hybridMultilevel"/>
    <w:tmpl w:val="B494FFC4"/>
    <w:lvl w:ilvl="0" w:tplc="8C10E0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A1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8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AF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4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E0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C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6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8E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50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51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52" w15:restartNumberingAfterBreak="0">
    <w:nsid w:val="692E4D47"/>
    <w:multiLevelType w:val="multilevel"/>
    <w:tmpl w:val="D49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A4659C4"/>
    <w:multiLevelType w:val="multilevel"/>
    <w:tmpl w:val="18A8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55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56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8" w15:restartNumberingAfterBreak="0">
    <w:nsid w:val="7D447AE5"/>
    <w:multiLevelType w:val="hybridMultilevel"/>
    <w:tmpl w:val="D47E8EDE"/>
    <w:lvl w:ilvl="0" w:tplc="84320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A8E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CD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2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61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47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A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65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E0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763DE1"/>
    <w:multiLevelType w:val="hybridMultilevel"/>
    <w:tmpl w:val="9210179E"/>
    <w:lvl w:ilvl="0" w:tplc="56B4D1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AAD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CA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6B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EF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2F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A4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0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E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1" w15:restartNumberingAfterBreak="0">
    <w:nsid w:val="7E584A71"/>
    <w:multiLevelType w:val="multilevel"/>
    <w:tmpl w:val="18C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F443705"/>
    <w:multiLevelType w:val="multilevel"/>
    <w:tmpl w:val="DA98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8745877">
    <w:abstractNumId w:val="14"/>
  </w:num>
  <w:num w:numId="2" w16cid:durableId="170411264">
    <w:abstractNumId w:val="47"/>
  </w:num>
  <w:num w:numId="3" w16cid:durableId="985085104">
    <w:abstractNumId w:val="13"/>
  </w:num>
  <w:num w:numId="4" w16cid:durableId="1872112631">
    <w:abstractNumId w:val="15"/>
  </w:num>
  <w:num w:numId="5" w16cid:durableId="336812815">
    <w:abstractNumId w:val="29"/>
  </w:num>
  <w:num w:numId="6" w16cid:durableId="155153463">
    <w:abstractNumId w:val="1"/>
  </w:num>
  <w:num w:numId="7" w16cid:durableId="1428236886">
    <w:abstractNumId w:val="32"/>
  </w:num>
  <w:num w:numId="8" w16cid:durableId="103154041">
    <w:abstractNumId w:val="34"/>
  </w:num>
  <w:num w:numId="9" w16cid:durableId="1308436166">
    <w:abstractNumId w:val="31"/>
  </w:num>
  <w:num w:numId="10" w16cid:durableId="1335643199">
    <w:abstractNumId w:val="43"/>
  </w:num>
  <w:num w:numId="11" w16cid:durableId="1160577431">
    <w:abstractNumId w:val="33"/>
  </w:num>
  <w:num w:numId="12" w16cid:durableId="1673139647">
    <w:abstractNumId w:val="21"/>
  </w:num>
  <w:num w:numId="13" w16cid:durableId="1742215375">
    <w:abstractNumId w:val="57"/>
  </w:num>
  <w:num w:numId="14" w16cid:durableId="664823544">
    <w:abstractNumId w:val="54"/>
  </w:num>
  <w:num w:numId="15" w16cid:durableId="979774751">
    <w:abstractNumId w:val="17"/>
  </w:num>
  <w:num w:numId="16" w16cid:durableId="729228463">
    <w:abstractNumId w:val="8"/>
  </w:num>
  <w:num w:numId="17" w16cid:durableId="322781625">
    <w:abstractNumId w:val="30"/>
  </w:num>
  <w:num w:numId="18" w16cid:durableId="535582073">
    <w:abstractNumId w:val="39"/>
  </w:num>
  <w:num w:numId="19" w16cid:durableId="589318612">
    <w:abstractNumId w:val="45"/>
  </w:num>
  <w:num w:numId="20" w16cid:durableId="1280335601">
    <w:abstractNumId w:val="62"/>
  </w:num>
  <w:num w:numId="21" w16cid:durableId="1121875139">
    <w:abstractNumId w:val="61"/>
  </w:num>
  <w:num w:numId="22" w16cid:durableId="694429164">
    <w:abstractNumId w:val="18"/>
  </w:num>
  <w:num w:numId="23" w16cid:durableId="711927246">
    <w:abstractNumId w:val="11"/>
  </w:num>
  <w:num w:numId="24" w16cid:durableId="41369414">
    <w:abstractNumId w:val="4"/>
  </w:num>
  <w:num w:numId="25" w16cid:durableId="1566991803">
    <w:abstractNumId w:val="0"/>
  </w:num>
  <w:num w:numId="26" w16cid:durableId="2126581638">
    <w:abstractNumId w:val="3"/>
  </w:num>
  <w:num w:numId="27" w16cid:durableId="1582719124">
    <w:abstractNumId w:val="23"/>
  </w:num>
  <w:num w:numId="28" w16cid:durableId="2068185977">
    <w:abstractNumId w:val="52"/>
  </w:num>
  <w:num w:numId="29" w16cid:durableId="1307321040">
    <w:abstractNumId w:val="53"/>
  </w:num>
  <w:num w:numId="30" w16cid:durableId="460151500">
    <w:abstractNumId w:val="35"/>
  </w:num>
  <w:num w:numId="31" w16cid:durableId="2068528244">
    <w:abstractNumId w:val="5"/>
  </w:num>
  <w:num w:numId="32" w16cid:durableId="12654049">
    <w:abstractNumId w:val="48"/>
  </w:num>
  <w:num w:numId="33" w16cid:durableId="869606310">
    <w:abstractNumId w:val="38"/>
  </w:num>
  <w:num w:numId="34" w16cid:durableId="299386233">
    <w:abstractNumId w:val="58"/>
  </w:num>
  <w:num w:numId="35" w16cid:durableId="1680082622">
    <w:abstractNumId w:val="59"/>
  </w:num>
  <w:num w:numId="36" w16cid:durableId="1361590891">
    <w:abstractNumId w:val="46"/>
  </w:num>
  <w:num w:numId="37" w16cid:durableId="177166183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Tru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Corporate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A14A3F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9A7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7D8"/>
    <w:rsid w:val="00014AD2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0C2"/>
    <w:rsid w:val="00020166"/>
    <w:rsid w:val="00020405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3F27"/>
    <w:rsid w:val="00043FEB"/>
    <w:rsid w:val="00044607"/>
    <w:rsid w:val="00044A5B"/>
    <w:rsid w:val="00045EB7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6024"/>
    <w:rsid w:val="000574CC"/>
    <w:rsid w:val="000574DD"/>
    <w:rsid w:val="00057EB4"/>
    <w:rsid w:val="00060B9F"/>
    <w:rsid w:val="000610DD"/>
    <w:rsid w:val="0006141F"/>
    <w:rsid w:val="000634B5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47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78B"/>
    <w:rsid w:val="00086BBF"/>
    <w:rsid w:val="00086C5B"/>
    <w:rsid w:val="00087019"/>
    <w:rsid w:val="00087157"/>
    <w:rsid w:val="0008765C"/>
    <w:rsid w:val="00087AA2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4D2"/>
    <w:rsid w:val="000A64DF"/>
    <w:rsid w:val="000A65C4"/>
    <w:rsid w:val="000A6AD7"/>
    <w:rsid w:val="000B010B"/>
    <w:rsid w:val="000B02C8"/>
    <w:rsid w:val="000B07C0"/>
    <w:rsid w:val="000B1783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865"/>
    <w:rsid w:val="000D0DDA"/>
    <w:rsid w:val="000D0FA2"/>
    <w:rsid w:val="000D127F"/>
    <w:rsid w:val="000D1C49"/>
    <w:rsid w:val="000D1CCC"/>
    <w:rsid w:val="000D1DA0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1777"/>
    <w:rsid w:val="000E2BFA"/>
    <w:rsid w:val="000E2E35"/>
    <w:rsid w:val="000E2F22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694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20DB"/>
    <w:rsid w:val="00132534"/>
    <w:rsid w:val="00132ECF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DFA"/>
    <w:rsid w:val="00174E84"/>
    <w:rsid w:val="001750A0"/>
    <w:rsid w:val="00175DCC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7FB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790"/>
    <w:rsid w:val="001A6B09"/>
    <w:rsid w:val="001A7C6D"/>
    <w:rsid w:val="001B017B"/>
    <w:rsid w:val="001B08FF"/>
    <w:rsid w:val="001B0E96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B7ED7"/>
    <w:rsid w:val="001C045F"/>
    <w:rsid w:val="001C047F"/>
    <w:rsid w:val="001C145F"/>
    <w:rsid w:val="001C158E"/>
    <w:rsid w:val="001C1658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0E6"/>
    <w:rsid w:val="001D74A8"/>
    <w:rsid w:val="001D76AB"/>
    <w:rsid w:val="001D78C3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200"/>
    <w:rsid w:val="001F0748"/>
    <w:rsid w:val="001F0A72"/>
    <w:rsid w:val="001F2252"/>
    <w:rsid w:val="001F2907"/>
    <w:rsid w:val="001F2C32"/>
    <w:rsid w:val="001F302E"/>
    <w:rsid w:val="001F3545"/>
    <w:rsid w:val="001F35A0"/>
    <w:rsid w:val="001F44D3"/>
    <w:rsid w:val="001F4765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954"/>
    <w:rsid w:val="00211AC7"/>
    <w:rsid w:val="00212101"/>
    <w:rsid w:val="0021239F"/>
    <w:rsid w:val="00212D07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7D3"/>
    <w:rsid w:val="002629DD"/>
    <w:rsid w:val="00262ACE"/>
    <w:rsid w:val="00262B31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2C23"/>
    <w:rsid w:val="0027305A"/>
    <w:rsid w:val="002737F3"/>
    <w:rsid w:val="0027394E"/>
    <w:rsid w:val="00273AC0"/>
    <w:rsid w:val="00273C00"/>
    <w:rsid w:val="0027425D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2B3"/>
    <w:rsid w:val="002C0569"/>
    <w:rsid w:val="002C089B"/>
    <w:rsid w:val="002C1035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A80"/>
    <w:rsid w:val="002D2AB4"/>
    <w:rsid w:val="002D2D1D"/>
    <w:rsid w:val="002D38FC"/>
    <w:rsid w:val="002D48D3"/>
    <w:rsid w:val="002D4B23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47"/>
    <w:rsid w:val="0030192B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A7"/>
    <w:rsid w:val="003178C3"/>
    <w:rsid w:val="00317D2D"/>
    <w:rsid w:val="00317F17"/>
    <w:rsid w:val="00320BBE"/>
    <w:rsid w:val="003214C0"/>
    <w:rsid w:val="00321517"/>
    <w:rsid w:val="00321A79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A7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06F7"/>
    <w:rsid w:val="00351996"/>
    <w:rsid w:val="00351B0C"/>
    <w:rsid w:val="00351C28"/>
    <w:rsid w:val="0035206E"/>
    <w:rsid w:val="003521D1"/>
    <w:rsid w:val="00352E5F"/>
    <w:rsid w:val="00353F59"/>
    <w:rsid w:val="003541B7"/>
    <w:rsid w:val="00354A7F"/>
    <w:rsid w:val="00355335"/>
    <w:rsid w:val="00355697"/>
    <w:rsid w:val="00355826"/>
    <w:rsid w:val="00355864"/>
    <w:rsid w:val="003558F6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FAA"/>
    <w:rsid w:val="0039415F"/>
    <w:rsid w:val="00394307"/>
    <w:rsid w:val="0039477E"/>
    <w:rsid w:val="00394873"/>
    <w:rsid w:val="003948BD"/>
    <w:rsid w:val="00395144"/>
    <w:rsid w:val="003954A4"/>
    <w:rsid w:val="00396C39"/>
    <w:rsid w:val="00396D03"/>
    <w:rsid w:val="003970D2"/>
    <w:rsid w:val="003972D7"/>
    <w:rsid w:val="003972DF"/>
    <w:rsid w:val="003975FB"/>
    <w:rsid w:val="003978F8"/>
    <w:rsid w:val="003A040B"/>
    <w:rsid w:val="003A042A"/>
    <w:rsid w:val="003A1206"/>
    <w:rsid w:val="003A2BFF"/>
    <w:rsid w:val="003A2FE3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344"/>
    <w:rsid w:val="003C3862"/>
    <w:rsid w:val="003C390B"/>
    <w:rsid w:val="003C3961"/>
    <w:rsid w:val="003C3B57"/>
    <w:rsid w:val="003C5140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BAD"/>
    <w:rsid w:val="003E240E"/>
    <w:rsid w:val="003E26E7"/>
    <w:rsid w:val="003E2FEB"/>
    <w:rsid w:val="003E329B"/>
    <w:rsid w:val="003E3AD8"/>
    <w:rsid w:val="003E4645"/>
    <w:rsid w:val="003E47FB"/>
    <w:rsid w:val="003E4809"/>
    <w:rsid w:val="003E482A"/>
    <w:rsid w:val="003E48F1"/>
    <w:rsid w:val="003E5011"/>
    <w:rsid w:val="003E55A4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642"/>
    <w:rsid w:val="00411972"/>
    <w:rsid w:val="00412A85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F49"/>
    <w:rsid w:val="00444235"/>
    <w:rsid w:val="00444286"/>
    <w:rsid w:val="00444B64"/>
    <w:rsid w:val="00444D80"/>
    <w:rsid w:val="00445724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423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4CE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885"/>
    <w:rsid w:val="00485E7E"/>
    <w:rsid w:val="00486301"/>
    <w:rsid w:val="0048667B"/>
    <w:rsid w:val="00486FC3"/>
    <w:rsid w:val="004874B9"/>
    <w:rsid w:val="00487817"/>
    <w:rsid w:val="00487A04"/>
    <w:rsid w:val="00487B4F"/>
    <w:rsid w:val="00487C2C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B3B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314F"/>
    <w:rsid w:val="004B40AB"/>
    <w:rsid w:val="004B444C"/>
    <w:rsid w:val="004B4954"/>
    <w:rsid w:val="004B4CE1"/>
    <w:rsid w:val="004B5154"/>
    <w:rsid w:val="004B5875"/>
    <w:rsid w:val="004B66AE"/>
    <w:rsid w:val="004B72CE"/>
    <w:rsid w:val="004B7D09"/>
    <w:rsid w:val="004B7ED6"/>
    <w:rsid w:val="004C04E3"/>
    <w:rsid w:val="004C0BDF"/>
    <w:rsid w:val="004C1056"/>
    <w:rsid w:val="004C118A"/>
    <w:rsid w:val="004C1624"/>
    <w:rsid w:val="004C1729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E0D"/>
    <w:rsid w:val="004F0FB3"/>
    <w:rsid w:val="004F12E7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28A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6234"/>
    <w:rsid w:val="00546313"/>
    <w:rsid w:val="005464A9"/>
    <w:rsid w:val="00546BB4"/>
    <w:rsid w:val="005471ED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D74"/>
    <w:rsid w:val="00565168"/>
    <w:rsid w:val="005654D3"/>
    <w:rsid w:val="005656E0"/>
    <w:rsid w:val="00565B5A"/>
    <w:rsid w:val="00565B78"/>
    <w:rsid w:val="005664B7"/>
    <w:rsid w:val="00566D07"/>
    <w:rsid w:val="00566D20"/>
    <w:rsid w:val="00566E04"/>
    <w:rsid w:val="00567685"/>
    <w:rsid w:val="0057019D"/>
    <w:rsid w:val="0057036C"/>
    <w:rsid w:val="0057262E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3CD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6574"/>
    <w:rsid w:val="005870E3"/>
    <w:rsid w:val="005872F9"/>
    <w:rsid w:val="00587DAA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87B"/>
    <w:rsid w:val="005A2B11"/>
    <w:rsid w:val="005A2FCF"/>
    <w:rsid w:val="005A3440"/>
    <w:rsid w:val="005A38D8"/>
    <w:rsid w:val="005A46E2"/>
    <w:rsid w:val="005A5C3A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591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4EB4"/>
    <w:rsid w:val="005D5F39"/>
    <w:rsid w:val="005D65AD"/>
    <w:rsid w:val="005D6763"/>
    <w:rsid w:val="005D72DA"/>
    <w:rsid w:val="005D73FF"/>
    <w:rsid w:val="005D764F"/>
    <w:rsid w:val="005D7F05"/>
    <w:rsid w:val="005E0EAB"/>
    <w:rsid w:val="005E2165"/>
    <w:rsid w:val="005E22F3"/>
    <w:rsid w:val="005E380B"/>
    <w:rsid w:val="005E3C28"/>
    <w:rsid w:val="005E3F3A"/>
    <w:rsid w:val="005E4EEA"/>
    <w:rsid w:val="005E6040"/>
    <w:rsid w:val="005E69D4"/>
    <w:rsid w:val="005E7A2A"/>
    <w:rsid w:val="005E7E31"/>
    <w:rsid w:val="005F0A4C"/>
    <w:rsid w:val="005F0D4F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BB9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EF4"/>
    <w:rsid w:val="00626215"/>
    <w:rsid w:val="00627DAE"/>
    <w:rsid w:val="00630C13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55D"/>
    <w:rsid w:val="00647866"/>
    <w:rsid w:val="00647F32"/>
    <w:rsid w:val="006502C2"/>
    <w:rsid w:val="00650535"/>
    <w:rsid w:val="00650AEC"/>
    <w:rsid w:val="00650F8A"/>
    <w:rsid w:val="006510E4"/>
    <w:rsid w:val="006517F0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6D1"/>
    <w:rsid w:val="00675763"/>
    <w:rsid w:val="006757AD"/>
    <w:rsid w:val="00675970"/>
    <w:rsid w:val="00675B76"/>
    <w:rsid w:val="00675FCA"/>
    <w:rsid w:val="00676101"/>
    <w:rsid w:val="00676131"/>
    <w:rsid w:val="0067635F"/>
    <w:rsid w:val="00676908"/>
    <w:rsid w:val="00677476"/>
    <w:rsid w:val="00677CF9"/>
    <w:rsid w:val="00677D56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442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9B7"/>
    <w:rsid w:val="006D5A90"/>
    <w:rsid w:val="006D682B"/>
    <w:rsid w:val="006D6D16"/>
    <w:rsid w:val="006D6EA3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887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3F93"/>
    <w:rsid w:val="00704737"/>
    <w:rsid w:val="00704C1B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45FB"/>
    <w:rsid w:val="0072483E"/>
    <w:rsid w:val="00724CD7"/>
    <w:rsid w:val="00724E16"/>
    <w:rsid w:val="00724E6E"/>
    <w:rsid w:val="007257E3"/>
    <w:rsid w:val="00726003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68B"/>
    <w:rsid w:val="00731937"/>
    <w:rsid w:val="00732030"/>
    <w:rsid w:val="00732288"/>
    <w:rsid w:val="00732488"/>
    <w:rsid w:val="007325D6"/>
    <w:rsid w:val="00732AD8"/>
    <w:rsid w:val="00734E3B"/>
    <w:rsid w:val="00734E51"/>
    <w:rsid w:val="00735EAB"/>
    <w:rsid w:val="0073663C"/>
    <w:rsid w:val="0073689E"/>
    <w:rsid w:val="00737F14"/>
    <w:rsid w:val="00740175"/>
    <w:rsid w:val="00740A8B"/>
    <w:rsid w:val="00740ECE"/>
    <w:rsid w:val="0074107F"/>
    <w:rsid w:val="0074158C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75B7"/>
    <w:rsid w:val="00747643"/>
    <w:rsid w:val="0074779E"/>
    <w:rsid w:val="007477CD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47D9"/>
    <w:rsid w:val="00754973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60C03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CDF"/>
    <w:rsid w:val="007640BA"/>
    <w:rsid w:val="00764958"/>
    <w:rsid w:val="00764D97"/>
    <w:rsid w:val="00765219"/>
    <w:rsid w:val="0076543B"/>
    <w:rsid w:val="00765BED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246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329"/>
    <w:rsid w:val="007928DD"/>
    <w:rsid w:val="00792D28"/>
    <w:rsid w:val="00792D31"/>
    <w:rsid w:val="00793391"/>
    <w:rsid w:val="007934ED"/>
    <w:rsid w:val="00794E09"/>
    <w:rsid w:val="007950C9"/>
    <w:rsid w:val="007950E0"/>
    <w:rsid w:val="00795DB4"/>
    <w:rsid w:val="0079673D"/>
    <w:rsid w:val="007967C5"/>
    <w:rsid w:val="00797016"/>
    <w:rsid w:val="00797573"/>
    <w:rsid w:val="00797622"/>
    <w:rsid w:val="00797CC4"/>
    <w:rsid w:val="00797CDB"/>
    <w:rsid w:val="007A1C6A"/>
    <w:rsid w:val="007A2523"/>
    <w:rsid w:val="007A2922"/>
    <w:rsid w:val="007A42F5"/>
    <w:rsid w:val="007A5309"/>
    <w:rsid w:val="007A5338"/>
    <w:rsid w:val="007A559C"/>
    <w:rsid w:val="007A55C4"/>
    <w:rsid w:val="007A56AC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3198"/>
    <w:rsid w:val="007C3866"/>
    <w:rsid w:val="007C42C1"/>
    <w:rsid w:val="007C4DBF"/>
    <w:rsid w:val="007C5053"/>
    <w:rsid w:val="007C6D10"/>
    <w:rsid w:val="007C71CA"/>
    <w:rsid w:val="007C7D6F"/>
    <w:rsid w:val="007D051A"/>
    <w:rsid w:val="007D0DEF"/>
    <w:rsid w:val="007D109C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304B"/>
    <w:rsid w:val="00823348"/>
    <w:rsid w:val="00823A4D"/>
    <w:rsid w:val="0082411F"/>
    <w:rsid w:val="008243F7"/>
    <w:rsid w:val="00824B95"/>
    <w:rsid w:val="00824C66"/>
    <w:rsid w:val="00824E09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0816"/>
    <w:rsid w:val="008511B9"/>
    <w:rsid w:val="00851A7F"/>
    <w:rsid w:val="0085219D"/>
    <w:rsid w:val="00852497"/>
    <w:rsid w:val="00852D2C"/>
    <w:rsid w:val="00852DF1"/>
    <w:rsid w:val="008531CC"/>
    <w:rsid w:val="00853988"/>
    <w:rsid w:val="00853A46"/>
    <w:rsid w:val="00853F2C"/>
    <w:rsid w:val="00854A0F"/>
    <w:rsid w:val="00854B2A"/>
    <w:rsid w:val="008551F8"/>
    <w:rsid w:val="00856573"/>
    <w:rsid w:val="008565AA"/>
    <w:rsid w:val="00857361"/>
    <w:rsid w:val="008579CB"/>
    <w:rsid w:val="0086023E"/>
    <w:rsid w:val="00860DDF"/>
    <w:rsid w:val="0086172F"/>
    <w:rsid w:val="00861EA4"/>
    <w:rsid w:val="00862057"/>
    <w:rsid w:val="008624EC"/>
    <w:rsid w:val="008625C9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2B7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783"/>
    <w:rsid w:val="00900C0C"/>
    <w:rsid w:val="00900E9A"/>
    <w:rsid w:val="00901562"/>
    <w:rsid w:val="009022C6"/>
    <w:rsid w:val="009024DD"/>
    <w:rsid w:val="00902ABC"/>
    <w:rsid w:val="009042E1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28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24D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4DDA"/>
    <w:rsid w:val="009650F3"/>
    <w:rsid w:val="00965136"/>
    <w:rsid w:val="0096530D"/>
    <w:rsid w:val="00965C1B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08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4D7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6E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1FE"/>
    <w:rsid w:val="009D246B"/>
    <w:rsid w:val="009D2787"/>
    <w:rsid w:val="009D2B29"/>
    <w:rsid w:val="009D3777"/>
    <w:rsid w:val="009D4706"/>
    <w:rsid w:val="009D5092"/>
    <w:rsid w:val="009D5A20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ECD"/>
    <w:rsid w:val="009F7F58"/>
    <w:rsid w:val="00A00C65"/>
    <w:rsid w:val="00A010A7"/>
    <w:rsid w:val="00A016AF"/>
    <w:rsid w:val="00A029F4"/>
    <w:rsid w:val="00A037E2"/>
    <w:rsid w:val="00A03B5B"/>
    <w:rsid w:val="00A059B5"/>
    <w:rsid w:val="00A05B0B"/>
    <w:rsid w:val="00A06056"/>
    <w:rsid w:val="00A0688C"/>
    <w:rsid w:val="00A07CED"/>
    <w:rsid w:val="00A10499"/>
    <w:rsid w:val="00A1198A"/>
    <w:rsid w:val="00A120F3"/>
    <w:rsid w:val="00A12E40"/>
    <w:rsid w:val="00A13BA1"/>
    <w:rsid w:val="00A1473C"/>
    <w:rsid w:val="00A14905"/>
    <w:rsid w:val="00A14A3F"/>
    <w:rsid w:val="00A1573D"/>
    <w:rsid w:val="00A1582B"/>
    <w:rsid w:val="00A158EC"/>
    <w:rsid w:val="00A158FD"/>
    <w:rsid w:val="00A1606D"/>
    <w:rsid w:val="00A163FA"/>
    <w:rsid w:val="00A1773F"/>
    <w:rsid w:val="00A17E65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C91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66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60698"/>
    <w:rsid w:val="00A608E7"/>
    <w:rsid w:val="00A60E14"/>
    <w:rsid w:val="00A61A2B"/>
    <w:rsid w:val="00A61C90"/>
    <w:rsid w:val="00A6211F"/>
    <w:rsid w:val="00A62989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1609"/>
    <w:rsid w:val="00A817E5"/>
    <w:rsid w:val="00A82130"/>
    <w:rsid w:val="00A82200"/>
    <w:rsid w:val="00A82495"/>
    <w:rsid w:val="00A82567"/>
    <w:rsid w:val="00A826AE"/>
    <w:rsid w:val="00A82B27"/>
    <w:rsid w:val="00A82DC0"/>
    <w:rsid w:val="00A82EF3"/>
    <w:rsid w:val="00A8313C"/>
    <w:rsid w:val="00A83B19"/>
    <w:rsid w:val="00A84170"/>
    <w:rsid w:val="00A84C38"/>
    <w:rsid w:val="00A84FD0"/>
    <w:rsid w:val="00A85731"/>
    <w:rsid w:val="00A85E99"/>
    <w:rsid w:val="00A86607"/>
    <w:rsid w:val="00A8679F"/>
    <w:rsid w:val="00A86F0E"/>
    <w:rsid w:val="00A878F9"/>
    <w:rsid w:val="00A87D1B"/>
    <w:rsid w:val="00A90568"/>
    <w:rsid w:val="00A91763"/>
    <w:rsid w:val="00A9194C"/>
    <w:rsid w:val="00A91D05"/>
    <w:rsid w:val="00A928A4"/>
    <w:rsid w:val="00A93280"/>
    <w:rsid w:val="00A934FE"/>
    <w:rsid w:val="00A935BE"/>
    <w:rsid w:val="00A94064"/>
    <w:rsid w:val="00A94789"/>
    <w:rsid w:val="00A9596E"/>
    <w:rsid w:val="00A95EFD"/>
    <w:rsid w:val="00A95F86"/>
    <w:rsid w:val="00A96239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3F0"/>
    <w:rsid w:val="00AC5D35"/>
    <w:rsid w:val="00AC6A9B"/>
    <w:rsid w:val="00AC6AB8"/>
    <w:rsid w:val="00AC6ED0"/>
    <w:rsid w:val="00AC722A"/>
    <w:rsid w:val="00AC79FC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F020E"/>
    <w:rsid w:val="00AF139C"/>
    <w:rsid w:val="00AF1E3A"/>
    <w:rsid w:val="00AF1F43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733"/>
    <w:rsid w:val="00B05998"/>
    <w:rsid w:val="00B05AB9"/>
    <w:rsid w:val="00B05B00"/>
    <w:rsid w:val="00B06077"/>
    <w:rsid w:val="00B0680D"/>
    <w:rsid w:val="00B072DC"/>
    <w:rsid w:val="00B10A43"/>
    <w:rsid w:val="00B10FB5"/>
    <w:rsid w:val="00B11A35"/>
    <w:rsid w:val="00B12E28"/>
    <w:rsid w:val="00B149D2"/>
    <w:rsid w:val="00B15095"/>
    <w:rsid w:val="00B15554"/>
    <w:rsid w:val="00B15BE8"/>
    <w:rsid w:val="00B15FB4"/>
    <w:rsid w:val="00B16199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21A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6D1"/>
    <w:rsid w:val="00B527AB"/>
    <w:rsid w:val="00B52A44"/>
    <w:rsid w:val="00B531EB"/>
    <w:rsid w:val="00B542E1"/>
    <w:rsid w:val="00B543C4"/>
    <w:rsid w:val="00B54560"/>
    <w:rsid w:val="00B5469C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D70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8D1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07F9B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ECF"/>
    <w:rsid w:val="00C162DB"/>
    <w:rsid w:val="00C16487"/>
    <w:rsid w:val="00C16AAC"/>
    <w:rsid w:val="00C1701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B2"/>
    <w:rsid w:val="00C632AB"/>
    <w:rsid w:val="00C63AFE"/>
    <w:rsid w:val="00C63CA0"/>
    <w:rsid w:val="00C648F9"/>
    <w:rsid w:val="00C64A4E"/>
    <w:rsid w:val="00C64DF6"/>
    <w:rsid w:val="00C659B5"/>
    <w:rsid w:val="00C65EF5"/>
    <w:rsid w:val="00C65F8D"/>
    <w:rsid w:val="00C66842"/>
    <w:rsid w:val="00C67B2C"/>
    <w:rsid w:val="00C67C64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38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FED"/>
    <w:rsid w:val="00C8647A"/>
    <w:rsid w:val="00C86516"/>
    <w:rsid w:val="00C86B61"/>
    <w:rsid w:val="00C871F9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BC2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45E2"/>
    <w:rsid w:val="00CA46E7"/>
    <w:rsid w:val="00CA4B34"/>
    <w:rsid w:val="00CA558D"/>
    <w:rsid w:val="00CA6782"/>
    <w:rsid w:val="00CA735B"/>
    <w:rsid w:val="00CA74E0"/>
    <w:rsid w:val="00CA7B39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6E35"/>
    <w:rsid w:val="00CC0170"/>
    <w:rsid w:val="00CC02F2"/>
    <w:rsid w:val="00CC065F"/>
    <w:rsid w:val="00CC0B1C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2C9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149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135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3C8"/>
    <w:rsid w:val="00D12B7A"/>
    <w:rsid w:val="00D12C1F"/>
    <w:rsid w:val="00D13137"/>
    <w:rsid w:val="00D13148"/>
    <w:rsid w:val="00D13553"/>
    <w:rsid w:val="00D137CE"/>
    <w:rsid w:val="00D13804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17667"/>
    <w:rsid w:val="00D20376"/>
    <w:rsid w:val="00D20671"/>
    <w:rsid w:val="00D207AB"/>
    <w:rsid w:val="00D21542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055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69C"/>
    <w:rsid w:val="00D402CC"/>
    <w:rsid w:val="00D407E4"/>
    <w:rsid w:val="00D409EB"/>
    <w:rsid w:val="00D40A74"/>
    <w:rsid w:val="00D40CC2"/>
    <w:rsid w:val="00D40D70"/>
    <w:rsid w:val="00D40EAF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09F0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F8D"/>
    <w:rsid w:val="00D77246"/>
    <w:rsid w:val="00D778A4"/>
    <w:rsid w:val="00D77F4B"/>
    <w:rsid w:val="00D800CD"/>
    <w:rsid w:val="00D801A0"/>
    <w:rsid w:val="00D80C7B"/>
    <w:rsid w:val="00D8111B"/>
    <w:rsid w:val="00D811CF"/>
    <w:rsid w:val="00D813D4"/>
    <w:rsid w:val="00D81F03"/>
    <w:rsid w:val="00D82F2A"/>
    <w:rsid w:val="00D83545"/>
    <w:rsid w:val="00D83736"/>
    <w:rsid w:val="00D8387E"/>
    <w:rsid w:val="00D845F5"/>
    <w:rsid w:val="00D84696"/>
    <w:rsid w:val="00D847FF"/>
    <w:rsid w:val="00D84975"/>
    <w:rsid w:val="00D84AF3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884"/>
    <w:rsid w:val="00DA1968"/>
    <w:rsid w:val="00DA1980"/>
    <w:rsid w:val="00DA271D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DD"/>
    <w:rsid w:val="00DB3C19"/>
    <w:rsid w:val="00DB3D1C"/>
    <w:rsid w:val="00DB3D80"/>
    <w:rsid w:val="00DB41F2"/>
    <w:rsid w:val="00DB4312"/>
    <w:rsid w:val="00DB4619"/>
    <w:rsid w:val="00DB5046"/>
    <w:rsid w:val="00DB506A"/>
    <w:rsid w:val="00DB5112"/>
    <w:rsid w:val="00DB534F"/>
    <w:rsid w:val="00DB63E7"/>
    <w:rsid w:val="00DB675D"/>
    <w:rsid w:val="00DB7D08"/>
    <w:rsid w:val="00DC08E1"/>
    <w:rsid w:val="00DC0CFD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831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84D"/>
    <w:rsid w:val="00E13A68"/>
    <w:rsid w:val="00E13E43"/>
    <w:rsid w:val="00E13EED"/>
    <w:rsid w:val="00E14DEA"/>
    <w:rsid w:val="00E14E35"/>
    <w:rsid w:val="00E152A2"/>
    <w:rsid w:val="00E15D51"/>
    <w:rsid w:val="00E16321"/>
    <w:rsid w:val="00E168F0"/>
    <w:rsid w:val="00E177BC"/>
    <w:rsid w:val="00E2039A"/>
    <w:rsid w:val="00E2074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BF4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5F64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3E81"/>
    <w:rsid w:val="00E94402"/>
    <w:rsid w:val="00E94453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777"/>
    <w:rsid w:val="00EA51D0"/>
    <w:rsid w:val="00EA5284"/>
    <w:rsid w:val="00EA619F"/>
    <w:rsid w:val="00EA6B6D"/>
    <w:rsid w:val="00EA7642"/>
    <w:rsid w:val="00EB149F"/>
    <w:rsid w:val="00EB15A2"/>
    <w:rsid w:val="00EB1929"/>
    <w:rsid w:val="00EB1C36"/>
    <w:rsid w:val="00EB1F6D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245D"/>
    <w:rsid w:val="00EC288D"/>
    <w:rsid w:val="00EC2893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9D6"/>
    <w:rsid w:val="00EF3AA0"/>
    <w:rsid w:val="00EF4E32"/>
    <w:rsid w:val="00EF521E"/>
    <w:rsid w:val="00EF5937"/>
    <w:rsid w:val="00EF624B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2D91"/>
    <w:rsid w:val="00F03016"/>
    <w:rsid w:val="00F048AE"/>
    <w:rsid w:val="00F04EF2"/>
    <w:rsid w:val="00F05631"/>
    <w:rsid w:val="00F05929"/>
    <w:rsid w:val="00F0617F"/>
    <w:rsid w:val="00F064D6"/>
    <w:rsid w:val="00F0680F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3F0"/>
    <w:rsid w:val="00F26E98"/>
    <w:rsid w:val="00F27532"/>
    <w:rsid w:val="00F30735"/>
    <w:rsid w:val="00F313A7"/>
    <w:rsid w:val="00F31664"/>
    <w:rsid w:val="00F31719"/>
    <w:rsid w:val="00F31CD7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4123"/>
    <w:rsid w:val="00F443A2"/>
    <w:rsid w:val="00F44565"/>
    <w:rsid w:val="00F450B4"/>
    <w:rsid w:val="00F45760"/>
    <w:rsid w:val="00F45A5F"/>
    <w:rsid w:val="00F45BD6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2CE"/>
    <w:rsid w:val="00F549BC"/>
    <w:rsid w:val="00F549FB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3D57"/>
    <w:rsid w:val="00F6444D"/>
    <w:rsid w:val="00F64B49"/>
    <w:rsid w:val="00F65323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0A92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1734"/>
    <w:rsid w:val="00F9224D"/>
    <w:rsid w:val="00F923F1"/>
    <w:rsid w:val="00F92490"/>
    <w:rsid w:val="00F929BC"/>
    <w:rsid w:val="00F92F98"/>
    <w:rsid w:val="00F930A6"/>
    <w:rsid w:val="00F9333C"/>
    <w:rsid w:val="00F93948"/>
    <w:rsid w:val="00F93D1E"/>
    <w:rsid w:val="00F94805"/>
    <w:rsid w:val="00F9492D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87E"/>
    <w:rsid w:val="00FA0BE2"/>
    <w:rsid w:val="00FA10C8"/>
    <w:rsid w:val="00FA1AD8"/>
    <w:rsid w:val="00FA25BA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4AE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BAA"/>
    <w:rsid w:val="00FC1115"/>
    <w:rsid w:val="00FC1EC1"/>
    <w:rsid w:val="00FC2050"/>
    <w:rsid w:val="00FC213C"/>
    <w:rsid w:val="00FC2D68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F8"/>
    <w:rsid w:val="00FD52A0"/>
    <w:rsid w:val="00FD583D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  <w:rsid w:val="03BFC2F1"/>
    <w:rsid w:val="1BE2971F"/>
    <w:rsid w:val="1F549E10"/>
    <w:rsid w:val="4637F85C"/>
    <w:rsid w:val="477B3C6B"/>
    <w:rsid w:val="67DDF5AA"/>
    <w:rsid w:val="772D5970"/>
    <w:rsid w:val="7835111E"/>
    <w:rsid w:val="7A93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B1E6F4A"/>
  <w15:docId w15:val="{4895AD5E-AE01-4629-9718-823064BF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90F"/>
  </w:style>
  <w:style w:type="paragraph" w:styleId="Heading1">
    <w:name w:val="heading 1"/>
    <w:basedOn w:val="Normal"/>
    <w:next w:val="BodyText"/>
    <w:link w:val="Heading1Char"/>
    <w:qFormat/>
    <w:rsid w:val="00E1384D"/>
    <w:pPr>
      <w:keepNext/>
      <w:framePr w:w="6237" w:h="2722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5C5E94"/>
    <w:pPr>
      <w:keepNext/>
      <w:keepLines/>
      <w:spacing w:before="240" w:line="230" w:lineRule="atLeast"/>
      <w:outlineLvl w:val="1"/>
    </w:pPr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C5E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2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871F9"/>
    <w:pPr>
      <w:tabs>
        <w:tab w:val="right" w:pos="10205"/>
      </w:tabs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871F9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E1384D"/>
    <w:rPr>
      <w:rFonts w:asciiTheme="majorHAnsi" w:eastAsiaTheme="majorEastAsia" w:hAnsiTheme="majorHAnsi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5C5E94"/>
    <w:rPr>
      <w:rFonts w:asciiTheme="majorHAnsi" w:eastAsiaTheme="majorEastAsia" w:hAnsiTheme="majorHAnsi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C5E94"/>
    <w:rPr>
      <w:rFonts w:asciiTheme="majorHAnsi" w:eastAsiaTheme="majorEastAsia" w:hAnsiTheme="majorHAnsi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7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8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4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BFF" w:themeFill="accent1" w:themeFillTint="33"/>
    </w:tcPr>
    <w:tblStylePr w:type="firstRow">
      <w:rPr>
        <w:b/>
        <w:bCs/>
      </w:rPr>
      <w:tblPr/>
      <w:tcPr>
        <w:shd w:val="clear" w:color="auto" w:fill="6FB7F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6FB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87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871" w:themeFill="accent1" w:themeFillShade="BF"/>
      </w:tcPr>
    </w:tblStylePr>
    <w:tblStylePr w:type="band1Vert">
      <w:tblPr/>
      <w:tcPr>
        <w:shd w:val="clear" w:color="auto" w:fill="4CA5FF" w:themeFill="accent1" w:themeFillTint="7F"/>
      </w:tcPr>
    </w:tblStylePr>
    <w:tblStylePr w:type="band1Horz">
      <w:tblPr/>
      <w:tcPr>
        <w:shd w:val="clear" w:color="auto" w:fill="4CA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7F8" w:themeFill="accent2" w:themeFillTint="33"/>
    </w:tcPr>
    <w:tblStylePr w:type="firstRow">
      <w:rPr>
        <w:b/>
        <w:bCs/>
      </w:rPr>
      <w:tblPr/>
      <w:tcPr>
        <w:shd w:val="clear" w:color="auto" w:fill="CFF0F2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FF0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C5C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C5CB" w:themeFill="accent2" w:themeFillShade="BF"/>
      </w:tcPr>
    </w:tblStylePr>
    <w:tblStylePr w:type="band1Vert">
      <w:tblPr/>
      <w:tcPr>
        <w:shd w:val="clear" w:color="auto" w:fill="C3EDEF" w:themeFill="accent2" w:themeFillTint="7F"/>
      </w:tcPr>
    </w:tblStylePr>
    <w:tblStylePr w:type="band1Horz">
      <w:tblPr/>
      <w:tcPr>
        <w:shd w:val="clear" w:color="auto" w:fill="C3ED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9F2" w:themeFill="accent5" w:themeFillTint="33"/>
    </w:tcPr>
    <w:tblStylePr w:type="firstRow">
      <w:rPr>
        <w:b/>
        <w:bCs/>
      </w:rPr>
      <w:tblPr/>
      <w:tcPr>
        <w:shd w:val="clear" w:color="auto" w:fill="C1D4E6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4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6E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6E9C" w:themeFill="accent5" w:themeFillShade="BF"/>
      </w:tcPr>
    </w:tblStylePr>
    <w:tblStylePr w:type="band1Vert">
      <w:tblPr/>
      <w:tcPr>
        <w:shd w:val="clear" w:color="auto" w:fill="B2C9E0" w:themeFill="accent5" w:themeFillTint="7F"/>
      </w:tcPr>
    </w:tblStylePr>
    <w:tblStylePr w:type="band1Horz">
      <w:tblPr/>
      <w:tcPr>
        <w:shd w:val="clear" w:color="auto" w:fill="B2C9E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AFB" w:themeFill="accent6" w:themeFillTint="33"/>
    </w:tcPr>
    <w:tblStylePr w:type="firstRow">
      <w:rPr>
        <w:b/>
        <w:bCs/>
      </w:rPr>
      <w:tblPr/>
      <w:tcPr>
        <w:shd w:val="clear" w:color="auto" w:fill="E2F6F7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E2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4CFD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4CFD5" w:themeFill="accent6" w:themeFillShade="BF"/>
      </w:tcPr>
    </w:tblStylePr>
    <w:tblStylePr w:type="band1Vert">
      <w:tblPr/>
      <w:tcPr>
        <w:shd w:val="clear" w:color="auto" w:fill="DBF3F5" w:themeFill="accent6" w:themeFillTint="7F"/>
      </w:tcPr>
    </w:tblStylePr>
    <w:tblStylePr w:type="band1Horz">
      <w:tblPr/>
      <w:tcPr>
        <w:shd w:val="clear" w:color="auto" w:fill="DBF3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C9CF" w:themeFill="accent2" w:themeFillShade="CC"/>
      </w:tcPr>
    </w:tblStylePr>
    <w:tblStylePr w:type="lastRow">
      <w:rPr>
        <w:b/>
        <w:bCs/>
        <w:color w:val="4FC9CF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BED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C9CF" w:themeFill="accent2" w:themeFillShade="CC"/>
      </w:tcPr>
    </w:tblStylePr>
    <w:tblStylePr w:type="lastRow">
      <w:rPr>
        <w:b/>
        <w:bCs/>
        <w:color w:val="4FC9CF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3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C9CF" w:themeFill="accent2" w:themeFillShade="CC"/>
      </w:tcPr>
    </w:tblStylePr>
    <w:tblStylePr w:type="lastRow">
      <w:rPr>
        <w:b/>
        <w:bCs/>
        <w:color w:val="4FC9CF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4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D4DA" w:themeFill="accent6" w:themeFillShade="CC"/>
      </w:tcPr>
    </w:tblStylePr>
    <w:tblStylePr w:type="lastRow">
      <w:rPr>
        <w:b/>
        <w:bCs/>
        <w:color w:val="75D4DA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7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76A7" w:themeFill="accent5" w:themeFillShade="CC"/>
      </w:tcPr>
    </w:tblStylePr>
    <w:tblStylePr w:type="lastRow">
      <w:rPr>
        <w:b/>
        <w:bCs/>
        <w:color w:val="4476A7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88DBDF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88DBDF" w:themeColor="accent2"/>
        <w:left w:val="single" w:sz="4" w:space="0" w:color="004C97" w:themeColor="accent1"/>
        <w:bottom w:val="single" w:sz="4" w:space="0" w:color="004C97" w:themeColor="accent1"/>
        <w:right w:val="single" w:sz="4" w:space="0" w:color="004C9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5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5A" w:themeColor="accent1" w:themeShade="99"/>
          <w:insideV w:val="nil"/>
        </w:tcBorders>
        <w:shd w:val="clear" w:color="auto" w:fill="002D5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A" w:themeFill="accent1" w:themeFillShade="99"/>
      </w:tcPr>
    </w:tblStylePr>
    <w:tblStylePr w:type="band1Vert">
      <w:tblPr/>
      <w:tcPr>
        <w:shd w:val="clear" w:color="auto" w:fill="6FB7FF" w:themeFill="accent1" w:themeFillTint="66"/>
      </w:tcPr>
    </w:tblStylePr>
    <w:tblStylePr w:type="band1Horz">
      <w:tblPr/>
      <w:tcPr>
        <w:shd w:val="clear" w:color="auto" w:fill="4CA5FF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88DBDF" w:themeColor="accent2"/>
        <w:left w:val="single" w:sz="4" w:space="0" w:color="88DBDF" w:themeColor="accent2"/>
        <w:bottom w:val="single" w:sz="4" w:space="0" w:color="88DBDF" w:themeColor="accent2"/>
        <w:right w:val="single" w:sz="4" w:space="0" w:color="88DB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A3A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A3A9" w:themeColor="accent2" w:themeShade="99"/>
          <w:insideV w:val="nil"/>
        </w:tcBorders>
        <w:shd w:val="clear" w:color="auto" w:fill="2DA3A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A3A9" w:themeFill="accent2" w:themeFillShade="99"/>
      </w:tcPr>
    </w:tblStylePr>
    <w:tblStylePr w:type="band1Vert">
      <w:tblPr/>
      <w:tcPr>
        <w:shd w:val="clear" w:color="auto" w:fill="CFF0F2" w:themeFill="accent2" w:themeFillTint="66"/>
      </w:tcPr>
    </w:tblStylePr>
    <w:tblStylePr w:type="band1Horz">
      <w:tblPr/>
      <w:tcPr>
        <w:shd w:val="clear" w:color="auto" w:fill="C3EDEF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B8E9EC" w:themeColor="accent6"/>
        <w:left w:val="single" w:sz="4" w:space="0" w:color="6694C1" w:themeColor="accent5"/>
        <w:bottom w:val="single" w:sz="4" w:space="0" w:color="6694C1" w:themeColor="accent5"/>
        <w:right w:val="single" w:sz="4" w:space="0" w:color="6694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E9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587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587D" w:themeColor="accent5" w:themeShade="99"/>
          <w:insideV w:val="nil"/>
        </w:tcBorders>
        <w:shd w:val="clear" w:color="auto" w:fill="33587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87D" w:themeFill="accent5" w:themeFillShade="99"/>
      </w:tcPr>
    </w:tblStylePr>
    <w:tblStylePr w:type="band1Vert">
      <w:tblPr/>
      <w:tcPr>
        <w:shd w:val="clear" w:color="auto" w:fill="C1D4E6" w:themeFill="accent5" w:themeFillTint="66"/>
      </w:tcPr>
    </w:tblStylePr>
    <w:tblStylePr w:type="band1Horz">
      <w:tblPr/>
      <w:tcPr>
        <w:shd w:val="clear" w:color="auto" w:fill="B2C9E0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94C1" w:themeColor="accent5"/>
        <w:left w:val="single" w:sz="4" w:space="0" w:color="B8E9EC" w:themeColor="accent6"/>
        <w:bottom w:val="single" w:sz="4" w:space="0" w:color="B8E9EC" w:themeColor="accent6"/>
        <w:right w:val="single" w:sz="4" w:space="0" w:color="B8E9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4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BEC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BEC6" w:themeColor="accent6" w:themeShade="99"/>
          <w:insideV w:val="nil"/>
        </w:tcBorders>
        <w:shd w:val="clear" w:color="auto" w:fill="35BEC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BEC6" w:themeFill="accent6" w:themeFillShade="99"/>
      </w:tcPr>
    </w:tblStylePr>
    <w:tblStylePr w:type="band1Vert">
      <w:tblPr/>
      <w:tcPr>
        <w:shd w:val="clear" w:color="auto" w:fill="E2F6F7" w:themeFill="accent6" w:themeFillTint="66"/>
      </w:tcPr>
    </w:tblStylePr>
    <w:tblStylePr w:type="band1Horz">
      <w:tblPr/>
      <w:tcPr>
        <w:shd w:val="clear" w:color="auto" w:fill="DBF3F5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4C9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7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7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7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88DB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878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C5C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C5C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C5C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C5C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94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96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6E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6E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E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E9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B8E9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9DA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CFD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CFD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CFD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CFD5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6FB7FF" w:themeColor="accent1" w:themeTint="66"/>
        <w:left w:val="single" w:sz="4" w:space="0" w:color="6FB7FF" w:themeColor="accent1" w:themeTint="66"/>
        <w:bottom w:val="single" w:sz="4" w:space="0" w:color="6FB7FF" w:themeColor="accent1" w:themeTint="66"/>
        <w:right w:val="single" w:sz="4" w:space="0" w:color="6FB7FF" w:themeColor="accent1" w:themeTint="66"/>
        <w:insideH w:val="single" w:sz="4" w:space="0" w:color="6FB7FF" w:themeColor="accent1" w:themeTint="66"/>
        <w:insideV w:val="single" w:sz="4" w:space="0" w:color="6FB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FF0F2" w:themeColor="accent2" w:themeTint="66"/>
        <w:left w:val="single" w:sz="4" w:space="0" w:color="CFF0F2" w:themeColor="accent2" w:themeTint="66"/>
        <w:bottom w:val="single" w:sz="4" w:space="0" w:color="CFF0F2" w:themeColor="accent2" w:themeTint="66"/>
        <w:right w:val="single" w:sz="4" w:space="0" w:color="CFF0F2" w:themeColor="accent2" w:themeTint="66"/>
        <w:insideH w:val="single" w:sz="4" w:space="0" w:color="CFF0F2" w:themeColor="accent2" w:themeTint="66"/>
        <w:insideV w:val="single" w:sz="4" w:space="0" w:color="CFF0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7E9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4E6" w:themeColor="accent5" w:themeTint="66"/>
        <w:left w:val="single" w:sz="4" w:space="0" w:color="C1D4E6" w:themeColor="accent5" w:themeTint="66"/>
        <w:bottom w:val="single" w:sz="4" w:space="0" w:color="C1D4E6" w:themeColor="accent5" w:themeTint="66"/>
        <w:right w:val="single" w:sz="4" w:space="0" w:color="C1D4E6" w:themeColor="accent5" w:themeTint="66"/>
        <w:insideH w:val="single" w:sz="4" w:space="0" w:color="C1D4E6" w:themeColor="accent5" w:themeTint="66"/>
        <w:insideV w:val="single" w:sz="4" w:space="0" w:color="C1D4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BE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E2F6F7" w:themeColor="accent6" w:themeTint="66"/>
        <w:left w:val="single" w:sz="4" w:space="0" w:color="E2F6F7" w:themeColor="accent6" w:themeTint="66"/>
        <w:bottom w:val="single" w:sz="4" w:space="0" w:color="E2F6F7" w:themeColor="accent6" w:themeTint="66"/>
        <w:right w:val="single" w:sz="4" w:space="0" w:color="E2F6F7" w:themeColor="accent6" w:themeTint="66"/>
        <w:insideH w:val="single" w:sz="4" w:space="0" w:color="E2F6F7" w:themeColor="accent6" w:themeTint="66"/>
        <w:insideV w:val="single" w:sz="4" w:space="0" w:color="E2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F1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2793FF" w:themeColor="accent1" w:themeTint="99"/>
        <w:bottom w:val="single" w:sz="2" w:space="0" w:color="2793FF" w:themeColor="accent1" w:themeTint="99"/>
        <w:insideH w:val="single" w:sz="2" w:space="0" w:color="2793FF" w:themeColor="accent1" w:themeTint="99"/>
        <w:insideV w:val="single" w:sz="2" w:space="0" w:color="279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B7E9EB" w:themeColor="accent2" w:themeTint="99"/>
        <w:bottom w:val="single" w:sz="2" w:space="0" w:color="B7E9EB" w:themeColor="accent2" w:themeTint="99"/>
        <w:insideH w:val="single" w:sz="2" w:space="0" w:color="B7E9EB" w:themeColor="accent2" w:themeTint="99"/>
        <w:insideV w:val="single" w:sz="2" w:space="0" w:color="B7E9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E9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E9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BED9" w:themeColor="accent5" w:themeTint="99"/>
        <w:bottom w:val="single" w:sz="2" w:space="0" w:color="A3BED9" w:themeColor="accent5" w:themeTint="99"/>
        <w:insideH w:val="single" w:sz="2" w:space="0" w:color="A3BED9" w:themeColor="accent5" w:themeTint="99"/>
        <w:insideV w:val="single" w:sz="2" w:space="0" w:color="A3B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BE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BE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D4F1F3" w:themeColor="accent6" w:themeTint="99"/>
        <w:bottom w:val="single" w:sz="2" w:space="0" w:color="D4F1F3" w:themeColor="accent6" w:themeTint="99"/>
        <w:insideH w:val="single" w:sz="2" w:space="0" w:color="D4F1F3" w:themeColor="accent6" w:themeTint="99"/>
        <w:insideV w:val="single" w:sz="2" w:space="0" w:color="D4F1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F1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F1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  <w:tblStylePr w:type="neCell">
      <w:tblPr/>
      <w:tcPr>
        <w:tcBorders>
          <w:bottom w:val="single" w:sz="4" w:space="0" w:color="2793FF" w:themeColor="accent1" w:themeTint="99"/>
        </w:tcBorders>
      </w:tcPr>
    </w:tblStylePr>
    <w:tblStylePr w:type="nwCell">
      <w:tblPr/>
      <w:tcPr>
        <w:tcBorders>
          <w:bottom w:val="single" w:sz="4" w:space="0" w:color="2793FF" w:themeColor="accent1" w:themeTint="99"/>
        </w:tcBorders>
      </w:tcPr>
    </w:tblStylePr>
    <w:tblStylePr w:type="seCell">
      <w:tblPr/>
      <w:tcPr>
        <w:tcBorders>
          <w:top w:val="single" w:sz="4" w:space="0" w:color="2793FF" w:themeColor="accent1" w:themeTint="99"/>
        </w:tcBorders>
      </w:tcPr>
    </w:tblStylePr>
    <w:tblStylePr w:type="swCell">
      <w:tblPr/>
      <w:tcPr>
        <w:tcBorders>
          <w:top w:val="single" w:sz="4" w:space="0" w:color="2793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  <w:tblStylePr w:type="neCell">
      <w:tblPr/>
      <w:tcPr>
        <w:tcBorders>
          <w:bottom w:val="single" w:sz="4" w:space="0" w:color="B7E9EB" w:themeColor="accent2" w:themeTint="99"/>
        </w:tcBorders>
      </w:tcPr>
    </w:tblStylePr>
    <w:tblStylePr w:type="nwCell">
      <w:tblPr/>
      <w:tcPr>
        <w:tcBorders>
          <w:bottom w:val="single" w:sz="4" w:space="0" w:color="B7E9EB" w:themeColor="accent2" w:themeTint="99"/>
        </w:tcBorders>
      </w:tcPr>
    </w:tblStylePr>
    <w:tblStylePr w:type="seCell">
      <w:tblPr/>
      <w:tcPr>
        <w:tcBorders>
          <w:top w:val="single" w:sz="4" w:space="0" w:color="B7E9EB" w:themeColor="accent2" w:themeTint="99"/>
        </w:tcBorders>
      </w:tcPr>
    </w:tblStylePr>
    <w:tblStylePr w:type="swCell">
      <w:tblPr/>
      <w:tcPr>
        <w:tcBorders>
          <w:top w:val="single" w:sz="4" w:space="0" w:color="B7E9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  <w:tblStylePr w:type="neCell">
      <w:tblPr/>
      <w:tcPr>
        <w:tcBorders>
          <w:bottom w:val="single" w:sz="4" w:space="0" w:color="A3BED9" w:themeColor="accent5" w:themeTint="99"/>
        </w:tcBorders>
      </w:tcPr>
    </w:tblStylePr>
    <w:tblStylePr w:type="nwCell">
      <w:tblPr/>
      <w:tcPr>
        <w:tcBorders>
          <w:bottom w:val="single" w:sz="4" w:space="0" w:color="A3BED9" w:themeColor="accent5" w:themeTint="99"/>
        </w:tcBorders>
      </w:tcPr>
    </w:tblStylePr>
    <w:tblStylePr w:type="seCell">
      <w:tblPr/>
      <w:tcPr>
        <w:tcBorders>
          <w:top w:val="single" w:sz="4" w:space="0" w:color="A3BED9" w:themeColor="accent5" w:themeTint="99"/>
        </w:tcBorders>
      </w:tcPr>
    </w:tblStylePr>
    <w:tblStylePr w:type="swCell">
      <w:tblPr/>
      <w:tcPr>
        <w:tcBorders>
          <w:top w:val="single" w:sz="4" w:space="0" w:color="A3BE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  <w:tblStylePr w:type="neCell">
      <w:tblPr/>
      <w:tcPr>
        <w:tcBorders>
          <w:bottom w:val="single" w:sz="4" w:space="0" w:color="D4F1F3" w:themeColor="accent6" w:themeTint="99"/>
        </w:tcBorders>
      </w:tcPr>
    </w:tblStylePr>
    <w:tblStylePr w:type="nwCell">
      <w:tblPr/>
      <w:tcPr>
        <w:tcBorders>
          <w:bottom w:val="single" w:sz="4" w:space="0" w:color="D4F1F3" w:themeColor="accent6" w:themeTint="99"/>
        </w:tcBorders>
      </w:tcPr>
    </w:tblStylePr>
    <w:tblStylePr w:type="seCell">
      <w:tblPr/>
      <w:tcPr>
        <w:tcBorders>
          <w:top w:val="single" w:sz="4" w:space="0" w:color="D4F1F3" w:themeColor="accent6" w:themeTint="99"/>
        </w:tcBorders>
      </w:tcPr>
    </w:tblStylePr>
    <w:tblStylePr w:type="swCell">
      <w:tblPr/>
      <w:tcPr>
        <w:tcBorders>
          <w:top w:val="single" w:sz="4" w:space="0" w:color="D4F1F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1"/>
          <w:left w:val="single" w:sz="4" w:space="0" w:color="004C97" w:themeColor="accent1"/>
          <w:bottom w:val="single" w:sz="4" w:space="0" w:color="004C97" w:themeColor="accent1"/>
          <w:right w:val="single" w:sz="4" w:space="0" w:color="004C97" w:themeColor="accent1"/>
          <w:insideH w:val="nil"/>
          <w:insideV w:val="nil"/>
        </w:tcBorders>
        <w:shd w:val="clear" w:color="auto" w:fill="004C97" w:themeFill="accent1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DBDF" w:themeColor="accent2"/>
          <w:left w:val="single" w:sz="4" w:space="0" w:color="88DBDF" w:themeColor="accent2"/>
          <w:bottom w:val="single" w:sz="4" w:space="0" w:color="88DBDF" w:themeColor="accent2"/>
          <w:right w:val="single" w:sz="4" w:space="0" w:color="88DBDF" w:themeColor="accent2"/>
          <w:insideH w:val="nil"/>
          <w:insideV w:val="nil"/>
        </w:tcBorders>
        <w:shd w:val="clear" w:color="auto" w:fill="88DBDF" w:themeFill="accent2"/>
      </w:tcPr>
    </w:tblStylePr>
    <w:tblStylePr w:type="lastRow">
      <w:rPr>
        <w:b/>
        <w:bCs/>
      </w:rPr>
      <w:tblPr/>
      <w:tcPr>
        <w:tcBorders>
          <w:top w:val="double" w:sz="4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4C1" w:themeColor="accent5"/>
          <w:left w:val="single" w:sz="4" w:space="0" w:color="6694C1" w:themeColor="accent5"/>
          <w:bottom w:val="single" w:sz="4" w:space="0" w:color="6694C1" w:themeColor="accent5"/>
          <w:right w:val="single" w:sz="4" w:space="0" w:color="6694C1" w:themeColor="accent5"/>
          <w:insideH w:val="nil"/>
          <w:insideV w:val="nil"/>
        </w:tcBorders>
        <w:shd w:val="clear" w:color="auto" w:fill="6694C1" w:themeFill="accent5"/>
      </w:tcPr>
    </w:tblStylePr>
    <w:tblStylePr w:type="lastRow">
      <w:rPr>
        <w:b/>
        <w:bCs/>
      </w:rPr>
      <w:tblPr/>
      <w:tcPr>
        <w:tcBorders>
          <w:top w:val="double" w:sz="4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E9EC" w:themeColor="accent6"/>
          <w:left w:val="single" w:sz="4" w:space="0" w:color="B8E9EC" w:themeColor="accent6"/>
          <w:bottom w:val="single" w:sz="4" w:space="0" w:color="B8E9EC" w:themeColor="accent6"/>
          <w:right w:val="single" w:sz="4" w:space="0" w:color="B8E9EC" w:themeColor="accent6"/>
          <w:insideH w:val="nil"/>
          <w:insideV w:val="nil"/>
        </w:tcBorders>
        <w:shd w:val="clear" w:color="auto" w:fill="B8E9EC" w:themeFill="accent6"/>
      </w:tcPr>
    </w:tblStylePr>
    <w:tblStylePr w:type="lastRow">
      <w:rPr>
        <w:b/>
        <w:bCs/>
      </w:rPr>
      <w:tblPr/>
      <w:tcPr>
        <w:tcBorders>
          <w:top w:val="double" w:sz="4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9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97" w:themeFill="accent1"/>
      </w:tcPr>
    </w:tblStylePr>
    <w:tblStylePr w:type="band1Vert">
      <w:tblPr/>
      <w:tcPr>
        <w:shd w:val="clear" w:color="auto" w:fill="6FB7FF" w:themeFill="accent1" w:themeFillTint="66"/>
      </w:tcPr>
    </w:tblStylePr>
    <w:tblStylePr w:type="band1Horz">
      <w:tblPr/>
      <w:tcPr>
        <w:shd w:val="clear" w:color="auto" w:fill="6FB7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DB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DB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DB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DBDF" w:themeFill="accent2"/>
      </w:tcPr>
    </w:tblStylePr>
    <w:tblStylePr w:type="band1Vert">
      <w:tblPr/>
      <w:tcPr>
        <w:shd w:val="clear" w:color="auto" w:fill="CFF0F2" w:themeFill="accent2" w:themeFillTint="66"/>
      </w:tcPr>
    </w:tblStylePr>
    <w:tblStylePr w:type="band1Horz">
      <w:tblPr/>
      <w:tcPr>
        <w:shd w:val="clear" w:color="auto" w:fill="CFF0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9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4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4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4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4C1" w:themeFill="accent5"/>
      </w:tcPr>
    </w:tblStylePr>
    <w:tblStylePr w:type="band1Vert">
      <w:tblPr/>
      <w:tcPr>
        <w:shd w:val="clear" w:color="auto" w:fill="C1D4E6" w:themeFill="accent5" w:themeFillTint="66"/>
      </w:tcPr>
    </w:tblStylePr>
    <w:tblStylePr w:type="band1Horz">
      <w:tblPr/>
      <w:tcPr>
        <w:shd w:val="clear" w:color="auto" w:fill="C1D4E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E9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E9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E9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E9EC" w:themeFill="accent6"/>
      </w:tcPr>
    </w:tblStylePr>
    <w:tblStylePr w:type="band1Vert">
      <w:tblPr/>
      <w:tcPr>
        <w:shd w:val="clear" w:color="auto" w:fill="E2F6F7" w:themeFill="accent6" w:themeFillTint="66"/>
      </w:tcPr>
    </w:tblStylePr>
    <w:tblStylePr w:type="band1Horz">
      <w:tblPr/>
      <w:tcPr>
        <w:shd w:val="clear" w:color="auto" w:fill="E2F6F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79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7E9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BE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F1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  <w:insideV w:val="single" w:sz="4" w:space="0" w:color="279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  <w:tblStylePr w:type="neCell">
      <w:tblPr/>
      <w:tcPr>
        <w:tcBorders>
          <w:bottom w:val="single" w:sz="4" w:space="0" w:color="2793FF" w:themeColor="accent1" w:themeTint="99"/>
        </w:tcBorders>
      </w:tcPr>
    </w:tblStylePr>
    <w:tblStylePr w:type="nwCell">
      <w:tblPr/>
      <w:tcPr>
        <w:tcBorders>
          <w:bottom w:val="single" w:sz="4" w:space="0" w:color="2793FF" w:themeColor="accent1" w:themeTint="99"/>
        </w:tcBorders>
      </w:tcPr>
    </w:tblStylePr>
    <w:tblStylePr w:type="seCell">
      <w:tblPr/>
      <w:tcPr>
        <w:tcBorders>
          <w:top w:val="single" w:sz="4" w:space="0" w:color="2793FF" w:themeColor="accent1" w:themeTint="99"/>
        </w:tcBorders>
      </w:tcPr>
    </w:tblStylePr>
    <w:tblStylePr w:type="swCell">
      <w:tblPr/>
      <w:tcPr>
        <w:tcBorders>
          <w:top w:val="single" w:sz="4" w:space="0" w:color="2793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  <w:insideV w:val="single" w:sz="4" w:space="0" w:color="B7E9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  <w:tblStylePr w:type="neCell">
      <w:tblPr/>
      <w:tcPr>
        <w:tcBorders>
          <w:bottom w:val="single" w:sz="4" w:space="0" w:color="B7E9EB" w:themeColor="accent2" w:themeTint="99"/>
        </w:tcBorders>
      </w:tcPr>
    </w:tblStylePr>
    <w:tblStylePr w:type="nwCell">
      <w:tblPr/>
      <w:tcPr>
        <w:tcBorders>
          <w:bottom w:val="single" w:sz="4" w:space="0" w:color="B7E9EB" w:themeColor="accent2" w:themeTint="99"/>
        </w:tcBorders>
      </w:tcPr>
    </w:tblStylePr>
    <w:tblStylePr w:type="seCell">
      <w:tblPr/>
      <w:tcPr>
        <w:tcBorders>
          <w:top w:val="single" w:sz="4" w:space="0" w:color="B7E9EB" w:themeColor="accent2" w:themeTint="99"/>
        </w:tcBorders>
      </w:tcPr>
    </w:tblStylePr>
    <w:tblStylePr w:type="swCell">
      <w:tblPr/>
      <w:tcPr>
        <w:tcBorders>
          <w:top w:val="single" w:sz="4" w:space="0" w:color="B7E9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  <w:insideV w:val="single" w:sz="4" w:space="0" w:color="A3BE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  <w:tblStylePr w:type="neCell">
      <w:tblPr/>
      <w:tcPr>
        <w:tcBorders>
          <w:bottom w:val="single" w:sz="4" w:space="0" w:color="A3BED9" w:themeColor="accent5" w:themeTint="99"/>
        </w:tcBorders>
      </w:tcPr>
    </w:tblStylePr>
    <w:tblStylePr w:type="nwCell">
      <w:tblPr/>
      <w:tcPr>
        <w:tcBorders>
          <w:bottom w:val="single" w:sz="4" w:space="0" w:color="A3BED9" w:themeColor="accent5" w:themeTint="99"/>
        </w:tcBorders>
      </w:tcPr>
    </w:tblStylePr>
    <w:tblStylePr w:type="seCell">
      <w:tblPr/>
      <w:tcPr>
        <w:tcBorders>
          <w:top w:val="single" w:sz="4" w:space="0" w:color="A3BED9" w:themeColor="accent5" w:themeTint="99"/>
        </w:tcBorders>
      </w:tcPr>
    </w:tblStylePr>
    <w:tblStylePr w:type="swCell">
      <w:tblPr/>
      <w:tcPr>
        <w:tcBorders>
          <w:top w:val="single" w:sz="4" w:space="0" w:color="A3BE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  <w:insideV w:val="single" w:sz="4" w:space="0" w:color="D4F1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  <w:tblStylePr w:type="neCell">
      <w:tblPr/>
      <w:tcPr>
        <w:tcBorders>
          <w:bottom w:val="single" w:sz="4" w:space="0" w:color="D4F1F3" w:themeColor="accent6" w:themeTint="99"/>
        </w:tcBorders>
      </w:tcPr>
    </w:tblStylePr>
    <w:tblStylePr w:type="nwCell">
      <w:tblPr/>
      <w:tcPr>
        <w:tcBorders>
          <w:bottom w:val="single" w:sz="4" w:space="0" w:color="D4F1F3" w:themeColor="accent6" w:themeTint="99"/>
        </w:tcBorders>
      </w:tcPr>
    </w:tblStylePr>
    <w:tblStylePr w:type="seCell">
      <w:tblPr/>
      <w:tcPr>
        <w:tcBorders>
          <w:top w:val="single" w:sz="4" w:space="0" w:color="D4F1F3" w:themeColor="accent6" w:themeTint="99"/>
        </w:tcBorders>
      </w:tcPr>
    </w:tblStylePr>
    <w:tblStylePr w:type="swCell">
      <w:tblPr/>
      <w:tcPr>
        <w:tcBorders>
          <w:top w:val="single" w:sz="4" w:space="0" w:color="D4F1F3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  <w:insideH w:val="single" w:sz="8" w:space="0" w:color="004C97" w:themeColor="accent1"/>
        <w:insideV w:val="single" w:sz="8" w:space="0" w:color="004C9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18" w:space="0" w:color="004C97" w:themeColor="accent1"/>
          <w:right w:val="single" w:sz="8" w:space="0" w:color="004C97" w:themeColor="accent1"/>
          <w:insideH w:val="nil"/>
          <w:insideV w:val="single" w:sz="8" w:space="0" w:color="004C9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  <w:insideH w:val="nil"/>
          <w:insideV w:val="single" w:sz="8" w:space="0" w:color="004C9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  <w:tblStylePr w:type="band1Vert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  <w:shd w:val="clear" w:color="auto" w:fill="A6D2FF" w:themeFill="accent1" w:themeFillTint="3F"/>
      </w:tcPr>
    </w:tblStylePr>
    <w:tblStylePr w:type="band1Horz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  <w:insideV w:val="single" w:sz="8" w:space="0" w:color="004C97" w:themeColor="accent1"/>
        </w:tcBorders>
        <w:shd w:val="clear" w:color="auto" w:fill="A6D2FF" w:themeFill="accent1" w:themeFillTint="3F"/>
      </w:tcPr>
    </w:tblStylePr>
    <w:tblStylePr w:type="band2Horz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  <w:insideV w:val="single" w:sz="8" w:space="0" w:color="004C9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  <w:insideH w:val="single" w:sz="8" w:space="0" w:color="88DBDF" w:themeColor="accent2"/>
        <w:insideV w:val="single" w:sz="8" w:space="0" w:color="88DB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18" w:space="0" w:color="88DBDF" w:themeColor="accent2"/>
          <w:right w:val="single" w:sz="8" w:space="0" w:color="88DBDF" w:themeColor="accent2"/>
          <w:insideH w:val="nil"/>
          <w:insideV w:val="single" w:sz="8" w:space="0" w:color="88DB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  <w:insideH w:val="nil"/>
          <w:insideV w:val="single" w:sz="8" w:space="0" w:color="88DB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  <w:tblStylePr w:type="band1Vert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  <w:shd w:val="clear" w:color="auto" w:fill="E1F6F7" w:themeFill="accent2" w:themeFillTint="3F"/>
      </w:tcPr>
    </w:tblStylePr>
    <w:tblStylePr w:type="band1Horz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  <w:insideV w:val="single" w:sz="8" w:space="0" w:color="88DBDF" w:themeColor="accent2"/>
        </w:tcBorders>
        <w:shd w:val="clear" w:color="auto" w:fill="E1F6F7" w:themeFill="accent2" w:themeFillTint="3F"/>
      </w:tcPr>
    </w:tblStylePr>
    <w:tblStylePr w:type="band2Horz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  <w:insideV w:val="single" w:sz="8" w:space="0" w:color="88DB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  <w:insideH w:val="single" w:sz="8" w:space="0" w:color="6694C1" w:themeColor="accent5"/>
        <w:insideV w:val="single" w:sz="8" w:space="0" w:color="6694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18" w:space="0" w:color="6694C1" w:themeColor="accent5"/>
          <w:right w:val="single" w:sz="8" w:space="0" w:color="6694C1" w:themeColor="accent5"/>
          <w:insideH w:val="nil"/>
          <w:insideV w:val="single" w:sz="8" w:space="0" w:color="6694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  <w:insideH w:val="nil"/>
          <w:insideV w:val="single" w:sz="8" w:space="0" w:color="6694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  <w:tblStylePr w:type="band1Vert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  <w:shd w:val="clear" w:color="auto" w:fill="D9E4EF" w:themeFill="accent5" w:themeFillTint="3F"/>
      </w:tcPr>
    </w:tblStylePr>
    <w:tblStylePr w:type="band1Horz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  <w:insideV w:val="single" w:sz="8" w:space="0" w:color="6694C1" w:themeColor="accent5"/>
        </w:tcBorders>
        <w:shd w:val="clear" w:color="auto" w:fill="D9E4EF" w:themeFill="accent5" w:themeFillTint="3F"/>
      </w:tcPr>
    </w:tblStylePr>
    <w:tblStylePr w:type="band2Horz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  <w:insideV w:val="single" w:sz="8" w:space="0" w:color="6694C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  <w:insideH w:val="single" w:sz="8" w:space="0" w:color="B8E9EC" w:themeColor="accent6"/>
        <w:insideV w:val="single" w:sz="8" w:space="0" w:color="B8E9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18" w:space="0" w:color="B8E9EC" w:themeColor="accent6"/>
          <w:right w:val="single" w:sz="8" w:space="0" w:color="B8E9EC" w:themeColor="accent6"/>
          <w:insideH w:val="nil"/>
          <w:insideV w:val="single" w:sz="8" w:space="0" w:color="B8E9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  <w:insideH w:val="nil"/>
          <w:insideV w:val="single" w:sz="8" w:space="0" w:color="B8E9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  <w:tblStylePr w:type="band1Vert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  <w:shd w:val="clear" w:color="auto" w:fill="EDF9FA" w:themeFill="accent6" w:themeFillTint="3F"/>
      </w:tcPr>
    </w:tblStylePr>
    <w:tblStylePr w:type="band1Horz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  <w:insideV w:val="single" w:sz="8" w:space="0" w:color="B8E9EC" w:themeColor="accent6"/>
        </w:tcBorders>
        <w:shd w:val="clear" w:color="auto" w:fill="EDF9FA" w:themeFill="accent6" w:themeFillTint="3F"/>
      </w:tcPr>
    </w:tblStylePr>
    <w:tblStylePr w:type="band2Horz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  <w:insideV w:val="single" w:sz="8" w:space="0" w:color="B8E9EC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  <w:tblStylePr w:type="band1Horz">
      <w:tblPr/>
      <w:tcPr>
        <w:tcBorders>
          <w:top w:val="single" w:sz="8" w:space="0" w:color="004C97" w:themeColor="accent1"/>
          <w:left w:val="single" w:sz="8" w:space="0" w:color="004C97" w:themeColor="accent1"/>
          <w:bottom w:val="single" w:sz="8" w:space="0" w:color="004C97" w:themeColor="accent1"/>
          <w:right w:val="single" w:sz="8" w:space="0" w:color="004C9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DB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  <w:tblStylePr w:type="band1Horz">
      <w:tblPr/>
      <w:tcPr>
        <w:tcBorders>
          <w:top w:val="single" w:sz="8" w:space="0" w:color="88DBDF" w:themeColor="accent2"/>
          <w:left w:val="single" w:sz="8" w:space="0" w:color="88DBDF" w:themeColor="accent2"/>
          <w:bottom w:val="single" w:sz="8" w:space="0" w:color="88DBDF" w:themeColor="accent2"/>
          <w:right w:val="single" w:sz="8" w:space="0" w:color="88DB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4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  <w:tblStylePr w:type="band1Horz">
      <w:tblPr/>
      <w:tcPr>
        <w:tcBorders>
          <w:top w:val="single" w:sz="8" w:space="0" w:color="6694C1" w:themeColor="accent5"/>
          <w:left w:val="single" w:sz="8" w:space="0" w:color="6694C1" w:themeColor="accent5"/>
          <w:bottom w:val="single" w:sz="8" w:space="0" w:color="6694C1" w:themeColor="accent5"/>
          <w:right w:val="single" w:sz="8" w:space="0" w:color="6694C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E9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  <w:tblStylePr w:type="band1Horz">
      <w:tblPr/>
      <w:tcPr>
        <w:tcBorders>
          <w:top w:val="single" w:sz="8" w:space="0" w:color="B8E9EC" w:themeColor="accent6"/>
          <w:left w:val="single" w:sz="8" w:space="0" w:color="B8E9EC" w:themeColor="accent6"/>
          <w:bottom w:val="single" w:sz="8" w:space="0" w:color="B8E9EC" w:themeColor="accent6"/>
          <w:right w:val="single" w:sz="8" w:space="0" w:color="B8E9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8" w:space="0" w:color="004C97" w:themeColor="accent1"/>
        <w:bottom w:val="single" w:sz="8" w:space="0" w:color="004C9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1"/>
          <w:left w:val="nil"/>
          <w:bottom w:val="single" w:sz="8" w:space="0" w:color="004C9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7" w:themeColor="accent1"/>
          <w:left w:val="nil"/>
          <w:bottom w:val="single" w:sz="8" w:space="0" w:color="004C9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8" w:space="0" w:color="88DBDF" w:themeColor="accent2"/>
        <w:bottom w:val="single" w:sz="8" w:space="0" w:color="88DB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DBDF" w:themeColor="accent2"/>
          <w:left w:val="nil"/>
          <w:bottom w:val="single" w:sz="8" w:space="0" w:color="88DB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DBDF" w:themeColor="accent2"/>
          <w:left w:val="nil"/>
          <w:bottom w:val="single" w:sz="8" w:space="0" w:color="88DB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8" w:space="0" w:color="6694C1" w:themeColor="accent5"/>
        <w:bottom w:val="single" w:sz="8" w:space="0" w:color="6694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4C1" w:themeColor="accent5"/>
          <w:left w:val="nil"/>
          <w:bottom w:val="single" w:sz="8" w:space="0" w:color="6694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4C1" w:themeColor="accent5"/>
          <w:left w:val="nil"/>
          <w:bottom w:val="single" w:sz="8" w:space="0" w:color="6694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8" w:space="0" w:color="B8E9EC" w:themeColor="accent6"/>
        <w:bottom w:val="single" w:sz="8" w:space="0" w:color="B8E9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E9EC" w:themeColor="accent6"/>
          <w:left w:val="nil"/>
          <w:bottom w:val="single" w:sz="8" w:space="0" w:color="B8E9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E9EC" w:themeColor="accent6"/>
          <w:left w:val="nil"/>
          <w:bottom w:val="single" w:sz="8" w:space="0" w:color="B8E9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9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E9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BE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F1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bottom w:val="single" w:sz="4" w:space="0" w:color="2793FF" w:themeColor="accent1" w:themeTint="99"/>
        <w:insideH w:val="single" w:sz="4" w:space="0" w:color="2793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bottom w:val="single" w:sz="4" w:space="0" w:color="B7E9EB" w:themeColor="accent2" w:themeTint="99"/>
        <w:insideH w:val="single" w:sz="4" w:space="0" w:color="B7E9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bottom w:val="single" w:sz="4" w:space="0" w:color="A3BED9" w:themeColor="accent5" w:themeTint="99"/>
        <w:insideH w:val="single" w:sz="4" w:space="0" w:color="A3BE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bottom w:val="single" w:sz="4" w:space="0" w:color="D4F1F3" w:themeColor="accent6" w:themeTint="99"/>
        <w:insideH w:val="single" w:sz="4" w:space="0" w:color="D4F1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4C97" w:themeColor="accent1"/>
        <w:left w:val="single" w:sz="4" w:space="0" w:color="004C97" w:themeColor="accent1"/>
        <w:bottom w:val="single" w:sz="4" w:space="0" w:color="004C97" w:themeColor="accent1"/>
        <w:right w:val="single" w:sz="4" w:space="0" w:color="004C9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7" w:themeFill="accent1"/>
      </w:tcPr>
    </w:tblStylePr>
    <w:tblStylePr w:type="lastRow">
      <w:rPr>
        <w:b/>
        <w:bCs/>
      </w:rPr>
      <w:tblPr/>
      <w:tcPr>
        <w:tcBorders>
          <w:top w:val="double" w:sz="4" w:space="0" w:color="004C9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97" w:themeColor="accent1"/>
          <w:right w:val="single" w:sz="4" w:space="0" w:color="004C97" w:themeColor="accent1"/>
        </w:tcBorders>
      </w:tcPr>
    </w:tblStylePr>
    <w:tblStylePr w:type="band1Horz">
      <w:tblPr/>
      <w:tcPr>
        <w:tcBorders>
          <w:top w:val="single" w:sz="4" w:space="0" w:color="004C97" w:themeColor="accent1"/>
          <w:bottom w:val="single" w:sz="4" w:space="0" w:color="004C9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97" w:themeColor="accent1"/>
          <w:left w:val="nil"/>
        </w:tcBorders>
      </w:tcPr>
    </w:tblStylePr>
    <w:tblStylePr w:type="swCell">
      <w:tblPr/>
      <w:tcPr>
        <w:tcBorders>
          <w:top w:val="double" w:sz="4" w:space="0" w:color="004C9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88DBDF" w:themeColor="accent2"/>
        <w:left w:val="single" w:sz="4" w:space="0" w:color="88DBDF" w:themeColor="accent2"/>
        <w:bottom w:val="single" w:sz="4" w:space="0" w:color="88DBDF" w:themeColor="accent2"/>
        <w:right w:val="single" w:sz="4" w:space="0" w:color="88DB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DBDF" w:themeFill="accent2"/>
      </w:tcPr>
    </w:tblStylePr>
    <w:tblStylePr w:type="lastRow">
      <w:rPr>
        <w:b/>
        <w:bCs/>
      </w:rPr>
      <w:tblPr/>
      <w:tcPr>
        <w:tcBorders>
          <w:top w:val="double" w:sz="4" w:space="0" w:color="88DB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DBDF" w:themeColor="accent2"/>
          <w:right w:val="single" w:sz="4" w:space="0" w:color="88DBDF" w:themeColor="accent2"/>
        </w:tcBorders>
      </w:tcPr>
    </w:tblStylePr>
    <w:tblStylePr w:type="band1Horz">
      <w:tblPr/>
      <w:tcPr>
        <w:tcBorders>
          <w:top w:val="single" w:sz="4" w:space="0" w:color="88DBDF" w:themeColor="accent2"/>
          <w:bottom w:val="single" w:sz="4" w:space="0" w:color="88DB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DBDF" w:themeColor="accent2"/>
          <w:left w:val="nil"/>
        </w:tcBorders>
      </w:tcPr>
    </w:tblStylePr>
    <w:tblStylePr w:type="swCell">
      <w:tblPr/>
      <w:tcPr>
        <w:tcBorders>
          <w:top w:val="double" w:sz="4" w:space="0" w:color="88DB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94C1" w:themeColor="accent5"/>
        <w:left w:val="single" w:sz="4" w:space="0" w:color="6694C1" w:themeColor="accent5"/>
        <w:bottom w:val="single" w:sz="4" w:space="0" w:color="6694C1" w:themeColor="accent5"/>
        <w:right w:val="single" w:sz="4" w:space="0" w:color="6694C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4C1" w:themeFill="accent5"/>
      </w:tcPr>
    </w:tblStylePr>
    <w:tblStylePr w:type="lastRow">
      <w:rPr>
        <w:b/>
        <w:bCs/>
      </w:rPr>
      <w:tblPr/>
      <w:tcPr>
        <w:tcBorders>
          <w:top w:val="double" w:sz="4" w:space="0" w:color="6694C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4C1" w:themeColor="accent5"/>
          <w:right w:val="single" w:sz="4" w:space="0" w:color="6694C1" w:themeColor="accent5"/>
        </w:tcBorders>
      </w:tcPr>
    </w:tblStylePr>
    <w:tblStylePr w:type="band1Horz">
      <w:tblPr/>
      <w:tcPr>
        <w:tcBorders>
          <w:top w:val="single" w:sz="4" w:space="0" w:color="6694C1" w:themeColor="accent5"/>
          <w:bottom w:val="single" w:sz="4" w:space="0" w:color="6694C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4C1" w:themeColor="accent5"/>
          <w:left w:val="nil"/>
        </w:tcBorders>
      </w:tcPr>
    </w:tblStylePr>
    <w:tblStylePr w:type="swCell">
      <w:tblPr/>
      <w:tcPr>
        <w:tcBorders>
          <w:top w:val="double" w:sz="4" w:space="0" w:color="6694C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B8E9EC" w:themeColor="accent6"/>
        <w:left w:val="single" w:sz="4" w:space="0" w:color="B8E9EC" w:themeColor="accent6"/>
        <w:bottom w:val="single" w:sz="4" w:space="0" w:color="B8E9EC" w:themeColor="accent6"/>
        <w:right w:val="single" w:sz="4" w:space="0" w:color="B8E9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E9EC" w:themeFill="accent6"/>
      </w:tcPr>
    </w:tblStylePr>
    <w:tblStylePr w:type="lastRow">
      <w:rPr>
        <w:b/>
        <w:bCs/>
      </w:rPr>
      <w:tblPr/>
      <w:tcPr>
        <w:tcBorders>
          <w:top w:val="double" w:sz="4" w:space="0" w:color="B8E9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E9EC" w:themeColor="accent6"/>
          <w:right w:val="single" w:sz="4" w:space="0" w:color="B8E9EC" w:themeColor="accent6"/>
        </w:tcBorders>
      </w:tcPr>
    </w:tblStylePr>
    <w:tblStylePr w:type="band1Horz">
      <w:tblPr/>
      <w:tcPr>
        <w:tcBorders>
          <w:top w:val="single" w:sz="4" w:space="0" w:color="B8E9EC" w:themeColor="accent6"/>
          <w:bottom w:val="single" w:sz="4" w:space="0" w:color="B8E9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E9EC" w:themeColor="accent6"/>
          <w:left w:val="nil"/>
        </w:tcBorders>
      </w:tcPr>
    </w:tblStylePr>
    <w:tblStylePr w:type="swCell">
      <w:tblPr/>
      <w:tcPr>
        <w:tcBorders>
          <w:top w:val="double" w:sz="4" w:space="0" w:color="B8E9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2793FF" w:themeColor="accent1" w:themeTint="99"/>
        <w:left w:val="single" w:sz="4" w:space="0" w:color="2793FF" w:themeColor="accent1" w:themeTint="99"/>
        <w:bottom w:val="single" w:sz="4" w:space="0" w:color="2793FF" w:themeColor="accent1" w:themeTint="99"/>
        <w:right w:val="single" w:sz="4" w:space="0" w:color="2793FF" w:themeColor="accent1" w:themeTint="99"/>
        <w:insideH w:val="single" w:sz="4" w:space="0" w:color="279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7" w:themeColor="accent1"/>
          <w:left w:val="single" w:sz="4" w:space="0" w:color="004C97" w:themeColor="accent1"/>
          <w:bottom w:val="single" w:sz="4" w:space="0" w:color="004C97" w:themeColor="accent1"/>
          <w:right w:val="single" w:sz="4" w:space="0" w:color="004C97" w:themeColor="accent1"/>
          <w:insideH w:val="nil"/>
        </w:tcBorders>
        <w:shd w:val="clear" w:color="auto" w:fill="004C97" w:themeFill="accent1"/>
      </w:tcPr>
    </w:tblStylePr>
    <w:tblStylePr w:type="lastRow">
      <w:rPr>
        <w:b/>
        <w:bCs/>
      </w:rPr>
      <w:tblPr/>
      <w:tcPr>
        <w:tcBorders>
          <w:top w:val="double" w:sz="4" w:space="0" w:color="279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B7E9EB" w:themeColor="accent2" w:themeTint="99"/>
        <w:left w:val="single" w:sz="4" w:space="0" w:color="B7E9EB" w:themeColor="accent2" w:themeTint="99"/>
        <w:bottom w:val="single" w:sz="4" w:space="0" w:color="B7E9EB" w:themeColor="accent2" w:themeTint="99"/>
        <w:right w:val="single" w:sz="4" w:space="0" w:color="B7E9EB" w:themeColor="accent2" w:themeTint="99"/>
        <w:insideH w:val="single" w:sz="4" w:space="0" w:color="B7E9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DBDF" w:themeColor="accent2"/>
          <w:left w:val="single" w:sz="4" w:space="0" w:color="88DBDF" w:themeColor="accent2"/>
          <w:bottom w:val="single" w:sz="4" w:space="0" w:color="88DBDF" w:themeColor="accent2"/>
          <w:right w:val="single" w:sz="4" w:space="0" w:color="88DBDF" w:themeColor="accent2"/>
          <w:insideH w:val="nil"/>
        </w:tcBorders>
        <w:shd w:val="clear" w:color="auto" w:fill="88DBDF" w:themeFill="accent2"/>
      </w:tcPr>
    </w:tblStylePr>
    <w:tblStylePr w:type="lastRow">
      <w:rPr>
        <w:b/>
        <w:bCs/>
      </w:rPr>
      <w:tblPr/>
      <w:tcPr>
        <w:tcBorders>
          <w:top w:val="double" w:sz="4" w:space="0" w:color="B7E9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BED9" w:themeColor="accent5" w:themeTint="99"/>
        <w:left w:val="single" w:sz="4" w:space="0" w:color="A3BED9" w:themeColor="accent5" w:themeTint="99"/>
        <w:bottom w:val="single" w:sz="4" w:space="0" w:color="A3BED9" w:themeColor="accent5" w:themeTint="99"/>
        <w:right w:val="single" w:sz="4" w:space="0" w:color="A3BED9" w:themeColor="accent5" w:themeTint="99"/>
        <w:insideH w:val="single" w:sz="4" w:space="0" w:color="A3BE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4C1" w:themeColor="accent5"/>
          <w:left w:val="single" w:sz="4" w:space="0" w:color="6694C1" w:themeColor="accent5"/>
          <w:bottom w:val="single" w:sz="4" w:space="0" w:color="6694C1" w:themeColor="accent5"/>
          <w:right w:val="single" w:sz="4" w:space="0" w:color="6694C1" w:themeColor="accent5"/>
          <w:insideH w:val="nil"/>
        </w:tcBorders>
        <w:shd w:val="clear" w:color="auto" w:fill="6694C1" w:themeFill="accent5"/>
      </w:tcPr>
    </w:tblStylePr>
    <w:tblStylePr w:type="lastRow">
      <w:rPr>
        <w:b/>
        <w:bCs/>
      </w:rPr>
      <w:tblPr/>
      <w:tcPr>
        <w:tcBorders>
          <w:top w:val="double" w:sz="4" w:space="0" w:color="A3BE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D4F1F3" w:themeColor="accent6" w:themeTint="99"/>
        <w:left w:val="single" w:sz="4" w:space="0" w:color="D4F1F3" w:themeColor="accent6" w:themeTint="99"/>
        <w:bottom w:val="single" w:sz="4" w:space="0" w:color="D4F1F3" w:themeColor="accent6" w:themeTint="99"/>
        <w:right w:val="single" w:sz="4" w:space="0" w:color="D4F1F3" w:themeColor="accent6" w:themeTint="99"/>
        <w:insideH w:val="single" w:sz="4" w:space="0" w:color="D4F1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E9EC" w:themeColor="accent6"/>
          <w:left w:val="single" w:sz="4" w:space="0" w:color="B8E9EC" w:themeColor="accent6"/>
          <w:bottom w:val="single" w:sz="4" w:space="0" w:color="B8E9EC" w:themeColor="accent6"/>
          <w:right w:val="single" w:sz="4" w:space="0" w:color="B8E9EC" w:themeColor="accent6"/>
          <w:insideH w:val="nil"/>
        </w:tcBorders>
        <w:shd w:val="clear" w:color="auto" w:fill="B8E9EC" w:themeFill="accent6"/>
      </w:tcPr>
    </w:tblStylePr>
    <w:tblStylePr w:type="lastRow">
      <w:rPr>
        <w:b/>
        <w:bCs/>
      </w:rPr>
      <w:tblPr/>
      <w:tcPr>
        <w:tcBorders>
          <w:top w:val="double" w:sz="4" w:space="0" w:color="D4F1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4C97" w:themeColor="accent1"/>
        <w:left w:val="single" w:sz="24" w:space="0" w:color="004C97" w:themeColor="accent1"/>
        <w:bottom w:val="single" w:sz="24" w:space="0" w:color="004C97" w:themeColor="accent1"/>
        <w:right w:val="single" w:sz="24" w:space="0" w:color="004C97" w:themeColor="accent1"/>
      </w:tblBorders>
    </w:tblPr>
    <w:tcPr>
      <w:shd w:val="clear" w:color="auto" w:fill="004C9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88DBDF" w:themeColor="accent2"/>
        <w:left w:val="single" w:sz="24" w:space="0" w:color="88DBDF" w:themeColor="accent2"/>
        <w:bottom w:val="single" w:sz="24" w:space="0" w:color="88DBDF" w:themeColor="accent2"/>
        <w:right w:val="single" w:sz="24" w:space="0" w:color="88DBDF" w:themeColor="accent2"/>
      </w:tblBorders>
    </w:tblPr>
    <w:tcPr>
      <w:shd w:val="clear" w:color="auto" w:fill="88DB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94C1" w:themeColor="accent5"/>
        <w:left w:val="single" w:sz="24" w:space="0" w:color="6694C1" w:themeColor="accent5"/>
        <w:bottom w:val="single" w:sz="24" w:space="0" w:color="6694C1" w:themeColor="accent5"/>
        <w:right w:val="single" w:sz="24" w:space="0" w:color="6694C1" w:themeColor="accent5"/>
      </w:tblBorders>
    </w:tblPr>
    <w:tcPr>
      <w:shd w:val="clear" w:color="auto" w:fill="6694C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B8E9EC" w:themeColor="accent6"/>
        <w:left w:val="single" w:sz="24" w:space="0" w:color="B8E9EC" w:themeColor="accent6"/>
        <w:bottom w:val="single" w:sz="24" w:space="0" w:color="B8E9EC" w:themeColor="accent6"/>
        <w:right w:val="single" w:sz="24" w:space="0" w:color="B8E9EC" w:themeColor="accent6"/>
      </w:tblBorders>
    </w:tblPr>
    <w:tcPr>
      <w:shd w:val="clear" w:color="auto" w:fill="B8E9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3871" w:themeColor="accent1" w:themeShade="BF"/>
    </w:rPr>
    <w:tblPr>
      <w:tblStyleRowBandSize w:val="1"/>
      <w:tblStyleColBandSize w:val="1"/>
      <w:tblBorders>
        <w:top w:val="single" w:sz="4" w:space="0" w:color="004C97" w:themeColor="accent1"/>
        <w:bottom w:val="single" w:sz="4" w:space="0" w:color="004C9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C9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40C5CB" w:themeColor="accent2" w:themeShade="BF"/>
    </w:rPr>
    <w:tblPr>
      <w:tblStyleRowBandSize w:val="1"/>
      <w:tblStyleColBandSize w:val="1"/>
      <w:tblBorders>
        <w:top w:val="single" w:sz="4" w:space="0" w:color="88DBDF" w:themeColor="accent2"/>
        <w:bottom w:val="single" w:sz="4" w:space="0" w:color="88DB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8DB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3F6E9C" w:themeColor="accent5" w:themeShade="BF"/>
    </w:rPr>
    <w:tblPr>
      <w:tblStyleRowBandSize w:val="1"/>
      <w:tblStyleColBandSize w:val="1"/>
      <w:tblBorders>
        <w:top w:val="single" w:sz="4" w:space="0" w:color="6694C1" w:themeColor="accent5"/>
        <w:bottom w:val="single" w:sz="4" w:space="0" w:color="6694C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94C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64CFD5" w:themeColor="accent6" w:themeShade="BF"/>
    </w:rPr>
    <w:tblPr>
      <w:tblStyleRowBandSize w:val="1"/>
      <w:tblStyleColBandSize w:val="1"/>
      <w:tblBorders>
        <w:top w:val="single" w:sz="4" w:space="0" w:color="B8E9EC" w:themeColor="accent6"/>
        <w:bottom w:val="single" w:sz="4" w:space="0" w:color="B8E9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8E9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387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9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9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9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9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DBFF" w:themeFill="accent1" w:themeFillTint="33"/>
      </w:tcPr>
    </w:tblStylePr>
    <w:tblStylePr w:type="band1Horz">
      <w:tblPr/>
      <w:tcPr>
        <w:shd w:val="clear" w:color="auto" w:fill="B7D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40C5C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DB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DB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DB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DB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7F7F8" w:themeFill="accent2" w:themeFillTint="33"/>
      </w:tcPr>
    </w:tblStylePr>
    <w:tblStylePr w:type="band1Horz">
      <w:tblPr/>
      <w:tcPr>
        <w:shd w:val="clear" w:color="auto" w:fill="E7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3F6E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4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4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4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4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9F2" w:themeFill="accent5" w:themeFillTint="33"/>
      </w:tcPr>
    </w:tblStylePr>
    <w:tblStylePr w:type="band1Horz">
      <w:tblPr/>
      <w:tcPr>
        <w:shd w:val="clear" w:color="auto" w:fill="E0E9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64CFD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E9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E9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E9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E9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FAFB" w:themeFill="accent6" w:themeFillTint="33"/>
      </w:tcPr>
    </w:tblStylePr>
    <w:tblStylePr w:type="band1Horz">
      <w:tblPr/>
      <w:tcPr>
        <w:shd w:val="clear" w:color="auto" w:fill="F0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078F1" w:themeColor="accent1" w:themeTint="BF"/>
        <w:left w:val="single" w:sz="8" w:space="0" w:color="0078F1" w:themeColor="accent1" w:themeTint="BF"/>
        <w:bottom w:val="single" w:sz="8" w:space="0" w:color="0078F1" w:themeColor="accent1" w:themeTint="BF"/>
        <w:right w:val="single" w:sz="8" w:space="0" w:color="0078F1" w:themeColor="accent1" w:themeTint="BF"/>
        <w:insideH w:val="single" w:sz="8" w:space="0" w:color="0078F1" w:themeColor="accent1" w:themeTint="BF"/>
        <w:insideV w:val="single" w:sz="8" w:space="0" w:color="0078F1" w:themeColor="accent1" w:themeTint="BF"/>
      </w:tblBorders>
    </w:tblPr>
    <w:tcPr>
      <w:shd w:val="clear" w:color="auto" w:fill="A6D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F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A5FF" w:themeFill="accent1" w:themeFillTint="7F"/>
      </w:tcPr>
    </w:tblStylePr>
    <w:tblStylePr w:type="band1Horz">
      <w:tblPr/>
      <w:tcPr>
        <w:shd w:val="clear" w:color="auto" w:fill="4CA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A5E3E7" w:themeColor="accent2" w:themeTint="BF"/>
        <w:left w:val="single" w:sz="8" w:space="0" w:color="A5E3E7" w:themeColor="accent2" w:themeTint="BF"/>
        <w:bottom w:val="single" w:sz="8" w:space="0" w:color="A5E3E7" w:themeColor="accent2" w:themeTint="BF"/>
        <w:right w:val="single" w:sz="8" w:space="0" w:color="A5E3E7" w:themeColor="accent2" w:themeTint="BF"/>
        <w:insideH w:val="single" w:sz="8" w:space="0" w:color="A5E3E7" w:themeColor="accent2" w:themeTint="BF"/>
        <w:insideV w:val="single" w:sz="8" w:space="0" w:color="A5E3E7" w:themeColor="accent2" w:themeTint="BF"/>
      </w:tblBorders>
    </w:tblPr>
    <w:tcPr>
      <w:shd w:val="clear" w:color="auto" w:fill="E1F6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E3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EF" w:themeFill="accent2" w:themeFillTint="7F"/>
      </w:tcPr>
    </w:tblStylePr>
    <w:tblStylePr w:type="band1Horz">
      <w:tblPr/>
      <w:tcPr>
        <w:shd w:val="clear" w:color="auto" w:fill="C3ED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AED0" w:themeColor="accent5" w:themeTint="BF"/>
        <w:left w:val="single" w:sz="8" w:space="0" w:color="8CAED0" w:themeColor="accent5" w:themeTint="BF"/>
        <w:bottom w:val="single" w:sz="8" w:space="0" w:color="8CAED0" w:themeColor="accent5" w:themeTint="BF"/>
        <w:right w:val="single" w:sz="8" w:space="0" w:color="8CAED0" w:themeColor="accent5" w:themeTint="BF"/>
        <w:insideH w:val="single" w:sz="8" w:space="0" w:color="8CAED0" w:themeColor="accent5" w:themeTint="BF"/>
        <w:insideV w:val="single" w:sz="8" w:space="0" w:color="8CAED0" w:themeColor="accent5" w:themeTint="BF"/>
      </w:tblBorders>
    </w:tblPr>
    <w:tcPr>
      <w:shd w:val="clear" w:color="auto" w:fill="D9E4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AE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9E0" w:themeFill="accent5" w:themeFillTint="7F"/>
      </w:tcPr>
    </w:tblStylePr>
    <w:tblStylePr w:type="band1Horz">
      <w:tblPr/>
      <w:tcPr>
        <w:shd w:val="clear" w:color="auto" w:fill="B2C9E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C9EEF0" w:themeColor="accent6" w:themeTint="BF"/>
        <w:left w:val="single" w:sz="8" w:space="0" w:color="C9EEF0" w:themeColor="accent6" w:themeTint="BF"/>
        <w:bottom w:val="single" w:sz="8" w:space="0" w:color="C9EEF0" w:themeColor="accent6" w:themeTint="BF"/>
        <w:right w:val="single" w:sz="8" w:space="0" w:color="C9EEF0" w:themeColor="accent6" w:themeTint="BF"/>
        <w:insideH w:val="single" w:sz="8" w:space="0" w:color="C9EEF0" w:themeColor="accent6" w:themeTint="BF"/>
        <w:insideV w:val="single" w:sz="8" w:space="0" w:color="C9EEF0" w:themeColor="accent6" w:themeTint="BF"/>
      </w:tblBorders>
    </w:tblPr>
    <w:tcPr>
      <w:shd w:val="clear" w:color="auto" w:fill="ED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E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F5" w:themeFill="accent6" w:themeFillTint="7F"/>
      </w:tcPr>
    </w:tblStylePr>
    <w:tblStylePr w:type="band1Horz">
      <w:tblPr/>
      <w:tcPr>
        <w:shd w:val="clear" w:color="auto" w:fill="DBF3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  <w:insideH w:val="single" w:sz="8" w:space="0" w:color="004C97" w:themeColor="accent1"/>
        <w:insideV w:val="single" w:sz="8" w:space="0" w:color="004C97" w:themeColor="accent1"/>
      </w:tblBorders>
    </w:tblPr>
    <w:tcPr>
      <w:shd w:val="clear" w:color="auto" w:fill="A6D2FF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DBEDFF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BFF" w:themeFill="accent1" w:themeFillTint="33"/>
      </w:tcPr>
    </w:tblStylePr>
    <w:tblStylePr w:type="band1Vert">
      <w:tblPr/>
      <w:tcPr>
        <w:shd w:val="clear" w:color="auto" w:fill="4CA5FF" w:themeFill="accent1" w:themeFillTint="7F"/>
      </w:tcPr>
    </w:tblStylePr>
    <w:tblStylePr w:type="band1Horz">
      <w:tblPr/>
      <w:tcPr>
        <w:tcBorders>
          <w:insideH w:val="single" w:sz="6" w:space="0" w:color="004C97" w:themeColor="accent1"/>
          <w:insideV w:val="single" w:sz="6" w:space="0" w:color="004C97" w:themeColor="accent1"/>
        </w:tcBorders>
        <w:shd w:val="clear" w:color="auto" w:fill="4CA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  <w:insideH w:val="single" w:sz="8" w:space="0" w:color="88DBDF" w:themeColor="accent2"/>
        <w:insideV w:val="single" w:sz="8" w:space="0" w:color="88DBDF" w:themeColor="accent2"/>
      </w:tblBorders>
    </w:tblPr>
    <w:tcPr>
      <w:shd w:val="clear" w:color="auto" w:fill="E1F6F7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3FBFB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7F8" w:themeFill="accent2" w:themeFillTint="33"/>
      </w:tcPr>
    </w:tblStylePr>
    <w:tblStylePr w:type="band1Vert">
      <w:tblPr/>
      <w:tcPr>
        <w:shd w:val="clear" w:color="auto" w:fill="C3EDEF" w:themeFill="accent2" w:themeFillTint="7F"/>
      </w:tcPr>
    </w:tblStylePr>
    <w:tblStylePr w:type="band1Horz">
      <w:tblPr/>
      <w:tcPr>
        <w:tcBorders>
          <w:insideH w:val="single" w:sz="6" w:space="0" w:color="88DBDF" w:themeColor="accent2"/>
          <w:insideV w:val="single" w:sz="6" w:space="0" w:color="88DBDF" w:themeColor="accent2"/>
        </w:tcBorders>
        <w:shd w:val="clear" w:color="auto" w:fill="C3ED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  <w:insideH w:val="single" w:sz="8" w:space="0" w:color="6694C1" w:themeColor="accent5"/>
        <w:insideV w:val="single" w:sz="8" w:space="0" w:color="6694C1" w:themeColor="accent5"/>
      </w:tblBorders>
    </w:tblPr>
    <w:tcPr>
      <w:shd w:val="clear" w:color="auto" w:fill="D9E4EF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4F9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9F2" w:themeFill="accent5" w:themeFillTint="33"/>
      </w:tcPr>
    </w:tblStylePr>
    <w:tblStylePr w:type="band1Vert">
      <w:tblPr/>
      <w:tcPr>
        <w:shd w:val="clear" w:color="auto" w:fill="B2C9E0" w:themeFill="accent5" w:themeFillTint="7F"/>
      </w:tcPr>
    </w:tblStylePr>
    <w:tblStylePr w:type="band1Horz">
      <w:tblPr/>
      <w:tcPr>
        <w:tcBorders>
          <w:insideH w:val="single" w:sz="6" w:space="0" w:color="6694C1" w:themeColor="accent5"/>
          <w:insideV w:val="single" w:sz="6" w:space="0" w:color="6694C1" w:themeColor="accent5"/>
        </w:tcBorders>
        <w:shd w:val="clear" w:color="auto" w:fill="B2C9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  <w:insideH w:val="single" w:sz="8" w:space="0" w:color="B8E9EC" w:themeColor="accent6"/>
        <w:insideV w:val="single" w:sz="8" w:space="0" w:color="B8E9EC" w:themeColor="accent6"/>
      </w:tblBorders>
    </w:tblPr>
    <w:tcPr>
      <w:shd w:val="clear" w:color="auto" w:fill="EDF9FA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7FCFD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AFB" w:themeFill="accent6" w:themeFillTint="33"/>
      </w:tcPr>
    </w:tblStylePr>
    <w:tblStylePr w:type="band1Vert">
      <w:tblPr/>
      <w:tcPr>
        <w:shd w:val="clear" w:color="auto" w:fill="DBF3F5" w:themeFill="accent6" w:themeFillTint="7F"/>
      </w:tcPr>
    </w:tblStylePr>
    <w:tblStylePr w:type="band1Horz">
      <w:tblPr/>
      <w:tcPr>
        <w:tcBorders>
          <w:insideH w:val="single" w:sz="6" w:space="0" w:color="B8E9EC" w:themeColor="accent6"/>
          <w:insideV w:val="single" w:sz="6" w:space="0" w:color="B8E9EC" w:themeColor="accent6"/>
        </w:tcBorders>
        <w:shd w:val="clear" w:color="auto" w:fill="DBF3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9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9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A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A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6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DB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DB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DB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DB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ED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ED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4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4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4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4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4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9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9E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E9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E9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E9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E9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3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3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4C97" w:themeColor="accent1"/>
        <w:bottom w:val="single" w:sz="8" w:space="0" w:color="004C9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97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4C97" w:themeColor="accent1"/>
          <w:bottom w:val="single" w:sz="8" w:space="0" w:color="004C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97" w:themeColor="accent1"/>
          <w:bottom w:val="single" w:sz="8" w:space="0" w:color="004C97" w:themeColor="accent1"/>
        </w:tcBorders>
      </w:tcPr>
    </w:tblStylePr>
    <w:tblStylePr w:type="band1Vert">
      <w:tblPr/>
      <w:tcPr>
        <w:shd w:val="clear" w:color="auto" w:fill="A6D2FF" w:themeFill="accent1" w:themeFillTint="3F"/>
      </w:tcPr>
    </w:tblStylePr>
    <w:tblStylePr w:type="band1Horz">
      <w:tblPr/>
      <w:tcPr>
        <w:shd w:val="clear" w:color="auto" w:fill="A6D2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88DBDF" w:themeColor="accent2"/>
        <w:bottom w:val="single" w:sz="8" w:space="0" w:color="88DB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DBDF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88DBDF" w:themeColor="accent2"/>
          <w:bottom w:val="single" w:sz="8" w:space="0" w:color="88DB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DBDF" w:themeColor="accent2"/>
          <w:bottom w:val="single" w:sz="8" w:space="0" w:color="88DBDF" w:themeColor="accent2"/>
        </w:tcBorders>
      </w:tcPr>
    </w:tblStylePr>
    <w:tblStylePr w:type="band1Vert">
      <w:tblPr/>
      <w:tcPr>
        <w:shd w:val="clear" w:color="auto" w:fill="E1F6F7" w:themeFill="accent2" w:themeFillTint="3F"/>
      </w:tcPr>
    </w:tblStylePr>
    <w:tblStylePr w:type="band1Horz">
      <w:tblPr/>
      <w:tcPr>
        <w:shd w:val="clear" w:color="auto" w:fill="E1F6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94C1" w:themeColor="accent5"/>
        <w:bottom w:val="single" w:sz="8" w:space="0" w:color="6694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4C1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94C1" w:themeColor="accent5"/>
          <w:bottom w:val="single" w:sz="8" w:space="0" w:color="6694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4C1" w:themeColor="accent5"/>
          <w:bottom w:val="single" w:sz="8" w:space="0" w:color="6694C1" w:themeColor="accent5"/>
        </w:tcBorders>
      </w:tcPr>
    </w:tblStylePr>
    <w:tblStylePr w:type="band1Vert">
      <w:tblPr/>
      <w:tcPr>
        <w:shd w:val="clear" w:color="auto" w:fill="D9E4EF" w:themeFill="accent5" w:themeFillTint="3F"/>
      </w:tcPr>
    </w:tblStylePr>
    <w:tblStylePr w:type="band1Horz">
      <w:tblPr/>
      <w:tcPr>
        <w:shd w:val="clear" w:color="auto" w:fill="D9E4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B8E9EC" w:themeColor="accent6"/>
        <w:bottom w:val="single" w:sz="8" w:space="0" w:color="B8E9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E9EC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B8E9EC" w:themeColor="accent6"/>
          <w:bottom w:val="single" w:sz="8" w:space="0" w:color="B8E9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E9EC" w:themeColor="accent6"/>
          <w:bottom w:val="single" w:sz="8" w:space="0" w:color="B8E9EC" w:themeColor="accent6"/>
        </w:tcBorders>
      </w:tcPr>
    </w:tblStylePr>
    <w:tblStylePr w:type="band1Vert">
      <w:tblPr/>
      <w:tcPr>
        <w:shd w:val="clear" w:color="auto" w:fill="EDF9FA" w:themeFill="accent6" w:themeFillTint="3F"/>
      </w:tcPr>
    </w:tblStylePr>
    <w:tblStylePr w:type="band1Horz">
      <w:tblPr/>
      <w:tcPr>
        <w:shd w:val="clear" w:color="auto" w:fill="EDF9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C97" w:themeColor="accent1"/>
        <w:left w:val="single" w:sz="8" w:space="0" w:color="004C97" w:themeColor="accent1"/>
        <w:bottom w:val="single" w:sz="8" w:space="0" w:color="004C97" w:themeColor="accent1"/>
        <w:right w:val="single" w:sz="8" w:space="0" w:color="004C9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8DBDF" w:themeColor="accent2"/>
        <w:left w:val="single" w:sz="8" w:space="0" w:color="88DBDF" w:themeColor="accent2"/>
        <w:bottom w:val="single" w:sz="8" w:space="0" w:color="88DBDF" w:themeColor="accent2"/>
        <w:right w:val="single" w:sz="8" w:space="0" w:color="88DB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DB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DBD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DB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DB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6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6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4C1" w:themeColor="accent5"/>
        <w:left w:val="single" w:sz="8" w:space="0" w:color="6694C1" w:themeColor="accent5"/>
        <w:bottom w:val="single" w:sz="8" w:space="0" w:color="6694C1" w:themeColor="accent5"/>
        <w:right w:val="single" w:sz="8" w:space="0" w:color="6694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4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4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4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4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4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4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8E9EC" w:themeColor="accent6"/>
        <w:left w:val="single" w:sz="8" w:space="0" w:color="B8E9EC" w:themeColor="accent6"/>
        <w:bottom w:val="single" w:sz="8" w:space="0" w:color="B8E9EC" w:themeColor="accent6"/>
        <w:right w:val="single" w:sz="8" w:space="0" w:color="B8E9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E9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E9E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E9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E9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078F1" w:themeColor="accent1" w:themeTint="BF"/>
        <w:left w:val="single" w:sz="8" w:space="0" w:color="0078F1" w:themeColor="accent1" w:themeTint="BF"/>
        <w:bottom w:val="single" w:sz="8" w:space="0" w:color="0078F1" w:themeColor="accent1" w:themeTint="BF"/>
        <w:right w:val="single" w:sz="8" w:space="0" w:color="0078F1" w:themeColor="accent1" w:themeTint="BF"/>
        <w:insideH w:val="single" w:sz="8" w:space="0" w:color="0078F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F1" w:themeColor="accent1" w:themeTint="BF"/>
          <w:left w:val="single" w:sz="8" w:space="0" w:color="0078F1" w:themeColor="accent1" w:themeTint="BF"/>
          <w:bottom w:val="single" w:sz="8" w:space="0" w:color="0078F1" w:themeColor="accent1" w:themeTint="BF"/>
          <w:right w:val="single" w:sz="8" w:space="0" w:color="0078F1" w:themeColor="accent1" w:themeTint="BF"/>
          <w:insideH w:val="nil"/>
          <w:insideV w:val="nil"/>
        </w:tcBorders>
        <w:shd w:val="clear" w:color="auto" w:fill="004C9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F1" w:themeColor="accent1" w:themeTint="BF"/>
          <w:left w:val="single" w:sz="8" w:space="0" w:color="0078F1" w:themeColor="accent1" w:themeTint="BF"/>
          <w:bottom w:val="single" w:sz="8" w:space="0" w:color="0078F1" w:themeColor="accent1" w:themeTint="BF"/>
          <w:right w:val="single" w:sz="8" w:space="0" w:color="0078F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A5E3E7" w:themeColor="accent2" w:themeTint="BF"/>
        <w:left w:val="single" w:sz="8" w:space="0" w:color="A5E3E7" w:themeColor="accent2" w:themeTint="BF"/>
        <w:bottom w:val="single" w:sz="8" w:space="0" w:color="A5E3E7" w:themeColor="accent2" w:themeTint="BF"/>
        <w:right w:val="single" w:sz="8" w:space="0" w:color="A5E3E7" w:themeColor="accent2" w:themeTint="BF"/>
        <w:insideH w:val="single" w:sz="8" w:space="0" w:color="A5E3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E3E7" w:themeColor="accent2" w:themeTint="BF"/>
          <w:left w:val="single" w:sz="8" w:space="0" w:color="A5E3E7" w:themeColor="accent2" w:themeTint="BF"/>
          <w:bottom w:val="single" w:sz="8" w:space="0" w:color="A5E3E7" w:themeColor="accent2" w:themeTint="BF"/>
          <w:right w:val="single" w:sz="8" w:space="0" w:color="A5E3E7" w:themeColor="accent2" w:themeTint="BF"/>
          <w:insideH w:val="nil"/>
          <w:insideV w:val="nil"/>
        </w:tcBorders>
        <w:shd w:val="clear" w:color="auto" w:fill="88DB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E3E7" w:themeColor="accent2" w:themeTint="BF"/>
          <w:left w:val="single" w:sz="8" w:space="0" w:color="A5E3E7" w:themeColor="accent2" w:themeTint="BF"/>
          <w:bottom w:val="single" w:sz="8" w:space="0" w:color="A5E3E7" w:themeColor="accent2" w:themeTint="BF"/>
          <w:right w:val="single" w:sz="8" w:space="0" w:color="A5E3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6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6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AED0" w:themeColor="accent5" w:themeTint="BF"/>
        <w:left w:val="single" w:sz="8" w:space="0" w:color="8CAED0" w:themeColor="accent5" w:themeTint="BF"/>
        <w:bottom w:val="single" w:sz="8" w:space="0" w:color="8CAED0" w:themeColor="accent5" w:themeTint="BF"/>
        <w:right w:val="single" w:sz="8" w:space="0" w:color="8CAED0" w:themeColor="accent5" w:themeTint="BF"/>
        <w:insideH w:val="single" w:sz="8" w:space="0" w:color="8CAE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AED0" w:themeColor="accent5" w:themeTint="BF"/>
          <w:left w:val="single" w:sz="8" w:space="0" w:color="8CAED0" w:themeColor="accent5" w:themeTint="BF"/>
          <w:bottom w:val="single" w:sz="8" w:space="0" w:color="8CAED0" w:themeColor="accent5" w:themeTint="BF"/>
          <w:right w:val="single" w:sz="8" w:space="0" w:color="8CAED0" w:themeColor="accent5" w:themeTint="BF"/>
          <w:insideH w:val="nil"/>
          <w:insideV w:val="nil"/>
        </w:tcBorders>
        <w:shd w:val="clear" w:color="auto" w:fill="6694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AED0" w:themeColor="accent5" w:themeTint="BF"/>
          <w:left w:val="single" w:sz="8" w:space="0" w:color="8CAED0" w:themeColor="accent5" w:themeTint="BF"/>
          <w:bottom w:val="single" w:sz="8" w:space="0" w:color="8CAED0" w:themeColor="accent5" w:themeTint="BF"/>
          <w:right w:val="single" w:sz="8" w:space="0" w:color="8CAE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4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4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C9EEF0" w:themeColor="accent6" w:themeTint="BF"/>
        <w:left w:val="single" w:sz="8" w:space="0" w:color="C9EEF0" w:themeColor="accent6" w:themeTint="BF"/>
        <w:bottom w:val="single" w:sz="8" w:space="0" w:color="C9EEF0" w:themeColor="accent6" w:themeTint="BF"/>
        <w:right w:val="single" w:sz="8" w:space="0" w:color="C9EEF0" w:themeColor="accent6" w:themeTint="BF"/>
        <w:insideH w:val="single" w:sz="8" w:space="0" w:color="C9EE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EF0" w:themeColor="accent6" w:themeTint="BF"/>
          <w:left w:val="single" w:sz="8" w:space="0" w:color="C9EEF0" w:themeColor="accent6" w:themeTint="BF"/>
          <w:bottom w:val="single" w:sz="8" w:space="0" w:color="C9EEF0" w:themeColor="accent6" w:themeTint="BF"/>
          <w:right w:val="single" w:sz="8" w:space="0" w:color="C9EEF0" w:themeColor="accent6" w:themeTint="BF"/>
          <w:insideH w:val="nil"/>
          <w:insideV w:val="nil"/>
        </w:tcBorders>
        <w:shd w:val="clear" w:color="auto" w:fill="B8E9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EF0" w:themeColor="accent6" w:themeTint="BF"/>
          <w:left w:val="single" w:sz="8" w:space="0" w:color="C9EEF0" w:themeColor="accent6" w:themeTint="BF"/>
          <w:bottom w:val="single" w:sz="8" w:space="0" w:color="C9EEF0" w:themeColor="accent6" w:themeTint="BF"/>
          <w:right w:val="single" w:sz="8" w:space="0" w:color="C9EE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DB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DB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DB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4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4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4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E9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E9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E9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02425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 w:themeColor="background1"/>
      </w:rPr>
      <w:tblPr/>
      <w:tcPr>
        <w:shd w:val="clear" w:color="auto" w:fill="004C97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DBEA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D654E8"/>
    <w:pPr>
      <w:framePr w:h="709" w:hRule="exact" w:wrap="around" w:vAnchor="page" w:hAnchor="page" w:x="568" w:y="15452" w:anchorLock="1"/>
    </w:pPr>
  </w:style>
  <w:style w:type="paragraph" w:customStyle="1" w:styleId="xVicLogo">
    <w:name w:val="xVicLogo"/>
    <w:basedOn w:val="NoSpacing"/>
    <w:uiPriority w:val="99"/>
    <w:semiHidden/>
    <w:rsid w:val="00C33BEC"/>
    <w:pPr>
      <w:framePr w:wrap="around" w:vAnchor="page" w:hAnchor="page" w:x="8602" w:y="15452"/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8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9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8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1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0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2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4C97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6614E4"/>
    <w:rPr>
      <w:rFonts w:ascii="Arial Bold" w:hAnsi="Arial Bold"/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13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53503C"/>
    <w:pPr>
      <w:pBdr>
        <w:top w:val="single" w:sz="4" w:space="14" w:color="004C97" w:themeColor="accent1"/>
        <w:left w:val="single" w:sz="4" w:space="12" w:color="004C97" w:themeColor="accent1"/>
        <w:bottom w:val="single" w:sz="4" w:space="14" w:color="004C97" w:themeColor="accent1"/>
        <w:right w:val="single" w:sz="4" w:space="12" w:color="004C97" w:themeColor="accent1"/>
      </w:pBdr>
      <w:shd w:val="clear" w:color="auto" w:fill="004C97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27" w:right="227"/>
    </w:pPr>
    <w:rPr>
      <w:color w:val="FFFFFF" w:themeColor="background1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14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14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 w:themeColor="background1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 w:themeColor="background1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 w:themeColor="background1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  <w:style w:type="paragraph" w:styleId="BodyTextIndent">
    <w:name w:val="Body Text Indent"/>
    <w:basedOn w:val="Normal"/>
    <w:link w:val="BodyTextIndentChar"/>
    <w:semiHidden/>
    <w:unhideWhenUsed/>
    <w:rsid w:val="00495B3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95B3B"/>
  </w:style>
  <w:style w:type="table" w:customStyle="1" w:styleId="TableGrid10">
    <w:name w:val="Table Grid1"/>
    <w:basedOn w:val="TableNormal"/>
    <w:next w:val="TableGrid"/>
    <w:uiPriority w:val="59"/>
    <w:rsid w:val="00495B3B"/>
    <w:pPr>
      <w:spacing w:before="60" w:after="60" w:line="220" w:lineRule="atLeast"/>
      <w:ind w:left="113" w:right="113"/>
    </w:pPr>
    <w:rPr>
      <w:color w:val="201547"/>
      <w:sz w:val="18"/>
    </w:rPr>
    <w:tblPr>
      <w:tblStyleRowBandSize w:val="1"/>
      <w:tblStyleColBandSize w:val="1"/>
      <w:tblBorders>
        <w:top w:val="single" w:sz="8" w:space="0" w:color="201547"/>
        <w:bottom w:val="single" w:sz="8" w:space="0" w:color="201547"/>
        <w:insideH w:val="single" w:sz="8" w:space="0" w:color="201547"/>
      </w:tblBorders>
      <w:tblCellMar>
        <w:left w:w="0" w:type="dxa"/>
        <w:right w:w="0" w:type="dxa"/>
      </w:tblCellMar>
    </w:tblPr>
    <w:tcPr>
      <w:shd w:val="clear" w:color="auto" w:fill="FFFFFF"/>
    </w:tc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="Arial" w:hAnsi="Arial"/>
        <w:b w:val="0"/>
        <w:color w:val="363534"/>
        <w:sz w:val="18"/>
      </w:rPr>
      <w:tblPr/>
      <w:tcPr>
        <w:shd w:val="clear" w:color="auto" w:fill="201547"/>
      </w:tcPr>
    </w:tblStylePr>
    <w:tblStylePr w:type="lastRow">
      <w:rPr>
        <w:b w:val="0"/>
      </w:rPr>
    </w:tblStylePr>
    <w:tblStylePr w:type="firstCol">
      <w:tblPr/>
      <w:tcPr>
        <w:shd w:val="clear" w:color="auto" w:fill="FFFFFF"/>
      </w:tcPr>
    </w:tblStylePr>
    <w:tblStylePr w:type="lastCol">
      <w:pPr>
        <w:jc w:val="left"/>
      </w:p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PullOutBoxNumbered">
    <w:name w:val="Pull Out Box Numbered"/>
    <w:basedOn w:val="Normal"/>
    <w:qFormat/>
    <w:rsid w:val="00495B3B"/>
    <w:pPr>
      <w:numPr>
        <w:numId w:val="15"/>
      </w:numPr>
      <w:tabs>
        <w:tab w:val="clear" w:pos="482"/>
      </w:tabs>
      <w:ind w:left="340" w:right="142"/>
    </w:pPr>
    <w:rPr>
      <w:rFonts w:cs="Arial"/>
      <w:color w:val="363534"/>
    </w:rPr>
  </w:style>
  <w:style w:type="paragraph" w:customStyle="1" w:styleId="PullOutBoxNumbered2">
    <w:name w:val="Pull Out Box Numbered 2"/>
    <w:basedOn w:val="Normal"/>
    <w:qFormat/>
    <w:rsid w:val="00495B3B"/>
    <w:pPr>
      <w:numPr>
        <w:ilvl w:val="1"/>
        <w:numId w:val="15"/>
      </w:numPr>
      <w:tabs>
        <w:tab w:val="clear" w:pos="822"/>
      </w:tabs>
      <w:ind w:left="680" w:right="142"/>
    </w:pPr>
    <w:rPr>
      <w:rFonts w:cs="Arial"/>
      <w:color w:val="363534"/>
    </w:rPr>
  </w:style>
  <w:style w:type="paragraph" w:customStyle="1" w:styleId="PullOutBoxNumbered3">
    <w:name w:val="Pull Out Box Numbered 3"/>
    <w:basedOn w:val="Normal"/>
    <w:qFormat/>
    <w:rsid w:val="00495B3B"/>
    <w:pPr>
      <w:numPr>
        <w:ilvl w:val="2"/>
        <w:numId w:val="15"/>
      </w:numPr>
      <w:tabs>
        <w:tab w:val="clear" w:pos="1219"/>
      </w:tabs>
      <w:ind w:left="1020" w:right="142" w:hanging="340"/>
    </w:pPr>
    <w:rPr>
      <w:rFonts w:cs="Arial"/>
      <w:color w:val="363534"/>
    </w:rPr>
  </w:style>
  <w:style w:type="character" w:customStyle="1" w:styleId="normaltextrun">
    <w:name w:val="normaltextrun"/>
    <w:basedOn w:val="DefaultParagraphFont"/>
    <w:rsid w:val="005D4EB4"/>
  </w:style>
  <w:style w:type="character" w:customStyle="1" w:styleId="eop">
    <w:name w:val="eop"/>
    <w:basedOn w:val="DefaultParagraphFont"/>
    <w:rsid w:val="005D4EB4"/>
  </w:style>
  <w:style w:type="character" w:customStyle="1" w:styleId="ListParagraphChar">
    <w:name w:val="List Paragraph Char"/>
    <w:aliases w:val="Bullet List Char"/>
    <w:link w:val="ListParagraph"/>
    <w:uiPriority w:val="34"/>
    <w:rsid w:val="0073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hyperlink" Target="https://careers.vic.gov.au/victorian-public-sector/public-sector-values-integrit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hyperlink" Target="http://www.deeca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mailto:felicity.sands@deeca.vic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footer" Target="footer3.xml"/><Relationship Id="rId28" Type="http://schemas.openxmlformats.org/officeDocument/2006/relationships/hyperlink" Target="mailto:customer.service@deeca.vic.gov.au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Relationship Id="rId27" Type="http://schemas.openxmlformats.org/officeDocument/2006/relationships/hyperlink" Target="mailto:aboriginal.employment@deeca.vic.gov.au" TargetMode="Externa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Nation Partners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DBEA"/>
      </a:lt2>
      <a:accent1>
        <a:srgbClr val="004C97"/>
      </a:accent1>
      <a:accent2>
        <a:srgbClr val="88DBDF"/>
      </a:accent2>
      <a:accent3>
        <a:srgbClr val="00B2A9"/>
      </a:accent3>
      <a:accent4>
        <a:srgbClr val="201547"/>
      </a:accent4>
      <a:accent5>
        <a:srgbClr val="6694C1"/>
      </a:accent5>
      <a:accent6>
        <a:srgbClr val="B8E9EC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4efed-8f74-4ca2-b3c9-8cc0ce4c0523">
      <UserInfo>
        <DisplayName>Laurie Barker (DEECA)</DisplayName>
        <AccountId>1470</AccountId>
        <AccountType/>
      </UserInfo>
    </SharedWithUsers>
    <_dlc_DocId xmlns="a5f32de4-e402-4188-b034-e71ca7d22e54">DOCID872-1996787948-1305</_dlc_DocId>
    <_dlc_DocIdUrl xmlns="a5f32de4-e402-4188-b034-e71ca7d22e54">
      <Url>https://delwpvicgovau.sharepoint.com/sites/ecm_872/_layouts/15/DocIdRedir.aspx?ID=DOCID872-1996787948-1305</Url>
      <Description>DOCID872-1996787948-1305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F0000A5F3504CA945C08D311BD2C0" ma:contentTypeVersion="6" ma:contentTypeDescription="Create a new document." ma:contentTypeScope="" ma:versionID="07bed8ca7379fa288d2412072f87cecb">
  <xsd:schema xmlns:xsd="http://www.w3.org/2001/XMLSchema" xmlns:xs="http://www.w3.org/2001/XMLSchema" xmlns:p="http://schemas.microsoft.com/office/2006/metadata/properties" xmlns:ns2="a5f32de4-e402-4188-b034-e71ca7d22e54" xmlns:ns3="6cfeb8ca-a31b-4ba0-8828-edc93cf5971a" xmlns:ns4="6824efed-8f74-4ca2-b3c9-8cc0ce4c0523" targetNamespace="http://schemas.microsoft.com/office/2006/metadata/properties" ma:root="true" ma:fieldsID="2a3601e0f82ff8cb1d2509b46f7795c8" ns2:_="" ns3:_="" ns4:_="">
    <xsd:import namespace="a5f32de4-e402-4188-b034-e71ca7d22e54"/>
    <xsd:import namespace="6cfeb8ca-a31b-4ba0-8828-edc93cf5971a"/>
    <xsd:import namespace="6824efed-8f74-4ca2-b3c9-8cc0ce4c05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b8ca-a31b-4ba0-8828-edc93cf59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4efed-8f74-4ca2-b3c9-8cc0ce4c0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ABBF0-0631-4425-8316-AF0A01ACFB0F}">
  <ds:schemaRefs>
    <ds:schemaRef ds:uri="http://schemas.microsoft.com/office/2006/metadata/properties"/>
    <ds:schemaRef ds:uri="http://schemas.microsoft.com/office/infopath/2007/PartnerControls"/>
    <ds:schemaRef ds:uri="6824efed-8f74-4ca2-b3c9-8cc0ce4c0523"/>
    <ds:schemaRef ds:uri="a5f32de4-e402-4188-b034-e71ca7d22e54"/>
  </ds:schemaRefs>
</ds:datastoreItem>
</file>

<file path=customXml/itemProps4.xml><?xml version="1.0" encoding="utf-8"?>
<ds:datastoreItem xmlns:ds="http://schemas.openxmlformats.org/officeDocument/2006/customXml" ds:itemID="{41AE9568-9A7D-494F-A4E5-5C32C0C34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6cfeb8ca-a31b-4ba0-8828-edc93cf5971a"/>
    <ds:schemaRef ds:uri="6824efed-8f74-4ca2-b3c9-8cc0ce4c0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4873097-E441-4E4D-A189-4A1C96883ED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A6D2C45-D09B-4157-8BBD-140ECA6D33E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</vt:lpstr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</dc:title>
  <dc:subject/>
  <dc:creator>Maree Lawson (DEECA)</dc:creator>
  <cp:keywords/>
  <dc:description/>
  <cp:lastModifiedBy>Patrick Warke (DEECA)</cp:lastModifiedBy>
  <cp:revision>2</cp:revision>
  <cp:lastPrinted>2022-06-19T05:14:00Z</cp:lastPrinted>
  <dcterms:created xsi:type="dcterms:W3CDTF">2026-07-20T06:09:00Z</dcterms:created>
  <dcterms:modified xsi:type="dcterms:W3CDTF">2026-07-20T06:09:00Z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FooterTitle">
    <vt:lpwstr>Department of Energy, Environment and Climate Action</vt:lpwstr>
  </property>
  <property fmtid="{D5CDD505-2E9C-101B-9397-08002B2CF9AE}" pid="3" name="xFooterSubtitle">
    <vt:lpwstr>Position Description</vt:lpwstr>
  </property>
  <property fmtid="{D5CDD505-2E9C-101B-9397-08002B2CF9AE}" pid="4" name="ContentTypeId">
    <vt:lpwstr>0x010100B5CF0000A5F3504CA945C08D311BD2C0</vt:lpwstr>
  </property>
  <property fmtid="{D5CDD505-2E9C-101B-9397-08002B2CF9AE}" pid="5" name="MediaServiceImageTags">
    <vt:lpwstr/>
  </property>
  <property fmtid="{D5CDD505-2E9C-101B-9397-08002B2CF9AE}" pid="6" name="_dlc_DocIdItemGuid">
    <vt:lpwstr>82f7b3e9-1594-4148-bd81-5e92548fdb87</vt:lpwstr>
  </property>
  <property fmtid="{D5CDD505-2E9C-101B-9397-08002B2CF9AE}" pid="7" name="Dissemination Limiting Marker">
    <vt:lpwstr>2;#FOUO|955eb6fc-b35a-4808-8aa5-31e514fa3f26</vt:lpwstr>
  </property>
  <property fmtid="{D5CDD505-2E9C-101B-9397-08002B2CF9AE}" pid="8" name="Security Classification">
    <vt:lpwstr>3;#Unclassified|7fa379f4-4aba-4692-ab80-7d39d3a23cf4</vt:lpwstr>
  </property>
  <property fmtid="{D5CDD505-2E9C-101B-9397-08002B2CF9AE}" pid="9" name="g91c59fb10974fa1a03160ad8386f0f4">
    <vt:lpwstr/>
  </property>
  <property fmtid="{D5CDD505-2E9C-101B-9397-08002B2CF9AE}" pid="10" name="Records Class Team Admin">
    <vt:lpwstr>43;#Process and procedure|9fed78e4-0cf7-4349-93c6-1d5eeb34ebd6</vt:lpwstr>
  </property>
  <property fmtid="{D5CDD505-2E9C-101B-9397-08002B2CF9AE}" pid="11" name="Department Document Type">
    <vt:lpwstr>51;#Template|ad5654aa-69da-4dc8-81ae-e984a44f2180</vt:lpwstr>
  </property>
  <property fmtid="{D5CDD505-2E9C-101B-9397-08002B2CF9AE}" pid="12" name="Record_x0020_Purpose">
    <vt:lpwstr/>
  </property>
  <property fmtid="{D5CDD505-2E9C-101B-9397-08002B2CF9AE}" pid="13" name="Record Purpose">
    <vt:lpwstr/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2023-08-29T02:24:45Z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efa26417-f8db-412c-a288-adff284ffa2b</vt:lpwstr>
  </property>
  <property fmtid="{D5CDD505-2E9C-101B-9397-08002B2CF9AE}" pid="20" name="MSIP_Label_4257e2ab-f512-40e2-9c9a-c64247360765_ContentBits">
    <vt:lpwstr>2</vt:lpwstr>
  </property>
  <property fmtid="{D5CDD505-2E9C-101B-9397-08002B2CF9AE}" pid="21" name="AdaRegion">
    <vt:lpwstr/>
  </property>
  <property fmtid="{D5CDD505-2E9C-101B-9397-08002B2CF9AE}" pid="22" name="AdaAskAdaKeyword">
    <vt:lpwstr>91;#Recruiting someone to your team|f7744592-b315-4d8e-a76c-334f2b802bf1;#138;#Student interns|64cffe4a-5ed8-4613-901d-4715e00cad1e</vt:lpwstr>
  </property>
  <property fmtid="{D5CDD505-2E9C-101B-9397-08002B2CF9AE}" pid="23" name="AdaOwningGroup">
    <vt:lpwstr>18;#People and Culture|4fe8dd26-179b-41a1-8a74-1f09d81ad67a</vt:lpwstr>
  </property>
  <property fmtid="{D5CDD505-2E9C-101B-9397-08002B2CF9AE}" pid="24" name="docLang">
    <vt:lpwstr>en</vt:lpwstr>
  </property>
</Properties>
</file>