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4DD06482">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7E10292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625"/>
        <w:gridCol w:w="7609"/>
      </w:tblGrid>
      <w:tr w:rsidR="00495B3B" w:rsidRPr="00495B3B" w14:paraId="7C7EDD09" w14:textId="77777777" w:rsidTr="3CE8D1C9">
        <w:trPr>
          <w:trHeight w:val="399"/>
        </w:trPr>
        <w:tc>
          <w:tcPr>
            <w:tcW w:w="2625"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0AAF272F" w14:textId="469D0EC8" w:rsidR="00495B3B" w:rsidRPr="00495B3B" w:rsidRDefault="00875128" w:rsidP="655F77DE">
            <w:pPr>
              <w:spacing w:before="0" w:after="0"/>
              <w:ind w:left="57" w:right="-450"/>
              <w:rPr>
                <w:rFonts w:ascii="Arial" w:hAnsi="Arial" w:cs="Arial"/>
                <w:color w:val="363534"/>
              </w:rPr>
            </w:pPr>
            <w:r>
              <w:rPr>
                <w:rFonts w:ascii="Arial" w:hAnsi="Arial" w:cs="Arial"/>
                <w:color w:val="363534"/>
              </w:rPr>
              <w:t>Automation</w:t>
            </w:r>
            <w:r w:rsidR="00894525">
              <w:rPr>
                <w:rFonts w:ascii="Arial" w:hAnsi="Arial" w:cs="Arial"/>
                <w:color w:val="363534"/>
              </w:rPr>
              <w:t xml:space="preserve"> and Power Platform Specialist</w:t>
            </w:r>
            <w:r w:rsidR="00BF079C">
              <w:rPr>
                <w:rFonts w:ascii="Arial" w:hAnsi="Arial" w:cs="Arial"/>
                <w:color w:val="363534"/>
              </w:rPr>
              <w:t xml:space="preserve"> </w:t>
            </w:r>
          </w:p>
        </w:tc>
      </w:tr>
      <w:tr w:rsidR="00495B3B" w:rsidRPr="00495B3B" w14:paraId="5F8F815C" w14:textId="77777777" w:rsidTr="3CE8D1C9">
        <w:trPr>
          <w:trHeight w:val="399"/>
        </w:trPr>
        <w:tc>
          <w:tcPr>
            <w:tcW w:w="2625"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592AF1EA" w14:textId="4161DE71" w:rsidR="00495B3B" w:rsidRPr="00495B3B" w:rsidRDefault="000B4D83" w:rsidP="00495B3B">
            <w:pPr>
              <w:spacing w:before="0" w:after="0"/>
              <w:ind w:left="57" w:right="-450"/>
              <w:rPr>
                <w:rFonts w:ascii="Arial" w:hAnsi="Arial" w:cs="Arial"/>
                <w:color w:val="363534"/>
                <w:szCs w:val="22"/>
              </w:rPr>
            </w:pPr>
            <w:r w:rsidRPr="000B4D83">
              <w:rPr>
                <w:rFonts w:ascii="Arial" w:hAnsi="Arial"/>
                <w:szCs w:val="22"/>
              </w:rPr>
              <w:t>50968602</w:t>
            </w:r>
          </w:p>
        </w:tc>
      </w:tr>
      <w:tr w:rsidR="00495B3B" w:rsidRPr="00495B3B" w14:paraId="6052E497" w14:textId="77777777" w:rsidTr="3CE8D1C9">
        <w:trPr>
          <w:trHeight w:val="399"/>
        </w:trPr>
        <w:tc>
          <w:tcPr>
            <w:tcW w:w="2625"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25CA635E" w14:textId="775EA167" w:rsidR="00495B3B" w:rsidRPr="00495B3B" w:rsidRDefault="00731247" w:rsidP="00495B3B">
            <w:pPr>
              <w:spacing w:before="0" w:after="0"/>
              <w:ind w:left="57" w:right="-450"/>
              <w:rPr>
                <w:rFonts w:ascii="Arial" w:hAnsi="Arial" w:cs="Arial"/>
                <w:color w:val="363534"/>
                <w:szCs w:val="22"/>
              </w:rPr>
            </w:pPr>
            <w:r w:rsidRPr="00072F37">
              <w:rPr>
                <w:rFonts w:cstheme="minorHAnsi"/>
              </w:rPr>
              <w:t xml:space="preserve">VPS Grade </w:t>
            </w:r>
            <w:r>
              <w:rPr>
                <w:rFonts w:cstheme="minorHAnsi"/>
              </w:rPr>
              <w:t>5</w:t>
            </w:r>
          </w:p>
        </w:tc>
      </w:tr>
      <w:tr w:rsidR="007E003F" w:rsidRPr="00495B3B" w14:paraId="513E600D" w14:textId="77777777" w:rsidTr="3CE8D1C9">
        <w:trPr>
          <w:trHeight w:val="399"/>
        </w:trPr>
        <w:tc>
          <w:tcPr>
            <w:tcW w:w="2625" w:type="dxa"/>
            <w:tcBorders>
              <w:top w:val="nil"/>
              <w:bottom w:val="nil"/>
              <w:right w:val="nil"/>
            </w:tcBorders>
            <w:vAlign w:val="center"/>
          </w:tcPr>
          <w:p w14:paraId="67184DB8" w14:textId="77777777" w:rsidR="007E003F" w:rsidRPr="00495B3B" w:rsidRDefault="007E003F" w:rsidP="007E003F">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2A6A7605" w14:textId="2A41102A" w:rsidR="007E003F" w:rsidRPr="00495B3B" w:rsidRDefault="00875128" w:rsidP="007E003F">
            <w:pPr>
              <w:spacing w:before="0" w:after="0"/>
              <w:ind w:left="57" w:right="-450"/>
              <w:rPr>
                <w:rFonts w:ascii="Arial" w:hAnsi="Arial" w:cs="Arial"/>
                <w:color w:val="363534"/>
                <w:szCs w:val="22"/>
              </w:rPr>
            </w:pPr>
            <w:r w:rsidRPr="000B4D83">
              <w:rPr>
                <w:rFonts w:cstheme="minorHAnsi"/>
              </w:rPr>
              <w:t>$116,413 - $140,849</w:t>
            </w:r>
            <w:r>
              <w:rPr>
                <w:rFonts w:cstheme="minorHAnsi"/>
                <w:b/>
                <w:bCs/>
              </w:rPr>
              <w:t xml:space="preserve"> </w:t>
            </w:r>
            <w:r>
              <w:rPr>
                <w:rFonts w:cstheme="minorHAnsi"/>
              </w:rPr>
              <w:t>+ Superannuation</w:t>
            </w:r>
          </w:p>
        </w:tc>
      </w:tr>
      <w:tr w:rsidR="00495B3B" w:rsidRPr="00495B3B" w14:paraId="2A722203" w14:textId="77777777" w:rsidTr="3CE8D1C9">
        <w:trPr>
          <w:trHeight w:val="399"/>
        </w:trPr>
        <w:tc>
          <w:tcPr>
            <w:tcW w:w="2625"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1BEB3C39" w14:textId="12A533CC" w:rsidR="00495B3B" w:rsidRPr="00495B3B" w:rsidRDefault="00C821DE" w:rsidP="00495B3B">
            <w:pPr>
              <w:tabs>
                <w:tab w:val="left" w:pos="3529"/>
              </w:tabs>
              <w:spacing w:before="0" w:after="0"/>
              <w:ind w:left="57" w:right="-450"/>
              <w:rPr>
                <w:rFonts w:ascii="Arial" w:hAnsi="Arial" w:cs="Arial"/>
                <w:color w:val="363534"/>
                <w:szCs w:val="22"/>
              </w:rPr>
            </w:pPr>
            <w:r>
              <w:rPr>
                <w:rFonts w:ascii="Arial" w:hAnsi="Arial" w:cs="Arial"/>
                <w:color w:val="363534"/>
                <w:szCs w:val="22"/>
              </w:rPr>
              <w:t>Ongoing</w:t>
            </w:r>
            <w:r w:rsidR="00AE25FA">
              <w:rPr>
                <w:rFonts w:ascii="Arial" w:hAnsi="Arial" w:cs="Arial"/>
                <w:color w:val="363534"/>
                <w:szCs w:val="22"/>
              </w:rPr>
              <w:t>, full-time</w:t>
            </w:r>
          </w:p>
        </w:tc>
      </w:tr>
      <w:tr w:rsidR="00495B3B" w:rsidRPr="00495B3B" w14:paraId="73E4C712" w14:textId="77777777" w:rsidTr="3CE8D1C9">
        <w:trPr>
          <w:trHeight w:val="399"/>
        </w:trPr>
        <w:tc>
          <w:tcPr>
            <w:tcW w:w="2625"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5A6BC801" w14:textId="3A93F374" w:rsidR="00495B3B" w:rsidRPr="00495B3B" w:rsidRDefault="00836848" w:rsidP="00495B3B">
            <w:pPr>
              <w:spacing w:before="0" w:after="0"/>
              <w:ind w:left="57" w:right="-450"/>
              <w:rPr>
                <w:rFonts w:ascii="Arial" w:hAnsi="Arial" w:cs="Arial"/>
                <w:color w:val="363534"/>
                <w:szCs w:val="22"/>
              </w:rPr>
            </w:pPr>
            <w:r w:rsidRPr="00072F37">
              <w:rPr>
                <w:rFonts w:cstheme="minorHAnsi"/>
              </w:rPr>
              <w:t>Corporate Services Group</w:t>
            </w:r>
          </w:p>
        </w:tc>
      </w:tr>
      <w:tr w:rsidR="00495B3B" w:rsidRPr="00495B3B" w14:paraId="1EBFF7E6" w14:textId="77777777" w:rsidTr="3CE8D1C9">
        <w:trPr>
          <w:trHeight w:val="399"/>
        </w:trPr>
        <w:tc>
          <w:tcPr>
            <w:tcW w:w="2625"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20A96CCF" w14:textId="1D15F1BA" w:rsidR="00495B3B" w:rsidRPr="00495B3B" w:rsidRDefault="003A384F" w:rsidP="00495B3B">
            <w:pPr>
              <w:spacing w:before="0" w:after="0"/>
              <w:ind w:left="57" w:right="-450"/>
              <w:rPr>
                <w:rFonts w:ascii="Arial" w:hAnsi="Arial" w:cs="Arial"/>
                <w:color w:val="363534"/>
                <w:szCs w:val="22"/>
              </w:rPr>
            </w:pPr>
            <w:r w:rsidRPr="00072F37">
              <w:rPr>
                <w:rFonts w:cstheme="minorHAnsi"/>
              </w:rPr>
              <w:t>Information Services Division</w:t>
            </w:r>
            <w:r>
              <w:rPr>
                <w:rFonts w:cstheme="minorHAnsi"/>
              </w:rPr>
              <w:t xml:space="preserve">, </w:t>
            </w:r>
            <w:r w:rsidR="002170E0">
              <w:rPr>
                <w:rFonts w:cstheme="minorHAnsi"/>
              </w:rPr>
              <w:t>Strategy, Architecture &amp; Digital Enablement</w:t>
            </w:r>
          </w:p>
        </w:tc>
      </w:tr>
      <w:tr w:rsidR="00495B3B" w:rsidRPr="00495B3B" w14:paraId="37A0D7CE" w14:textId="77777777" w:rsidTr="3CE8D1C9">
        <w:trPr>
          <w:trHeight w:val="399"/>
        </w:trPr>
        <w:tc>
          <w:tcPr>
            <w:tcW w:w="2625"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26162B02" w14:textId="2D83959A"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10C8D964"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3A384F">
              <w:rPr>
                <w:rFonts w:ascii="Arial" w:hAnsi="Arial" w:cs="Arial"/>
                <w:color w:val="363534"/>
                <w:szCs w:val="22"/>
              </w:rPr>
              <w:fldChar w:fldCharType="begin">
                <w:ffData>
                  <w:name w:val=""/>
                  <w:enabled/>
                  <w:calcOnExit w:val="0"/>
                  <w:checkBox>
                    <w:size w:val="26"/>
                    <w:default w:val="1"/>
                  </w:checkBox>
                </w:ffData>
              </w:fldChar>
            </w:r>
            <w:r w:rsidR="003A384F">
              <w:rPr>
                <w:rFonts w:ascii="Arial" w:hAnsi="Arial" w:cs="Arial"/>
                <w:color w:val="363534"/>
                <w:szCs w:val="22"/>
              </w:rPr>
              <w:instrText xml:space="preserve"> FORMCHECKBOX </w:instrText>
            </w:r>
            <w:r w:rsidR="003A384F">
              <w:rPr>
                <w:rFonts w:ascii="Arial" w:hAnsi="Arial" w:cs="Arial"/>
                <w:color w:val="363534"/>
                <w:szCs w:val="22"/>
              </w:rPr>
            </w:r>
            <w:r w:rsidR="003A384F">
              <w:rPr>
                <w:rFonts w:ascii="Arial" w:hAnsi="Arial" w:cs="Arial"/>
                <w:color w:val="363534"/>
                <w:szCs w:val="22"/>
              </w:rPr>
              <w:fldChar w:fldCharType="separate"/>
            </w:r>
            <w:r w:rsidR="003A384F">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2D4024" w:rsidRPr="00495B3B" w14:paraId="4352AE4A" w14:textId="77777777" w:rsidTr="3CE8D1C9">
        <w:trPr>
          <w:trHeight w:val="399"/>
        </w:trPr>
        <w:tc>
          <w:tcPr>
            <w:tcW w:w="2625" w:type="dxa"/>
            <w:tcBorders>
              <w:top w:val="nil"/>
              <w:bottom w:val="nil"/>
              <w:right w:val="nil"/>
            </w:tcBorders>
            <w:vAlign w:val="center"/>
          </w:tcPr>
          <w:p w14:paraId="3083C225" w14:textId="77777777" w:rsidR="002D4024" w:rsidRPr="00495B3B" w:rsidRDefault="002D4024" w:rsidP="002D4024">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49BBC3C8" w14:textId="6C9699C2" w:rsidR="002D4024" w:rsidRPr="00495B3B" w:rsidRDefault="008B0CFB" w:rsidP="002D4024">
            <w:pPr>
              <w:tabs>
                <w:tab w:val="left" w:pos="469"/>
                <w:tab w:val="left" w:pos="1189"/>
              </w:tabs>
              <w:spacing w:before="0" w:after="0"/>
              <w:ind w:left="57" w:right="-450"/>
              <w:rPr>
                <w:rFonts w:ascii="Arial" w:hAnsi="Arial" w:cs="Arial"/>
                <w:color w:val="363534"/>
                <w:szCs w:val="22"/>
              </w:rPr>
            </w:pPr>
            <w:r>
              <w:rPr>
                <w:rFonts w:ascii="Arial" w:hAnsi="Arial"/>
              </w:rPr>
              <w:t xml:space="preserve">Michael Radeka </w:t>
            </w:r>
            <w:r w:rsidR="00FD1038">
              <w:rPr>
                <w:rFonts w:ascii="Arial" w:hAnsi="Arial"/>
              </w:rPr>
              <w:t>– Team Leader – Workflow Automation</w:t>
            </w:r>
          </w:p>
        </w:tc>
      </w:tr>
      <w:tr w:rsidR="002D4024" w:rsidRPr="00495B3B" w14:paraId="35F6D00F" w14:textId="77777777" w:rsidTr="3CE8D1C9">
        <w:trPr>
          <w:trHeight w:val="399"/>
        </w:trPr>
        <w:tc>
          <w:tcPr>
            <w:tcW w:w="2625" w:type="dxa"/>
            <w:tcBorders>
              <w:top w:val="nil"/>
              <w:bottom w:val="nil"/>
              <w:right w:val="nil"/>
            </w:tcBorders>
            <w:vAlign w:val="center"/>
          </w:tcPr>
          <w:p w14:paraId="55F53688" w14:textId="77777777" w:rsidR="002D4024" w:rsidRPr="00495B3B" w:rsidRDefault="002D4024" w:rsidP="002D4024">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3B39DD97" w14:textId="346D9298" w:rsidR="002D4024" w:rsidRPr="00495B3B" w:rsidRDefault="002D4024" w:rsidP="002D4024">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1B1030">
              <w:rPr>
                <w:rFonts w:ascii="Arial" w:hAnsi="Arial" w:cs="Arial"/>
                <w:color w:val="363534"/>
                <w:szCs w:val="22"/>
              </w:rPr>
              <w:fldChar w:fldCharType="begin">
                <w:ffData>
                  <w:name w:val=""/>
                  <w:enabled/>
                  <w:calcOnExit w:val="0"/>
                  <w:checkBox>
                    <w:size w:val="26"/>
                    <w:default w:val="1"/>
                  </w:checkBox>
                </w:ffData>
              </w:fldChar>
            </w:r>
            <w:r w:rsidR="001B1030">
              <w:rPr>
                <w:rFonts w:ascii="Arial" w:hAnsi="Arial" w:cs="Arial"/>
                <w:color w:val="363534"/>
                <w:szCs w:val="22"/>
              </w:rPr>
              <w:instrText xml:space="preserve"> FORMCHECKBOX </w:instrText>
            </w:r>
            <w:r w:rsidR="001B1030">
              <w:rPr>
                <w:rFonts w:ascii="Arial" w:hAnsi="Arial" w:cs="Arial"/>
                <w:color w:val="363534"/>
                <w:szCs w:val="22"/>
              </w:rPr>
            </w:r>
            <w:r w:rsidR="001B1030">
              <w:rPr>
                <w:rFonts w:ascii="Arial" w:hAnsi="Arial" w:cs="Arial"/>
                <w:color w:val="363534"/>
                <w:szCs w:val="22"/>
              </w:rPr>
              <w:fldChar w:fldCharType="separate"/>
            </w:r>
            <w:r w:rsidR="001B1030">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2D4024" w:rsidRPr="00495B3B" w14:paraId="70C7CF88" w14:textId="77777777" w:rsidTr="3CE8D1C9">
        <w:trPr>
          <w:trHeight w:val="399"/>
        </w:trPr>
        <w:tc>
          <w:tcPr>
            <w:tcW w:w="2625" w:type="dxa"/>
            <w:tcBorders>
              <w:top w:val="nil"/>
              <w:bottom w:val="nil"/>
              <w:right w:val="nil"/>
            </w:tcBorders>
            <w:vAlign w:val="center"/>
          </w:tcPr>
          <w:p w14:paraId="58989FFF" w14:textId="77777777" w:rsidR="002D4024" w:rsidRPr="00495B3B" w:rsidRDefault="002D4024" w:rsidP="002D4024">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09" w:type="dxa"/>
            <w:tcBorders>
              <w:top w:val="single" w:sz="4" w:space="0" w:color="A6A6A6" w:themeColor="background1" w:themeShade="A6"/>
              <w:left w:val="nil"/>
              <w:bottom w:val="single" w:sz="4" w:space="0" w:color="A6A6A6" w:themeColor="background1" w:themeShade="A6"/>
              <w:right w:val="nil"/>
            </w:tcBorders>
            <w:vAlign w:val="center"/>
          </w:tcPr>
          <w:p w14:paraId="723EDD97" w14:textId="2DC825A7" w:rsidR="002D4024" w:rsidRPr="00495B3B" w:rsidRDefault="00741CDA" w:rsidP="002D4024">
            <w:pPr>
              <w:spacing w:before="0" w:after="0"/>
              <w:ind w:left="57" w:right="-450"/>
              <w:rPr>
                <w:rFonts w:ascii="Arial" w:hAnsi="Arial" w:cs="Arial"/>
                <w:color w:val="363534"/>
                <w:szCs w:val="22"/>
              </w:rPr>
            </w:pPr>
            <w:r w:rsidRPr="00741CDA">
              <w:rPr>
                <w:rFonts w:ascii="Arial" w:hAnsi="Arial"/>
                <w:szCs w:val="22"/>
              </w:rPr>
              <w:t>Michael Radeka</w:t>
            </w:r>
            <w:r>
              <w:rPr>
                <w:rFonts w:ascii="Arial" w:hAnsi="Arial"/>
                <w:szCs w:val="22"/>
              </w:rPr>
              <w:t xml:space="preserve"> - </w:t>
            </w:r>
            <w:r w:rsidRPr="00741CDA">
              <w:rPr>
                <w:rFonts w:ascii="Arial" w:hAnsi="Arial"/>
                <w:szCs w:val="22"/>
              </w:rPr>
              <w:t>michael.radeka@deeca.vic.gov.au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B46AAE5" w14:textId="77777777" w:rsidR="000B4D83" w:rsidRDefault="000B4D83" w:rsidP="00495B3B">
      <w:pPr>
        <w:keepNext/>
        <w:spacing w:line="240" w:lineRule="auto"/>
        <w:rPr>
          <w:rFonts w:ascii="Arial" w:hAnsi="Arial"/>
          <w:noProof/>
          <w:color w:val="232222" w:themeColor="text1"/>
          <w:lang w:eastAsia="zh-CN"/>
        </w:rPr>
      </w:pPr>
      <w:r w:rsidRPr="000B4D83">
        <w:rPr>
          <w:rFonts w:ascii="Arial" w:hAnsi="Arial"/>
          <w:noProof/>
          <w:color w:val="232222" w:themeColor="text1"/>
          <w:lang w:eastAsia="zh-CN"/>
        </w:rPr>
        <w:t>The Automation and Power Platform Specialist contributes to development, support and technical expertise in the Departments Microsoft Power Platform (CoPilot, Dynamics, Power Apps, Power Automate, Dataverse) and Sharepoint space. The role is responsible for working with business units to develop automation solutions within power platform, assist with testing, deployments, design and implementation of solutions. This role will be responsible for supporting adoption and optimisation of power apps and automations specifically with a lense to utilising CoPilot capabilities to automate business processes.</w:t>
      </w:r>
    </w:p>
    <w:p w14:paraId="1B3F576A" w14:textId="654D8DD2"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21684956" w14:textId="77777777" w:rsidR="009367B9" w:rsidRPr="00AD01B0" w:rsidRDefault="009367B9" w:rsidP="009367B9">
      <w:pPr>
        <w:ind w:right="-450"/>
        <w:rPr>
          <w:rFonts w:ascii="Arial" w:hAnsi="Arial"/>
          <w:b/>
          <w:bCs/>
        </w:rPr>
      </w:pPr>
      <w:r w:rsidRPr="434119D2">
        <w:rPr>
          <w:rFonts w:ascii="Arial" w:hAnsi="Arial"/>
          <w:b/>
          <w:bCs/>
        </w:rPr>
        <w:t>About the Group </w:t>
      </w:r>
    </w:p>
    <w:p w14:paraId="38D23F62" w14:textId="77777777" w:rsidR="009367B9" w:rsidRPr="00C441EC" w:rsidRDefault="009367B9" w:rsidP="009367B9">
      <w:pPr>
        <w:pStyle w:val="DTPLIheadinggreen"/>
        <w:spacing w:before="120"/>
        <w:ind w:right="0"/>
        <w:rPr>
          <w:rFonts w:ascii="Arial" w:hAnsi="Arial"/>
          <w:noProof/>
          <w:color w:val="232222" w:themeColor="text1"/>
          <w:sz w:val="20"/>
          <w:szCs w:val="22"/>
          <w:lang w:eastAsia="zh-CN"/>
        </w:rPr>
      </w:pPr>
      <w:r w:rsidRPr="00C441EC">
        <w:rPr>
          <w:rFonts w:ascii="Arial" w:hAnsi="Arial"/>
          <w:noProof/>
          <w:color w:val="232222" w:themeColor="text1"/>
          <w:sz w:val="20"/>
          <w:szCs w:val="22"/>
          <w:lang w:eastAsia="zh-CN"/>
        </w:rPr>
        <w:t>The Corporate Services Group enables good governance, delivers efficient and effective services that meet customer needs, and partners to deliver the One-</w:t>
      </w:r>
      <w:r>
        <w:rPr>
          <w:rFonts w:ascii="Arial" w:hAnsi="Arial"/>
          <w:noProof/>
          <w:color w:val="232222" w:themeColor="text1"/>
          <w:sz w:val="20"/>
          <w:szCs w:val="22"/>
          <w:lang w:eastAsia="zh-CN"/>
        </w:rPr>
        <w:t>DEECA</w:t>
      </w:r>
      <w:r w:rsidRPr="00C441EC">
        <w:rPr>
          <w:rFonts w:ascii="Arial" w:hAnsi="Arial"/>
          <w:noProof/>
          <w:color w:val="232222" w:themeColor="text1"/>
          <w:sz w:val="20"/>
          <w:szCs w:val="22"/>
          <w:lang w:eastAsia="zh-CN"/>
        </w:rPr>
        <w:t xml:space="preserve"> strategic framework. We provide whole-of-department services, systems, processes, policies, strategies, standards, reporting and analysis. We have a whole-of-</w:t>
      </w:r>
      <w:r>
        <w:rPr>
          <w:rFonts w:ascii="Arial" w:hAnsi="Arial"/>
          <w:noProof/>
          <w:color w:val="232222" w:themeColor="text1"/>
          <w:sz w:val="20"/>
          <w:szCs w:val="22"/>
          <w:lang w:eastAsia="zh-CN"/>
        </w:rPr>
        <w:lastRenderedPageBreak/>
        <w:t>d</w:t>
      </w:r>
      <w:r w:rsidRPr="00C441EC">
        <w:rPr>
          <w:rFonts w:ascii="Arial" w:hAnsi="Arial"/>
          <w:noProof/>
          <w:color w:val="232222" w:themeColor="text1"/>
          <w:sz w:val="20"/>
          <w:szCs w:val="22"/>
          <w:lang w:eastAsia="zh-CN"/>
        </w:rPr>
        <w:t>epartment view and use and share insights, data and business intelligence to inform decision making across the department.   </w:t>
      </w:r>
    </w:p>
    <w:p w14:paraId="74D675F4" w14:textId="77777777" w:rsidR="009367B9" w:rsidRPr="00C441EC" w:rsidRDefault="009367B9" w:rsidP="009367B9">
      <w:pPr>
        <w:pStyle w:val="DTPLIheadinggreen"/>
        <w:spacing w:before="120"/>
        <w:ind w:right="0"/>
        <w:rPr>
          <w:rFonts w:ascii="Arial" w:hAnsi="Arial"/>
          <w:noProof/>
          <w:color w:val="232222" w:themeColor="text1"/>
          <w:sz w:val="20"/>
          <w:szCs w:val="22"/>
          <w:lang w:eastAsia="zh-CN"/>
        </w:rPr>
      </w:pPr>
      <w:r w:rsidRPr="00C441EC">
        <w:rPr>
          <w:rFonts w:ascii="Arial" w:hAnsi="Arial"/>
          <w:noProof/>
          <w:color w:val="232222" w:themeColor="text1"/>
          <w:sz w:val="20"/>
          <w:szCs w:val="22"/>
          <w:lang w:eastAsia="zh-CN"/>
        </w:rPr>
        <w:t>We also have a broader whole-of-Victorian-Government view with a focus on public sector reform and future capability. We play an important role in enabling good governance while delivering efficient and effective services that meet customer needs, working as their partner to deliver the One-</w:t>
      </w:r>
      <w:r>
        <w:rPr>
          <w:rFonts w:ascii="Arial" w:hAnsi="Arial"/>
          <w:noProof/>
          <w:color w:val="232222" w:themeColor="text1"/>
          <w:sz w:val="20"/>
          <w:szCs w:val="22"/>
          <w:lang w:eastAsia="zh-CN"/>
        </w:rPr>
        <w:t>DEECA</w:t>
      </w:r>
      <w:r w:rsidRPr="00C441EC">
        <w:rPr>
          <w:rFonts w:ascii="Arial" w:hAnsi="Arial"/>
          <w:noProof/>
          <w:color w:val="232222" w:themeColor="text1"/>
          <w:sz w:val="20"/>
          <w:szCs w:val="22"/>
          <w:lang w:eastAsia="zh-CN"/>
        </w:rPr>
        <w:t xml:space="preserve"> strategic framework.    </w:t>
      </w:r>
    </w:p>
    <w:p w14:paraId="62780C4C" w14:textId="77777777" w:rsidR="009367B9" w:rsidRPr="00C441EC" w:rsidRDefault="009367B9" w:rsidP="009367B9">
      <w:pPr>
        <w:pStyle w:val="DTPLIheadinggreen"/>
        <w:spacing w:before="120"/>
        <w:ind w:right="0"/>
        <w:rPr>
          <w:rFonts w:ascii="Arial" w:hAnsi="Arial"/>
          <w:noProof/>
          <w:color w:val="232222" w:themeColor="text1"/>
          <w:sz w:val="20"/>
          <w:szCs w:val="22"/>
          <w:lang w:eastAsia="zh-CN"/>
        </w:rPr>
      </w:pPr>
      <w:r w:rsidRPr="00C441EC">
        <w:rPr>
          <w:rFonts w:ascii="Arial" w:hAnsi="Arial"/>
          <w:noProof/>
          <w:color w:val="232222" w:themeColor="text1"/>
          <w:sz w:val="20"/>
          <w:szCs w:val="22"/>
          <w:lang w:eastAsia="zh-CN"/>
        </w:rPr>
        <w:t>Together we deliver better by working across our group and with our colleagues in other groups to deliver services across people and culture,</w:t>
      </w:r>
      <w:r w:rsidRPr="00C441EC">
        <w:rPr>
          <w:rFonts w:ascii="Arial" w:hAnsi="Arial"/>
          <w:noProof/>
          <w:color w:val="232222" w:themeColor="text1"/>
          <w:szCs w:val="22"/>
          <w:lang w:eastAsia="zh-CN"/>
        </w:rPr>
        <w:t xml:space="preserve"> </w:t>
      </w:r>
      <w:r w:rsidRPr="00C441EC">
        <w:rPr>
          <w:rFonts w:ascii="Arial" w:hAnsi="Arial"/>
          <w:noProof/>
          <w:color w:val="232222" w:themeColor="text1"/>
          <w:sz w:val="20"/>
          <w:szCs w:val="22"/>
          <w:lang w:eastAsia="zh-CN"/>
        </w:rPr>
        <w:t>finance, strategy, planning, information services, digital and customer communications (including the customer contact centre) and legal services.  </w:t>
      </w:r>
    </w:p>
    <w:p w14:paraId="327CA6C9" w14:textId="77777777" w:rsidR="009367B9" w:rsidRPr="00AD01B0" w:rsidRDefault="009367B9" w:rsidP="009367B9">
      <w:pPr>
        <w:pStyle w:val="DTPLIheadinggreen"/>
        <w:spacing w:before="120"/>
        <w:ind w:right="0"/>
        <w:rPr>
          <w:rFonts w:ascii="Arial" w:hAnsi="Arial"/>
          <w:b/>
          <w:bCs/>
          <w:noProof/>
          <w:color w:val="232222" w:themeColor="text1"/>
          <w:sz w:val="20"/>
          <w:szCs w:val="22"/>
          <w:lang w:eastAsia="zh-CN"/>
        </w:rPr>
      </w:pPr>
      <w:r w:rsidRPr="00AD01B0">
        <w:rPr>
          <w:rFonts w:ascii="Arial" w:hAnsi="Arial"/>
          <w:b/>
          <w:bCs/>
          <w:noProof/>
          <w:color w:val="232222" w:themeColor="text1"/>
          <w:sz w:val="20"/>
          <w:szCs w:val="22"/>
          <w:lang w:eastAsia="zh-CN"/>
        </w:rPr>
        <w:t>The Division </w:t>
      </w:r>
    </w:p>
    <w:p w14:paraId="73174B6D" w14:textId="77777777" w:rsidR="009367B9" w:rsidRPr="00C441EC" w:rsidRDefault="009367B9" w:rsidP="009367B9">
      <w:pPr>
        <w:pStyle w:val="DTPLIheadinggreen"/>
        <w:spacing w:before="120"/>
        <w:ind w:right="0"/>
        <w:rPr>
          <w:rFonts w:ascii="Arial" w:hAnsi="Arial"/>
          <w:noProof/>
          <w:color w:val="232222" w:themeColor="text1"/>
          <w:sz w:val="20"/>
          <w:szCs w:val="22"/>
          <w:lang w:eastAsia="zh-CN"/>
        </w:rPr>
      </w:pPr>
      <w:r w:rsidRPr="00C441EC">
        <w:rPr>
          <w:rFonts w:ascii="Arial" w:hAnsi="Arial"/>
          <w:noProof/>
          <w:color w:val="232222" w:themeColor="text1"/>
          <w:sz w:val="20"/>
          <w:szCs w:val="22"/>
          <w:lang w:eastAsia="zh-CN"/>
        </w:rPr>
        <w:t>The Information Services Division leads the provision and adoption of information and communication technology and processes, that enable business groups to achieve their strategic objectives.  </w:t>
      </w:r>
    </w:p>
    <w:p w14:paraId="5FB58FB4" w14:textId="77777777" w:rsidR="009367B9" w:rsidRPr="00C441EC" w:rsidRDefault="009367B9" w:rsidP="009367B9">
      <w:pPr>
        <w:pStyle w:val="DTPLIheadinggreen"/>
        <w:spacing w:before="120"/>
        <w:ind w:right="0"/>
        <w:rPr>
          <w:rFonts w:ascii="Arial" w:hAnsi="Arial"/>
          <w:noProof/>
          <w:color w:val="232222" w:themeColor="text1"/>
          <w:sz w:val="20"/>
          <w:szCs w:val="22"/>
          <w:lang w:eastAsia="zh-CN"/>
        </w:rPr>
      </w:pPr>
      <w:r w:rsidRPr="00C441EC">
        <w:rPr>
          <w:rFonts w:ascii="Arial" w:hAnsi="Arial"/>
          <w:noProof/>
          <w:color w:val="232222" w:themeColor="text1"/>
          <w:sz w:val="20"/>
          <w:szCs w:val="22"/>
          <w:lang w:eastAsia="zh-CN"/>
        </w:rPr>
        <w:t xml:space="preserve">The focus of the division is to add value by leveraging technology and ways of working, to deliver a stable and contemporary technology environment that provides the platform for </w:t>
      </w:r>
      <w:r>
        <w:rPr>
          <w:rFonts w:ascii="Arial" w:hAnsi="Arial"/>
          <w:noProof/>
          <w:color w:val="232222" w:themeColor="text1"/>
          <w:sz w:val="20"/>
          <w:szCs w:val="22"/>
          <w:lang w:eastAsia="zh-CN"/>
        </w:rPr>
        <w:t>DEECA</w:t>
      </w:r>
      <w:r w:rsidRPr="00C441EC">
        <w:rPr>
          <w:rFonts w:ascii="Arial" w:hAnsi="Arial"/>
          <w:noProof/>
          <w:color w:val="232222" w:themeColor="text1"/>
          <w:sz w:val="20"/>
          <w:szCs w:val="22"/>
          <w:lang w:eastAsia="zh-CN"/>
        </w:rPr>
        <w:t xml:space="preserve"> to manage its business and deliver excellent customer services.  </w:t>
      </w:r>
    </w:p>
    <w:p w14:paraId="5356D703" w14:textId="77777777" w:rsidR="009367B9" w:rsidRPr="00590476" w:rsidRDefault="009367B9" w:rsidP="009367B9">
      <w:pPr>
        <w:pStyle w:val="DTPLIheadinggreen"/>
        <w:spacing w:before="120"/>
        <w:ind w:right="0"/>
        <w:rPr>
          <w:rFonts w:ascii="Arial" w:hAnsi="Arial"/>
          <w:noProof/>
          <w:color w:val="232222" w:themeColor="text1"/>
          <w:sz w:val="20"/>
          <w:szCs w:val="22"/>
          <w:lang w:eastAsia="zh-CN"/>
        </w:rPr>
      </w:pPr>
      <w:r w:rsidRPr="00C441EC">
        <w:rPr>
          <w:rFonts w:ascii="Arial" w:hAnsi="Arial"/>
          <w:noProof/>
          <w:color w:val="232222" w:themeColor="text1"/>
          <w:sz w:val="20"/>
          <w:szCs w:val="22"/>
          <w:lang w:eastAsia="zh-CN"/>
        </w:rPr>
        <w:t>The Information Services Division will be at the forefront of technology solutions and expertise to best deliver our customers’ technology needs. We will apply best-practice methods and techniques to deliver, operate and govern our technology products and services, we will deliver cost-effective technology solutions and embed our customer’s needs into all our decision-making.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AF20348" w14:textId="77777777" w:rsidR="00852DD3" w:rsidRPr="00852DD3" w:rsidRDefault="00C45EC5">
      <w:pPr>
        <w:pStyle w:val="ListParagraph"/>
        <w:numPr>
          <w:ilvl w:val="0"/>
          <w:numId w:val="43"/>
        </w:numPr>
        <w:suppressAutoHyphens/>
        <w:autoSpaceDE w:val="0"/>
        <w:autoSpaceDN w:val="0"/>
        <w:adjustRightInd w:val="0"/>
        <w:spacing w:line="240" w:lineRule="auto"/>
        <w:ind w:left="357" w:hanging="357"/>
        <w:contextualSpacing w:val="0"/>
        <w:rPr>
          <w:rFonts w:cstheme="minorHAnsi"/>
        </w:rPr>
      </w:pPr>
      <w:r w:rsidRPr="00852DD3">
        <w:rPr>
          <w:rFonts w:cstheme="minorBidi"/>
        </w:rPr>
        <w:t xml:space="preserve">Provide </w:t>
      </w:r>
      <w:r w:rsidR="00420466" w:rsidRPr="00852DD3">
        <w:rPr>
          <w:rFonts w:cstheme="minorBidi"/>
        </w:rPr>
        <w:t xml:space="preserve">development, administration and support for Microsoft Power Platform, SharePoint and Microsoft teams. </w:t>
      </w:r>
    </w:p>
    <w:p w14:paraId="21B930F4" w14:textId="341313F9" w:rsidR="00852DD3" w:rsidRPr="00852DD3" w:rsidRDefault="00C45EC5">
      <w:pPr>
        <w:pStyle w:val="ListParagraph"/>
        <w:numPr>
          <w:ilvl w:val="0"/>
          <w:numId w:val="43"/>
        </w:numPr>
        <w:suppressAutoHyphens/>
        <w:autoSpaceDE w:val="0"/>
        <w:autoSpaceDN w:val="0"/>
        <w:adjustRightInd w:val="0"/>
        <w:spacing w:line="240" w:lineRule="auto"/>
        <w:ind w:left="357" w:hanging="357"/>
        <w:contextualSpacing w:val="0"/>
        <w:rPr>
          <w:rFonts w:cstheme="minorHAnsi"/>
        </w:rPr>
      </w:pPr>
      <w:r w:rsidRPr="00852DD3">
        <w:rPr>
          <w:rFonts w:cstheme="minorHAnsi"/>
        </w:rPr>
        <w:t xml:space="preserve">Use the ServiceNow ITSM solution to provide Level 2 support to the end users of critical business systems within the DEECA. </w:t>
      </w:r>
    </w:p>
    <w:p w14:paraId="42B8E2D7" w14:textId="3017F25A" w:rsidR="00C45EC5" w:rsidRPr="00852DD3" w:rsidRDefault="00643FAE">
      <w:pPr>
        <w:pStyle w:val="ListParagraph"/>
        <w:numPr>
          <w:ilvl w:val="0"/>
          <w:numId w:val="43"/>
        </w:numPr>
        <w:suppressAutoHyphens/>
        <w:autoSpaceDE w:val="0"/>
        <w:autoSpaceDN w:val="0"/>
        <w:adjustRightInd w:val="0"/>
        <w:spacing w:line="240" w:lineRule="auto"/>
        <w:ind w:left="357" w:hanging="357"/>
        <w:contextualSpacing w:val="0"/>
        <w:rPr>
          <w:rFonts w:cstheme="minorHAnsi"/>
        </w:rPr>
      </w:pPr>
      <w:r w:rsidRPr="00852DD3">
        <w:rPr>
          <w:rFonts w:cstheme="minorHAnsi"/>
        </w:rPr>
        <w:t>I</w:t>
      </w:r>
      <w:r w:rsidR="00C45EC5" w:rsidRPr="00852DD3">
        <w:rPr>
          <w:rFonts w:cstheme="minorHAnsi"/>
        </w:rPr>
        <w:t>dentify and recommend opportunities to create efficiencies and process improvements. Conceptualise, initiate, implement, promote, and evaluate complex and innovative technical solutions with consultation of direct Team leader and technology Team Manager.</w:t>
      </w:r>
    </w:p>
    <w:p w14:paraId="49E33B14" w14:textId="7886718B" w:rsidR="00C45EC5" w:rsidRDefault="00C45EC5" w:rsidP="00643FAE">
      <w:pPr>
        <w:pStyle w:val="ListParagraph"/>
        <w:numPr>
          <w:ilvl w:val="0"/>
          <w:numId w:val="43"/>
        </w:numPr>
        <w:suppressAutoHyphens/>
        <w:autoSpaceDE w:val="0"/>
        <w:autoSpaceDN w:val="0"/>
        <w:adjustRightInd w:val="0"/>
        <w:spacing w:line="240" w:lineRule="auto"/>
        <w:ind w:left="357" w:hanging="357"/>
        <w:contextualSpacing w:val="0"/>
        <w:rPr>
          <w:rFonts w:cstheme="minorHAnsi"/>
        </w:rPr>
      </w:pPr>
      <w:r>
        <w:rPr>
          <w:rFonts w:cstheme="minorHAnsi"/>
        </w:rPr>
        <w:t>Assist with the ongoing</w:t>
      </w:r>
      <w:r w:rsidRPr="00343CF9">
        <w:rPr>
          <w:rFonts w:cstheme="minorHAnsi"/>
        </w:rPr>
        <w:t xml:space="preserve"> design, development, implementation,</w:t>
      </w:r>
      <w:r>
        <w:rPr>
          <w:rFonts w:cstheme="minorHAnsi"/>
        </w:rPr>
        <w:t xml:space="preserve"> and</w:t>
      </w:r>
      <w:r w:rsidRPr="00343CF9">
        <w:rPr>
          <w:rFonts w:cstheme="minorHAnsi"/>
        </w:rPr>
        <w:t xml:space="preserve"> delivery of online </w:t>
      </w:r>
      <w:r>
        <w:rPr>
          <w:rFonts w:cstheme="minorHAnsi"/>
        </w:rPr>
        <w:t xml:space="preserve">M365 </w:t>
      </w:r>
      <w:r w:rsidRPr="00343CF9">
        <w:rPr>
          <w:rFonts w:cstheme="minorHAnsi"/>
        </w:rPr>
        <w:t>business systems</w:t>
      </w:r>
      <w:r w:rsidR="00460090">
        <w:rPr>
          <w:rFonts w:cstheme="minorHAnsi"/>
        </w:rPr>
        <w:t>, ensuring solutions meet user and business requirements</w:t>
      </w:r>
      <w:r>
        <w:rPr>
          <w:rFonts w:cstheme="minorHAnsi"/>
        </w:rPr>
        <w:t>.</w:t>
      </w:r>
    </w:p>
    <w:p w14:paraId="2D5E5A77" w14:textId="77777777" w:rsidR="00C45EC5" w:rsidRPr="00885CE5" w:rsidRDefault="00C45EC5" w:rsidP="00643FAE">
      <w:pPr>
        <w:pStyle w:val="ListParagraph"/>
        <w:numPr>
          <w:ilvl w:val="0"/>
          <w:numId w:val="43"/>
        </w:numPr>
        <w:suppressAutoHyphens/>
        <w:autoSpaceDE w:val="0"/>
        <w:autoSpaceDN w:val="0"/>
        <w:adjustRightInd w:val="0"/>
        <w:spacing w:line="240" w:lineRule="auto"/>
        <w:ind w:left="357" w:hanging="357"/>
        <w:contextualSpacing w:val="0"/>
        <w:rPr>
          <w:rFonts w:cstheme="minorHAnsi"/>
        </w:rPr>
      </w:pPr>
      <w:r>
        <w:rPr>
          <w:rFonts w:cstheme="minorHAnsi"/>
        </w:rPr>
        <w:t>P</w:t>
      </w:r>
      <w:r w:rsidRPr="00557F93">
        <w:rPr>
          <w:rFonts w:cstheme="minorHAnsi"/>
        </w:rPr>
        <w:t xml:space="preserve">roviding clear </w:t>
      </w:r>
      <w:r>
        <w:rPr>
          <w:rFonts w:cstheme="minorHAnsi"/>
        </w:rPr>
        <w:t xml:space="preserve">escalation and M365 platform support to assist third party Vendors in accurate assessment, identification and resolution of production and business critical issues. </w:t>
      </w:r>
    </w:p>
    <w:p w14:paraId="17C145CC" w14:textId="02CDEFCE" w:rsidR="00C45EC5" w:rsidRDefault="00C45EC5" w:rsidP="00643FAE">
      <w:pPr>
        <w:pStyle w:val="ListParagraph"/>
        <w:numPr>
          <w:ilvl w:val="0"/>
          <w:numId w:val="43"/>
        </w:numPr>
        <w:suppressAutoHyphens/>
        <w:autoSpaceDE w:val="0"/>
        <w:autoSpaceDN w:val="0"/>
        <w:adjustRightInd w:val="0"/>
        <w:spacing w:line="240" w:lineRule="auto"/>
        <w:ind w:left="357" w:hanging="357"/>
        <w:contextualSpacing w:val="0"/>
        <w:rPr>
          <w:rFonts w:cstheme="minorHAnsi"/>
        </w:rPr>
      </w:pPr>
      <w:r>
        <w:rPr>
          <w:rFonts w:cstheme="minorHAnsi"/>
        </w:rPr>
        <w:t>Adhere to</w:t>
      </w:r>
      <w:r w:rsidRPr="00885CE5">
        <w:rPr>
          <w:rFonts w:cstheme="minorHAnsi"/>
        </w:rPr>
        <w:t xml:space="preserve"> D</w:t>
      </w:r>
      <w:r>
        <w:rPr>
          <w:rFonts w:cstheme="minorHAnsi"/>
        </w:rPr>
        <w:t>EECA</w:t>
      </w:r>
      <w:r w:rsidRPr="00885CE5">
        <w:rPr>
          <w:rFonts w:cstheme="minorHAnsi"/>
        </w:rPr>
        <w:t xml:space="preserve">’s </w:t>
      </w:r>
      <w:r w:rsidR="00D06592">
        <w:rPr>
          <w:rFonts w:cstheme="minorHAnsi"/>
        </w:rPr>
        <w:t xml:space="preserve">technology strategy </w:t>
      </w:r>
      <w:r w:rsidR="00CB4F30">
        <w:rPr>
          <w:rFonts w:cstheme="minorHAnsi"/>
        </w:rPr>
        <w:t xml:space="preserve">and </w:t>
      </w:r>
      <w:r w:rsidRPr="00885CE5">
        <w:rPr>
          <w:rFonts w:cstheme="minorHAnsi"/>
        </w:rPr>
        <w:t>roadmap</w:t>
      </w:r>
      <w:r w:rsidR="00CB4F30">
        <w:rPr>
          <w:rFonts w:cstheme="minorHAnsi"/>
        </w:rPr>
        <w:t>s,</w:t>
      </w:r>
      <w:r w:rsidRPr="00885CE5">
        <w:rPr>
          <w:rFonts w:cstheme="minorHAnsi"/>
        </w:rPr>
        <w:t xml:space="preserve"> </w:t>
      </w:r>
      <w:r w:rsidR="00CB4F30">
        <w:rPr>
          <w:rFonts w:cstheme="minorHAnsi"/>
        </w:rPr>
        <w:t>supporting</w:t>
      </w:r>
      <w:r>
        <w:rPr>
          <w:rFonts w:cstheme="minorHAnsi"/>
        </w:rPr>
        <w:t xml:space="preserve"> application </w:t>
      </w:r>
      <w:r w:rsidRPr="00885CE5">
        <w:rPr>
          <w:rFonts w:cstheme="minorHAnsi"/>
        </w:rPr>
        <w:t>release</w:t>
      </w:r>
      <w:r>
        <w:rPr>
          <w:rFonts w:cstheme="minorHAnsi"/>
        </w:rPr>
        <w:t>s</w:t>
      </w:r>
      <w:r w:rsidRPr="00885CE5">
        <w:rPr>
          <w:rFonts w:cstheme="minorHAnsi"/>
        </w:rPr>
        <w:t xml:space="preserve"> </w:t>
      </w:r>
      <w:r>
        <w:rPr>
          <w:rFonts w:cstheme="minorHAnsi"/>
        </w:rPr>
        <w:t>within the</w:t>
      </w:r>
      <w:r w:rsidRPr="00885CE5">
        <w:rPr>
          <w:rFonts w:cstheme="minorHAnsi"/>
        </w:rPr>
        <w:t xml:space="preserve"> Systems Development Life Cycle (SDLC).</w:t>
      </w:r>
      <w:r>
        <w:rPr>
          <w:rFonts w:cstheme="minorHAnsi"/>
        </w:rPr>
        <w:t xml:space="preserve"> </w:t>
      </w:r>
      <w:r w:rsidRPr="00885CE5">
        <w:rPr>
          <w:rFonts w:cstheme="minorHAnsi"/>
        </w:rPr>
        <w:t xml:space="preserve">Effectively </w:t>
      </w:r>
      <w:r>
        <w:rPr>
          <w:rFonts w:cstheme="minorHAnsi"/>
        </w:rPr>
        <w:t>inform</w:t>
      </w:r>
      <w:r w:rsidRPr="00885CE5">
        <w:rPr>
          <w:rFonts w:cstheme="minorHAnsi"/>
        </w:rPr>
        <w:t xml:space="preserve"> and participate in strategic planning for new </w:t>
      </w:r>
      <w:r>
        <w:rPr>
          <w:rFonts w:cstheme="minorHAnsi"/>
        </w:rPr>
        <w:t>workflow digitisation and enhancement</w:t>
      </w:r>
      <w:r w:rsidRPr="00885CE5">
        <w:rPr>
          <w:rFonts w:cstheme="minorHAnsi"/>
        </w:rPr>
        <w:t xml:space="preserve">. </w:t>
      </w:r>
    </w:p>
    <w:p w14:paraId="04297767" w14:textId="338D20E3" w:rsidR="00F069EC" w:rsidRPr="00643FAE" w:rsidRDefault="00C45EC5" w:rsidP="00643FAE">
      <w:pPr>
        <w:pStyle w:val="ListParagraph"/>
        <w:numPr>
          <w:ilvl w:val="0"/>
          <w:numId w:val="43"/>
        </w:numPr>
        <w:suppressAutoHyphens/>
        <w:autoSpaceDE w:val="0"/>
        <w:autoSpaceDN w:val="0"/>
        <w:adjustRightInd w:val="0"/>
        <w:spacing w:line="240" w:lineRule="auto"/>
        <w:ind w:left="357" w:hanging="357"/>
        <w:contextualSpacing w:val="0"/>
        <w:rPr>
          <w:rFonts w:cstheme="minorBidi"/>
        </w:rPr>
      </w:pPr>
      <w:r w:rsidRPr="00F069EC">
        <w:rPr>
          <w:rFonts w:cstheme="minorBidi"/>
        </w:rPr>
        <w:t>Follow and ensure best practice specifically for the appropriate delivery and maintenance of online systems, support the workflow automation team</w:t>
      </w:r>
      <w:r w:rsidR="009B13CF">
        <w:rPr>
          <w:rFonts w:cstheme="minorBidi"/>
        </w:rPr>
        <w:t>, collaboration team</w:t>
      </w:r>
      <w:r w:rsidRPr="00F069EC">
        <w:rPr>
          <w:rFonts w:cstheme="minorBidi"/>
        </w:rPr>
        <w:t xml:space="preserve"> and customers with ongoing incident resolution and technical guidance throughout the system lifecycle.</w:t>
      </w:r>
    </w:p>
    <w:p w14:paraId="3115586D" w14:textId="09A04C0C" w:rsidR="00495B3B" w:rsidRPr="00495B3B" w:rsidRDefault="00643FAE" w:rsidP="00643FAE">
      <w:pPr>
        <w:numPr>
          <w:ilvl w:val="0"/>
          <w:numId w:val="43"/>
        </w:numPr>
        <w:spacing w:line="240" w:lineRule="auto"/>
        <w:ind w:left="357" w:hanging="357"/>
        <w:rPr>
          <w:rFonts w:ascii="Arial" w:hAnsi="Arial" w:cs="Arial"/>
          <w:color w:val="363534"/>
          <w:szCs w:val="22"/>
        </w:rPr>
      </w:pPr>
      <w:r>
        <w:rPr>
          <w:rFonts w:ascii="Arial" w:hAnsi="Arial" w:cs="Arial"/>
          <w:color w:val="363534"/>
          <w:szCs w:val="22"/>
        </w:rPr>
        <w:t>P</w:t>
      </w:r>
      <w:r w:rsidR="00495B3B" w:rsidRPr="00495B3B">
        <w:rPr>
          <w:rFonts w:ascii="Arial" w:hAnsi="Arial" w:cs="Arial"/>
          <w:color w:val="363534"/>
          <w:szCs w:val="22"/>
        </w:rPr>
        <w:t>ractice cultural safety by creating environments, relationships and systems free from racism and discrimination so that people can feel safe, valued and able to participate.</w:t>
      </w:r>
    </w:p>
    <w:p w14:paraId="2FE8B2A7" w14:textId="77777777" w:rsidR="003B4C26" w:rsidRDefault="003B4C26" w:rsidP="00633565">
      <w:pPr>
        <w:rPr>
          <w:rFonts w:ascii="Arial" w:hAnsi="Arial" w:cs="Arial"/>
          <w:bCs/>
          <w:color w:val="442D97"/>
          <w:sz w:val="28"/>
          <w:szCs w:val="28"/>
          <w:lang w:eastAsia="zh-CN"/>
        </w:rPr>
      </w:pPr>
    </w:p>
    <w:p w14:paraId="3D3807B0" w14:textId="508F98E0" w:rsidR="00495B3B" w:rsidRPr="00633565" w:rsidRDefault="00495B3B" w:rsidP="00633565">
      <w:pPr>
        <w:rPr>
          <w:rFonts w:ascii="Arial" w:hAnsi="Arial" w:cs="Arial"/>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1FB7253" w14:textId="77777777" w:rsidR="00B06CA3" w:rsidRPr="006C635B" w:rsidRDefault="00B06CA3" w:rsidP="00B06CA3">
      <w:pPr>
        <w:pStyle w:val="ListParagraph"/>
        <w:numPr>
          <w:ilvl w:val="0"/>
          <w:numId w:val="43"/>
        </w:numPr>
        <w:suppressAutoHyphens/>
        <w:autoSpaceDE w:val="0"/>
        <w:autoSpaceDN w:val="0"/>
        <w:adjustRightInd w:val="0"/>
        <w:spacing w:after="0" w:line="240" w:lineRule="auto"/>
        <w:contextualSpacing w:val="0"/>
        <w:rPr>
          <w:rFonts w:ascii="Arial" w:hAnsi="Arial"/>
          <w:szCs w:val="22"/>
        </w:rPr>
      </w:pPr>
      <w:r w:rsidRPr="00841646">
        <w:rPr>
          <w:rFonts w:cstheme="minorHAnsi"/>
        </w:rPr>
        <w:t>Formal tertiary qualifications in Information Systems or related discipline</w:t>
      </w:r>
    </w:p>
    <w:p w14:paraId="7F9DD62E" w14:textId="007D1713" w:rsidR="00200CA6" w:rsidRDefault="00952B8C" w:rsidP="00200CA6">
      <w:pPr>
        <w:pStyle w:val="ListParagraph"/>
        <w:numPr>
          <w:ilvl w:val="0"/>
          <w:numId w:val="43"/>
        </w:numPr>
        <w:suppressAutoHyphens/>
        <w:autoSpaceDE w:val="0"/>
        <w:autoSpaceDN w:val="0"/>
        <w:adjustRightInd w:val="0"/>
        <w:spacing w:after="0" w:line="240" w:lineRule="auto"/>
        <w:contextualSpacing w:val="0"/>
        <w:rPr>
          <w:rFonts w:ascii="Arial" w:hAnsi="Arial"/>
          <w:szCs w:val="22"/>
        </w:rPr>
      </w:pPr>
      <w:r>
        <w:rPr>
          <w:rFonts w:ascii="Arial" w:hAnsi="Arial"/>
          <w:szCs w:val="22"/>
        </w:rPr>
        <w:t>Demonstrated</w:t>
      </w:r>
      <w:r w:rsidR="00AD3D38">
        <w:rPr>
          <w:rFonts w:ascii="Arial" w:hAnsi="Arial"/>
          <w:szCs w:val="22"/>
        </w:rPr>
        <w:t xml:space="preserve"> e</w:t>
      </w:r>
      <w:r w:rsidR="00200CA6" w:rsidRPr="00671DD9">
        <w:rPr>
          <w:rFonts w:ascii="Arial" w:hAnsi="Arial"/>
          <w:szCs w:val="22"/>
        </w:rPr>
        <w:t xml:space="preserve">xperience </w:t>
      </w:r>
      <w:r w:rsidR="00200CA6">
        <w:rPr>
          <w:rFonts w:ascii="Arial" w:hAnsi="Arial"/>
          <w:szCs w:val="22"/>
        </w:rPr>
        <w:t xml:space="preserve">with </w:t>
      </w:r>
      <w:r w:rsidR="00AD3D38">
        <w:rPr>
          <w:rFonts w:ascii="Arial" w:hAnsi="Arial"/>
          <w:szCs w:val="22"/>
        </w:rPr>
        <w:t xml:space="preserve">Power Platform development, </w:t>
      </w:r>
      <w:r w:rsidR="00200CA6">
        <w:rPr>
          <w:rFonts w:ascii="Arial" w:hAnsi="Arial"/>
          <w:szCs w:val="22"/>
        </w:rPr>
        <w:t>Azure development</w:t>
      </w:r>
      <w:r w:rsidR="003B4C26">
        <w:rPr>
          <w:rFonts w:ascii="Arial" w:hAnsi="Arial"/>
          <w:szCs w:val="22"/>
        </w:rPr>
        <w:t>, DevOps</w:t>
      </w:r>
      <w:r w:rsidR="00200CA6">
        <w:rPr>
          <w:rFonts w:ascii="Arial" w:hAnsi="Arial"/>
          <w:szCs w:val="22"/>
        </w:rPr>
        <w:t>,</w:t>
      </w:r>
      <w:r w:rsidR="00200CA6" w:rsidRPr="00671DD9">
        <w:rPr>
          <w:rFonts w:ascii="Arial" w:hAnsi="Arial"/>
          <w:szCs w:val="22"/>
        </w:rPr>
        <w:t xml:space="preserve"> </w:t>
      </w:r>
      <w:r w:rsidR="00200CA6">
        <w:rPr>
          <w:rFonts w:ascii="Arial" w:hAnsi="Arial"/>
          <w:szCs w:val="22"/>
        </w:rPr>
        <w:t xml:space="preserve">providing </w:t>
      </w:r>
      <w:r w:rsidR="00200CA6" w:rsidRPr="00671DD9">
        <w:rPr>
          <w:rFonts w:ascii="Arial" w:hAnsi="Arial"/>
          <w:szCs w:val="22"/>
        </w:rPr>
        <w:t xml:space="preserve">advice and support regarding the Microsoft </w:t>
      </w:r>
      <w:r w:rsidR="00200CA6">
        <w:rPr>
          <w:rFonts w:ascii="Arial" w:hAnsi="Arial"/>
          <w:szCs w:val="22"/>
        </w:rPr>
        <w:t xml:space="preserve">365 </w:t>
      </w:r>
      <w:r w:rsidR="00200CA6" w:rsidRPr="00671DD9">
        <w:rPr>
          <w:rFonts w:ascii="Arial" w:hAnsi="Arial"/>
          <w:szCs w:val="22"/>
        </w:rPr>
        <w:t>Stack,</w:t>
      </w:r>
      <w:r w:rsidR="00200CA6">
        <w:rPr>
          <w:rFonts w:ascii="Arial" w:hAnsi="Arial"/>
          <w:szCs w:val="22"/>
        </w:rPr>
        <w:t xml:space="preserve"> Azure Platform. Experience in the use of </w:t>
      </w:r>
      <w:r w:rsidR="00200CA6" w:rsidRPr="00671DD9">
        <w:rPr>
          <w:rFonts w:ascii="Arial" w:hAnsi="Arial"/>
          <w:szCs w:val="22"/>
        </w:rPr>
        <w:t>Agile Methodolog</w:t>
      </w:r>
      <w:r w:rsidR="00200CA6">
        <w:rPr>
          <w:rFonts w:ascii="Arial" w:hAnsi="Arial"/>
          <w:szCs w:val="22"/>
        </w:rPr>
        <w:t>ies to assist in</w:t>
      </w:r>
      <w:r w:rsidR="00200CA6" w:rsidRPr="00671DD9">
        <w:rPr>
          <w:rFonts w:ascii="Arial" w:hAnsi="Arial"/>
          <w:szCs w:val="22"/>
        </w:rPr>
        <w:t xml:space="preserve"> </w:t>
      </w:r>
      <w:r w:rsidR="00200CA6">
        <w:rPr>
          <w:rFonts w:ascii="Arial" w:hAnsi="Arial"/>
          <w:szCs w:val="22"/>
        </w:rPr>
        <w:t>cloud side development.</w:t>
      </w:r>
    </w:p>
    <w:p w14:paraId="2B8C3DED" w14:textId="0F932AF3" w:rsidR="00831334" w:rsidRPr="00385A89" w:rsidRDefault="00831334" w:rsidP="00831334">
      <w:pPr>
        <w:pStyle w:val="ListParagraph"/>
        <w:numPr>
          <w:ilvl w:val="0"/>
          <w:numId w:val="43"/>
        </w:numPr>
        <w:suppressAutoHyphens/>
        <w:autoSpaceDE w:val="0"/>
        <w:autoSpaceDN w:val="0"/>
        <w:adjustRightInd w:val="0"/>
        <w:spacing w:after="0" w:line="240" w:lineRule="auto"/>
        <w:contextualSpacing w:val="0"/>
        <w:rPr>
          <w:rFonts w:ascii="Arial" w:hAnsi="Arial"/>
          <w:szCs w:val="22"/>
        </w:rPr>
      </w:pPr>
      <w:r>
        <w:t xml:space="preserve">Proven track record of working with vendor solutions across architecture, configuration, customisation, and optimisation, as well as experience with SharePoint, developing in a Cloud environment. </w:t>
      </w:r>
      <w:r w:rsidR="00FB0AA3">
        <w:t xml:space="preserve">Experience with Microsoft </w:t>
      </w:r>
      <w:r>
        <w:t>DevOps</w:t>
      </w:r>
      <w:r w:rsidR="00FB0AA3">
        <w:t>,</w:t>
      </w:r>
      <w:r>
        <w:t xml:space="preserve"> development lifecycle practices, understanding of development methodologies using </w:t>
      </w:r>
      <w:proofErr w:type="gramStart"/>
      <w:r>
        <w:t>API’s</w:t>
      </w:r>
      <w:proofErr w:type="gramEnd"/>
      <w:r>
        <w:t>.</w:t>
      </w:r>
    </w:p>
    <w:p w14:paraId="773AF314" w14:textId="21E22555" w:rsidR="00831334" w:rsidRDefault="003E3FC5" w:rsidP="00200CA6">
      <w:pPr>
        <w:pStyle w:val="ListParagraph"/>
        <w:numPr>
          <w:ilvl w:val="0"/>
          <w:numId w:val="43"/>
        </w:numPr>
        <w:suppressAutoHyphens/>
        <w:autoSpaceDE w:val="0"/>
        <w:autoSpaceDN w:val="0"/>
        <w:adjustRightInd w:val="0"/>
        <w:spacing w:after="0" w:line="240" w:lineRule="auto"/>
        <w:contextualSpacing w:val="0"/>
        <w:rPr>
          <w:rFonts w:ascii="Arial" w:hAnsi="Arial"/>
          <w:szCs w:val="22"/>
        </w:rPr>
      </w:pPr>
      <w:r>
        <w:rPr>
          <w:rFonts w:ascii="Arial" w:hAnsi="Arial"/>
          <w:szCs w:val="22"/>
        </w:rPr>
        <w:lastRenderedPageBreak/>
        <w:t>Extensive experience in process digitalisation and automation using Power platform (PowerApps, Power Automate) including solution</w:t>
      </w:r>
      <w:r w:rsidRPr="0089173F">
        <w:rPr>
          <w:rFonts w:ascii="Arial" w:hAnsi="Arial"/>
          <w:szCs w:val="22"/>
        </w:rPr>
        <w:t xml:space="preserve"> </w:t>
      </w:r>
      <w:r>
        <w:rPr>
          <w:rFonts w:ascii="Arial" w:hAnsi="Arial"/>
          <w:szCs w:val="22"/>
        </w:rPr>
        <w:t>design, development, testing and support.</w:t>
      </w:r>
    </w:p>
    <w:p w14:paraId="7A7DF2EC" w14:textId="34408272" w:rsidR="00B06CA3" w:rsidRPr="000B4D83" w:rsidRDefault="00512E4F" w:rsidP="000B4D83">
      <w:pPr>
        <w:pStyle w:val="ListParagraph"/>
        <w:numPr>
          <w:ilvl w:val="0"/>
          <w:numId w:val="43"/>
        </w:numPr>
        <w:suppressAutoHyphens/>
        <w:autoSpaceDE w:val="0"/>
        <w:autoSpaceDN w:val="0"/>
        <w:adjustRightInd w:val="0"/>
        <w:spacing w:after="0" w:line="240" w:lineRule="auto"/>
        <w:contextualSpacing w:val="0"/>
        <w:rPr>
          <w:rFonts w:ascii="Arial" w:hAnsi="Arial"/>
          <w:szCs w:val="22"/>
        </w:rPr>
      </w:pPr>
      <w:r>
        <w:t>Demonstrated ability to use strong technical, diagnostic, and troubleshooting skills to find problems and then utilize superior interpersonal and communication skills to collaborate with peers, internal customers, and executives to inform design and deliver solutions, while working on simultaneous projects each with challenging timelines.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61DAEF0B" w14:textId="77777777" w:rsidR="00CF7850" w:rsidRDefault="00CF7850" w:rsidP="00852DD3">
      <w:pPr>
        <w:pStyle w:val="ListParagraph"/>
        <w:numPr>
          <w:ilvl w:val="0"/>
          <w:numId w:val="43"/>
        </w:numPr>
        <w:suppressAutoHyphens/>
        <w:autoSpaceDE w:val="0"/>
        <w:autoSpaceDN w:val="0"/>
        <w:adjustRightInd w:val="0"/>
        <w:spacing w:line="240" w:lineRule="auto"/>
        <w:contextualSpacing w:val="0"/>
      </w:pPr>
      <w:bookmarkStart w:id="2" w:name="_Hlk102550785"/>
      <w:r w:rsidRPr="0065121A">
        <w:rPr>
          <w:b/>
          <w:bCs/>
        </w:rPr>
        <w:t>Resilience</w:t>
      </w:r>
      <w:r w:rsidRPr="0065121A">
        <w:rPr>
          <w:rStyle w:val="eop"/>
          <w:rFonts w:cstheme="minorHAnsi"/>
          <w:shd w:val="clear" w:color="auto" w:fill="FFFFFF"/>
        </w:rPr>
        <w:t>:</w:t>
      </w:r>
      <w:r>
        <w:t xml:space="preserve"> Keeps self and others calm when under pressure; Is decisive and charts course of actions enabling teams to resolve a challenging situation</w:t>
      </w:r>
    </w:p>
    <w:p w14:paraId="1BC59B48" w14:textId="77777777" w:rsidR="00852DD3" w:rsidRDefault="00CF7850">
      <w:pPr>
        <w:pStyle w:val="ListParagraph"/>
        <w:numPr>
          <w:ilvl w:val="0"/>
          <w:numId w:val="43"/>
        </w:numPr>
        <w:suppressAutoHyphens/>
        <w:autoSpaceDE w:val="0"/>
        <w:autoSpaceDN w:val="0"/>
        <w:adjustRightInd w:val="0"/>
        <w:spacing w:line="240" w:lineRule="auto"/>
        <w:ind w:left="357" w:hanging="357"/>
        <w:contextualSpacing w:val="0"/>
      </w:pPr>
      <w:r w:rsidRPr="00852DD3">
        <w:rPr>
          <w:rStyle w:val="normaltextrun"/>
          <w:rFonts w:cstheme="minorHAnsi"/>
          <w:b/>
          <w:bCs/>
          <w:shd w:val="clear" w:color="auto" w:fill="FFFFFF"/>
        </w:rPr>
        <w:t>Strategic Planning</w:t>
      </w:r>
      <w:r w:rsidRPr="00852DD3">
        <w:rPr>
          <w:rStyle w:val="eop"/>
          <w:rFonts w:cstheme="minorHAnsi"/>
          <w:shd w:val="clear" w:color="auto" w:fill="FFFFFF"/>
        </w:rPr>
        <w:t>:</w:t>
      </w:r>
      <w:r>
        <w:t xml:space="preserve"> Ensures that day to day planning and work processes are in line with team/organisation strategy; Identifies and develops own and team objectives linking strategies to actions to achieve these; Guides others in strategic planning process.</w:t>
      </w:r>
    </w:p>
    <w:p w14:paraId="50B71EE7" w14:textId="7EE7C035" w:rsidR="00CF7850" w:rsidRDefault="00CF7850">
      <w:pPr>
        <w:pStyle w:val="ListParagraph"/>
        <w:numPr>
          <w:ilvl w:val="0"/>
          <w:numId w:val="43"/>
        </w:numPr>
        <w:suppressAutoHyphens/>
        <w:autoSpaceDE w:val="0"/>
        <w:autoSpaceDN w:val="0"/>
        <w:adjustRightInd w:val="0"/>
        <w:spacing w:line="240" w:lineRule="auto"/>
        <w:ind w:left="357" w:hanging="357"/>
        <w:contextualSpacing w:val="0"/>
      </w:pPr>
      <w:r w:rsidRPr="00852DD3">
        <w:rPr>
          <w:rStyle w:val="normaltextrun"/>
          <w:rFonts w:cstheme="minorHAnsi"/>
          <w:b/>
          <w:bCs/>
          <w:shd w:val="clear" w:color="auto" w:fill="FFFFFF"/>
        </w:rPr>
        <w:t>Innovation and Continuous Improvement</w:t>
      </w:r>
      <w:r w:rsidRPr="00852DD3">
        <w:rPr>
          <w:rStyle w:val="eop"/>
          <w:rFonts w:cstheme="minorHAnsi"/>
          <w:shd w:val="clear" w:color="auto" w:fill="FFFFFF"/>
        </w:rPr>
        <w:t>:</w:t>
      </w:r>
      <w:r>
        <w:t xml:space="preserve"> </w:t>
      </w:r>
      <w:r w:rsidR="00A227C9" w:rsidRPr="00A227C9">
        <w:t xml:space="preserve"> </w:t>
      </w:r>
      <w:r w:rsidR="00A227C9">
        <w:t>Seeks opportunities for continuous improvement and ways to innovate; Offers suggestions and ideas, encourages others to do the same; Leverage on existing continuous improvement systems and procedures to improve outcomes, quality and efficiency of work; Creates space for learning and innovation by seeking for input and feedback from others.</w:t>
      </w:r>
    </w:p>
    <w:p w14:paraId="7D57469B" w14:textId="722B0B0D" w:rsidR="00CF7850" w:rsidRPr="000704BC" w:rsidRDefault="00CF7850" w:rsidP="000B4D83">
      <w:pPr>
        <w:pStyle w:val="ListParagraph"/>
        <w:numPr>
          <w:ilvl w:val="0"/>
          <w:numId w:val="43"/>
        </w:numPr>
        <w:suppressAutoHyphens/>
        <w:autoSpaceDE w:val="0"/>
        <w:autoSpaceDN w:val="0"/>
        <w:adjustRightInd w:val="0"/>
        <w:spacing w:line="240" w:lineRule="auto"/>
      </w:pPr>
      <w:r w:rsidRPr="004B4353">
        <w:rPr>
          <w:rStyle w:val="normaltextrun"/>
          <w:rFonts w:cstheme="minorHAnsi"/>
          <w:b/>
          <w:bCs/>
          <w:shd w:val="clear" w:color="auto" w:fill="FFFFFF"/>
        </w:rPr>
        <w:t xml:space="preserve">Communication and </w:t>
      </w:r>
      <w:r>
        <w:rPr>
          <w:rStyle w:val="normaltextrun"/>
          <w:rFonts w:cstheme="minorHAnsi"/>
          <w:b/>
          <w:bCs/>
          <w:shd w:val="clear" w:color="auto" w:fill="FFFFFF"/>
        </w:rPr>
        <w:t>with</w:t>
      </w:r>
      <w:r w:rsidRPr="004B4353">
        <w:rPr>
          <w:rStyle w:val="normaltextrun"/>
          <w:rFonts w:cstheme="minorHAnsi"/>
          <w:b/>
          <w:bCs/>
          <w:shd w:val="clear" w:color="auto" w:fill="FFFFFF"/>
        </w:rPr>
        <w:t xml:space="preserve"> impact</w:t>
      </w:r>
      <w:r>
        <w:t>: Prepares and delivers logical sequential and succinct presentations; Uses clear and concise language; Uses media appropriate to the audience and presents information to develop the understanding of the topic</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93B3AD5"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83486E">
              <w:rPr>
                <w:rFonts w:cs="Arial"/>
                <w:color w:val="1A1A1A"/>
                <w:sz w:val="20"/>
              </w:rPr>
              <w:t>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DB38465" w:rsidR="00495B3B" w:rsidRPr="00495B3B" w:rsidRDefault="00495B3B" w:rsidP="002678B2">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42CEBE9" w:rsidR="00495B3B" w:rsidRPr="000B4D83" w:rsidRDefault="00495B3B" w:rsidP="000B4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53BE4985" w14:textId="77777777" w:rsidR="000B4D83" w:rsidRPr="00495B3B" w:rsidRDefault="000B4D83" w:rsidP="000B4D8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0CC70B9" w:rsidR="00495B3B" w:rsidRPr="00495B3B" w:rsidRDefault="000B4D83" w:rsidP="000B4D83">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22F44568" w14:textId="77777777" w:rsidR="000B4D83" w:rsidRPr="00495B3B" w:rsidRDefault="000B4D83" w:rsidP="000B4D83">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101779A8" w14:textId="77777777" w:rsidR="000B4D83" w:rsidRPr="00495B3B" w:rsidRDefault="000B4D83" w:rsidP="000B4D83">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6FA2D175" w:rsidR="00495B3B" w:rsidRPr="00495B3B" w:rsidRDefault="000B4D83" w:rsidP="000B4D83">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0B4D83"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0B4D83" w:rsidRPr="00495B3B" w:rsidRDefault="000B4D83" w:rsidP="000B4D83">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33A2AC3A" w:rsidR="000B4D83" w:rsidRPr="00495B3B" w:rsidRDefault="000B4D83" w:rsidP="000B4D83">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225E118" w14:textId="77777777" w:rsidR="000B4D83" w:rsidRPr="00495B3B" w:rsidRDefault="000B4D83" w:rsidP="000B4D83">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4239346E" w14:textId="77777777" w:rsidR="000B4D83" w:rsidRPr="00454423" w:rsidRDefault="000B4D83" w:rsidP="000B4D8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79D2A37" w14:textId="77777777" w:rsidR="000B4D83" w:rsidRPr="005763CD" w:rsidRDefault="000B4D83" w:rsidP="000B4D83">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53695A0B" w14:textId="77777777" w:rsidR="000B4D83" w:rsidRPr="005763CD" w:rsidRDefault="000B4D83" w:rsidP="000B4D83">
      <w:pPr>
        <w:spacing w:before="0" w:after="0"/>
        <w:rPr>
          <w:rFonts w:ascii="Arial" w:hAnsi="Arial" w:cs="Arial"/>
        </w:rPr>
      </w:pPr>
    </w:p>
    <w:p w14:paraId="0BB03E94" w14:textId="77777777" w:rsidR="000B4D83" w:rsidRPr="005763CD" w:rsidRDefault="000B4D83" w:rsidP="000B4D83">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035D5A6F" w14:textId="77777777" w:rsidR="000B4D83" w:rsidRPr="00495B3B" w:rsidRDefault="000B4D83" w:rsidP="000B4D83">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2F62FD50" w14:textId="77777777" w:rsidR="000B4D83" w:rsidRPr="002775A7" w:rsidRDefault="000B4D83" w:rsidP="000B4D83">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BC91D24" w14:textId="2D0EC1E4" w:rsidR="000B4D83" w:rsidRPr="000B4D83" w:rsidRDefault="000B4D83" w:rsidP="000B4D83">
      <w:pPr>
        <w:rPr>
          <w:rFonts w:ascii="Arial" w:hAnsi="Arial" w:cs="Arial"/>
          <w:color w:val="000000"/>
          <w:szCs w:val="22"/>
        </w:rPr>
      </w:pPr>
      <w:r w:rsidRPr="00AC1638">
        <w:rPr>
          <w:rFonts w:ascii="Arial" w:eastAsia="Microsoft JhengHei" w:hAnsi="Arial"/>
          <w:color w:val="442D97"/>
          <w:sz w:val="28"/>
          <w:szCs w:val="28"/>
        </w:rPr>
        <w:t>Our Community Charter</w:t>
      </w:r>
    </w:p>
    <w:p w14:paraId="5D6FAE37" w14:textId="77777777" w:rsidR="000B4D83" w:rsidRPr="00AC1638" w:rsidRDefault="000B4D83" w:rsidP="000B4D83">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07B6067" w14:textId="77777777" w:rsidR="000B4D83" w:rsidRPr="00495B3B" w:rsidRDefault="000B4D83" w:rsidP="000B4D83">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82E22E4" w14:textId="77777777" w:rsidR="000B4D83" w:rsidRDefault="000B4D83" w:rsidP="000B4D83">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CFD45A4" w14:textId="77777777" w:rsidR="000B4D83" w:rsidRPr="00495B3B" w:rsidRDefault="000B4D83" w:rsidP="000B4D83">
      <w:pPr>
        <w:spacing w:line="240" w:lineRule="auto"/>
        <w:contextualSpacing/>
        <w:outlineLvl w:val="1"/>
        <w:rPr>
          <w:rFonts w:ascii="Arial" w:hAnsi="Arial" w:cs="Arial"/>
          <w:color w:val="363534"/>
        </w:rPr>
      </w:pPr>
    </w:p>
    <w:p w14:paraId="7B6582FC" w14:textId="77777777" w:rsidR="000B4D83" w:rsidRPr="00495B3B" w:rsidRDefault="000B4D83" w:rsidP="000B4D83">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05EF8A9" w14:textId="77777777" w:rsidR="000B4D83" w:rsidRPr="00495B3B" w:rsidRDefault="000B4D83" w:rsidP="000B4D83">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676094A" w14:textId="77777777" w:rsidR="000B4D83" w:rsidRPr="00495B3B" w:rsidRDefault="000B4D83" w:rsidP="000B4D83">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94F47EF" w14:textId="77777777" w:rsidR="000B4D83" w:rsidRPr="00495B3B" w:rsidRDefault="000B4D83" w:rsidP="000B4D83">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1875AD7" w14:textId="77777777" w:rsidR="000B4D83" w:rsidRPr="00495B3B" w:rsidRDefault="000B4D83" w:rsidP="000B4D83">
      <w:pPr>
        <w:rPr>
          <w:rFonts w:ascii="Arial" w:hAnsi="Arial" w:cs="Arial"/>
          <w:b/>
          <w:bCs/>
          <w:color w:val="363534"/>
        </w:rPr>
      </w:pPr>
      <w:r w:rsidRPr="00495B3B">
        <w:rPr>
          <w:rFonts w:ascii="Arial" w:hAnsi="Arial" w:cs="Arial"/>
          <w:b/>
          <w:bCs/>
          <w:color w:val="363534"/>
        </w:rPr>
        <w:t>Aboriginal Cultural Safety</w:t>
      </w:r>
    </w:p>
    <w:p w14:paraId="00B4BABC" w14:textId="77777777" w:rsidR="000B4D83" w:rsidRPr="00495B3B" w:rsidRDefault="000B4D83" w:rsidP="000B4D83">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306C5C7F" w14:textId="77777777" w:rsidR="000B4D83" w:rsidRPr="00495B3B" w:rsidRDefault="000B4D83" w:rsidP="000B4D83">
      <w:pPr>
        <w:rPr>
          <w:rFonts w:ascii="Arial" w:hAnsi="Arial" w:cs="Arial"/>
          <w:b/>
          <w:color w:val="363534"/>
          <w:szCs w:val="22"/>
        </w:rPr>
      </w:pPr>
      <w:r w:rsidRPr="00495B3B">
        <w:rPr>
          <w:rFonts w:ascii="Arial" w:hAnsi="Arial" w:cs="Arial"/>
          <w:b/>
          <w:color w:val="363534"/>
          <w:szCs w:val="22"/>
        </w:rPr>
        <w:t>Balancing your Life / Hybrid Working</w:t>
      </w:r>
    </w:p>
    <w:p w14:paraId="48252F55" w14:textId="77777777" w:rsidR="000B4D83" w:rsidRPr="00495B3B" w:rsidRDefault="000B4D83" w:rsidP="000B4D83">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595A1E3" w14:textId="77777777" w:rsidR="000B4D83" w:rsidRPr="00495B3B" w:rsidRDefault="000B4D83" w:rsidP="000B4D83">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7425C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AC2AD" w14:textId="77777777" w:rsidR="00574E3E" w:rsidRDefault="00574E3E" w:rsidP="00CD157B">
      <w:pPr>
        <w:pStyle w:val="NoSpacing"/>
      </w:pPr>
    </w:p>
    <w:p w14:paraId="59CB2F4D" w14:textId="77777777" w:rsidR="00574E3E" w:rsidRDefault="00574E3E"/>
  </w:endnote>
  <w:endnote w:type="continuationSeparator" w:id="0">
    <w:p w14:paraId="28AC506E" w14:textId="77777777" w:rsidR="00574E3E" w:rsidRDefault="00574E3E" w:rsidP="00CD157B">
      <w:pPr>
        <w:pStyle w:val="NoSpacing"/>
      </w:pPr>
    </w:p>
    <w:p w14:paraId="75964FFE" w14:textId="77777777" w:rsidR="00574E3E" w:rsidRDefault="00574E3E"/>
  </w:endnote>
  <w:endnote w:type="continuationNotice" w:id="1">
    <w:p w14:paraId="4CFB75B9" w14:textId="77777777" w:rsidR="00574E3E" w:rsidRDefault="00574E3E" w:rsidP="00CD157B">
      <w:pPr>
        <w:pStyle w:val="NoSpacing"/>
      </w:pPr>
    </w:p>
    <w:p w14:paraId="65E01578" w14:textId="77777777" w:rsidR="00574E3E" w:rsidRDefault="00574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3CD8C3C"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D40EAF" w:rsidRPr="00D40EAF">
      <w:rPr>
        <w:bCs w:val="0"/>
      </w:rPr>
      <w:t>April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7777777"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Pr="00D40EAF">
      <w:rPr>
        <w:bCs w:val="0"/>
      </w:rPr>
      <w:t>April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xmlns:arto="http://schemas.microsoft.com/office/word/2006/arto">
          <w:pict w14:anchorId="073DAB4B">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EEA0" w14:textId="77777777" w:rsidR="00574E3E" w:rsidRPr="0056073C" w:rsidRDefault="00574E3E" w:rsidP="005D764F">
      <w:pPr>
        <w:pStyle w:val="FootnoteSeparator"/>
      </w:pPr>
    </w:p>
    <w:p w14:paraId="66D95C78" w14:textId="77777777" w:rsidR="00574E3E" w:rsidRDefault="00574E3E"/>
  </w:footnote>
  <w:footnote w:type="continuationSeparator" w:id="0">
    <w:p w14:paraId="6A49E58A" w14:textId="77777777" w:rsidR="00574E3E" w:rsidRPr="00CA30B7" w:rsidRDefault="00574E3E" w:rsidP="006D5A90">
      <w:pPr>
        <w:rPr>
          <w:lang w:val="en-US"/>
        </w:rPr>
      </w:pPr>
      <w:r w:rsidRPr="00CA30B7">
        <w:rPr>
          <w:lang w:val="en-US"/>
        </w:rPr>
        <w:t>_______</w:t>
      </w:r>
    </w:p>
    <w:p w14:paraId="2FF7DB4A" w14:textId="77777777" w:rsidR="00574E3E" w:rsidRDefault="00574E3E"/>
  </w:footnote>
  <w:footnote w:type="continuationNotice" w:id="1">
    <w:p w14:paraId="0BA50F4E" w14:textId="77777777" w:rsidR="00574E3E" w:rsidRDefault="00574E3E" w:rsidP="006D5A90"/>
    <w:p w14:paraId="5648DD54" w14:textId="77777777" w:rsidR="00574E3E" w:rsidRDefault="00574E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093A59A">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4102C5C">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FEAB8CC">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ABDDDF3">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15DE00C">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CB8347B">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5705A08">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F3DF9C3">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01E87FF">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232A91D">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8B82E64">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EFC747A">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8E457E1">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7A302B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2635BBC">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D6241E3">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6167A80">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7FA58E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D91099A">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DF141AD">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5E9E30B">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E87798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302A581">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F550555">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4"/>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2"/>
  </w:num>
  <w:num w:numId="36" w16cid:durableId="664823544">
    <w:abstractNumId w:val="48"/>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0"/>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1F8"/>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2F2"/>
    <w:rsid w:val="00022FC9"/>
    <w:rsid w:val="0002313E"/>
    <w:rsid w:val="00023619"/>
    <w:rsid w:val="00024DE5"/>
    <w:rsid w:val="00024F9A"/>
    <w:rsid w:val="0002586C"/>
    <w:rsid w:val="000265EA"/>
    <w:rsid w:val="00026DA1"/>
    <w:rsid w:val="00026DC2"/>
    <w:rsid w:val="00026F6C"/>
    <w:rsid w:val="000273C5"/>
    <w:rsid w:val="00030105"/>
    <w:rsid w:val="000306A5"/>
    <w:rsid w:val="00030A38"/>
    <w:rsid w:val="0003160B"/>
    <w:rsid w:val="0003185A"/>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34F"/>
    <w:rsid w:val="000B497E"/>
    <w:rsid w:val="000B4D83"/>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77C"/>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C7D"/>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62A"/>
    <w:rsid w:val="001369F7"/>
    <w:rsid w:val="00136DBE"/>
    <w:rsid w:val="001378AA"/>
    <w:rsid w:val="00137A24"/>
    <w:rsid w:val="00137E68"/>
    <w:rsid w:val="001406CA"/>
    <w:rsid w:val="00140895"/>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4260"/>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55B"/>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6BEC"/>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030"/>
    <w:rsid w:val="001B12EC"/>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421"/>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0F7E"/>
    <w:rsid w:val="001E174B"/>
    <w:rsid w:val="001E1D0E"/>
    <w:rsid w:val="001E1DB7"/>
    <w:rsid w:val="001E1E00"/>
    <w:rsid w:val="001E2412"/>
    <w:rsid w:val="001E261C"/>
    <w:rsid w:val="001E28B4"/>
    <w:rsid w:val="001E3629"/>
    <w:rsid w:val="001E382C"/>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0CA6"/>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0E0"/>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0B9"/>
    <w:rsid w:val="00244243"/>
    <w:rsid w:val="002443A2"/>
    <w:rsid w:val="002445E5"/>
    <w:rsid w:val="002448CB"/>
    <w:rsid w:val="0024522B"/>
    <w:rsid w:val="00245460"/>
    <w:rsid w:val="00245EE0"/>
    <w:rsid w:val="002469E9"/>
    <w:rsid w:val="00246B20"/>
    <w:rsid w:val="00246FF0"/>
    <w:rsid w:val="00247A71"/>
    <w:rsid w:val="00247B03"/>
    <w:rsid w:val="00247B9F"/>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1C5"/>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8B2"/>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8E0"/>
    <w:rsid w:val="002C6BBF"/>
    <w:rsid w:val="002C7140"/>
    <w:rsid w:val="002C76FE"/>
    <w:rsid w:val="002C78E8"/>
    <w:rsid w:val="002D078E"/>
    <w:rsid w:val="002D09DA"/>
    <w:rsid w:val="002D10C1"/>
    <w:rsid w:val="002D11F9"/>
    <w:rsid w:val="002D1BB5"/>
    <w:rsid w:val="002D21C9"/>
    <w:rsid w:val="002D2577"/>
    <w:rsid w:val="002D2A80"/>
    <w:rsid w:val="002D2AB4"/>
    <w:rsid w:val="002D2D1D"/>
    <w:rsid w:val="002D38FC"/>
    <w:rsid w:val="002D4024"/>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889"/>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3F3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84F"/>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4C26"/>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0B0E"/>
    <w:rsid w:val="003C1F69"/>
    <w:rsid w:val="003C25F9"/>
    <w:rsid w:val="003C2BDA"/>
    <w:rsid w:val="003C2C0D"/>
    <w:rsid w:val="003C2C66"/>
    <w:rsid w:val="003C300B"/>
    <w:rsid w:val="003C30EC"/>
    <w:rsid w:val="003C390B"/>
    <w:rsid w:val="003C3B57"/>
    <w:rsid w:val="003C5140"/>
    <w:rsid w:val="003C5E23"/>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3FC5"/>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0EF"/>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8CA"/>
    <w:rsid w:val="00405A58"/>
    <w:rsid w:val="004067A1"/>
    <w:rsid w:val="0040698A"/>
    <w:rsid w:val="0040743E"/>
    <w:rsid w:val="004075D4"/>
    <w:rsid w:val="0040777B"/>
    <w:rsid w:val="00407885"/>
    <w:rsid w:val="004100F3"/>
    <w:rsid w:val="00410659"/>
    <w:rsid w:val="00411642"/>
    <w:rsid w:val="00411972"/>
    <w:rsid w:val="00412A85"/>
    <w:rsid w:val="00413AAE"/>
    <w:rsid w:val="00413BC4"/>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466"/>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090"/>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1DA0"/>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97F"/>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1CAB"/>
    <w:rsid w:val="004A226C"/>
    <w:rsid w:val="004A246B"/>
    <w:rsid w:val="004A2AD0"/>
    <w:rsid w:val="004A33A3"/>
    <w:rsid w:val="004A3B23"/>
    <w:rsid w:val="004A474E"/>
    <w:rsid w:val="004A4D43"/>
    <w:rsid w:val="004A54A4"/>
    <w:rsid w:val="004A5BD7"/>
    <w:rsid w:val="004A6286"/>
    <w:rsid w:val="004A641C"/>
    <w:rsid w:val="004A6F63"/>
    <w:rsid w:val="004A7298"/>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4C12"/>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E4F"/>
    <w:rsid w:val="0051335C"/>
    <w:rsid w:val="00513D22"/>
    <w:rsid w:val="0051430B"/>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78D"/>
    <w:rsid w:val="00537C89"/>
    <w:rsid w:val="00537ED0"/>
    <w:rsid w:val="00541204"/>
    <w:rsid w:val="00541713"/>
    <w:rsid w:val="00541810"/>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3E"/>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9E3"/>
    <w:rsid w:val="005A7A95"/>
    <w:rsid w:val="005B0545"/>
    <w:rsid w:val="005B12FA"/>
    <w:rsid w:val="005B280F"/>
    <w:rsid w:val="005B3936"/>
    <w:rsid w:val="005B4923"/>
    <w:rsid w:val="005B587B"/>
    <w:rsid w:val="005B5DA0"/>
    <w:rsid w:val="005B6842"/>
    <w:rsid w:val="005B6B22"/>
    <w:rsid w:val="005B6DB4"/>
    <w:rsid w:val="005B7D5E"/>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8F1"/>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05A"/>
    <w:rsid w:val="005F422E"/>
    <w:rsid w:val="005F49C7"/>
    <w:rsid w:val="005F4F76"/>
    <w:rsid w:val="005F514F"/>
    <w:rsid w:val="005F5198"/>
    <w:rsid w:val="005F586B"/>
    <w:rsid w:val="005F5B06"/>
    <w:rsid w:val="005F6D30"/>
    <w:rsid w:val="005F70A7"/>
    <w:rsid w:val="005F71E9"/>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6DE8"/>
    <w:rsid w:val="00627A91"/>
    <w:rsid w:val="00627DAE"/>
    <w:rsid w:val="00630C13"/>
    <w:rsid w:val="006310C1"/>
    <w:rsid w:val="00631E3B"/>
    <w:rsid w:val="00631F4C"/>
    <w:rsid w:val="00631FAF"/>
    <w:rsid w:val="00632211"/>
    <w:rsid w:val="00632574"/>
    <w:rsid w:val="00632F36"/>
    <w:rsid w:val="00633405"/>
    <w:rsid w:val="0063356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FAE"/>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3DC"/>
    <w:rsid w:val="00651B19"/>
    <w:rsid w:val="0065203B"/>
    <w:rsid w:val="00652B82"/>
    <w:rsid w:val="006534E7"/>
    <w:rsid w:val="00654108"/>
    <w:rsid w:val="006548CF"/>
    <w:rsid w:val="006549E1"/>
    <w:rsid w:val="00654BFF"/>
    <w:rsid w:val="00654C22"/>
    <w:rsid w:val="00654F3E"/>
    <w:rsid w:val="00655130"/>
    <w:rsid w:val="006551A8"/>
    <w:rsid w:val="00656918"/>
    <w:rsid w:val="006572F0"/>
    <w:rsid w:val="0065751D"/>
    <w:rsid w:val="006576A7"/>
    <w:rsid w:val="006579BD"/>
    <w:rsid w:val="00657DAA"/>
    <w:rsid w:val="006601CB"/>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87101"/>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6545"/>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599"/>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B7F29"/>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DC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196"/>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2BDA"/>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247"/>
    <w:rsid w:val="0073168B"/>
    <w:rsid w:val="00731937"/>
    <w:rsid w:val="00732030"/>
    <w:rsid w:val="00732288"/>
    <w:rsid w:val="00732488"/>
    <w:rsid w:val="007325D6"/>
    <w:rsid w:val="00732AD8"/>
    <w:rsid w:val="00734E3B"/>
    <w:rsid w:val="00735EAB"/>
    <w:rsid w:val="0073663C"/>
    <w:rsid w:val="0073689E"/>
    <w:rsid w:val="00736BDA"/>
    <w:rsid w:val="00737F14"/>
    <w:rsid w:val="00740175"/>
    <w:rsid w:val="00740A8B"/>
    <w:rsid w:val="00740ECE"/>
    <w:rsid w:val="0074107F"/>
    <w:rsid w:val="0074158C"/>
    <w:rsid w:val="00741CDA"/>
    <w:rsid w:val="007425C9"/>
    <w:rsid w:val="00742EC9"/>
    <w:rsid w:val="00743542"/>
    <w:rsid w:val="00743DEC"/>
    <w:rsid w:val="00744138"/>
    <w:rsid w:val="0074435F"/>
    <w:rsid w:val="00744814"/>
    <w:rsid w:val="00744AB9"/>
    <w:rsid w:val="00744FAE"/>
    <w:rsid w:val="00745335"/>
    <w:rsid w:val="00745468"/>
    <w:rsid w:val="00745894"/>
    <w:rsid w:val="007461A5"/>
    <w:rsid w:val="007469C9"/>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310"/>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17F"/>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2B1"/>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1E13"/>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391"/>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03F"/>
    <w:rsid w:val="007E051F"/>
    <w:rsid w:val="007E06EA"/>
    <w:rsid w:val="007E07DB"/>
    <w:rsid w:val="007E0CF1"/>
    <w:rsid w:val="007E16E5"/>
    <w:rsid w:val="007E19A6"/>
    <w:rsid w:val="007E19E9"/>
    <w:rsid w:val="007E2946"/>
    <w:rsid w:val="007E2AD0"/>
    <w:rsid w:val="007E2B5C"/>
    <w:rsid w:val="007E320F"/>
    <w:rsid w:val="007E33AE"/>
    <w:rsid w:val="007E342E"/>
    <w:rsid w:val="007E375A"/>
    <w:rsid w:val="007E3D4B"/>
    <w:rsid w:val="007E3F57"/>
    <w:rsid w:val="007E40EE"/>
    <w:rsid w:val="007E4AF8"/>
    <w:rsid w:val="007E5126"/>
    <w:rsid w:val="007E5339"/>
    <w:rsid w:val="007E5872"/>
    <w:rsid w:val="007E5889"/>
    <w:rsid w:val="007E5ADD"/>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143"/>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334"/>
    <w:rsid w:val="00831C65"/>
    <w:rsid w:val="00831CBA"/>
    <w:rsid w:val="00832059"/>
    <w:rsid w:val="0083215A"/>
    <w:rsid w:val="0083274E"/>
    <w:rsid w:val="0083275D"/>
    <w:rsid w:val="008338F1"/>
    <w:rsid w:val="00833F28"/>
    <w:rsid w:val="008343EF"/>
    <w:rsid w:val="008346EA"/>
    <w:rsid w:val="0083486E"/>
    <w:rsid w:val="00834C64"/>
    <w:rsid w:val="00834EE1"/>
    <w:rsid w:val="00834F75"/>
    <w:rsid w:val="008351FE"/>
    <w:rsid w:val="00835590"/>
    <w:rsid w:val="00835C6A"/>
    <w:rsid w:val="00836163"/>
    <w:rsid w:val="0083675E"/>
    <w:rsid w:val="00836848"/>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D3"/>
    <w:rsid w:val="00852DF1"/>
    <w:rsid w:val="008531CC"/>
    <w:rsid w:val="00853988"/>
    <w:rsid w:val="00853A46"/>
    <w:rsid w:val="00853F2C"/>
    <w:rsid w:val="00854265"/>
    <w:rsid w:val="00854A0F"/>
    <w:rsid w:val="00854B2A"/>
    <w:rsid w:val="00856573"/>
    <w:rsid w:val="008565AA"/>
    <w:rsid w:val="00856873"/>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128"/>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525"/>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CFB"/>
    <w:rsid w:val="008B0F45"/>
    <w:rsid w:val="008B10A3"/>
    <w:rsid w:val="008B1109"/>
    <w:rsid w:val="008B26A7"/>
    <w:rsid w:val="008B2799"/>
    <w:rsid w:val="008B2C26"/>
    <w:rsid w:val="008B3E1B"/>
    <w:rsid w:val="008B4899"/>
    <w:rsid w:val="008B4DF1"/>
    <w:rsid w:val="008B634B"/>
    <w:rsid w:val="008B6764"/>
    <w:rsid w:val="008B6856"/>
    <w:rsid w:val="008B6AD1"/>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6E2"/>
    <w:rsid w:val="008D1CF5"/>
    <w:rsid w:val="008D1E7F"/>
    <w:rsid w:val="008D28C5"/>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6DC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03"/>
    <w:rsid w:val="0091073A"/>
    <w:rsid w:val="00910879"/>
    <w:rsid w:val="00911B91"/>
    <w:rsid w:val="00912025"/>
    <w:rsid w:val="00912264"/>
    <w:rsid w:val="00912521"/>
    <w:rsid w:val="009128A3"/>
    <w:rsid w:val="009129F2"/>
    <w:rsid w:val="0091314E"/>
    <w:rsid w:val="00913BF5"/>
    <w:rsid w:val="00913EA4"/>
    <w:rsid w:val="00915910"/>
    <w:rsid w:val="009160C5"/>
    <w:rsid w:val="0091646A"/>
    <w:rsid w:val="00917B59"/>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5926"/>
    <w:rsid w:val="00926120"/>
    <w:rsid w:val="009264D2"/>
    <w:rsid w:val="00926B51"/>
    <w:rsid w:val="0092705D"/>
    <w:rsid w:val="009274EA"/>
    <w:rsid w:val="009276D2"/>
    <w:rsid w:val="00930BE0"/>
    <w:rsid w:val="00931B7E"/>
    <w:rsid w:val="00932457"/>
    <w:rsid w:val="00932545"/>
    <w:rsid w:val="009325B1"/>
    <w:rsid w:val="00932715"/>
    <w:rsid w:val="0093292E"/>
    <w:rsid w:val="009337AC"/>
    <w:rsid w:val="0093393D"/>
    <w:rsid w:val="00933DB9"/>
    <w:rsid w:val="00934249"/>
    <w:rsid w:val="00934EA1"/>
    <w:rsid w:val="00934F00"/>
    <w:rsid w:val="009356DE"/>
    <w:rsid w:val="0093572F"/>
    <w:rsid w:val="00935A3E"/>
    <w:rsid w:val="00935DE7"/>
    <w:rsid w:val="00936145"/>
    <w:rsid w:val="009367B9"/>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1A8"/>
    <w:rsid w:val="0095024D"/>
    <w:rsid w:val="00950442"/>
    <w:rsid w:val="009507FC"/>
    <w:rsid w:val="00951D00"/>
    <w:rsid w:val="00952061"/>
    <w:rsid w:val="0095276B"/>
    <w:rsid w:val="00952B8C"/>
    <w:rsid w:val="00952E11"/>
    <w:rsid w:val="00953333"/>
    <w:rsid w:val="00953555"/>
    <w:rsid w:val="009535EF"/>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C5B"/>
    <w:rsid w:val="00967D7E"/>
    <w:rsid w:val="00967F08"/>
    <w:rsid w:val="00970009"/>
    <w:rsid w:val="0097012E"/>
    <w:rsid w:val="0097013B"/>
    <w:rsid w:val="0097027A"/>
    <w:rsid w:val="00970331"/>
    <w:rsid w:val="0097086A"/>
    <w:rsid w:val="0097097C"/>
    <w:rsid w:val="00971624"/>
    <w:rsid w:val="00971763"/>
    <w:rsid w:val="0097194C"/>
    <w:rsid w:val="00971D1E"/>
    <w:rsid w:val="009720CA"/>
    <w:rsid w:val="0097248E"/>
    <w:rsid w:val="009737F6"/>
    <w:rsid w:val="00973919"/>
    <w:rsid w:val="00973969"/>
    <w:rsid w:val="00973EB7"/>
    <w:rsid w:val="00975CEF"/>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3CF"/>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492A"/>
    <w:rsid w:val="009C5161"/>
    <w:rsid w:val="009C5D3E"/>
    <w:rsid w:val="009C6B5A"/>
    <w:rsid w:val="009C76BC"/>
    <w:rsid w:val="009C7877"/>
    <w:rsid w:val="009C795A"/>
    <w:rsid w:val="009C79FA"/>
    <w:rsid w:val="009C7BFA"/>
    <w:rsid w:val="009C7E16"/>
    <w:rsid w:val="009D01DD"/>
    <w:rsid w:val="009D0449"/>
    <w:rsid w:val="009D11B3"/>
    <w:rsid w:val="009D11DB"/>
    <w:rsid w:val="009D16FC"/>
    <w:rsid w:val="009D1828"/>
    <w:rsid w:val="009D1BC9"/>
    <w:rsid w:val="009D1D76"/>
    <w:rsid w:val="009D21FE"/>
    <w:rsid w:val="009D231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5F"/>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974"/>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6FD3"/>
    <w:rsid w:val="00A1773F"/>
    <w:rsid w:val="00A20824"/>
    <w:rsid w:val="00A20A17"/>
    <w:rsid w:val="00A20D7A"/>
    <w:rsid w:val="00A215CB"/>
    <w:rsid w:val="00A21D35"/>
    <w:rsid w:val="00A2226B"/>
    <w:rsid w:val="00A22750"/>
    <w:rsid w:val="00A227C9"/>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C2C"/>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4593"/>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982"/>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23"/>
    <w:rsid w:val="00AC4139"/>
    <w:rsid w:val="00AC4855"/>
    <w:rsid w:val="00AC4F24"/>
    <w:rsid w:val="00AC53F0"/>
    <w:rsid w:val="00AC5D35"/>
    <w:rsid w:val="00AC5ED0"/>
    <w:rsid w:val="00AC6A9B"/>
    <w:rsid w:val="00AC6AB8"/>
    <w:rsid w:val="00AC6ED0"/>
    <w:rsid w:val="00AC722A"/>
    <w:rsid w:val="00AC79FC"/>
    <w:rsid w:val="00AD03B8"/>
    <w:rsid w:val="00AD04E2"/>
    <w:rsid w:val="00AD06D9"/>
    <w:rsid w:val="00AD0831"/>
    <w:rsid w:val="00AD1047"/>
    <w:rsid w:val="00AD1784"/>
    <w:rsid w:val="00AD17DD"/>
    <w:rsid w:val="00AD1B5F"/>
    <w:rsid w:val="00AD1FD7"/>
    <w:rsid w:val="00AD2676"/>
    <w:rsid w:val="00AD28F7"/>
    <w:rsid w:val="00AD29A7"/>
    <w:rsid w:val="00AD2CD6"/>
    <w:rsid w:val="00AD2D7F"/>
    <w:rsid w:val="00AD3168"/>
    <w:rsid w:val="00AD3A94"/>
    <w:rsid w:val="00AD3CD9"/>
    <w:rsid w:val="00AD3D38"/>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5FA"/>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6CA3"/>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1F95"/>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18B8"/>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5CF1"/>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4D1"/>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432"/>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79C"/>
    <w:rsid w:val="00BF081E"/>
    <w:rsid w:val="00BF0B78"/>
    <w:rsid w:val="00BF0BFA"/>
    <w:rsid w:val="00BF0FE7"/>
    <w:rsid w:val="00BF1830"/>
    <w:rsid w:val="00BF22DA"/>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3B5"/>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5EC5"/>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1DE"/>
    <w:rsid w:val="00C8238F"/>
    <w:rsid w:val="00C829D9"/>
    <w:rsid w:val="00C82BE1"/>
    <w:rsid w:val="00C82D8F"/>
    <w:rsid w:val="00C82FED"/>
    <w:rsid w:val="00C833AA"/>
    <w:rsid w:val="00C836BA"/>
    <w:rsid w:val="00C83943"/>
    <w:rsid w:val="00C8397E"/>
    <w:rsid w:val="00C84519"/>
    <w:rsid w:val="00C84520"/>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4F30"/>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331"/>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850"/>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4BBD"/>
    <w:rsid w:val="00D05169"/>
    <w:rsid w:val="00D05B8D"/>
    <w:rsid w:val="00D05BC2"/>
    <w:rsid w:val="00D0659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173A3"/>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B86"/>
    <w:rsid w:val="00D26E53"/>
    <w:rsid w:val="00D271E5"/>
    <w:rsid w:val="00D272B2"/>
    <w:rsid w:val="00D27319"/>
    <w:rsid w:val="00D30018"/>
    <w:rsid w:val="00D30268"/>
    <w:rsid w:val="00D30F2D"/>
    <w:rsid w:val="00D32450"/>
    <w:rsid w:val="00D3295B"/>
    <w:rsid w:val="00D33055"/>
    <w:rsid w:val="00D3329C"/>
    <w:rsid w:val="00D333B0"/>
    <w:rsid w:val="00D33449"/>
    <w:rsid w:val="00D33BE1"/>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6F2C"/>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2DE"/>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4E2"/>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4E06"/>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096"/>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4CA"/>
    <w:rsid w:val="00E40750"/>
    <w:rsid w:val="00E40EA6"/>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4BA"/>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2B"/>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5E03"/>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A7"/>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69EC"/>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3F52"/>
    <w:rsid w:val="00F243E5"/>
    <w:rsid w:val="00F244FA"/>
    <w:rsid w:val="00F250E5"/>
    <w:rsid w:val="00F255FB"/>
    <w:rsid w:val="00F258D4"/>
    <w:rsid w:val="00F25D4F"/>
    <w:rsid w:val="00F26228"/>
    <w:rsid w:val="00F263F0"/>
    <w:rsid w:val="00F26E98"/>
    <w:rsid w:val="00F27532"/>
    <w:rsid w:val="00F30735"/>
    <w:rsid w:val="00F31664"/>
    <w:rsid w:val="00F31719"/>
    <w:rsid w:val="00F31CD7"/>
    <w:rsid w:val="00F32D4C"/>
    <w:rsid w:val="00F330FA"/>
    <w:rsid w:val="00F33144"/>
    <w:rsid w:val="00F3336D"/>
    <w:rsid w:val="00F33891"/>
    <w:rsid w:val="00F340C4"/>
    <w:rsid w:val="00F34BD3"/>
    <w:rsid w:val="00F35301"/>
    <w:rsid w:val="00F3542B"/>
    <w:rsid w:val="00F3573D"/>
    <w:rsid w:val="00F359B0"/>
    <w:rsid w:val="00F35A89"/>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6E25"/>
    <w:rsid w:val="00F578B6"/>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5801"/>
    <w:rsid w:val="00F6600E"/>
    <w:rsid w:val="00F665DD"/>
    <w:rsid w:val="00F66CF5"/>
    <w:rsid w:val="00F66F55"/>
    <w:rsid w:val="00F66F61"/>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18B"/>
    <w:rsid w:val="00F874AD"/>
    <w:rsid w:val="00F91159"/>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E4F"/>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AA3"/>
    <w:rsid w:val="00FB0D9F"/>
    <w:rsid w:val="00FB0F4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348"/>
    <w:rsid w:val="00FC7E20"/>
    <w:rsid w:val="00FD0722"/>
    <w:rsid w:val="00FD0BCD"/>
    <w:rsid w:val="00FD1038"/>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E67"/>
    <w:rsid w:val="00FF65D5"/>
    <w:rsid w:val="00FF69C9"/>
    <w:rsid w:val="00FF6A35"/>
    <w:rsid w:val="00FF6CAE"/>
    <w:rsid w:val="00FF6D35"/>
    <w:rsid w:val="00FF6D3E"/>
    <w:rsid w:val="00FF6E87"/>
    <w:rsid w:val="00FF6FE9"/>
    <w:rsid w:val="00FF702B"/>
    <w:rsid w:val="00FF737E"/>
    <w:rsid w:val="00FF7803"/>
    <w:rsid w:val="00FF7D96"/>
    <w:rsid w:val="03BFC2F1"/>
    <w:rsid w:val="3CE8D1C9"/>
    <w:rsid w:val="3F143ED8"/>
    <w:rsid w:val="655F77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F2EB9A8-655B-4FDA-A175-93818DFA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semiHidden/>
    <w:unhideWhenUsed/>
    <w:rsid w:val="0058629F"/>
    <w:rPr>
      <w:sz w:val="16"/>
      <w:szCs w:val="16"/>
    </w:rPr>
  </w:style>
  <w:style w:type="paragraph" w:styleId="CommentText">
    <w:name w:val="annotation text"/>
    <w:basedOn w:val="Normal"/>
    <w:link w:val="CommentTextChar"/>
    <w:unhideWhenUsed/>
    <w:rsid w:val="0058629F"/>
  </w:style>
  <w:style w:type="character" w:customStyle="1" w:styleId="CommentTextChar">
    <w:name w:val="Comment Text Char"/>
    <w:basedOn w:val="DefaultParagraphFont"/>
    <w:link w:val="CommentText"/>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link w:val="ListParagraphChar"/>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9367B9"/>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C45EC5"/>
    <w:pPr>
      <w:spacing w:before="0" w:line="240" w:lineRule="auto"/>
      <w:ind w:right="-2"/>
    </w:pPr>
    <w:rPr>
      <w:rFonts w:ascii="Tahoma" w:hAnsi="Tahoma" w:cs="Arial"/>
      <w:sz w:val="18"/>
    </w:rPr>
  </w:style>
  <w:style w:type="character" w:customStyle="1" w:styleId="ListParagraphChar">
    <w:name w:val="List Paragraph Char"/>
    <w:basedOn w:val="DefaultParagraphFont"/>
    <w:link w:val="ListParagraph"/>
    <w:uiPriority w:val="34"/>
    <w:rsid w:val="00C45EC5"/>
  </w:style>
  <w:style w:type="character" w:customStyle="1" w:styleId="normaltextrun">
    <w:name w:val="normaltextrun"/>
    <w:basedOn w:val="DefaultParagraphFont"/>
    <w:rsid w:val="00CF7850"/>
  </w:style>
  <w:style w:type="character" w:customStyle="1" w:styleId="eop">
    <w:name w:val="eop"/>
    <w:basedOn w:val="DefaultParagraphFont"/>
    <w:rsid w:val="00CF7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9764229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Document" ma:contentTypeID="0x01010078E3F441BAAF89408CA7921B35A6D495" ma:contentTypeVersion="19" ma:contentTypeDescription="Create a new document." ma:contentTypeScope="" ma:versionID="6d4345d0cde249152fd1337f562aacd2">
  <xsd:schema xmlns:xsd="http://www.w3.org/2001/XMLSchema" xmlns:xs="http://www.w3.org/2001/XMLSchema" xmlns:p="http://schemas.microsoft.com/office/2006/metadata/properties" xmlns:ns3="a5f32de4-e402-4188-b034-e71ca7d22e54" xmlns:ns4="59f414a3-e46f-49a8-b596-e262edc50b4c" xmlns:ns5="b15f10e7-0335-49c5-a456-3613d59c0bc7" targetNamespace="http://schemas.microsoft.com/office/2006/metadata/properties" ma:root="true" ma:fieldsID="4055478e7c3f8fc6d5038d6cd3b112e0" ns3:_="" ns4:_="" ns5:_="">
    <xsd:import namespace="a5f32de4-e402-4188-b034-e71ca7d22e54"/>
    <xsd:import namespace="59f414a3-e46f-49a8-b596-e262edc50b4c"/>
    <xsd:import namespace="b15f10e7-0335-49c5-a456-3613d59c0bc7"/>
    <xsd:element name="properties">
      <xsd:complexType>
        <xsd:sequence>
          <xsd:element name="documentManagement">
            <xsd:complexType>
              <xsd:all>
                <xsd:element ref="ns3:_dlc_DocId" minOccurs="0"/>
                <xsd:element ref="ns3:_dlc_DocIdUrl" minOccurs="0"/>
                <xsd:element ref="ns3:_dlc_DocIdPersistId" minOccurs="0"/>
                <xsd:element ref="ns4:MediaServiceFastMetadata" minOccurs="0"/>
                <xsd:element ref="ns4:MediaServiceDateTaken" minOccurs="0"/>
                <xsd:element ref="ns4:MediaServiceAutoTags" minOccurs="0"/>
                <xsd:element ref="ns5:SharedWithUsers" minOccurs="0"/>
                <xsd:element ref="ns5:SharedWithDetails" minOccurs="0"/>
                <xsd:element ref="ns5:SharingHintHash" minOccurs="0"/>
                <xsd:element ref="ns4:MediaServiceMetadata"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_activity" minOccurs="0"/>
                <xsd:element ref="ns4:MediaServiceObjectDetectorVersions" minOccurs="0"/>
                <xsd:element ref="ns4:MediaLengthInSecond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f414a3-e46f-49a8-b596-e262edc50b4c" elementFormDefault="qualified">
    <xsd:import namespace="http://schemas.microsoft.com/office/2006/documentManagement/types"/>
    <xsd:import namespace="http://schemas.microsoft.com/office/infopath/2007/PartnerControls"/>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Metadata" ma:index="17" nillable="true" ma:displayName="MediaServiceMetadata" ma:description="" ma:hidden="true" ma:internalName="MediaServiceMetadata" ma:readOnly="true">
      <xsd:simpleType>
        <xsd:restriction base="dms:Note"/>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SystemTags" ma:index="28"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5f10e7-0335-49c5-a456-3613d59c0bc7"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element name="SharingHintHash" ma:index="16"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SharedWithUsers xmlns="b15f10e7-0335-49c5-a456-3613d59c0bc7">
      <UserInfo>
        <DisplayName>Laurie Barker (DEECA)</DisplayName>
        <AccountId>1470</AccountId>
        <AccountType/>
      </UserInfo>
    </SharedWithUsers>
    <_activity xmlns="59f414a3-e46f-49a8-b596-e262edc50b4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453FFDD3-8595-4FC4-9085-D38CD91FA721}">
  <ds:schemaRefs>
    <ds:schemaRef ds:uri="Microsoft.SharePoint.Taxonomy.ContentTypeSync"/>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3646DA41-2033-4EA3-8013-63BAE08FB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59f414a3-e46f-49a8-b596-e262edc50b4c"/>
    <ds:schemaRef ds:uri="b15f10e7-0335-49c5-a456-3613d59c0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b15f10e7-0335-49c5-a456-3613d59c0bc7"/>
    <ds:schemaRef ds:uri="59f414a3-e46f-49a8-b596-e262edc50b4c"/>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1864</Words>
  <Characters>10629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Michael J Turner-Craig (DEECA)</dc:creator>
  <cp:keywords/>
  <dc:description/>
  <cp:lastModifiedBy>Lisa M Knight (DEECA)</cp:lastModifiedBy>
  <cp:revision>55</cp:revision>
  <cp:lastPrinted>2022-06-18T12:14:00Z</cp:lastPrinted>
  <dcterms:created xsi:type="dcterms:W3CDTF">2026-05-07T12:53:00Z</dcterms:created>
  <dcterms:modified xsi:type="dcterms:W3CDTF">2026-07-20T01:19:00Z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0x01010078E3F441BAAF89408CA7921B35A6D495</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ies>
</file>