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61312"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F194785"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2BB506AE" w:rsidR="00495B3B" w:rsidRPr="00495B3B" w:rsidRDefault="004A7A77" w:rsidP="00495B3B">
            <w:pPr>
              <w:spacing w:before="0" w:after="0"/>
              <w:ind w:left="57" w:right="-450"/>
              <w:rPr>
                <w:rFonts w:ascii="Arial" w:hAnsi="Arial" w:cs="Arial"/>
                <w:color w:val="363534"/>
                <w:szCs w:val="22"/>
              </w:rPr>
            </w:pPr>
            <w:r w:rsidRPr="004A7A77">
              <w:rPr>
                <w:rFonts w:ascii="Arial" w:hAnsi="Arial" w:cs="Arial"/>
                <w:color w:val="363534"/>
                <w:szCs w:val="22"/>
              </w:rPr>
              <w:t>Applications Support Officer </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3A3E9BD1" w:rsidR="00495B3B" w:rsidRPr="00495B3B" w:rsidRDefault="004A7A77" w:rsidP="00495B3B">
            <w:pPr>
              <w:spacing w:before="0" w:after="0"/>
              <w:ind w:left="57" w:right="-450"/>
              <w:rPr>
                <w:rFonts w:ascii="Arial" w:hAnsi="Arial" w:cs="Arial"/>
                <w:color w:val="363534"/>
                <w:szCs w:val="22"/>
              </w:rPr>
            </w:pPr>
            <w:r w:rsidRPr="004A7A77">
              <w:rPr>
                <w:rFonts w:ascii="Arial" w:hAnsi="Arial" w:cs="Arial"/>
                <w:color w:val="363534"/>
                <w:szCs w:val="22"/>
              </w:rPr>
              <w:t>50946729 </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1399E848" w:rsidR="00495B3B" w:rsidRPr="00495B3B" w:rsidRDefault="004A7A77" w:rsidP="00495B3B">
            <w:pPr>
              <w:spacing w:before="0" w:after="0"/>
              <w:ind w:left="57" w:right="-450"/>
              <w:rPr>
                <w:rFonts w:ascii="Arial" w:hAnsi="Arial" w:cs="Arial"/>
                <w:color w:val="363534"/>
                <w:szCs w:val="22"/>
              </w:rPr>
            </w:pPr>
            <w:r w:rsidRPr="004A7A77">
              <w:rPr>
                <w:rFonts w:ascii="Arial" w:hAnsi="Arial" w:cs="Arial"/>
                <w:color w:val="363534"/>
                <w:szCs w:val="22"/>
              </w:rPr>
              <w:t>VPS Grade 4</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7DAD1442" w:rsidR="00495B3B" w:rsidRPr="004A7A77" w:rsidRDefault="004A7A77" w:rsidP="004A7A77">
            <w:pPr>
              <w:ind w:left="57" w:right="-450"/>
              <w:rPr>
                <w:rFonts w:ascii="Arial" w:hAnsi="Arial" w:cs="Arial"/>
                <w:color w:val="363534"/>
                <w:szCs w:val="22"/>
              </w:rPr>
            </w:pPr>
            <w:r w:rsidRPr="004A7A77">
              <w:rPr>
                <w:rFonts w:ascii="Arial" w:hAnsi="Arial" w:cs="Arial"/>
                <w:color w:val="363534"/>
                <w:szCs w:val="22"/>
              </w:rPr>
              <w:t>$100,894 - $114,476</w:t>
            </w:r>
            <w:r w:rsidR="00D818B3">
              <w:rPr>
                <w:rFonts w:ascii="Arial" w:hAnsi="Arial" w:cs="Arial"/>
                <w:color w:val="363534"/>
                <w:szCs w:val="22"/>
              </w:rPr>
              <w:t xml:space="preserve"> + super</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607B2929"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Fixed Term</w:t>
            </w:r>
            <w:r w:rsidR="00D818B3">
              <w:rPr>
                <w:rFonts w:ascii="Arial" w:hAnsi="Arial" w:cs="Arial"/>
                <w:color w:val="363534"/>
                <w:szCs w:val="22"/>
              </w:rPr>
              <w:t>, part time (0.6FTE)</w:t>
            </w:r>
            <w:r w:rsidRPr="00495B3B">
              <w:rPr>
                <w:rFonts w:ascii="Arial" w:hAnsi="Arial" w:cs="Arial"/>
                <w:color w:val="363534"/>
                <w:szCs w:val="22"/>
              </w:rPr>
              <w:t xml:space="preserve"> until </w:t>
            </w:r>
            <w:r w:rsidR="004A7A77">
              <w:rPr>
                <w:rFonts w:ascii="Arial" w:hAnsi="Arial" w:cs="Arial"/>
                <w:color w:val="363534"/>
                <w:szCs w:val="22"/>
              </w:rPr>
              <w:t>30 June 2027</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202C4911" w:rsidR="00495B3B" w:rsidRPr="00495B3B" w:rsidRDefault="004A7A77" w:rsidP="00495B3B">
            <w:pPr>
              <w:spacing w:before="0" w:after="0"/>
              <w:ind w:left="57" w:right="-450"/>
              <w:rPr>
                <w:rFonts w:ascii="Arial" w:hAnsi="Arial" w:cs="Arial"/>
                <w:color w:val="363534"/>
                <w:szCs w:val="22"/>
              </w:rPr>
            </w:pPr>
            <w:r w:rsidRPr="004A7A77">
              <w:rPr>
                <w:rFonts w:ascii="Arial" w:hAnsi="Arial" w:cs="Arial"/>
                <w:color w:val="363534"/>
                <w:szCs w:val="22"/>
              </w:rPr>
              <w:t xml:space="preserve">Bushfire and Forest Services </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35FEA4B9" w:rsidR="00495B3B" w:rsidRPr="00495B3B" w:rsidRDefault="004A7A77" w:rsidP="00495B3B">
            <w:pPr>
              <w:spacing w:before="0" w:after="0"/>
              <w:ind w:left="57" w:right="-450"/>
              <w:rPr>
                <w:rFonts w:ascii="Arial" w:hAnsi="Arial" w:cs="Arial"/>
                <w:color w:val="363534"/>
                <w:szCs w:val="22"/>
              </w:rPr>
            </w:pPr>
            <w:r>
              <w:rPr>
                <w:rFonts w:ascii="Arial" w:hAnsi="Arial" w:cs="Arial"/>
                <w:color w:val="363534"/>
                <w:szCs w:val="22"/>
              </w:rPr>
              <w:t>Forest and Fire Assets and Resources</w:t>
            </w:r>
            <w:r w:rsidR="00E7116E">
              <w:rPr>
                <w:rFonts w:ascii="Arial" w:hAnsi="Arial" w:cs="Arial"/>
                <w:color w:val="363534"/>
                <w:szCs w:val="22"/>
              </w:rPr>
              <w:t>,</w:t>
            </w:r>
            <w:r>
              <w:rPr>
                <w:rFonts w:ascii="Arial" w:hAnsi="Arial" w:cs="Arial"/>
                <w:color w:val="363534"/>
                <w:szCs w:val="22"/>
              </w:rPr>
              <w:t xml:space="preserve"> </w:t>
            </w:r>
            <w:r w:rsidR="00E7116E" w:rsidRPr="00E7116E">
              <w:rPr>
                <w:rFonts w:ascii="Arial" w:hAnsi="Arial" w:cs="Arial"/>
                <w:color w:val="363534"/>
                <w:szCs w:val="22"/>
              </w:rPr>
              <w:t>Data Analytics and Information Systems</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52B45CEB"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Victoria </w:t>
            </w:r>
          </w:p>
          <w:p w14:paraId="3B7CA3B3" w14:textId="2582737F"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4A7A77">
              <w:rPr>
                <w:rFonts w:ascii="Arial" w:hAnsi="Arial" w:cs="Arial"/>
                <w:color w:val="363534"/>
                <w:szCs w:val="22"/>
              </w:rPr>
              <w:fldChar w:fldCharType="begin">
                <w:ffData>
                  <w:name w:val=""/>
                  <w:enabled/>
                  <w:calcOnExit w:val="0"/>
                  <w:checkBox>
                    <w:size w:val="26"/>
                    <w:default w:val="1"/>
                  </w:checkBox>
                </w:ffData>
              </w:fldChar>
            </w:r>
            <w:r w:rsidR="004A7A77">
              <w:rPr>
                <w:rFonts w:ascii="Arial" w:hAnsi="Arial" w:cs="Arial"/>
                <w:color w:val="363534"/>
                <w:szCs w:val="22"/>
              </w:rPr>
              <w:instrText xml:space="preserve"> FORMCHECKBOX </w:instrText>
            </w:r>
            <w:r w:rsidR="004A7A77">
              <w:rPr>
                <w:rFonts w:ascii="Arial" w:hAnsi="Arial" w:cs="Arial"/>
                <w:color w:val="363534"/>
                <w:szCs w:val="22"/>
              </w:rPr>
            </w:r>
            <w:r w:rsidR="004A7A77">
              <w:rPr>
                <w:rFonts w:ascii="Arial" w:hAnsi="Arial" w:cs="Arial"/>
                <w:color w:val="363534"/>
                <w:szCs w:val="22"/>
              </w:rPr>
              <w:fldChar w:fldCharType="separate"/>
            </w:r>
            <w:r w:rsidR="004A7A77">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00BC9356" w:rsidR="00495B3B" w:rsidRPr="00495B3B" w:rsidRDefault="004A7A77"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Applications Support Lead</w:t>
            </w:r>
            <w:r w:rsidR="00495B3B" w:rsidRPr="00495B3B">
              <w:rPr>
                <w:rFonts w:ascii="Arial" w:hAnsi="Arial" w:cs="Arial"/>
                <w:color w:val="363534"/>
                <w:szCs w:val="22"/>
              </w:rPr>
              <w:tab/>
            </w:r>
            <w:r w:rsidR="00495B3B" w:rsidRPr="00495B3B">
              <w:rPr>
                <w:rFonts w:ascii="Arial" w:hAnsi="Arial" w:cs="Arial"/>
                <w:color w:val="363534"/>
                <w:szCs w:val="22"/>
              </w:rPr>
              <w:tab/>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39EF4BD4"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4A7A77">
              <w:rPr>
                <w:rFonts w:ascii="Arial" w:hAnsi="Arial" w:cs="Arial"/>
                <w:color w:val="363534"/>
                <w:szCs w:val="22"/>
              </w:rPr>
              <w:fldChar w:fldCharType="begin">
                <w:ffData>
                  <w:name w:val=""/>
                  <w:enabled/>
                  <w:calcOnExit w:val="0"/>
                  <w:checkBox>
                    <w:size w:val="26"/>
                    <w:default w:val="1"/>
                  </w:checkBox>
                </w:ffData>
              </w:fldChar>
            </w:r>
            <w:r w:rsidR="004A7A77">
              <w:rPr>
                <w:rFonts w:ascii="Arial" w:hAnsi="Arial" w:cs="Arial"/>
                <w:color w:val="363534"/>
                <w:szCs w:val="22"/>
              </w:rPr>
              <w:instrText xml:space="preserve"> FORMCHECKBOX </w:instrText>
            </w:r>
            <w:r w:rsidR="004A7A77">
              <w:rPr>
                <w:rFonts w:ascii="Arial" w:hAnsi="Arial" w:cs="Arial"/>
                <w:color w:val="363534"/>
                <w:szCs w:val="22"/>
              </w:rPr>
            </w:r>
            <w:r w:rsidR="004A7A77">
              <w:rPr>
                <w:rFonts w:ascii="Arial" w:hAnsi="Arial" w:cs="Arial"/>
                <w:color w:val="363534"/>
                <w:szCs w:val="22"/>
              </w:rPr>
              <w:fldChar w:fldCharType="separate"/>
            </w:r>
            <w:r w:rsidR="004A7A77">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3E8B4AAD" w:rsidR="00495B3B" w:rsidRPr="00495B3B" w:rsidRDefault="004A7A77" w:rsidP="00495B3B">
            <w:pPr>
              <w:spacing w:before="0" w:after="0"/>
              <w:ind w:left="57" w:right="-450"/>
              <w:rPr>
                <w:rFonts w:ascii="Arial" w:hAnsi="Arial" w:cs="Arial"/>
                <w:color w:val="363534"/>
                <w:szCs w:val="22"/>
              </w:rPr>
            </w:pPr>
            <w:r>
              <w:rPr>
                <w:rFonts w:ascii="Arial" w:hAnsi="Arial" w:cs="Arial"/>
                <w:color w:val="363534"/>
                <w:szCs w:val="22"/>
              </w:rPr>
              <w:t>Sarah Catania</w:t>
            </w:r>
            <w:r w:rsidR="00E7116E">
              <w:rPr>
                <w:rFonts w:ascii="Arial" w:hAnsi="Arial" w:cs="Arial"/>
                <w:color w:val="363534"/>
                <w:szCs w:val="22"/>
              </w:rPr>
              <w:t>, Applications Support Lead:</w:t>
            </w:r>
            <w:r>
              <w:rPr>
                <w:rFonts w:ascii="Arial" w:hAnsi="Arial" w:cs="Arial"/>
                <w:color w:val="363534"/>
                <w:szCs w:val="22"/>
              </w:rPr>
              <w:t xml:space="preserve"> 0425 878 644</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4E9E4242" w14:textId="77777777" w:rsidR="004A7A77" w:rsidRPr="004A7A77" w:rsidRDefault="004A7A77" w:rsidP="004A7A77">
      <w:pPr>
        <w:tabs>
          <w:tab w:val="left" w:pos="10178"/>
        </w:tabs>
        <w:spacing w:before="0" w:after="0"/>
        <w:ind w:right="114"/>
        <w:rPr>
          <w:rFonts w:ascii="Arial" w:hAnsi="Arial" w:cs="Arial"/>
          <w:noProof/>
          <w:color w:val="363534"/>
          <w:szCs w:val="22"/>
          <w:lang w:eastAsia="zh-CN"/>
        </w:rPr>
      </w:pPr>
      <w:r w:rsidRPr="004A7A77">
        <w:rPr>
          <w:rFonts w:ascii="Arial" w:hAnsi="Arial" w:cs="Arial"/>
          <w:noProof/>
          <w:color w:val="363534"/>
          <w:szCs w:val="22"/>
          <w:lang w:eastAsia="zh-CN"/>
        </w:rPr>
        <w:t>The Data Analytics &amp; Information System (DAIS) team is responsible for developing and supporting emergency management technology solutions for the department’s Bushfire Forest and Services (BFS) Group and Forest Fire Management Victoria (FFMVIC) staff. The Applications Support Officer is a critical role within the DAIS team.   </w:t>
      </w:r>
    </w:p>
    <w:p w14:paraId="2860C71A" w14:textId="77777777" w:rsidR="004A7A77" w:rsidRPr="004A7A77" w:rsidRDefault="004A7A77" w:rsidP="004A7A77">
      <w:pPr>
        <w:tabs>
          <w:tab w:val="left" w:pos="10178"/>
        </w:tabs>
        <w:spacing w:before="0" w:after="0"/>
        <w:ind w:right="114"/>
        <w:rPr>
          <w:rFonts w:ascii="Arial" w:hAnsi="Arial" w:cs="Arial"/>
          <w:noProof/>
          <w:color w:val="363534"/>
          <w:szCs w:val="22"/>
          <w:lang w:eastAsia="zh-CN"/>
        </w:rPr>
      </w:pPr>
      <w:r w:rsidRPr="004A7A77">
        <w:rPr>
          <w:rFonts w:ascii="Arial" w:hAnsi="Arial" w:cs="Arial"/>
          <w:noProof/>
          <w:color w:val="363534"/>
          <w:szCs w:val="22"/>
          <w:lang w:eastAsia="zh-CN"/>
        </w:rPr>
        <w:t> </w:t>
      </w:r>
    </w:p>
    <w:p w14:paraId="23C30438" w14:textId="77777777" w:rsidR="004A7A77" w:rsidRPr="004A7A77" w:rsidRDefault="004A7A77" w:rsidP="004A7A77">
      <w:pPr>
        <w:tabs>
          <w:tab w:val="left" w:pos="10178"/>
        </w:tabs>
        <w:spacing w:before="0" w:after="0"/>
        <w:ind w:right="114"/>
        <w:rPr>
          <w:rFonts w:ascii="Arial" w:hAnsi="Arial" w:cs="Arial"/>
          <w:noProof/>
          <w:color w:val="363534"/>
          <w:szCs w:val="22"/>
          <w:lang w:eastAsia="zh-CN"/>
        </w:rPr>
      </w:pPr>
      <w:r w:rsidRPr="004A7A77">
        <w:rPr>
          <w:rFonts w:ascii="Arial" w:hAnsi="Arial" w:cs="Arial"/>
          <w:noProof/>
          <w:color w:val="363534"/>
          <w:szCs w:val="22"/>
          <w:lang w:eastAsia="zh-CN"/>
        </w:rPr>
        <w:t>The Technology Services and Engagement Unit provides application support for our stakeholders and user base - which includes access and permissions administration for our solutions; triaging, and where possible, resolving incoming service requests and incidents, IT procurement and contracts, service level agreements and collaborating with the wider team to resolve more complex issues. </w:t>
      </w:r>
    </w:p>
    <w:p w14:paraId="0B858EAC" w14:textId="77777777" w:rsidR="004A7A77" w:rsidRPr="004A7A77" w:rsidRDefault="004A7A77" w:rsidP="004A7A77">
      <w:pPr>
        <w:tabs>
          <w:tab w:val="left" w:pos="10178"/>
        </w:tabs>
        <w:spacing w:before="0" w:after="0"/>
        <w:ind w:right="114"/>
        <w:rPr>
          <w:rFonts w:ascii="Arial" w:hAnsi="Arial" w:cs="Arial"/>
          <w:noProof/>
          <w:color w:val="363534"/>
          <w:szCs w:val="22"/>
          <w:lang w:eastAsia="zh-CN"/>
        </w:rPr>
      </w:pPr>
      <w:r w:rsidRPr="004A7A77">
        <w:rPr>
          <w:rFonts w:ascii="Arial" w:hAnsi="Arial" w:cs="Arial"/>
          <w:noProof/>
          <w:color w:val="363534"/>
          <w:szCs w:val="22"/>
          <w:lang w:eastAsia="zh-CN"/>
        </w:rPr>
        <w:t> </w:t>
      </w:r>
    </w:p>
    <w:p w14:paraId="1DBF040D" w14:textId="77777777" w:rsidR="004A7A77" w:rsidRPr="004A7A77" w:rsidRDefault="004A7A77" w:rsidP="004A7A77">
      <w:pPr>
        <w:tabs>
          <w:tab w:val="left" w:pos="10178"/>
        </w:tabs>
        <w:spacing w:before="0" w:after="0"/>
        <w:ind w:right="114"/>
        <w:rPr>
          <w:rFonts w:ascii="Arial" w:hAnsi="Arial" w:cs="Arial"/>
          <w:noProof/>
          <w:color w:val="363534"/>
          <w:szCs w:val="22"/>
          <w:lang w:eastAsia="zh-CN"/>
        </w:rPr>
      </w:pPr>
      <w:r w:rsidRPr="004A7A77">
        <w:rPr>
          <w:rFonts w:ascii="Arial" w:hAnsi="Arial" w:cs="Arial"/>
          <w:noProof/>
          <w:color w:val="363534"/>
          <w:szCs w:val="22"/>
          <w:lang w:eastAsia="zh-CN"/>
        </w:rPr>
        <w:t>This position provides first level support for various DEECA and FFMVic emergency management and related applications. The Applications Support Officer is the first point of contact providing support and guidance for users of FFMVic Applications from DEECA and its partner agencies. Working closely with the wider Data Analytics and Information Systems team, the Applications Support Officer enables users to access systems for operational use, and supports users with any issues, providing triage and escalating to the appropriate technical team for resolution.  </w:t>
      </w:r>
    </w:p>
    <w:p w14:paraId="440B169A" w14:textId="77777777" w:rsidR="004A7A77" w:rsidRPr="004A7A77" w:rsidRDefault="004A7A77" w:rsidP="004A7A77">
      <w:pPr>
        <w:tabs>
          <w:tab w:val="left" w:pos="10178"/>
        </w:tabs>
        <w:spacing w:before="0" w:after="0"/>
        <w:ind w:right="114"/>
        <w:rPr>
          <w:rFonts w:ascii="Arial" w:hAnsi="Arial" w:cs="Arial"/>
          <w:noProof/>
          <w:color w:val="363534"/>
          <w:szCs w:val="22"/>
          <w:lang w:eastAsia="zh-CN"/>
        </w:rPr>
      </w:pPr>
      <w:r w:rsidRPr="004A7A77">
        <w:rPr>
          <w:rFonts w:ascii="Arial" w:hAnsi="Arial" w:cs="Arial"/>
          <w:noProof/>
          <w:color w:val="363534"/>
          <w:szCs w:val="22"/>
          <w:lang w:eastAsia="zh-CN"/>
        </w:rPr>
        <w:t> </w:t>
      </w:r>
    </w:p>
    <w:p w14:paraId="786EEE67" w14:textId="77777777" w:rsidR="004A7A77" w:rsidRPr="004A7A77" w:rsidRDefault="004A7A77" w:rsidP="004A7A77">
      <w:pPr>
        <w:tabs>
          <w:tab w:val="left" w:pos="10178"/>
        </w:tabs>
        <w:spacing w:before="0" w:after="0"/>
        <w:ind w:right="114"/>
        <w:rPr>
          <w:rFonts w:ascii="Arial" w:hAnsi="Arial" w:cs="Arial"/>
          <w:noProof/>
          <w:color w:val="363534"/>
          <w:szCs w:val="22"/>
          <w:lang w:eastAsia="zh-CN"/>
        </w:rPr>
      </w:pPr>
      <w:r w:rsidRPr="004A7A77">
        <w:rPr>
          <w:rFonts w:ascii="Arial" w:hAnsi="Arial" w:cs="Arial"/>
          <w:noProof/>
          <w:color w:val="363534"/>
          <w:szCs w:val="22"/>
          <w:lang w:eastAsia="zh-CN"/>
        </w:rPr>
        <w:t>The Applications Support Officer acts as Incident Manager for severity incidents with FFMVic applications.</w:t>
      </w:r>
    </w:p>
    <w:p w14:paraId="360FE7E0" w14:textId="75E2525B" w:rsidR="00495B3B" w:rsidRPr="00495B3B" w:rsidRDefault="00495B3B" w:rsidP="00495B3B">
      <w:pPr>
        <w:tabs>
          <w:tab w:val="left" w:pos="10178"/>
        </w:tabs>
        <w:spacing w:before="0" w:after="0"/>
        <w:ind w:right="114"/>
        <w:rPr>
          <w:rFonts w:ascii="Arial" w:hAnsi="Arial" w:cs="Arial"/>
          <w:noProof/>
          <w:color w:val="363534"/>
          <w:szCs w:val="22"/>
          <w:lang w:eastAsia="zh-CN"/>
        </w:rPr>
      </w:pP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lastRenderedPageBreak/>
        <w:t>Context</w:t>
      </w:r>
    </w:p>
    <w:p w14:paraId="26B48B6A" w14:textId="77777777" w:rsidR="00400468" w:rsidRPr="00400468" w:rsidRDefault="00400468" w:rsidP="00400468">
      <w:pPr>
        <w:keepNext/>
        <w:spacing w:line="240" w:lineRule="auto"/>
        <w:rPr>
          <w:rFonts w:ascii="Arial" w:hAnsi="Arial" w:cs="Arial"/>
          <w:b/>
          <w:bCs/>
          <w:color w:val="000000"/>
        </w:rPr>
      </w:pPr>
      <w:r w:rsidRPr="00400468">
        <w:rPr>
          <w:rFonts w:ascii="Arial" w:hAnsi="Arial" w:cs="Arial"/>
          <w:b/>
          <w:bCs/>
          <w:color w:val="000000"/>
        </w:rPr>
        <w:t>Division  </w:t>
      </w:r>
    </w:p>
    <w:p w14:paraId="77552D8F" w14:textId="77777777" w:rsidR="00400468" w:rsidRPr="00400468" w:rsidRDefault="00400468" w:rsidP="00400468">
      <w:pPr>
        <w:keepNext/>
        <w:spacing w:line="240" w:lineRule="auto"/>
        <w:rPr>
          <w:rFonts w:ascii="Arial" w:hAnsi="Arial" w:cs="Arial"/>
          <w:color w:val="000000"/>
        </w:rPr>
      </w:pPr>
      <w:r w:rsidRPr="00400468">
        <w:rPr>
          <w:rFonts w:ascii="Arial" w:hAnsi="Arial" w:cs="Arial"/>
          <w:color w:val="000000"/>
        </w:rPr>
        <w:t>The Forest and Fire Assets and Resources Division (FFAR) is an integral part of Forest Fire Management Victoria (FFMVic), providing the assets, infrastructure, logistics, technology, communications and capital works required to support forest and fire management and broader emergency management operations. The Division supplies, governs and manages physical and enabling assets across their full lifecycle, ensuring they are </w:t>
      </w:r>
      <w:r w:rsidRPr="00400468">
        <w:rPr>
          <w:rFonts w:ascii="Arial" w:hAnsi="Arial" w:cs="Arial"/>
          <w:color w:val="000000"/>
          <w:lang w:val="en-US"/>
        </w:rPr>
        <w:t>timely, fit for purpose and value for money.</w:t>
      </w:r>
      <w:r w:rsidRPr="00400468">
        <w:rPr>
          <w:rFonts w:ascii="Arial" w:hAnsi="Arial" w:cs="Arial"/>
          <w:color w:val="000000"/>
        </w:rPr>
        <w:t>  Critical assets include fleet, heavy plant, basecamps, depots, technology platforms, roads and road infrastructure, inventory and aviation related assets.  </w:t>
      </w:r>
    </w:p>
    <w:p w14:paraId="19C1AECD" w14:textId="77777777" w:rsidR="00400468" w:rsidRPr="00400468" w:rsidRDefault="00400468" w:rsidP="00400468">
      <w:pPr>
        <w:keepNext/>
        <w:spacing w:line="240" w:lineRule="auto"/>
        <w:rPr>
          <w:rFonts w:ascii="Arial" w:hAnsi="Arial" w:cs="Arial"/>
          <w:color w:val="000000"/>
        </w:rPr>
      </w:pPr>
      <w:r w:rsidRPr="00400468">
        <w:rPr>
          <w:rFonts w:ascii="Arial" w:hAnsi="Arial" w:cs="Arial"/>
          <w:color w:val="000000"/>
        </w:rPr>
        <w:t>The Division aims to be a best practice asset manager with a strong focus on governance, accountability and transparent decision making; performance, risk and reporting; proactive commercial and contract management; and deliberate stakeholder engagement with customers and delivery partners. The Division maintains strong vendor and supplier relationships to ensure sustained value for money across asset lifecycles and supports emergency management capability through a deployable workforce for logistics and operational support activities. </w:t>
      </w:r>
    </w:p>
    <w:p w14:paraId="365BBF06" w14:textId="77777777" w:rsidR="00400468" w:rsidRPr="00400468" w:rsidRDefault="00400468" w:rsidP="00400468">
      <w:pPr>
        <w:keepNext/>
        <w:spacing w:line="240" w:lineRule="auto"/>
        <w:rPr>
          <w:rFonts w:ascii="Arial" w:hAnsi="Arial" w:cs="Arial"/>
          <w:color w:val="000000"/>
        </w:rPr>
      </w:pPr>
      <w:r w:rsidRPr="00400468">
        <w:rPr>
          <w:rFonts w:ascii="Arial" w:hAnsi="Arial" w:cs="Arial"/>
          <w:color w:val="000000"/>
        </w:rPr>
        <w:t>The Division also plays a critical role in innovation, change management and continuous improvement across asset classes, including the delivery of asset reforms, trials and pilots, and improvements to fleet, inventory and maintenance practices. </w:t>
      </w:r>
    </w:p>
    <w:p w14:paraId="78BC06C5" w14:textId="77777777" w:rsidR="00400468" w:rsidRPr="00400468" w:rsidRDefault="00400468" w:rsidP="00400468">
      <w:pPr>
        <w:keepNext/>
        <w:spacing w:line="240" w:lineRule="auto"/>
        <w:rPr>
          <w:rFonts w:ascii="Arial" w:hAnsi="Arial" w:cs="Arial"/>
          <w:color w:val="000000"/>
        </w:rPr>
      </w:pPr>
      <w:r w:rsidRPr="00400468">
        <w:rPr>
          <w:rFonts w:ascii="Arial" w:hAnsi="Arial" w:cs="Arial"/>
          <w:color w:val="000000"/>
        </w:rPr>
        <w:t>The Division has approximately 170 people located in Melbourne, at our Altona warehouse and across the State. The Division manages an asset based valued at over $2 billion.  </w:t>
      </w:r>
    </w:p>
    <w:p w14:paraId="605C993E" w14:textId="77777777" w:rsidR="00400468" w:rsidRPr="00400468" w:rsidRDefault="00400468" w:rsidP="00400468">
      <w:pPr>
        <w:keepNext/>
        <w:spacing w:line="240" w:lineRule="auto"/>
        <w:rPr>
          <w:rFonts w:ascii="Arial" w:hAnsi="Arial" w:cs="Arial"/>
          <w:b/>
          <w:bCs/>
          <w:color w:val="000000"/>
        </w:rPr>
      </w:pPr>
      <w:r w:rsidRPr="00400468">
        <w:rPr>
          <w:rFonts w:ascii="Arial" w:hAnsi="Arial" w:cs="Arial"/>
          <w:b/>
          <w:bCs/>
          <w:color w:val="000000"/>
        </w:rPr>
        <w:t>  </w:t>
      </w:r>
    </w:p>
    <w:p w14:paraId="5B6FCC18" w14:textId="77777777" w:rsidR="00400468" w:rsidRPr="00400468" w:rsidRDefault="00400468" w:rsidP="00400468">
      <w:pPr>
        <w:keepNext/>
        <w:spacing w:line="240" w:lineRule="auto"/>
        <w:rPr>
          <w:rFonts w:ascii="Arial" w:hAnsi="Arial" w:cs="Arial"/>
          <w:b/>
          <w:bCs/>
          <w:color w:val="000000"/>
        </w:rPr>
      </w:pPr>
      <w:r w:rsidRPr="00400468">
        <w:rPr>
          <w:rFonts w:ascii="Arial" w:hAnsi="Arial" w:cs="Arial"/>
          <w:b/>
          <w:bCs/>
          <w:color w:val="000000"/>
        </w:rPr>
        <w:t>Branch </w:t>
      </w:r>
    </w:p>
    <w:p w14:paraId="6AF59620" w14:textId="1325786C" w:rsidR="00400468" w:rsidRPr="00400468" w:rsidRDefault="00400468" w:rsidP="00400468">
      <w:pPr>
        <w:keepNext/>
        <w:spacing w:line="240" w:lineRule="auto"/>
        <w:rPr>
          <w:rFonts w:ascii="Arial" w:hAnsi="Arial" w:cs="Arial"/>
          <w:color w:val="000000"/>
        </w:rPr>
      </w:pPr>
      <w:r w:rsidRPr="00400468">
        <w:rPr>
          <w:rFonts w:ascii="Arial" w:hAnsi="Arial" w:cs="Arial"/>
          <w:color w:val="000000"/>
          <w:lang w:val="en-US"/>
        </w:rPr>
        <w:t xml:space="preserve">The Technology Branch within FFAR supports FFMVic by providing </w:t>
      </w:r>
      <w:r w:rsidR="00F12FDC" w:rsidRPr="00400468">
        <w:rPr>
          <w:rFonts w:ascii="Arial" w:hAnsi="Arial" w:cs="Arial"/>
          <w:color w:val="000000"/>
          <w:lang w:val="en-US"/>
        </w:rPr>
        <w:t>dependable</w:t>
      </w:r>
      <w:r w:rsidRPr="00400468">
        <w:rPr>
          <w:rFonts w:ascii="Arial" w:hAnsi="Arial" w:cs="Arial"/>
          <w:color w:val="000000"/>
          <w:lang w:val="en-US"/>
        </w:rPr>
        <w:t>, secure, and fit</w:t>
      </w:r>
      <w:r w:rsidRPr="00400468">
        <w:rPr>
          <w:rFonts w:ascii="Arial" w:hAnsi="Arial" w:cs="Arial"/>
          <w:color w:val="000000"/>
        </w:rPr>
        <w:noBreakHyphen/>
      </w:r>
      <w:r w:rsidRPr="00400468">
        <w:rPr>
          <w:rFonts w:ascii="Arial" w:hAnsi="Arial" w:cs="Arial"/>
          <w:color w:val="000000"/>
          <w:lang w:val="en-US"/>
        </w:rPr>
        <w:t>for</w:t>
      </w:r>
      <w:r w:rsidRPr="00400468">
        <w:rPr>
          <w:rFonts w:ascii="Arial" w:hAnsi="Arial" w:cs="Arial"/>
          <w:color w:val="000000"/>
        </w:rPr>
        <w:noBreakHyphen/>
      </w:r>
      <w:r w:rsidRPr="00400468">
        <w:rPr>
          <w:rFonts w:ascii="Arial" w:hAnsi="Arial" w:cs="Arial"/>
          <w:color w:val="000000"/>
          <w:lang w:val="en-US"/>
        </w:rPr>
        <w:t>purpose technology and data capabilities for forest, fire, and emergency management operations. The Branch ensures technology assets are well governed, resilient, and aligned to operational needs in high</w:t>
      </w:r>
      <w:r w:rsidRPr="00400468">
        <w:rPr>
          <w:rFonts w:ascii="Arial" w:hAnsi="Arial" w:cs="Arial"/>
          <w:color w:val="000000"/>
        </w:rPr>
        <w:noBreakHyphen/>
      </w:r>
      <w:r w:rsidRPr="00400468">
        <w:rPr>
          <w:rFonts w:ascii="Arial" w:hAnsi="Arial" w:cs="Arial"/>
          <w:color w:val="000000"/>
          <w:lang w:val="en-US"/>
        </w:rPr>
        <w:t>risk environments.</w:t>
      </w:r>
      <w:r w:rsidRPr="00400468">
        <w:rPr>
          <w:rFonts w:ascii="Arial" w:hAnsi="Arial" w:cs="Arial"/>
          <w:color w:val="000000"/>
        </w:rPr>
        <w:t> </w:t>
      </w:r>
    </w:p>
    <w:p w14:paraId="6A8D288F" w14:textId="472768C0" w:rsidR="00400468" w:rsidRPr="00400468" w:rsidRDefault="00400468" w:rsidP="00400468">
      <w:pPr>
        <w:keepNext/>
        <w:spacing w:line="240" w:lineRule="auto"/>
        <w:rPr>
          <w:rFonts w:ascii="Arial" w:hAnsi="Arial" w:cs="Arial"/>
          <w:color w:val="000000"/>
        </w:rPr>
      </w:pPr>
      <w:r w:rsidRPr="00400468">
        <w:rPr>
          <w:rFonts w:ascii="Arial" w:hAnsi="Arial" w:cs="Arial"/>
          <w:color w:val="000000"/>
          <w:lang w:val="en-US"/>
        </w:rPr>
        <w:t>The Branch oversees the strategy, delivery, and performance of BFS technology and data assets, including architecture and engineering, program delivery, service performance, and system uplift. It works closely with FFOD, corporate ICT partners and the emergency management sector to ensure technology investments deliver value and support safe, effective on</w:t>
      </w:r>
      <w:r w:rsidRPr="00400468">
        <w:rPr>
          <w:rFonts w:ascii="Arial" w:hAnsi="Arial" w:cs="Arial"/>
          <w:color w:val="000000"/>
        </w:rPr>
        <w:noBreakHyphen/>
      </w:r>
      <w:r w:rsidRPr="00400468">
        <w:rPr>
          <w:rFonts w:ascii="Arial" w:hAnsi="Arial" w:cs="Arial"/>
          <w:color w:val="000000"/>
          <w:lang w:val="en-US"/>
        </w:rPr>
        <w:t>ground outcomes</w:t>
      </w:r>
      <w:r w:rsidR="00F12FDC">
        <w:rPr>
          <w:rFonts w:ascii="Arial" w:hAnsi="Arial" w:cs="Arial"/>
          <w:color w:val="000000"/>
          <w:lang w:val="en-US"/>
        </w:rPr>
        <w:t xml:space="preserve"> with a</w:t>
      </w:r>
      <w:r w:rsidRPr="00400468">
        <w:rPr>
          <w:rFonts w:ascii="Arial" w:hAnsi="Arial" w:cs="Arial"/>
          <w:color w:val="000000"/>
          <w:lang w:val="en-US"/>
        </w:rPr>
        <w:t xml:space="preserve"> strong focus on future capability, including technology strategy, analytics, and AI readiness.</w:t>
      </w:r>
      <w:r w:rsidRPr="00400468">
        <w:rPr>
          <w:rFonts w:ascii="Arial" w:hAnsi="Arial" w:cs="Arial"/>
          <w:color w:val="000000"/>
        </w:rPr>
        <w:t> </w:t>
      </w:r>
    </w:p>
    <w:p w14:paraId="4459D52F" w14:textId="77777777" w:rsidR="00400468" w:rsidRPr="00400468" w:rsidRDefault="00400468" w:rsidP="00400468">
      <w:pPr>
        <w:keepNext/>
        <w:spacing w:line="240" w:lineRule="auto"/>
        <w:rPr>
          <w:rFonts w:ascii="Arial" w:hAnsi="Arial" w:cs="Arial"/>
          <w:b/>
          <w:bCs/>
          <w:color w:val="000000"/>
        </w:rPr>
      </w:pPr>
      <w:r w:rsidRPr="00400468">
        <w:rPr>
          <w:rFonts w:ascii="Arial" w:hAnsi="Arial" w:cs="Arial"/>
          <w:b/>
          <w:bCs/>
          <w:color w:val="000000"/>
        </w:rPr>
        <w:t>Unit </w:t>
      </w:r>
    </w:p>
    <w:p w14:paraId="455440BE" w14:textId="77777777" w:rsidR="00400468" w:rsidRPr="00400468" w:rsidRDefault="00400468" w:rsidP="00400468">
      <w:pPr>
        <w:keepNext/>
        <w:spacing w:line="240" w:lineRule="auto"/>
        <w:rPr>
          <w:rFonts w:ascii="Arial" w:hAnsi="Arial" w:cs="Arial"/>
          <w:color w:val="000000"/>
        </w:rPr>
      </w:pPr>
      <w:r w:rsidRPr="00400468">
        <w:rPr>
          <w:rFonts w:ascii="Arial" w:hAnsi="Arial" w:cs="Arial"/>
          <w:color w:val="000000"/>
        </w:rPr>
        <w:t>The Services, Performance and Engagement Team supports 10,000+ users across emergency and land management, environmental compliance, and agriculture. It ensures secure access to, and availability of more than 40 essential applications and services used for vital work across Victoria.  </w:t>
      </w:r>
    </w:p>
    <w:p w14:paraId="68094B95" w14:textId="0EC26D23" w:rsidR="00495B3B" w:rsidRPr="00495B3B" w:rsidRDefault="00495B3B" w:rsidP="00495B3B">
      <w:pPr>
        <w:keepNext/>
        <w:spacing w:line="240" w:lineRule="auto"/>
        <w:rPr>
          <w:rFonts w:ascii="Arial" w:hAnsi="Arial" w:cs="Arial"/>
          <w:noProof/>
          <w:color w:val="000000"/>
          <w:lang w:eastAsia="zh-CN"/>
        </w:rPr>
      </w:pP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76425F25" w14:textId="77777777" w:rsidR="00400468" w:rsidRPr="00400468" w:rsidRDefault="00400468" w:rsidP="00400468">
      <w:pPr>
        <w:spacing w:before="0" w:after="0" w:line="240" w:lineRule="auto"/>
        <w:rPr>
          <w:rFonts w:ascii="Arial" w:hAnsi="Arial" w:cs="Arial"/>
          <w:color w:val="363534"/>
          <w:szCs w:val="22"/>
        </w:rPr>
      </w:pPr>
      <w:r w:rsidRPr="00400468">
        <w:rPr>
          <w:rFonts w:ascii="Arial" w:hAnsi="Arial" w:cs="Arial"/>
          <w:color w:val="363534"/>
          <w:szCs w:val="22"/>
        </w:rPr>
        <w:t>As a member of the Applications Support team, you contribute to the team’s key performance indicators by:   </w:t>
      </w:r>
    </w:p>
    <w:p w14:paraId="6B490BA5" w14:textId="77777777" w:rsidR="00400468" w:rsidRPr="00400468" w:rsidRDefault="00400468" w:rsidP="00981066">
      <w:pPr>
        <w:numPr>
          <w:ilvl w:val="0"/>
          <w:numId w:val="17"/>
        </w:numPr>
        <w:spacing w:before="0" w:after="0" w:line="240" w:lineRule="auto"/>
        <w:rPr>
          <w:rFonts w:ascii="Arial" w:hAnsi="Arial" w:cs="Arial"/>
          <w:color w:val="363534"/>
          <w:szCs w:val="22"/>
        </w:rPr>
      </w:pPr>
      <w:r w:rsidRPr="00400468">
        <w:rPr>
          <w:rFonts w:ascii="Arial" w:hAnsi="Arial" w:cs="Arial"/>
          <w:color w:val="363534"/>
          <w:szCs w:val="22"/>
        </w:rPr>
        <w:t>Provide support and maintenance of emergency management information systems.     </w:t>
      </w:r>
    </w:p>
    <w:p w14:paraId="6C50A6DC" w14:textId="77777777" w:rsidR="00400468" w:rsidRPr="00400468" w:rsidRDefault="00400468" w:rsidP="00981066">
      <w:pPr>
        <w:numPr>
          <w:ilvl w:val="0"/>
          <w:numId w:val="18"/>
        </w:numPr>
        <w:spacing w:before="0" w:after="0" w:line="240" w:lineRule="auto"/>
        <w:rPr>
          <w:rFonts w:ascii="Arial" w:hAnsi="Arial" w:cs="Arial"/>
          <w:color w:val="363534"/>
          <w:szCs w:val="22"/>
        </w:rPr>
      </w:pPr>
      <w:r w:rsidRPr="00400468">
        <w:rPr>
          <w:rFonts w:ascii="Arial" w:hAnsi="Arial" w:cs="Arial"/>
          <w:color w:val="363534"/>
          <w:szCs w:val="22"/>
        </w:rPr>
        <w:t>Escalate incidents to other support groups where appropriate, and in a timely manner. </w:t>
      </w:r>
    </w:p>
    <w:p w14:paraId="6D1E31BE" w14:textId="77777777" w:rsidR="00400468" w:rsidRPr="00400468" w:rsidRDefault="00400468" w:rsidP="00981066">
      <w:pPr>
        <w:numPr>
          <w:ilvl w:val="0"/>
          <w:numId w:val="19"/>
        </w:numPr>
        <w:spacing w:before="0" w:after="0" w:line="240" w:lineRule="auto"/>
        <w:rPr>
          <w:rFonts w:ascii="Arial" w:hAnsi="Arial" w:cs="Arial"/>
          <w:color w:val="363534"/>
          <w:szCs w:val="22"/>
        </w:rPr>
      </w:pPr>
      <w:r w:rsidRPr="00400468">
        <w:rPr>
          <w:rFonts w:ascii="Arial" w:hAnsi="Arial" w:cs="Arial"/>
          <w:color w:val="363534"/>
          <w:szCs w:val="22"/>
        </w:rPr>
        <w:t>Manage severity incidents from initiation to resolution and participate in Post Incident Reviews.    </w:t>
      </w:r>
    </w:p>
    <w:p w14:paraId="3A672E8D" w14:textId="77777777" w:rsidR="00400468" w:rsidRPr="00400468" w:rsidRDefault="00400468" w:rsidP="00981066">
      <w:pPr>
        <w:numPr>
          <w:ilvl w:val="0"/>
          <w:numId w:val="20"/>
        </w:numPr>
        <w:spacing w:before="0" w:after="0" w:line="240" w:lineRule="auto"/>
        <w:rPr>
          <w:rFonts w:ascii="Arial" w:hAnsi="Arial" w:cs="Arial"/>
          <w:color w:val="363534"/>
          <w:szCs w:val="22"/>
        </w:rPr>
      </w:pPr>
      <w:r w:rsidRPr="00400468">
        <w:rPr>
          <w:rFonts w:ascii="Arial" w:hAnsi="Arial" w:cs="Arial"/>
          <w:color w:val="363534"/>
          <w:szCs w:val="22"/>
        </w:rPr>
        <w:t>Perform final closure of all assigned and severity incidents and ensure resolution steps are documented.    </w:t>
      </w:r>
    </w:p>
    <w:p w14:paraId="237199B0" w14:textId="77777777" w:rsidR="00400468" w:rsidRPr="00400468" w:rsidRDefault="00400468" w:rsidP="00981066">
      <w:pPr>
        <w:numPr>
          <w:ilvl w:val="0"/>
          <w:numId w:val="21"/>
        </w:numPr>
        <w:spacing w:before="0" w:after="0" w:line="240" w:lineRule="auto"/>
        <w:rPr>
          <w:rFonts w:ascii="Arial" w:hAnsi="Arial" w:cs="Arial"/>
          <w:color w:val="363534"/>
          <w:szCs w:val="22"/>
        </w:rPr>
      </w:pPr>
      <w:r w:rsidRPr="00400468">
        <w:rPr>
          <w:rFonts w:ascii="Arial" w:hAnsi="Arial" w:cs="Arial"/>
          <w:color w:val="363534"/>
          <w:szCs w:val="22"/>
        </w:rPr>
        <w:t>Provide user notifications and general announcements for service updates, degradation and outages (planned &amp; unplanned)    </w:t>
      </w:r>
    </w:p>
    <w:p w14:paraId="5821ACD5" w14:textId="77777777" w:rsidR="00400468" w:rsidRPr="00400468" w:rsidRDefault="00400468" w:rsidP="00981066">
      <w:pPr>
        <w:numPr>
          <w:ilvl w:val="0"/>
          <w:numId w:val="22"/>
        </w:numPr>
        <w:spacing w:before="0" w:after="0" w:line="240" w:lineRule="auto"/>
        <w:rPr>
          <w:rFonts w:ascii="Arial" w:hAnsi="Arial" w:cs="Arial"/>
          <w:color w:val="363534"/>
          <w:szCs w:val="22"/>
        </w:rPr>
      </w:pPr>
      <w:r w:rsidRPr="00400468">
        <w:rPr>
          <w:rFonts w:ascii="Arial" w:hAnsi="Arial" w:cs="Arial"/>
          <w:color w:val="363534"/>
          <w:szCs w:val="22"/>
        </w:rPr>
        <w:t>Provide design recommendations and usability testing for the development and improvement of emergency management systems.     </w:t>
      </w:r>
    </w:p>
    <w:p w14:paraId="1EF0548D" w14:textId="77777777" w:rsidR="00400468" w:rsidRPr="00400468" w:rsidRDefault="00400468" w:rsidP="00981066">
      <w:pPr>
        <w:numPr>
          <w:ilvl w:val="0"/>
          <w:numId w:val="23"/>
        </w:numPr>
        <w:spacing w:before="0" w:after="0" w:line="240" w:lineRule="auto"/>
        <w:rPr>
          <w:rFonts w:ascii="Arial" w:hAnsi="Arial" w:cs="Arial"/>
          <w:color w:val="363534"/>
          <w:szCs w:val="22"/>
        </w:rPr>
      </w:pPr>
      <w:r w:rsidRPr="00400468">
        <w:rPr>
          <w:rFonts w:ascii="Arial" w:hAnsi="Arial" w:cs="Arial"/>
          <w:color w:val="363534"/>
          <w:szCs w:val="22"/>
        </w:rPr>
        <w:t>Perform system checks as documented or as required.    </w:t>
      </w:r>
    </w:p>
    <w:p w14:paraId="04E871A7" w14:textId="77777777" w:rsidR="00400468" w:rsidRPr="00400468" w:rsidRDefault="00400468" w:rsidP="00981066">
      <w:pPr>
        <w:numPr>
          <w:ilvl w:val="0"/>
          <w:numId w:val="24"/>
        </w:numPr>
        <w:spacing w:before="0" w:after="0" w:line="240" w:lineRule="auto"/>
        <w:rPr>
          <w:rFonts w:ascii="Arial" w:hAnsi="Arial" w:cs="Arial"/>
          <w:color w:val="363534"/>
          <w:szCs w:val="22"/>
        </w:rPr>
      </w:pPr>
      <w:r w:rsidRPr="00400468">
        <w:rPr>
          <w:rFonts w:ascii="Arial" w:hAnsi="Arial" w:cs="Arial"/>
          <w:color w:val="363534"/>
          <w:szCs w:val="22"/>
        </w:rPr>
        <w:t>Maintain meta data and documentation of emergency management information systems to ensure accuracy and currency.     </w:t>
      </w:r>
    </w:p>
    <w:p w14:paraId="645CD1A2" w14:textId="77777777" w:rsidR="00400468" w:rsidRPr="00400468" w:rsidRDefault="00400468" w:rsidP="00981066">
      <w:pPr>
        <w:numPr>
          <w:ilvl w:val="0"/>
          <w:numId w:val="25"/>
        </w:numPr>
        <w:spacing w:before="0" w:after="0" w:line="240" w:lineRule="auto"/>
        <w:rPr>
          <w:rFonts w:ascii="Arial" w:hAnsi="Arial" w:cs="Arial"/>
          <w:color w:val="363534"/>
          <w:szCs w:val="22"/>
        </w:rPr>
      </w:pPr>
      <w:r w:rsidRPr="00400468">
        <w:rPr>
          <w:rFonts w:ascii="Arial" w:hAnsi="Arial" w:cs="Arial"/>
          <w:color w:val="363534"/>
          <w:szCs w:val="22"/>
        </w:rPr>
        <w:t>Manage &amp; audit access to emergency management systems, ensuring security and data management protocol is followed.     </w:t>
      </w:r>
    </w:p>
    <w:p w14:paraId="57E31602" w14:textId="77777777" w:rsidR="00400468" w:rsidRPr="00400468" w:rsidRDefault="00400468" w:rsidP="00981066">
      <w:pPr>
        <w:numPr>
          <w:ilvl w:val="0"/>
          <w:numId w:val="26"/>
        </w:numPr>
        <w:spacing w:before="0" w:after="0" w:line="240" w:lineRule="auto"/>
        <w:rPr>
          <w:rFonts w:ascii="Arial" w:hAnsi="Arial" w:cs="Arial"/>
          <w:color w:val="363534"/>
          <w:szCs w:val="22"/>
        </w:rPr>
      </w:pPr>
      <w:r w:rsidRPr="00400468">
        <w:rPr>
          <w:rFonts w:ascii="Arial" w:hAnsi="Arial" w:cs="Arial"/>
          <w:color w:val="363534"/>
          <w:szCs w:val="22"/>
        </w:rPr>
        <w:t>Liaise with clients to identify requirements, develop and maintain code for HTML pages.    </w:t>
      </w:r>
    </w:p>
    <w:p w14:paraId="3DD0229E" w14:textId="77777777" w:rsidR="00400468" w:rsidRPr="00400468" w:rsidRDefault="00400468" w:rsidP="00981066">
      <w:pPr>
        <w:numPr>
          <w:ilvl w:val="0"/>
          <w:numId w:val="27"/>
        </w:numPr>
        <w:spacing w:before="0" w:after="0" w:line="240" w:lineRule="auto"/>
        <w:rPr>
          <w:rFonts w:ascii="Arial" w:hAnsi="Arial" w:cs="Arial"/>
          <w:color w:val="363534"/>
          <w:szCs w:val="22"/>
        </w:rPr>
      </w:pPr>
      <w:r w:rsidRPr="00400468">
        <w:rPr>
          <w:rFonts w:ascii="Arial" w:hAnsi="Arial" w:cs="Arial"/>
          <w:color w:val="363534"/>
          <w:szCs w:val="22"/>
        </w:rPr>
        <w:t>Performance will be measured against key performance indicators (KPI’s). </w:t>
      </w:r>
    </w:p>
    <w:p w14:paraId="37C2D7D7" w14:textId="77777777" w:rsidR="00400468" w:rsidRDefault="00400468" w:rsidP="00981066">
      <w:pPr>
        <w:numPr>
          <w:ilvl w:val="0"/>
          <w:numId w:val="28"/>
        </w:numPr>
        <w:spacing w:before="0" w:after="0" w:line="240" w:lineRule="auto"/>
        <w:rPr>
          <w:rFonts w:ascii="Arial" w:hAnsi="Arial" w:cs="Arial"/>
          <w:color w:val="363534"/>
          <w:szCs w:val="22"/>
        </w:rPr>
      </w:pPr>
      <w:r w:rsidRPr="00400468">
        <w:rPr>
          <w:rFonts w:ascii="Arial" w:hAnsi="Arial" w:cs="Arial"/>
          <w:color w:val="363534"/>
          <w:szCs w:val="22"/>
        </w:rPr>
        <w:t>Any other duties as directed. </w:t>
      </w:r>
    </w:p>
    <w:p w14:paraId="3115586D" w14:textId="4D3650B4" w:rsidR="00495B3B" w:rsidRPr="00400468" w:rsidRDefault="00400468" w:rsidP="00981066">
      <w:pPr>
        <w:numPr>
          <w:ilvl w:val="0"/>
          <w:numId w:val="28"/>
        </w:numPr>
        <w:spacing w:before="0" w:after="0" w:line="240" w:lineRule="auto"/>
        <w:rPr>
          <w:rFonts w:ascii="Arial" w:hAnsi="Arial" w:cs="Arial"/>
          <w:color w:val="363534"/>
          <w:szCs w:val="22"/>
        </w:rPr>
      </w:pPr>
      <w:r w:rsidRPr="00400468">
        <w:rPr>
          <w:rFonts w:ascii="Arial" w:hAnsi="Arial" w:cs="Arial"/>
          <w:color w:val="363534"/>
          <w:szCs w:val="22"/>
        </w:rPr>
        <w:t>To</w:t>
      </w:r>
      <w:r w:rsidR="00495B3B" w:rsidRPr="00400468">
        <w:rPr>
          <w:rFonts w:ascii="Arial" w:hAnsi="Arial" w:cs="Arial"/>
          <w:color w:val="363534"/>
          <w:szCs w:val="22"/>
        </w:rPr>
        <w:t xml:space="preserve">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16E1A100" w14:textId="77777777" w:rsidR="00400468" w:rsidRPr="00400468" w:rsidRDefault="00400468" w:rsidP="00400468">
      <w:pPr>
        <w:spacing w:before="160" w:after="0"/>
        <w:rPr>
          <w:rFonts w:ascii="Arial" w:hAnsi="Arial" w:cs="Arial"/>
          <w:color w:val="363534"/>
          <w:szCs w:val="22"/>
        </w:rPr>
      </w:pPr>
      <w:r w:rsidRPr="00400468">
        <w:rPr>
          <w:rFonts w:ascii="Arial" w:hAnsi="Arial" w:cs="Arial"/>
          <w:color w:val="363534"/>
          <w:szCs w:val="22"/>
        </w:rPr>
        <w:t>The key selection criteria specified below outline the capabilities required for the position. </w:t>
      </w:r>
    </w:p>
    <w:p w14:paraId="68EA3126" w14:textId="77777777" w:rsidR="00400468" w:rsidRPr="00400468" w:rsidRDefault="00400468" w:rsidP="00400468">
      <w:pPr>
        <w:spacing w:before="160" w:after="0"/>
        <w:rPr>
          <w:rFonts w:ascii="Arial" w:hAnsi="Arial" w:cs="Arial"/>
          <w:color w:val="363534"/>
          <w:szCs w:val="22"/>
        </w:rPr>
      </w:pPr>
      <w:r w:rsidRPr="00400468">
        <w:rPr>
          <w:rFonts w:ascii="Arial" w:hAnsi="Arial" w:cs="Arial"/>
          <w:b/>
          <w:bCs/>
          <w:color w:val="363534"/>
          <w:szCs w:val="22"/>
        </w:rPr>
        <w:t>Specialist/Technical Expertise/Qualifications</w:t>
      </w:r>
      <w:r w:rsidRPr="00400468">
        <w:rPr>
          <w:rFonts w:ascii="Arial" w:hAnsi="Arial" w:cs="Arial"/>
          <w:color w:val="363534"/>
          <w:szCs w:val="22"/>
        </w:rPr>
        <w:t> </w:t>
      </w:r>
    </w:p>
    <w:p w14:paraId="08FE67AF" w14:textId="21633451" w:rsidR="00400468" w:rsidRPr="00400468" w:rsidRDefault="00400468" w:rsidP="00981066">
      <w:pPr>
        <w:numPr>
          <w:ilvl w:val="0"/>
          <w:numId w:val="29"/>
        </w:numPr>
        <w:spacing w:before="160" w:after="0"/>
        <w:rPr>
          <w:rFonts w:ascii="Arial" w:hAnsi="Arial" w:cs="Arial"/>
          <w:color w:val="363534"/>
          <w:szCs w:val="22"/>
        </w:rPr>
      </w:pPr>
      <w:r w:rsidRPr="00400468">
        <w:rPr>
          <w:rFonts w:ascii="Arial" w:hAnsi="Arial" w:cs="Arial"/>
          <w:color w:val="363534"/>
          <w:szCs w:val="22"/>
        </w:rPr>
        <w:t xml:space="preserve">Experience working in a similar role within a </w:t>
      </w:r>
      <w:r>
        <w:rPr>
          <w:rFonts w:ascii="Arial" w:hAnsi="Arial" w:cs="Arial"/>
          <w:color w:val="363534"/>
          <w:szCs w:val="22"/>
        </w:rPr>
        <w:t>s</w:t>
      </w:r>
      <w:r w:rsidRPr="00400468">
        <w:rPr>
          <w:rFonts w:ascii="Arial" w:hAnsi="Arial" w:cs="Arial"/>
          <w:color w:val="363534"/>
          <w:szCs w:val="22"/>
        </w:rPr>
        <w:t xml:space="preserve">ervice </w:t>
      </w:r>
      <w:r>
        <w:rPr>
          <w:rFonts w:ascii="Arial" w:hAnsi="Arial" w:cs="Arial"/>
          <w:color w:val="363534"/>
          <w:szCs w:val="22"/>
        </w:rPr>
        <w:t>d</w:t>
      </w:r>
      <w:r w:rsidRPr="00400468">
        <w:rPr>
          <w:rFonts w:ascii="Arial" w:hAnsi="Arial" w:cs="Arial"/>
          <w:color w:val="363534"/>
          <w:szCs w:val="22"/>
        </w:rPr>
        <w:t>esk environment, providing customer facing</w:t>
      </w:r>
      <w:r>
        <w:rPr>
          <w:rFonts w:ascii="Arial" w:hAnsi="Arial" w:cs="Arial"/>
          <w:color w:val="363534"/>
          <w:szCs w:val="22"/>
        </w:rPr>
        <w:t xml:space="preserve"> </w:t>
      </w:r>
      <w:r w:rsidRPr="00400468">
        <w:rPr>
          <w:rFonts w:ascii="Arial" w:hAnsi="Arial" w:cs="Arial"/>
          <w:color w:val="363534"/>
          <w:szCs w:val="22"/>
        </w:rPr>
        <w:t>application support for technology solutions. Note: The role does not provide desktop support. </w:t>
      </w:r>
    </w:p>
    <w:p w14:paraId="22DC4FF6" w14:textId="77777777" w:rsidR="00400468" w:rsidRPr="00400468" w:rsidRDefault="00400468" w:rsidP="00981066">
      <w:pPr>
        <w:numPr>
          <w:ilvl w:val="0"/>
          <w:numId w:val="30"/>
        </w:numPr>
        <w:spacing w:before="160" w:after="0"/>
        <w:rPr>
          <w:rFonts w:ascii="Arial" w:hAnsi="Arial" w:cs="Arial"/>
          <w:color w:val="363534"/>
          <w:szCs w:val="22"/>
        </w:rPr>
      </w:pPr>
      <w:r w:rsidRPr="00400468">
        <w:rPr>
          <w:rFonts w:ascii="Arial" w:hAnsi="Arial" w:cs="Arial"/>
          <w:color w:val="363534"/>
          <w:szCs w:val="22"/>
        </w:rPr>
        <w:t>Excellent verbal and written communication skills and client engagement skills. </w:t>
      </w:r>
    </w:p>
    <w:p w14:paraId="78F44A5C" w14:textId="77777777" w:rsidR="00400468" w:rsidRPr="00400468" w:rsidRDefault="00400468" w:rsidP="00981066">
      <w:pPr>
        <w:numPr>
          <w:ilvl w:val="0"/>
          <w:numId w:val="31"/>
        </w:numPr>
        <w:spacing w:before="160" w:after="0"/>
        <w:rPr>
          <w:rFonts w:ascii="Arial" w:hAnsi="Arial" w:cs="Arial"/>
          <w:color w:val="363534"/>
          <w:szCs w:val="22"/>
        </w:rPr>
      </w:pPr>
      <w:r w:rsidRPr="00400468">
        <w:rPr>
          <w:rFonts w:ascii="Arial" w:hAnsi="Arial" w:cs="Arial"/>
          <w:color w:val="363534"/>
          <w:szCs w:val="22"/>
        </w:rPr>
        <w:t>Experience with IT service management processes – incident, event, problem, change management. </w:t>
      </w:r>
    </w:p>
    <w:p w14:paraId="73CA4607" w14:textId="527AA59C" w:rsidR="00400468" w:rsidRPr="00400468" w:rsidRDefault="00400468" w:rsidP="00981066">
      <w:pPr>
        <w:numPr>
          <w:ilvl w:val="0"/>
          <w:numId w:val="32"/>
        </w:numPr>
        <w:spacing w:before="160" w:after="0"/>
        <w:rPr>
          <w:rFonts w:ascii="Arial" w:hAnsi="Arial" w:cs="Arial"/>
          <w:color w:val="363534"/>
          <w:szCs w:val="22"/>
        </w:rPr>
      </w:pPr>
      <w:r w:rsidRPr="00400468">
        <w:rPr>
          <w:rFonts w:ascii="Arial" w:hAnsi="Arial" w:cs="Arial"/>
          <w:color w:val="363534"/>
          <w:szCs w:val="22"/>
        </w:rPr>
        <w:t>Experience using an industry standard service management tool such as JIRA Service Management/Atlassian product suite (preferred) or ServiceNow. </w:t>
      </w:r>
    </w:p>
    <w:p w14:paraId="31ED7055" w14:textId="77777777" w:rsidR="00400468" w:rsidRPr="00400468" w:rsidRDefault="00400468" w:rsidP="00981066">
      <w:pPr>
        <w:numPr>
          <w:ilvl w:val="0"/>
          <w:numId w:val="33"/>
        </w:numPr>
        <w:spacing w:before="160" w:after="0"/>
        <w:rPr>
          <w:rFonts w:ascii="Arial" w:hAnsi="Arial" w:cs="Arial"/>
          <w:color w:val="363534"/>
          <w:szCs w:val="22"/>
        </w:rPr>
      </w:pPr>
      <w:r w:rsidRPr="00400468">
        <w:rPr>
          <w:rFonts w:ascii="Arial" w:hAnsi="Arial" w:cs="Arial"/>
          <w:color w:val="363534"/>
          <w:szCs w:val="22"/>
        </w:rPr>
        <w:t>Relevant industry certifications and qualifications (ITIL/Service Management, MS Azure certifications) </w:t>
      </w:r>
    </w:p>
    <w:p w14:paraId="5D58CBE8" w14:textId="77777777" w:rsidR="00CC0BF7" w:rsidRDefault="00CC0BF7" w:rsidP="00CC0BF7">
      <w:pPr>
        <w:spacing w:before="60" w:after="0" w:line="240" w:lineRule="auto"/>
        <w:rPr>
          <w:rFonts w:ascii="Arial" w:hAnsi="Arial" w:cs="Arial"/>
          <w:b/>
          <w:bCs/>
          <w:color w:val="000000"/>
          <w:lang w:eastAsia="zh-CN"/>
        </w:rPr>
      </w:pPr>
    </w:p>
    <w:p w14:paraId="2A44A8B5" w14:textId="06DCBD5A" w:rsidR="00CC0BF7" w:rsidRPr="00CC0BF7" w:rsidRDefault="00CC0BF7" w:rsidP="00CC0BF7">
      <w:pPr>
        <w:spacing w:before="60" w:after="0" w:line="240" w:lineRule="auto"/>
        <w:rPr>
          <w:rFonts w:ascii="Arial" w:hAnsi="Arial" w:cs="Arial"/>
          <w:color w:val="000000"/>
          <w:lang w:eastAsia="zh-CN"/>
        </w:rPr>
      </w:pPr>
      <w:r w:rsidRPr="00CC0BF7">
        <w:rPr>
          <w:rFonts w:ascii="Arial" w:hAnsi="Arial" w:cs="Arial"/>
          <w:b/>
          <w:bCs/>
          <w:color w:val="000000"/>
          <w:lang w:eastAsia="zh-CN"/>
        </w:rPr>
        <w:t>Knowledge and Skills</w:t>
      </w:r>
      <w:r w:rsidRPr="00CC0BF7">
        <w:rPr>
          <w:rFonts w:ascii="Arial" w:hAnsi="Arial" w:cs="Arial"/>
          <w:color w:val="000000"/>
          <w:lang w:eastAsia="zh-CN"/>
        </w:rPr>
        <w:t> </w:t>
      </w:r>
    </w:p>
    <w:p w14:paraId="5E1155C6" w14:textId="77777777" w:rsidR="00CC0BF7" w:rsidRDefault="00CC0BF7" w:rsidP="00CC0BF7">
      <w:pPr>
        <w:spacing w:before="60" w:after="0" w:line="240" w:lineRule="auto"/>
        <w:rPr>
          <w:rFonts w:ascii="Arial" w:hAnsi="Arial" w:cs="Arial"/>
          <w:b/>
          <w:bCs/>
          <w:color w:val="000000"/>
          <w:lang w:eastAsia="zh-CN"/>
        </w:rPr>
      </w:pPr>
    </w:p>
    <w:p w14:paraId="40F28840" w14:textId="3293758C" w:rsidR="00CC0BF7" w:rsidRPr="00CC0BF7" w:rsidRDefault="00CC0BF7" w:rsidP="00CC0BF7">
      <w:pPr>
        <w:spacing w:before="60" w:after="0" w:line="240" w:lineRule="auto"/>
        <w:rPr>
          <w:rFonts w:ascii="Arial" w:hAnsi="Arial" w:cs="Arial"/>
          <w:color w:val="000000"/>
          <w:lang w:eastAsia="zh-CN"/>
        </w:rPr>
      </w:pPr>
      <w:r w:rsidRPr="00CC0BF7">
        <w:rPr>
          <w:rFonts w:ascii="Arial" w:hAnsi="Arial" w:cs="Arial"/>
          <w:b/>
          <w:bCs/>
          <w:color w:val="000000"/>
          <w:lang w:eastAsia="zh-CN"/>
        </w:rPr>
        <w:t>Interpersonal Skills:</w:t>
      </w:r>
      <w:r w:rsidRPr="00CC0BF7">
        <w:rPr>
          <w:rFonts w:ascii="Arial" w:hAnsi="Arial" w:cs="Arial"/>
          <w:color w:val="000000"/>
          <w:lang w:eastAsia="zh-CN"/>
        </w:rPr>
        <w:t>     </w:t>
      </w:r>
    </w:p>
    <w:p w14:paraId="3361E767" w14:textId="77777777" w:rsidR="00CC0BF7" w:rsidRPr="00CC0BF7" w:rsidRDefault="00CC0BF7" w:rsidP="00981066">
      <w:pPr>
        <w:numPr>
          <w:ilvl w:val="0"/>
          <w:numId w:val="34"/>
        </w:numPr>
        <w:spacing w:before="60" w:after="0" w:line="240" w:lineRule="auto"/>
        <w:rPr>
          <w:rFonts w:ascii="Arial" w:hAnsi="Arial" w:cs="Arial"/>
          <w:color w:val="000000"/>
          <w:lang w:eastAsia="zh-CN"/>
        </w:rPr>
      </w:pPr>
      <w:r w:rsidRPr="00CC0BF7">
        <w:rPr>
          <w:rFonts w:ascii="Arial" w:hAnsi="Arial" w:cs="Arial"/>
          <w:color w:val="000000"/>
          <w:lang w:eastAsia="zh-CN"/>
        </w:rPr>
        <w:t>Tunes into others' emotions and ways of thinking.     </w:t>
      </w:r>
    </w:p>
    <w:p w14:paraId="4DF72053" w14:textId="77777777" w:rsidR="00CC0BF7" w:rsidRPr="00CC0BF7" w:rsidRDefault="00CC0BF7" w:rsidP="00981066">
      <w:pPr>
        <w:numPr>
          <w:ilvl w:val="0"/>
          <w:numId w:val="35"/>
        </w:numPr>
        <w:spacing w:before="60" w:after="0" w:line="240" w:lineRule="auto"/>
        <w:rPr>
          <w:rFonts w:ascii="Arial" w:hAnsi="Arial" w:cs="Arial"/>
          <w:color w:val="000000"/>
          <w:lang w:eastAsia="zh-CN"/>
        </w:rPr>
      </w:pPr>
      <w:r w:rsidRPr="00CC0BF7">
        <w:rPr>
          <w:rFonts w:ascii="Arial" w:hAnsi="Arial" w:cs="Arial"/>
          <w:color w:val="000000"/>
          <w:lang w:eastAsia="zh-CN"/>
        </w:rPr>
        <w:t>Realises the complex causes (underlying concerns) of others long- term behaviour patterns and plans responses and reactions accordingly.     </w:t>
      </w:r>
    </w:p>
    <w:p w14:paraId="1C9FFC0D" w14:textId="77777777" w:rsidR="00CC0BF7" w:rsidRPr="00CC0BF7" w:rsidRDefault="00CC0BF7" w:rsidP="00981066">
      <w:pPr>
        <w:numPr>
          <w:ilvl w:val="0"/>
          <w:numId w:val="36"/>
        </w:numPr>
        <w:spacing w:before="60" w:after="0" w:line="240" w:lineRule="auto"/>
        <w:rPr>
          <w:rFonts w:ascii="Arial" w:hAnsi="Arial" w:cs="Arial"/>
          <w:color w:val="000000"/>
          <w:lang w:eastAsia="zh-CN"/>
        </w:rPr>
      </w:pPr>
      <w:r w:rsidRPr="00CC0BF7">
        <w:rPr>
          <w:rFonts w:ascii="Arial" w:hAnsi="Arial" w:cs="Arial"/>
          <w:color w:val="000000"/>
          <w:lang w:eastAsia="zh-CN"/>
        </w:rPr>
        <w:t>Uses understanding of individuals to get the best outcomes for the person and organisation.     </w:t>
      </w:r>
    </w:p>
    <w:p w14:paraId="409547C7" w14:textId="77777777" w:rsidR="00CC0BF7" w:rsidRPr="00CC0BF7" w:rsidRDefault="00CC0BF7" w:rsidP="00CC0BF7">
      <w:pPr>
        <w:spacing w:before="60" w:after="0" w:line="240" w:lineRule="auto"/>
        <w:rPr>
          <w:rFonts w:ascii="Arial" w:hAnsi="Arial" w:cs="Arial"/>
          <w:color w:val="000000"/>
          <w:lang w:eastAsia="zh-CN"/>
        </w:rPr>
      </w:pPr>
      <w:r w:rsidRPr="00CC0BF7">
        <w:rPr>
          <w:rFonts w:ascii="Arial" w:hAnsi="Arial" w:cs="Arial"/>
          <w:color w:val="000000"/>
          <w:lang w:eastAsia="zh-CN"/>
        </w:rPr>
        <w:t> </w:t>
      </w:r>
    </w:p>
    <w:p w14:paraId="39EF7AF4" w14:textId="06AA3E9A" w:rsidR="00CC0BF7" w:rsidRPr="00CC0BF7" w:rsidRDefault="00CC0BF7" w:rsidP="00CC0BF7">
      <w:pPr>
        <w:spacing w:before="60" w:after="0" w:line="240" w:lineRule="auto"/>
        <w:rPr>
          <w:rFonts w:ascii="Arial" w:hAnsi="Arial" w:cs="Arial"/>
          <w:color w:val="000000"/>
          <w:lang w:eastAsia="zh-CN"/>
        </w:rPr>
      </w:pPr>
      <w:r w:rsidRPr="00CC0BF7">
        <w:rPr>
          <w:rFonts w:ascii="Arial" w:hAnsi="Arial" w:cs="Arial"/>
          <w:b/>
          <w:bCs/>
          <w:color w:val="000000"/>
          <w:lang w:eastAsia="zh-CN"/>
        </w:rPr>
        <w:t>Self-Management:</w:t>
      </w:r>
      <w:r w:rsidRPr="00CC0BF7">
        <w:rPr>
          <w:rFonts w:ascii="Arial" w:hAnsi="Arial" w:cs="Arial"/>
          <w:color w:val="000000"/>
          <w:lang w:eastAsia="zh-CN"/>
        </w:rPr>
        <w:t>     </w:t>
      </w:r>
    </w:p>
    <w:p w14:paraId="334CBE6E" w14:textId="77777777" w:rsidR="00CC0BF7" w:rsidRPr="00CC0BF7" w:rsidRDefault="00CC0BF7" w:rsidP="00981066">
      <w:pPr>
        <w:numPr>
          <w:ilvl w:val="0"/>
          <w:numId w:val="37"/>
        </w:numPr>
        <w:spacing w:before="60" w:after="0" w:line="240" w:lineRule="auto"/>
        <w:rPr>
          <w:rFonts w:ascii="Arial" w:hAnsi="Arial" w:cs="Arial"/>
          <w:color w:val="000000"/>
          <w:lang w:eastAsia="zh-CN"/>
        </w:rPr>
      </w:pPr>
      <w:r w:rsidRPr="00CC0BF7">
        <w:rPr>
          <w:rFonts w:ascii="Arial" w:hAnsi="Arial" w:cs="Arial"/>
          <w:color w:val="000000"/>
          <w:lang w:eastAsia="zh-CN"/>
        </w:rPr>
        <w:t>Applies special techniques and develops personal strategies to effectively manage strong emotions in high pressure situations.     </w:t>
      </w:r>
    </w:p>
    <w:p w14:paraId="223248FF" w14:textId="77777777" w:rsidR="00CC0BF7" w:rsidRPr="00CC0BF7" w:rsidRDefault="00CC0BF7" w:rsidP="00981066">
      <w:pPr>
        <w:numPr>
          <w:ilvl w:val="0"/>
          <w:numId w:val="38"/>
        </w:numPr>
        <w:spacing w:before="60" w:after="0" w:line="240" w:lineRule="auto"/>
        <w:rPr>
          <w:rFonts w:ascii="Arial" w:hAnsi="Arial" w:cs="Arial"/>
          <w:color w:val="000000"/>
          <w:lang w:eastAsia="zh-CN"/>
        </w:rPr>
      </w:pPr>
      <w:r w:rsidRPr="00CC0BF7">
        <w:rPr>
          <w:rFonts w:ascii="Arial" w:hAnsi="Arial" w:cs="Arial"/>
          <w:color w:val="000000"/>
          <w:lang w:eastAsia="zh-CN"/>
        </w:rPr>
        <w:t>Actively monitors own preferences and manages behaviour to always ensure maximum impact.     </w:t>
      </w:r>
    </w:p>
    <w:p w14:paraId="7E27199A" w14:textId="77777777" w:rsidR="00CC0BF7" w:rsidRPr="00CC0BF7" w:rsidRDefault="00CC0BF7" w:rsidP="00981066">
      <w:pPr>
        <w:numPr>
          <w:ilvl w:val="0"/>
          <w:numId w:val="39"/>
        </w:numPr>
        <w:spacing w:before="60" w:after="0" w:line="240" w:lineRule="auto"/>
        <w:rPr>
          <w:rFonts w:ascii="Arial" w:hAnsi="Arial" w:cs="Arial"/>
          <w:color w:val="000000"/>
          <w:lang w:eastAsia="zh-CN"/>
        </w:rPr>
      </w:pPr>
      <w:r w:rsidRPr="00CC0BF7">
        <w:rPr>
          <w:rFonts w:ascii="Arial" w:hAnsi="Arial" w:cs="Arial"/>
          <w:color w:val="000000"/>
          <w:lang w:eastAsia="zh-CN"/>
        </w:rPr>
        <w:t>Builds a balanced team to compensate for own limitations.     </w:t>
      </w:r>
    </w:p>
    <w:p w14:paraId="3D0E2746" w14:textId="77777777" w:rsidR="00CC0BF7" w:rsidRPr="00CC0BF7" w:rsidRDefault="00CC0BF7" w:rsidP="00CC0BF7">
      <w:pPr>
        <w:spacing w:before="60" w:after="0" w:line="240" w:lineRule="auto"/>
        <w:rPr>
          <w:rFonts w:ascii="Arial" w:hAnsi="Arial" w:cs="Arial"/>
          <w:color w:val="000000"/>
          <w:lang w:eastAsia="zh-CN"/>
        </w:rPr>
      </w:pPr>
      <w:r w:rsidRPr="00CC0BF7">
        <w:rPr>
          <w:rFonts w:ascii="Arial" w:hAnsi="Arial" w:cs="Arial"/>
          <w:color w:val="000000"/>
          <w:lang w:eastAsia="zh-CN"/>
        </w:rPr>
        <w:t> </w:t>
      </w:r>
    </w:p>
    <w:p w14:paraId="63058BDC" w14:textId="77777777" w:rsidR="00CC0BF7" w:rsidRPr="00CC0BF7" w:rsidRDefault="00CC0BF7" w:rsidP="00CC0BF7">
      <w:pPr>
        <w:spacing w:before="60" w:after="0" w:line="240" w:lineRule="auto"/>
        <w:rPr>
          <w:rFonts w:ascii="Arial" w:hAnsi="Arial" w:cs="Arial"/>
          <w:color w:val="000000"/>
          <w:lang w:eastAsia="zh-CN"/>
        </w:rPr>
      </w:pPr>
      <w:r w:rsidRPr="00CC0BF7">
        <w:rPr>
          <w:rFonts w:ascii="Arial" w:hAnsi="Arial" w:cs="Arial"/>
          <w:b/>
          <w:bCs/>
          <w:color w:val="000000"/>
          <w:lang w:eastAsia="zh-CN"/>
        </w:rPr>
        <w:t>Verbal Communication:</w:t>
      </w:r>
      <w:r w:rsidRPr="00CC0BF7">
        <w:rPr>
          <w:rFonts w:ascii="Arial" w:hAnsi="Arial" w:cs="Arial"/>
          <w:color w:val="000000"/>
          <w:lang w:eastAsia="zh-CN"/>
        </w:rPr>
        <w:t>     </w:t>
      </w:r>
    </w:p>
    <w:p w14:paraId="66D3522F" w14:textId="77777777" w:rsidR="00CC0BF7" w:rsidRPr="00CC0BF7" w:rsidRDefault="00CC0BF7" w:rsidP="00981066">
      <w:pPr>
        <w:numPr>
          <w:ilvl w:val="0"/>
          <w:numId w:val="40"/>
        </w:numPr>
        <w:spacing w:before="60" w:after="0" w:line="240" w:lineRule="auto"/>
        <w:rPr>
          <w:rFonts w:ascii="Arial" w:hAnsi="Arial" w:cs="Arial"/>
          <w:color w:val="000000"/>
          <w:lang w:eastAsia="zh-CN"/>
        </w:rPr>
      </w:pPr>
      <w:r w:rsidRPr="00CC0BF7">
        <w:rPr>
          <w:rFonts w:ascii="Arial" w:hAnsi="Arial" w:cs="Arial"/>
          <w:color w:val="000000"/>
          <w:lang w:eastAsia="zh-CN"/>
        </w:rPr>
        <w:t>Clearly and confidently communicates with people at all levels of the organisation.      </w:t>
      </w:r>
    </w:p>
    <w:p w14:paraId="5404B80E" w14:textId="77777777" w:rsidR="00CC0BF7" w:rsidRPr="00CC0BF7" w:rsidRDefault="00CC0BF7" w:rsidP="00981066">
      <w:pPr>
        <w:numPr>
          <w:ilvl w:val="0"/>
          <w:numId w:val="41"/>
        </w:numPr>
        <w:spacing w:before="60" w:after="0" w:line="240" w:lineRule="auto"/>
        <w:rPr>
          <w:rFonts w:ascii="Arial" w:hAnsi="Arial" w:cs="Arial"/>
          <w:color w:val="000000"/>
          <w:lang w:eastAsia="zh-CN"/>
        </w:rPr>
      </w:pPr>
      <w:r w:rsidRPr="00CC0BF7">
        <w:rPr>
          <w:rFonts w:ascii="Arial" w:hAnsi="Arial" w:cs="Arial"/>
          <w:color w:val="000000"/>
          <w:lang w:eastAsia="zh-CN"/>
        </w:rPr>
        <w:t>Understands and meets the needs of target audience.      </w:t>
      </w:r>
    </w:p>
    <w:p w14:paraId="5415C8E7" w14:textId="77777777" w:rsidR="00CC0BF7" w:rsidRPr="00CC0BF7" w:rsidRDefault="00CC0BF7" w:rsidP="00981066">
      <w:pPr>
        <w:numPr>
          <w:ilvl w:val="0"/>
          <w:numId w:val="42"/>
        </w:numPr>
        <w:spacing w:before="60" w:after="0" w:line="240" w:lineRule="auto"/>
        <w:rPr>
          <w:rFonts w:ascii="Arial" w:hAnsi="Arial" w:cs="Arial"/>
          <w:color w:val="000000"/>
          <w:lang w:eastAsia="zh-CN"/>
        </w:rPr>
      </w:pPr>
      <w:r w:rsidRPr="00CC0BF7">
        <w:rPr>
          <w:rFonts w:ascii="Arial" w:hAnsi="Arial" w:cs="Arial"/>
          <w:color w:val="000000"/>
          <w:lang w:eastAsia="zh-CN"/>
        </w:rPr>
        <w:t>Uses audience feedback to refine communication and ensure communications are understood.     </w:t>
      </w:r>
    </w:p>
    <w:p w14:paraId="62C91B42" w14:textId="77777777" w:rsidR="00CC0BF7" w:rsidRPr="00CC0BF7" w:rsidRDefault="00CC0BF7" w:rsidP="00981066">
      <w:pPr>
        <w:numPr>
          <w:ilvl w:val="0"/>
          <w:numId w:val="43"/>
        </w:numPr>
        <w:spacing w:before="60" w:after="0" w:line="240" w:lineRule="auto"/>
        <w:rPr>
          <w:rFonts w:ascii="Arial" w:hAnsi="Arial" w:cs="Arial"/>
          <w:color w:val="000000"/>
          <w:lang w:eastAsia="zh-CN"/>
        </w:rPr>
      </w:pPr>
      <w:r w:rsidRPr="00CC0BF7">
        <w:rPr>
          <w:rFonts w:ascii="Arial" w:hAnsi="Arial" w:cs="Arial"/>
          <w:color w:val="000000"/>
          <w:lang w:eastAsia="zh-CN"/>
        </w:rPr>
        <w:t>Handles difficult and sensitive communications well.     </w:t>
      </w:r>
    </w:p>
    <w:p w14:paraId="5827AEE8" w14:textId="77777777" w:rsidR="00CC0BF7" w:rsidRPr="00CC0BF7" w:rsidRDefault="00CC0BF7" w:rsidP="00CC0BF7">
      <w:pPr>
        <w:spacing w:before="60" w:after="0" w:line="240" w:lineRule="auto"/>
        <w:rPr>
          <w:rFonts w:ascii="Arial" w:hAnsi="Arial" w:cs="Arial"/>
          <w:color w:val="000000"/>
          <w:lang w:eastAsia="zh-CN"/>
        </w:rPr>
      </w:pPr>
      <w:r w:rsidRPr="00CC0BF7">
        <w:rPr>
          <w:rFonts w:ascii="Arial" w:hAnsi="Arial" w:cs="Arial"/>
          <w:color w:val="000000"/>
          <w:lang w:eastAsia="zh-CN"/>
        </w:rPr>
        <w:t> </w:t>
      </w:r>
    </w:p>
    <w:p w14:paraId="056DE4C2" w14:textId="77777777" w:rsidR="00CC0BF7" w:rsidRPr="00CC0BF7" w:rsidRDefault="00CC0BF7" w:rsidP="00CC0BF7">
      <w:pPr>
        <w:spacing w:before="60" w:after="0" w:line="240" w:lineRule="auto"/>
        <w:rPr>
          <w:rFonts w:ascii="Arial" w:hAnsi="Arial" w:cs="Arial"/>
          <w:color w:val="000000"/>
          <w:lang w:eastAsia="zh-CN"/>
        </w:rPr>
      </w:pPr>
      <w:r w:rsidRPr="00CC0BF7">
        <w:rPr>
          <w:rFonts w:ascii="Arial" w:hAnsi="Arial" w:cs="Arial"/>
          <w:b/>
          <w:bCs/>
          <w:color w:val="000000"/>
          <w:lang w:eastAsia="zh-CN"/>
        </w:rPr>
        <w:t>Planning and Organising:</w:t>
      </w:r>
      <w:r w:rsidRPr="00CC0BF7">
        <w:rPr>
          <w:rFonts w:ascii="Arial" w:hAnsi="Arial" w:cs="Arial"/>
          <w:color w:val="000000"/>
          <w:lang w:eastAsia="zh-CN"/>
        </w:rPr>
        <w:t>     </w:t>
      </w:r>
    </w:p>
    <w:p w14:paraId="63ED9E39" w14:textId="77777777" w:rsidR="00CC0BF7" w:rsidRPr="00CC0BF7" w:rsidRDefault="00CC0BF7" w:rsidP="00981066">
      <w:pPr>
        <w:numPr>
          <w:ilvl w:val="0"/>
          <w:numId w:val="44"/>
        </w:numPr>
        <w:spacing w:before="60" w:after="0" w:line="240" w:lineRule="auto"/>
        <w:rPr>
          <w:rFonts w:ascii="Arial" w:hAnsi="Arial" w:cs="Arial"/>
          <w:color w:val="000000"/>
          <w:lang w:eastAsia="zh-CN"/>
        </w:rPr>
      </w:pPr>
      <w:r w:rsidRPr="00CC0BF7">
        <w:rPr>
          <w:rFonts w:ascii="Arial" w:hAnsi="Arial" w:cs="Arial"/>
          <w:color w:val="000000"/>
          <w:lang w:eastAsia="zh-CN"/>
        </w:rPr>
        <w:t>Sets time aside to think.     </w:t>
      </w:r>
    </w:p>
    <w:p w14:paraId="2DDBCFF1" w14:textId="77777777" w:rsidR="00CC0BF7" w:rsidRPr="00CC0BF7" w:rsidRDefault="00CC0BF7" w:rsidP="00981066">
      <w:pPr>
        <w:numPr>
          <w:ilvl w:val="0"/>
          <w:numId w:val="45"/>
        </w:numPr>
        <w:spacing w:before="60" w:after="0" w:line="240" w:lineRule="auto"/>
        <w:rPr>
          <w:rFonts w:ascii="Arial" w:hAnsi="Arial" w:cs="Arial"/>
          <w:color w:val="000000"/>
          <w:lang w:eastAsia="zh-CN"/>
        </w:rPr>
      </w:pPr>
      <w:r w:rsidRPr="00CC0BF7">
        <w:rPr>
          <w:rFonts w:ascii="Arial" w:hAnsi="Arial" w:cs="Arial"/>
          <w:color w:val="000000"/>
          <w:lang w:eastAsia="zh-CN"/>
        </w:rPr>
        <w:t>Sets clearly defined objectives and priorities.     </w:t>
      </w:r>
    </w:p>
    <w:p w14:paraId="64C52538" w14:textId="77777777" w:rsidR="00CC0BF7" w:rsidRPr="00CC0BF7" w:rsidRDefault="00CC0BF7" w:rsidP="00981066">
      <w:pPr>
        <w:numPr>
          <w:ilvl w:val="0"/>
          <w:numId w:val="46"/>
        </w:numPr>
        <w:spacing w:before="60" w:after="0" w:line="240" w:lineRule="auto"/>
        <w:rPr>
          <w:rFonts w:ascii="Arial" w:hAnsi="Arial" w:cs="Arial"/>
          <w:color w:val="000000"/>
          <w:lang w:eastAsia="zh-CN"/>
        </w:rPr>
      </w:pPr>
      <w:r w:rsidRPr="00CC0BF7">
        <w:rPr>
          <w:rFonts w:ascii="Arial" w:hAnsi="Arial" w:cs="Arial"/>
          <w:color w:val="000000"/>
          <w:lang w:eastAsia="zh-CN"/>
        </w:rPr>
        <w:t>Liaises with others when organising work.     </w:t>
      </w:r>
    </w:p>
    <w:p w14:paraId="7A31B8EC" w14:textId="77777777" w:rsidR="00CC0BF7" w:rsidRPr="00CC0BF7" w:rsidRDefault="00CC0BF7" w:rsidP="00981066">
      <w:pPr>
        <w:numPr>
          <w:ilvl w:val="0"/>
          <w:numId w:val="47"/>
        </w:numPr>
        <w:spacing w:before="60" w:after="0" w:line="240" w:lineRule="auto"/>
        <w:rPr>
          <w:rFonts w:ascii="Arial" w:hAnsi="Arial" w:cs="Arial"/>
          <w:color w:val="000000"/>
          <w:lang w:eastAsia="zh-CN"/>
        </w:rPr>
      </w:pPr>
      <w:r w:rsidRPr="00CC0BF7">
        <w:rPr>
          <w:rFonts w:ascii="Arial" w:hAnsi="Arial" w:cs="Arial"/>
          <w:color w:val="000000"/>
          <w:lang w:eastAsia="zh-CN"/>
        </w:rPr>
        <w:t>Anticipates barriers and finds effective ways to deal with them.    </w:t>
      </w:r>
    </w:p>
    <w:p w14:paraId="6A99DC0A" w14:textId="77777777" w:rsidR="00CC0BF7" w:rsidRDefault="00CC0BF7" w:rsidP="00CC0BF7">
      <w:pPr>
        <w:spacing w:before="60" w:after="0" w:line="240" w:lineRule="auto"/>
        <w:rPr>
          <w:rFonts w:ascii="Arial" w:hAnsi="Arial" w:cs="Arial"/>
          <w:color w:val="000000"/>
          <w:lang w:eastAsia="zh-CN"/>
        </w:rPr>
      </w:pPr>
    </w:p>
    <w:p w14:paraId="5A146592" w14:textId="77777777" w:rsidR="00CC0BF7" w:rsidRPr="00495B3B" w:rsidRDefault="00CC0BF7" w:rsidP="00CC0BF7">
      <w:pPr>
        <w:spacing w:before="160" w:after="0"/>
        <w:rPr>
          <w:rFonts w:ascii="Arial" w:hAnsi="Arial" w:cs="Arial"/>
          <w:b/>
          <w:color w:val="363534"/>
        </w:rPr>
      </w:pPr>
      <w:r w:rsidRPr="00495B3B">
        <w:rPr>
          <w:rFonts w:ascii="Arial" w:hAnsi="Arial" w:cs="Arial"/>
          <w:b/>
          <w:color w:val="363534"/>
        </w:rPr>
        <w:t>Capabilities</w:t>
      </w:r>
    </w:p>
    <w:p w14:paraId="513F333A" w14:textId="77777777" w:rsidR="00CC0BF7" w:rsidRPr="00CC0BF7" w:rsidRDefault="00CC0BF7" w:rsidP="00981066">
      <w:pPr>
        <w:numPr>
          <w:ilvl w:val="0"/>
          <w:numId w:val="48"/>
        </w:numPr>
        <w:spacing w:before="60" w:after="0" w:line="240" w:lineRule="auto"/>
        <w:rPr>
          <w:rFonts w:ascii="Arial" w:hAnsi="Arial" w:cs="Arial"/>
          <w:color w:val="000000"/>
          <w:lang w:eastAsia="zh-CN"/>
        </w:rPr>
      </w:pPr>
      <w:r w:rsidRPr="00CC0BF7">
        <w:rPr>
          <w:rFonts w:ascii="Arial" w:hAnsi="Arial" w:cs="Arial"/>
          <w:b/>
          <w:bCs/>
          <w:color w:val="000000"/>
          <w:lang w:eastAsia="zh-CN"/>
        </w:rPr>
        <w:t>Interpersonal Skills - Accomplished:</w:t>
      </w:r>
      <w:r w:rsidRPr="00CC0BF7">
        <w:rPr>
          <w:rFonts w:ascii="Arial" w:hAnsi="Arial" w:cs="Arial"/>
          <w:color w:val="000000"/>
          <w:lang w:eastAsia="zh-CN"/>
        </w:rPr>
        <w:t> Detects the underlying concerns, interests or emotions that lie behind what is being said &amp; done; Presents as genuine &amp; sincere when dealing with others; Projects an objective view of another’s positions; Uses understanding of individuals to get the best outcomes for the person &amp; organisation. </w:t>
      </w:r>
    </w:p>
    <w:p w14:paraId="009D0806" w14:textId="77777777" w:rsidR="00CC0BF7" w:rsidRPr="00CC0BF7" w:rsidRDefault="00CC0BF7" w:rsidP="00981066">
      <w:pPr>
        <w:numPr>
          <w:ilvl w:val="0"/>
          <w:numId w:val="49"/>
        </w:numPr>
        <w:spacing w:before="60" w:after="0" w:line="240" w:lineRule="auto"/>
        <w:rPr>
          <w:rFonts w:ascii="Arial" w:hAnsi="Arial" w:cs="Arial"/>
          <w:color w:val="000000"/>
          <w:lang w:eastAsia="zh-CN"/>
        </w:rPr>
      </w:pPr>
      <w:r w:rsidRPr="00CC0BF7">
        <w:rPr>
          <w:rFonts w:ascii="Arial" w:hAnsi="Arial" w:cs="Arial"/>
          <w:b/>
          <w:bCs/>
          <w:color w:val="000000"/>
          <w:lang w:eastAsia="zh-CN"/>
        </w:rPr>
        <w:t>Innovation and Continuous Improvement - Accomplished:</w:t>
      </w:r>
      <w:r w:rsidRPr="00CC0BF7">
        <w:rPr>
          <w:rFonts w:ascii="Arial" w:hAnsi="Arial" w:cs="Arial"/>
          <w:color w:val="000000"/>
          <w:lang w:eastAsia="zh-CN"/>
        </w:rPr>
        <w:t> Uses understanding of clients or stakeholders’ context to design and implement systems for continuous improvement within team or organisation; Reviews and analyses internal and external information to improve effectiveness and quality of work; Creates team environments where innovation and creativity are fostered and rewarded. </w:t>
      </w:r>
    </w:p>
    <w:p w14:paraId="23497A64" w14:textId="77777777" w:rsidR="00CC0BF7" w:rsidRPr="00CC0BF7" w:rsidRDefault="00CC0BF7" w:rsidP="00981066">
      <w:pPr>
        <w:numPr>
          <w:ilvl w:val="0"/>
          <w:numId w:val="50"/>
        </w:numPr>
        <w:spacing w:before="60" w:after="0" w:line="240" w:lineRule="auto"/>
        <w:rPr>
          <w:rFonts w:ascii="Arial" w:hAnsi="Arial" w:cs="Arial"/>
          <w:color w:val="000000"/>
          <w:lang w:eastAsia="zh-CN"/>
        </w:rPr>
      </w:pPr>
      <w:r w:rsidRPr="00CC0BF7">
        <w:rPr>
          <w:rFonts w:ascii="Arial" w:hAnsi="Arial" w:cs="Arial"/>
          <w:b/>
          <w:bCs/>
          <w:color w:val="000000"/>
          <w:lang w:eastAsia="zh-CN"/>
        </w:rPr>
        <w:lastRenderedPageBreak/>
        <w:t>Working Collaboratively - Accomplished:</w:t>
      </w:r>
      <w:r w:rsidRPr="00CC0BF7">
        <w:rPr>
          <w:rFonts w:ascii="Arial" w:hAnsi="Arial" w:cs="Arial"/>
          <w:color w:val="000000"/>
          <w:lang w:eastAsia="zh-CN"/>
        </w:rPr>
        <w:t> Guides others to create a culture of collaboration; Identifies, and works to overcome, barriers to knowledge or information sharing; Identifies opportunities to work with other teams to deliver outcomes. </w:t>
      </w:r>
    </w:p>
    <w:p w14:paraId="54E9083F" w14:textId="4678B658" w:rsidR="00CC0BF7" w:rsidRPr="00CC0BF7" w:rsidRDefault="00CC0BF7" w:rsidP="00981066">
      <w:pPr>
        <w:numPr>
          <w:ilvl w:val="0"/>
          <w:numId w:val="51"/>
        </w:numPr>
        <w:spacing w:before="60" w:after="0" w:line="240" w:lineRule="auto"/>
        <w:rPr>
          <w:rFonts w:ascii="Arial" w:hAnsi="Arial" w:cs="Arial"/>
          <w:color w:val="000000"/>
          <w:lang w:eastAsia="zh-CN"/>
        </w:rPr>
      </w:pPr>
      <w:r w:rsidRPr="00CC0BF7">
        <w:rPr>
          <w:rFonts w:ascii="Arial" w:hAnsi="Arial" w:cs="Arial"/>
          <w:b/>
          <w:bCs/>
          <w:color w:val="000000"/>
          <w:lang w:eastAsia="zh-CN"/>
        </w:rPr>
        <w:t>Critical Thinking and Problem Solving – Accomplished: </w:t>
      </w:r>
      <w:r w:rsidR="00F12FDC" w:rsidRPr="00CC0BF7">
        <w:rPr>
          <w:rFonts w:ascii="Arial" w:hAnsi="Arial" w:cs="Arial"/>
          <w:color w:val="000000"/>
          <w:lang w:eastAsia="zh-CN"/>
        </w:rPr>
        <w:t>Considers</w:t>
      </w:r>
      <w:r w:rsidRPr="00CC0BF7">
        <w:rPr>
          <w:rFonts w:ascii="Arial" w:hAnsi="Arial" w:cs="Arial"/>
          <w:color w:val="000000"/>
          <w:lang w:eastAsia="zh-CN"/>
        </w:rPr>
        <w:t> wider business context within business unit when considering options to resolve issues. Identifies recurring problems and prevents future recurrence by integrating solutions into work process. Delivers tangible business outcomes </w:t>
      </w:r>
      <w:r w:rsidR="00F12FDC" w:rsidRPr="00CC0BF7">
        <w:rPr>
          <w:rFonts w:ascii="Arial" w:hAnsi="Arial" w:cs="Arial"/>
          <w:color w:val="000000"/>
          <w:lang w:eastAsia="zh-CN"/>
        </w:rPr>
        <w:t>because of</w:t>
      </w:r>
      <w:r w:rsidRPr="00CC0BF7">
        <w:rPr>
          <w:rFonts w:ascii="Arial" w:hAnsi="Arial" w:cs="Arial"/>
          <w:color w:val="000000"/>
          <w:lang w:eastAsia="zh-CN"/>
        </w:rPr>
        <w:t> critically evaluating problems from multiple perspectives and delivering effective solutions. </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421605D9"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400468">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981066">
            <w:pPr>
              <w:numPr>
                <w:ilvl w:val="0"/>
                <w:numId w:val="16"/>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23FF4545" w14:textId="77777777" w:rsidR="00495B3B" w:rsidRPr="00495B3B" w:rsidRDefault="00495B3B" w:rsidP="00981066">
            <w:pPr>
              <w:numPr>
                <w:ilvl w:val="0"/>
                <w:numId w:val="16"/>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16E8913A" w14:textId="77777777" w:rsidR="00495B3B" w:rsidRPr="00495B3B" w:rsidRDefault="00495B3B" w:rsidP="00400468">
            <w:pPr>
              <w:tabs>
                <w:tab w:val="left" w:pos="2500"/>
              </w:tabs>
              <w:ind w:left="0"/>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25EE5B6F" w:rsidR="00495B3B" w:rsidRPr="00495B3B" w:rsidRDefault="00495B3B" w:rsidP="00400468">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54423" w:rsidP="0045442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495B3B">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2"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Pr="002775A7"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521184B" w14:textId="77777777" w:rsidR="00495B3B" w:rsidRDefault="00495B3B">
      <w:pPr>
        <w:rPr>
          <w:rFonts w:ascii="Arial" w:hAnsi="Arial" w:cs="Arial"/>
          <w:color w:val="000000"/>
          <w:szCs w:val="22"/>
        </w:rPr>
      </w:pPr>
      <w:r>
        <w:rPr>
          <w:rFonts w:ascii="Arial" w:hAnsi="Arial" w:cs="Arial"/>
          <w:color w:val="000000"/>
          <w:szCs w:val="22"/>
        </w:rPr>
        <w:br w:type="page"/>
      </w: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lastRenderedPageBreak/>
        <w:t>Our Community Charter</w:t>
      </w:r>
    </w:p>
    <w:p w14:paraId="5829D2B9" w14:textId="0BD19C42"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r w:rsidR="00F12FDC" w:rsidRPr="00AC1638">
        <w:rPr>
          <w:rFonts w:ascii="Arial" w:hAnsi="Arial" w:cs="Arial"/>
        </w:rPr>
        <w:t>act</w:t>
      </w:r>
      <w:r w:rsidRPr="00AC1638">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5E770355"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r w:rsidR="00F12FDC" w:rsidRPr="00495B3B">
        <w:rPr>
          <w:rFonts w:ascii="Arial" w:hAnsi="Arial" w:cs="Arial"/>
          <w:color w:val="363534"/>
          <w:szCs w:val="22"/>
        </w:rPr>
        <w:t>backgrounds,</w:t>
      </w:r>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123DB829"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4" w:history="1">
        <w:r w:rsidR="00D77F4B" w:rsidRPr="726134F3">
          <w:rPr>
            <w:rStyle w:val="Hyperlink"/>
            <w:rFonts w:ascii="Arial" w:hAnsi="Arial" w:cs="Arial"/>
          </w:rPr>
          <w:t>aboriginal.employment@deeca.vic.gov.au</w:t>
        </w:r>
      </w:hyperlink>
      <w:r w:rsidR="00D77F4B">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3F15492E" w:rsidR="00A14A3F" w:rsidRPr="00F12FDC" w:rsidRDefault="00495B3B" w:rsidP="00F12FDC">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5" w:history="1">
        <w:r w:rsidR="00D40EAF" w:rsidRPr="00220147">
          <w:rPr>
            <w:rStyle w:val="Hyperlink"/>
            <w:rFonts w:ascii="Arial" w:eastAsia="Microsoft JhengHei" w:hAnsi="Arial" w:cs="Arial"/>
            <w:sz w:val="22"/>
            <w:szCs w:val="24"/>
            <w:lang w:eastAsia="en-US"/>
          </w:rPr>
          <w:t>customer.service@deeca.vic.gov.au</w:t>
        </w:r>
      </w:hyperlink>
    </w:p>
    <w:sectPr w:rsidR="00A14A3F" w:rsidRPr="00F12FDC" w:rsidSect="00A03B5B">
      <w:headerReference w:type="default" r:id="rId2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C6BBF" w14:textId="77777777" w:rsidR="00E12834" w:rsidRDefault="00E12834" w:rsidP="00CD157B">
      <w:pPr>
        <w:pStyle w:val="NoSpacing"/>
      </w:pPr>
    </w:p>
    <w:p w14:paraId="093E76A6" w14:textId="77777777" w:rsidR="00E12834" w:rsidRDefault="00E12834"/>
  </w:endnote>
  <w:endnote w:type="continuationSeparator" w:id="0">
    <w:p w14:paraId="77DC9405" w14:textId="77777777" w:rsidR="00E12834" w:rsidRDefault="00E12834" w:rsidP="00CD157B">
      <w:pPr>
        <w:pStyle w:val="NoSpacing"/>
      </w:pPr>
    </w:p>
    <w:p w14:paraId="6427770E" w14:textId="77777777" w:rsidR="00E12834" w:rsidRDefault="00E12834"/>
  </w:endnote>
  <w:endnote w:type="continuationNotice" w:id="1">
    <w:p w14:paraId="387E1675" w14:textId="77777777" w:rsidR="00E12834" w:rsidRDefault="00E12834" w:rsidP="00CD157B">
      <w:pPr>
        <w:pStyle w:val="NoSpacing"/>
      </w:pPr>
    </w:p>
    <w:p w14:paraId="58305866" w14:textId="77777777" w:rsidR="00E12834" w:rsidRDefault="00E128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79231"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DAA92" w14:textId="77777777" w:rsidR="00E12834" w:rsidRPr="0056073C" w:rsidRDefault="00E12834" w:rsidP="005D764F">
      <w:pPr>
        <w:pStyle w:val="FootnoteSeparator"/>
      </w:pPr>
    </w:p>
    <w:p w14:paraId="5B356772" w14:textId="77777777" w:rsidR="00E12834" w:rsidRDefault="00E12834"/>
  </w:footnote>
  <w:footnote w:type="continuationSeparator" w:id="0">
    <w:p w14:paraId="4E3A69CE" w14:textId="77777777" w:rsidR="00E12834" w:rsidRPr="00CA30B7" w:rsidRDefault="00E12834" w:rsidP="006D5A90">
      <w:pPr>
        <w:rPr>
          <w:lang w:val="en-US"/>
        </w:rPr>
      </w:pPr>
      <w:r w:rsidRPr="00CA30B7">
        <w:rPr>
          <w:lang w:val="en-US"/>
        </w:rPr>
        <w:t>_______</w:t>
      </w:r>
    </w:p>
    <w:p w14:paraId="31F9DA01" w14:textId="77777777" w:rsidR="00E12834" w:rsidRDefault="00E12834"/>
  </w:footnote>
  <w:footnote w:type="continuationNotice" w:id="1">
    <w:p w14:paraId="35450E10" w14:textId="77777777" w:rsidR="00E12834" w:rsidRDefault="00E12834" w:rsidP="006D5A90"/>
    <w:p w14:paraId="35395E0B" w14:textId="77777777" w:rsidR="00E12834" w:rsidRDefault="00E128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A0BCF98"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132E402"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39B802"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9E5F1CB"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35BBA5"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4833A8D"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8F51CCC"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3339C4"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0141CC3"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D92188F"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8445EBD"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819B935"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03B"/>
    <w:multiLevelType w:val="multilevel"/>
    <w:tmpl w:val="1F3C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F0678B"/>
    <w:multiLevelType w:val="multilevel"/>
    <w:tmpl w:val="0ABA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5287FA1"/>
    <w:multiLevelType w:val="multilevel"/>
    <w:tmpl w:val="2BFC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58D7E0E"/>
    <w:multiLevelType w:val="multilevel"/>
    <w:tmpl w:val="4606C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AF31F2F"/>
    <w:multiLevelType w:val="multilevel"/>
    <w:tmpl w:val="F6EA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552D00"/>
    <w:multiLevelType w:val="multilevel"/>
    <w:tmpl w:val="4C38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1CDE2A7F"/>
    <w:multiLevelType w:val="multilevel"/>
    <w:tmpl w:val="0AD6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B66166"/>
    <w:multiLevelType w:val="multilevel"/>
    <w:tmpl w:val="B68E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443297"/>
    <w:multiLevelType w:val="multilevel"/>
    <w:tmpl w:val="F770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DE1585"/>
    <w:multiLevelType w:val="multilevel"/>
    <w:tmpl w:val="6BEC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9" w15:restartNumberingAfterBreak="0">
    <w:nsid w:val="28614604"/>
    <w:multiLevelType w:val="multilevel"/>
    <w:tmpl w:val="A42A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1" w15:restartNumberingAfterBreak="0">
    <w:nsid w:val="2A52427F"/>
    <w:multiLevelType w:val="multilevel"/>
    <w:tmpl w:val="9A5A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A61143B"/>
    <w:multiLevelType w:val="multilevel"/>
    <w:tmpl w:val="B842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B1A4578"/>
    <w:multiLevelType w:val="multilevel"/>
    <w:tmpl w:val="AA90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2DE1528F"/>
    <w:multiLevelType w:val="multilevel"/>
    <w:tmpl w:val="DABE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7"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4CE0764"/>
    <w:multiLevelType w:val="multilevel"/>
    <w:tmpl w:val="944A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3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4"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5" w15:restartNumberingAfterBreak="0">
    <w:nsid w:val="3DB46368"/>
    <w:multiLevelType w:val="multilevel"/>
    <w:tmpl w:val="B49E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7"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8" w15:restartNumberingAfterBreak="0">
    <w:nsid w:val="47A121CB"/>
    <w:multiLevelType w:val="multilevel"/>
    <w:tmpl w:val="3A06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42"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3" w15:restartNumberingAfterBreak="0">
    <w:nsid w:val="4D0E4FA9"/>
    <w:multiLevelType w:val="multilevel"/>
    <w:tmpl w:val="93B8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D4C2F0A"/>
    <w:multiLevelType w:val="multilevel"/>
    <w:tmpl w:val="A6EA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DFD1F79"/>
    <w:multiLevelType w:val="multilevel"/>
    <w:tmpl w:val="21CA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E782644"/>
    <w:multiLevelType w:val="multilevel"/>
    <w:tmpl w:val="868C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8" w15:restartNumberingAfterBreak="0">
    <w:nsid w:val="50A51542"/>
    <w:multiLevelType w:val="multilevel"/>
    <w:tmpl w:val="7658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50"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7" w15:restartNumberingAfterBreak="0">
    <w:nsid w:val="5E676A09"/>
    <w:multiLevelType w:val="multilevel"/>
    <w:tmpl w:val="6080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9" w15:restartNumberingAfterBreak="0">
    <w:nsid w:val="637834E2"/>
    <w:multiLevelType w:val="multilevel"/>
    <w:tmpl w:val="17FE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3EF1C87"/>
    <w:multiLevelType w:val="multilevel"/>
    <w:tmpl w:val="3B9C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4A901EF"/>
    <w:multiLevelType w:val="multilevel"/>
    <w:tmpl w:val="DAAA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63"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64" w15:restartNumberingAfterBreak="0">
    <w:nsid w:val="66FE6658"/>
    <w:multiLevelType w:val="multilevel"/>
    <w:tmpl w:val="1052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89B4ED3"/>
    <w:multiLevelType w:val="multilevel"/>
    <w:tmpl w:val="7794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B8C209B"/>
    <w:multiLevelType w:val="multilevel"/>
    <w:tmpl w:val="1426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F7C33F4"/>
    <w:multiLevelType w:val="multilevel"/>
    <w:tmpl w:val="A486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69" w15:restartNumberingAfterBreak="0">
    <w:nsid w:val="708038F2"/>
    <w:multiLevelType w:val="multilevel"/>
    <w:tmpl w:val="BA88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71"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2" w15:restartNumberingAfterBreak="0">
    <w:nsid w:val="76A56FC1"/>
    <w:multiLevelType w:val="multilevel"/>
    <w:tmpl w:val="42F4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93E1538"/>
    <w:multiLevelType w:val="multilevel"/>
    <w:tmpl w:val="74B2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7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76" w15:restartNumberingAfterBreak="0">
    <w:nsid w:val="7F9F52A1"/>
    <w:multiLevelType w:val="multilevel"/>
    <w:tmpl w:val="5108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8745877">
    <w:abstractNumId w:val="18"/>
  </w:num>
  <w:num w:numId="2" w16cid:durableId="170411264">
    <w:abstractNumId w:val="56"/>
  </w:num>
  <w:num w:numId="3" w16cid:durableId="985085104">
    <w:abstractNumId w:val="13"/>
  </w:num>
  <w:num w:numId="4" w16cid:durableId="1872112631">
    <w:abstractNumId w:val="20"/>
  </w:num>
  <w:num w:numId="5" w16cid:durableId="336812815">
    <w:abstractNumId w:val="37"/>
  </w:num>
  <w:num w:numId="6" w16cid:durableId="155153463">
    <w:abstractNumId w:val="2"/>
  </w:num>
  <w:num w:numId="7" w16cid:durableId="1428236886">
    <w:abstractNumId w:val="41"/>
  </w:num>
  <w:num w:numId="8" w16cid:durableId="103154041">
    <w:abstractNumId w:val="47"/>
  </w:num>
  <w:num w:numId="9" w16cid:durableId="1308436166">
    <w:abstractNumId w:val="40"/>
  </w:num>
  <w:num w:numId="10" w16cid:durableId="1335643199">
    <w:abstractNumId w:val="54"/>
  </w:num>
  <w:num w:numId="11" w16cid:durableId="1160577431">
    <w:abstractNumId w:val="42"/>
  </w:num>
  <w:num w:numId="12" w16cid:durableId="1673139647">
    <w:abstractNumId w:val="29"/>
  </w:num>
  <w:num w:numId="13" w16cid:durableId="1742215375">
    <w:abstractNumId w:val="74"/>
  </w:num>
  <w:num w:numId="14" w16cid:durableId="664823544">
    <w:abstractNumId w:val="68"/>
  </w:num>
  <w:num w:numId="15" w16cid:durableId="979774751">
    <w:abstractNumId w:val="24"/>
  </w:num>
  <w:num w:numId="16" w16cid:durableId="322781625">
    <w:abstractNumId w:val="39"/>
  </w:num>
  <w:num w:numId="17" w16cid:durableId="52822136">
    <w:abstractNumId w:val="46"/>
  </w:num>
  <w:num w:numId="18" w16cid:durableId="2041277455">
    <w:abstractNumId w:val="16"/>
  </w:num>
  <w:num w:numId="19" w16cid:durableId="37436316">
    <w:abstractNumId w:val="35"/>
  </w:num>
  <w:num w:numId="20" w16cid:durableId="1896238498">
    <w:abstractNumId w:val="14"/>
  </w:num>
  <w:num w:numId="21" w16cid:durableId="503671676">
    <w:abstractNumId w:val="0"/>
  </w:num>
  <w:num w:numId="22" w16cid:durableId="346759374">
    <w:abstractNumId w:val="38"/>
  </w:num>
  <w:num w:numId="23" w16cid:durableId="352532927">
    <w:abstractNumId w:val="28"/>
  </w:num>
  <w:num w:numId="24" w16cid:durableId="1093665752">
    <w:abstractNumId w:val="17"/>
  </w:num>
  <w:num w:numId="25" w16cid:durableId="233124208">
    <w:abstractNumId w:val="15"/>
  </w:num>
  <w:num w:numId="26" w16cid:durableId="2091730761">
    <w:abstractNumId w:val="59"/>
  </w:num>
  <w:num w:numId="27" w16cid:durableId="954019506">
    <w:abstractNumId w:val="4"/>
  </w:num>
  <w:num w:numId="28" w16cid:durableId="1458449748">
    <w:abstractNumId w:val="23"/>
  </w:num>
  <w:num w:numId="29" w16cid:durableId="2141220518">
    <w:abstractNumId w:val="69"/>
  </w:num>
  <w:num w:numId="30" w16cid:durableId="1301375068">
    <w:abstractNumId w:val="9"/>
  </w:num>
  <w:num w:numId="31" w16cid:durableId="214045719">
    <w:abstractNumId w:val="45"/>
  </w:num>
  <w:num w:numId="32" w16cid:durableId="779184111">
    <w:abstractNumId w:val="61"/>
  </w:num>
  <w:num w:numId="33" w16cid:durableId="1810244333">
    <w:abstractNumId w:val="72"/>
  </w:num>
  <w:num w:numId="34" w16cid:durableId="882056651">
    <w:abstractNumId w:val="60"/>
  </w:num>
  <w:num w:numId="35" w16cid:durableId="885993556">
    <w:abstractNumId w:val="11"/>
  </w:num>
  <w:num w:numId="36" w16cid:durableId="1975913372">
    <w:abstractNumId w:val="43"/>
  </w:num>
  <w:num w:numId="37" w16cid:durableId="890724318">
    <w:abstractNumId w:val="1"/>
  </w:num>
  <w:num w:numId="38" w16cid:durableId="1588801714">
    <w:abstractNumId w:val="12"/>
  </w:num>
  <w:num w:numId="39" w16cid:durableId="777915701">
    <w:abstractNumId w:val="66"/>
  </w:num>
  <w:num w:numId="40" w16cid:durableId="1925410582">
    <w:abstractNumId w:val="44"/>
  </w:num>
  <w:num w:numId="41" w16cid:durableId="126120086">
    <w:abstractNumId w:val="67"/>
  </w:num>
  <w:num w:numId="42" w16cid:durableId="230627863">
    <w:abstractNumId w:val="73"/>
  </w:num>
  <w:num w:numId="43" w16cid:durableId="1857763872">
    <w:abstractNumId w:val="19"/>
  </w:num>
  <w:num w:numId="44" w16cid:durableId="1275407156">
    <w:abstractNumId w:val="22"/>
  </w:num>
  <w:num w:numId="45" w16cid:durableId="2094475982">
    <w:abstractNumId w:val="25"/>
  </w:num>
  <w:num w:numId="46" w16cid:durableId="1693843854">
    <w:abstractNumId w:val="64"/>
  </w:num>
  <w:num w:numId="47" w16cid:durableId="924190215">
    <w:abstractNumId w:val="48"/>
  </w:num>
  <w:num w:numId="48" w16cid:durableId="1176577143">
    <w:abstractNumId w:val="57"/>
  </w:num>
  <w:num w:numId="49" w16cid:durableId="950668558">
    <w:abstractNumId w:val="21"/>
  </w:num>
  <w:num w:numId="50" w16cid:durableId="383915922">
    <w:abstractNumId w:val="76"/>
  </w:num>
  <w:num w:numId="51" w16cid:durableId="1817064755">
    <w:abstractNumId w:val="6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A7"/>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799"/>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46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A7A77"/>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6FDA"/>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591"/>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066"/>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0BF7"/>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77F4B"/>
    <w:rsid w:val="00D800CD"/>
    <w:rsid w:val="00D801A0"/>
    <w:rsid w:val="00D80C7B"/>
    <w:rsid w:val="00D8111B"/>
    <w:rsid w:val="00D811CF"/>
    <w:rsid w:val="00D813D4"/>
    <w:rsid w:val="00D818B3"/>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834"/>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6E3"/>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6E"/>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2FDC"/>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1734"/>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paragraph">
    <w:name w:val="paragraph"/>
    <w:basedOn w:val="Normal"/>
    <w:rsid w:val="004A7A7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4A7A77"/>
  </w:style>
  <w:style w:type="character" w:customStyle="1" w:styleId="eop">
    <w:name w:val="eop"/>
    <w:basedOn w:val="DefaultParagraphFont"/>
    <w:rsid w:val="004A7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customer.service@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aboriginal.employment@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careers.vic.gov.au/victorian-public-sector/public-sector-values-integrity"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deeca.vic.gov.au" TargetMode="External"/><Relationship Id="rId27"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 PreviousValue="tru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b7df706a6a8e75828e6f493189fb91e7">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a30bc8fc6f2b37e019c6cb13216d435f"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enumeration value="Digital Toolkit"/>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138</Value>
      <Value>18</Value>
      <Value>91</Value>
    </TaxCatchAll>
    <SharedWithUsers xmlns="59d12b91-b74f-4b49-b03f-48db312c8174">
      <UserInfo>
        <DisplayName>Laurie Barker (DEECA)</DisplayName>
        <AccountId>1470</AccountId>
        <AccountType/>
      </UserInfo>
    </SharedWithUsers>
    <AdaLastReviewedDate xmlns="59d12b91-b74f-4b49-b03f-48db312c8174">2026-02-04T13:00:00+00:00</AdaLastReviewedDate>
    <IconOverlay xmlns="http://schemas.microsoft.com/sharepoint/v4" xsi:nil="true"/>
    <Description xmlns="59d12b91-b74f-4b49-b03f-48db312c8174">Position description template</Description>
    <Category xmlns="59d12b91-b74f-4b49-b03f-48db312c8174">
      <Value>Human resources support</Value>
      <Value>Recruitment</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B3833F-1519-41BD-AFDE-0923945C2226}">
  <ds:schemaRefs>
    <ds:schemaRef ds:uri="Microsoft.SharePoint.Taxonomy.ContentTypeSync"/>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78D3A74A-7CD1-4409-B34D-2C887A98CD07}">
  <ds:schemaRefs>
    <ds:schemaRef ds:uri="http://schemas.microsoft.com/sharepoint/events"/>
  </ds:schemaRefs>
</ds:datastoreItem>
</file>

<file path=customXml/itemProps6.xml><?xml version="1.0" encoding="utf-8"?>
<ds:datastoreItem xmlns:ds="http://schemas.openxmlformats.org/officeDocument/2006/customXml" ds:itemID="{40ED85D7-0D7B-413F-A5B3-802FB3417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2254</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Elizabeth J Baxendale (DEECA)</cp:lastModifiedBy>
  <cp:revision>4</cp:revision>
  <cp:lastPrinted>2022-06-17T02:14:00Z</cp:lastPrinted>
  <dcterms:created xsi:type="dcterms:W3CDTF">2026-06-29T07:22:00Z</dcterms:created>
  <dcterms:modified xsi:type="dcterms:W3CDTF">2026-07-02T02:12:00Z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docLang">
    <vt:lpwstr>en</vt:lpwstr>
  </property>
</Properties>
</file>