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E0F702"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6F47FB9">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750A323" w:rsidR="00495B3B" w:rsidRPr="00495B3B" w:rsidRDefault="004F1F1A" w:rsidP="16F47FB9">
            <w:pPr>
              <w:spacing w:before="0" w:after="0"/>
              <w:ind w:left="57" w:right="-450"/>
              <w:rPr>
                <w:rFonts w:ascii="Arial" w:hAnsi="Arial" w:cs="Arial"/>
                <w:color w:val="363534"/>
              </w:rPr>
            </w:pPr>
            <w:r w:rsidRPr="16F47FB9">
              <w:rPr>
                <w:rFonts w:ascii="Arial" w:hAnsi="Arial" w:cs="Arial"/>
                <w:color w:val="363534"/>
              </w:rPr>
              <w:t>Vertebrate Species Management Officer</w:t>
            </w:r>
          </w:p>
        </w:tc>
      </w:tr>
      <w:tr w:rsidR="00495B3B" w:rsidRPr="00495B3B" w14:paraId="5F8F815C" w14:textId="77777777" w:rsidTr="16F47FB9">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3DDA00C" w:rsidR="00495B3B" w:rsidRPr="00495B3B" w:rsidRDefault="003D0654" w:rsidP="00495B3B">
            <w:pPr>
              <w:spacing w:before="0" w:after="0"/>
              <w:ind w:left="57" w:right="-450"/>
              <w:rPr>
                <w:rFonts w:ascii="Arial" w:hAnsi="Arial" w:cs="Arial"/>
                <w:color w:val="363534"/>
                <w:szCs w:val="22"/>
              </w:rPr>
            </w:pPr>
            <w:r w:rsidRPr="003D0654">
              <w:rPr>
                <w:rFonts w:ascii="Arial" w:hAnsi="Arial" w:cs="Arial"/>
                <w:color w:val="363534"/>
                <w:szCs w:val="22"/>
              </w:rPr>
              <w:t>50969440</w:t>
            </w:r>
          </w:p>
        </w:tc>
      </w:tr>
      <w:tr w:rsidR="00495B3B" w:rsidRPr="00495B3B" w14:paraId="6052E497" w14:textId="77777777" w:rsidTr="16F47FB9">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3047CA6A" w:rsidR="00495B3B" w:rsidRPr="00495B3B" w:rsidRDefault="004F1F1A" w:rsidP="7BC1F834">
            <w:pPr>
              <w:spacing w:before="0" w:after="0"/>
              <w:ind w:left="57" w:right="-450"/>
              <w:rPr>
                <w:rFonts w:ascii="Arial" w:hAnsi="Arial" w:cs="Arial"/>
                <w:color w:val="363534"/>
              </w:rPr>
            </w:pPr>
            <w:r w:rsidRPr="7BC1F834">
              <w:rPr>
                <w:rFonts w:ascii="Arial" w:hAnsi="Arial" w:cs="Arial"/>
                <w:color w:val="363534"/>
              </w:rPr>
              <w:t xml:space="preserve">AWU WDC Band </w:t>
            </w:r>
            <w:r w:rsidR="4643E2B8" w:rsidRPr="7BC1F834">
              <w:rPr>
                <w:rFonts w:ascii="Arial" w:hAnsi="Arial" w:cs="Arial"/>
                <w:color w:val="363534"/>
              </w:rPr>
              <w:t>B</w:t>
            </w:r>
          </w:p>
        </w:tc>
      </w:tr>
      <w:tr w:rsidR="00495B3B" w:rsidRPr="00495B3B" w14:paraId="513E600D" w14:textId="77777777" w:rsidTr="16F47FB9">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7A75609E" w:rsidR="00495B3B" w:rsidRPr="00495B3B" w:rsidRDefault="5EC48718" w:rsidP="7BC1F834">
            <w:pPr>
              <w:spacing w:before="0" w:after="0"/>
              <w:ind w:left="57" w:right="-450"/>
              <w:rPr>
                <w:rFonts w:ascii="Arial" w:eastAsia="Arial" w:hAnsi="Arial" w:cs="Arial"/>
              </w:rPr>
            </w:pPr>
            <w:r w:rsidRPr="16F47FB9">
              <w:rPr>
                <w:rFonts w:ascii="Arial" w:eastAsia="Arial" w:hAnsi="Arial" w:cs="Arial"/>
                <w:color w:val="363534"/>
                <w:sz w:val="19"/>
                <w:szCs w:val="19"/>
              </w:rPr>
              <w:t xml:space="preserve">$75,665 - $83,769 </w:t>
            </w:r>
            <w:r w:rsidR="006554C4" w:rsidRPr="16F47FB9">
              <w:rPr>
                <w:rFonts w:ascii="Arial" w:eastAsia="Arial" w:hAnsi="Arial" w:cs="Arial"/>
                <w:color w:val="363534"/>
                <w:sz w:val="19"/>
                <w:szCs w:val="19"/>
              </w:rPr>
              <w:t xml:space="preserve">plus </w:t>
            </w:r>
            <w:r w:rsidRPr="16F47FB9">
              <w:rPr>
                <w:rFonts w:ascii="Arial" w:eastAsia="Arial" w:hAnsi="Arial" w:cs="Arial"/>
                <w:color w:val="363534"/>
                <w:sz w:val="19"/>
                <w:szCs w:val="19"/>
              </w:rPr>
              <w:t>Superannuation</w:t>
            </w:r>
          </w:p>
        </w:tc>
      </w:tr>
      <w:tr w:rsidR="00495B3B" w:rsidRPr="00495B3B" w14:paraId="2A722203" w14:textId="77777777" w:rsidTr="16F47FB9">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6E9169A" w:rsidR="00495B3B" w:rsidRPr="00495B3B" w:rsidRDefault="004F1F1A" w:rsidP="00495B3B">
            <w:pPr>
              <w:tabs>
                <w:tab w:val="left" w:pos="3529"/>
              </w:tabs>
              <w:spacing w:before="0" w:after="0"/>
              <w:ind w:left="57" w:right="-450"/>
              <w:rPr>
                <w:rFonts w:ascii="Arial" w:hAnsi="Arial" w:cs="Arial"/>
                <w:color w:val="363534"/>
                <w:szCs w:val="22"/>
              </w:rPr>
            </w:pPr>
            <w:r>
              <w:rPr>
                <w:rFonts w:ascii="Arial" w:hAnsi="Arial" w:cs="Arial"/>
                <w:color w:val="363534"/>
              </w:rPr>
              <w:t>Fixed term to June 2027</w:t>
            </w:r>
          </w:p>
        </w:tc>
      </w:tr>
      <w:tr w:rsidR="00495B3B" w:rsidRPr="00495B3B" w14:paraId="73E4C712" w14:textId="77777777" w:rsidTr="16F47FB9">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24D7D435" w:rsidR="00495B3B" w:rsidRPr="00495B3B" w:rsidRDefault="00B2530F" w:rsidP="00495B3B">
            <w:pPr>
              <w:spacing w:before="0" w:after="0"/>
              <w:ind w:left="57" w:right="-450"/>
              <w:rPr>
                <w:rFonts w:ascii="Arial" w:hAnsi="Arial" w:cs="Arial"/>
                <w:color w:val="363534"/>
                <w:szCs w:val="22"/>
              </w:rPr>
            </w:pPr>
            <w:r w:rsidRPr="00B2530F">
              <w:rPr>
                <w:rFonts w:ascii="Arial" w:hAnsi="Arial" w:cs="Arial"/>
                <w:color w:val="363534"/>
                <w:szCs w:val="22"/>
              </w:rPr>
              <w:t>Regions, Environment, Climate Action and First Peoples</w:t>
            </w:r>
          </w:p>
        </w:tc>
      </w:tr>
      <w:tr w:rsidR="00495B3B" w:rsidRPr="00495B3B" w14:paraId="1EBFF7E6" w14:textId="77777777" w:rsidTr="16F47FB9">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C30A4C0" w:rsidR="00495B3B" w:rsidRPr="00495B3B" w:rsidRDefault="00B2530F" w:rsidP="00495B3B">
            <w:pPr>
              <w:spacing w:before="0" w:after="0"/>
              <w:ind w:left="57" w:right="-450"/>
              <w:rPr>
                <w:rFonts w:ascii="Arial" w:hAnsi="Arial" w:cs="Arial"/>
                <w:color w:val="363534"/>
                <w:szCs w:val="22"/>
              </w:rPr>
            </w:pPr>
            <w:r>
              <w:rPr>
                <w:rFonts w:ascii="Arial" w:hAnsi="Arial" w:cs="Arial"/>
                <w:color w:val="363534"/>
                <w:szCs w:val="22"/>
              </w:rPr>
              <w:t>DEECA Regions</w:t>
            </w:r>
            <w:r w:rsidR="00DE5FE3">
              <w:rPr>
                <w:rFonts w:ascii="Arial" w:hAnsi="Arial" w:cs="Arial"/>
                <w:color w:val="363534"/>
                <w:szCs w:val="22"/>
              </w:rPr>
              <w:t xml:space="preserve">; </w:t>
            </w:r>
            <w:r w:rsidR="004F1F1A">
              <w:rPr>
                <w:rFonts w:ascii="Arial" w:hAnsi="Arial" w:cs="Arial"/>
                <w:color w:val="363534"/>
                <w:szCs w:val="22"/>
              </w:rPr>
              <w:t>Gippsland Region</w:t>
            </w:r>
          </w:p>
        </w:tc>
      </w:tr>
      <w:tr w:rsidR="00495B3B" w:rsidRPr="00495B3B" w14:paraId="37A0D7CE" w14:textId="77777777" w:rsidTr="16F47FB9">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FABB80E" w14:textId="23C2F37B" w:rsidR="007B1353" w:rsidRDefault="007B1353" w:rsidP="004F1F1A">
            <w:pPr>
              <w:spacing w:before="0" w:after="0"/>
              <w:ind w:left="57" w:right="-450"/>
              <w:rPr>
                <w:rFonts w:ascii="Arial" w:hAnsi="Arial" w:cs="Arial"/>
                <w:color w:val="363534"/>
                <w:szCs w:val="22"/>
              </w:rPr>
            </w:pPr>
            <w:r>
              <w:rPr>
                <w:rFonts w:ascii="Arial" w:hAnsi="Arial" w:cs="Arial"/>
                <w:color w:val="363534"/>
                <w:szCs w:val="22"/>
              </w:rPr>
              <w:t>Gippsland</w:t>
            </w:r>
            <w:r w:rsidR="004F1F1A">
              <w:rPr>
                <w:rFonts w:ascii="Arial" w:hAnsi="Arial" w:cs="Arial"/>
                <w:color w:val="363534"/>
                <w:szCs w:val="22"/>
              </w:rPr>
              <w:t xml:space="preserve"> – </w:t>
            </w:r>
            <w:r w:rsidR="000964A6">
              <w:rPr>
                <w:rFonts w:ascii="Arial" w:hAnsi="Arial" w:cs="Arial"/>
                <w:color w:val="363534"/>
                <w:szCs w:val="22"/>
              </w:rPr>
              <w:t>Bairnsdale preferred</w:t>
            </w:r>
            <w:r w:rsidR="004F1F1A">
              <w:rPr>
                <w:rFonts w:ascii="Arial" w:hAnsi="Arial" w:cs="Arial"/>
                <w:color w:val="363534"/>
                <w:szCs w:val="22"/>
              </w:rPr>
              <w:t xml:space="preserve"> </w:t>
            </w:r>
          </w:p>
          <w:p w14:paraId="3B7CA3B3" w14:textId="63F44F5D" w:rsidR="00495B3B" w:rsidRPr="00495B3B" w:rsidRDefault="005739A0" w:rsidP="09478E63">
            <w:pPr>
              <w:spacing w:before="0" w:after="0"/>
              <w:ind w:left="57" w:right="-450"/>
              <w:rPr>
                <w:rFonts w:ascii="Arial" w:hAnsi="Arial" w:cs="Arial"/>
                <w:color w:val="363534"/>
              </w:rPr>
            </w:pPr>
            <w:r w:rsidRPr="00495B3B">
              <w:rPr>
                <w:rFonts w:ascii="Arial" w:hAnsi="Arial" w:cs="Arial"/>
                <w:color w:val="363534"/>
                <w:szCs w:val="22"/>
              </w:rPr>
              <w:t xml:space="preserve">Hybrid work arrangement available: </w:t>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6F47FB9">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7B6A004F" w:rsidR="00495B3B" w:rsidRPr="00495B3B" w:rsidRDefault="007B1353"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Anthony Websdale</w:t>
            </w:r>
            <w:r w:rsidR="005739A0">
              <w:rPr>
                <w:rFonts w:ascii="Arial" w:hAnsi="Arial" w:cs="Arial"/>
                <w:color w:val="363534"/>
                <w:szCs w:val="22"/>
              </w:rPr>
              <w:t>,</w:t>
            </w:r>
            <w:r w:rsidR="004F1F1A">
              <w:rPr>
                <w:rFonts w:ascii="Arial" w:hAnsi="Arial" w:cs="Arial"/>
                <w:color w:val="363534"/>
                <w:szCs w:val="22"/>
              </w:rPr>
              <w:t xml:space="preserve"> Senior Vertebrate Species Management Officer</w:t>
            </w:r>
          </w:p>
        </w:tc>
      </w:tr>
      <w:tr w:rsidR="00495B3B" w:rsidRPr="00495B3B" w14:paraId="35F6D00F" w14:textId="77777777" w:rsidTr="16F47FB9">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5AC08F7" w:rsidR="00495B3B" w:rsidRPr="00495B3B" w:rsidRDefault="007C5962" w:rsidP="09478E63">
            <w:pPr>
              <w:tabs>
                <w:tab w:val="left" w:pos="469"/>
                <w:tab w:val="left" w:pos="1189"/>
              </w:tabs>
              <w:spacing w:before="0" w:after="0"/>
              <w:ind w:left="57" w:right="-450"/>
              <w:rPr>
                <w:rFonts w:ascii="Arial" w:hAnsi="Arial" w:cs="Arial"/>
                <w:color w:val="363534"/>
              </w:rPr>
            </w:pPr>
            <w:r w:rsidRPr="09478E63">
              <w:rPr>
                <w:rFonts w:ascii="Arial" w:hAnsi="Arial" w:cs="Arial"/>
                <w:color w:val="363534"/>
              </w:rPr>
              <w:fldChar w:fldCharType="begin"/>
            </w:r>
            <w:r w:rsidRPr="09478E63">
              <w:rPr>
                <w:rFonts w:ascii="Arial" w:hAnsi="Arial" w:cs="Arial"/>
                <w:color w:val="363534"/>
              </w:rPr>
              <w:instrText xml:space="preserve"> FORMCHECKBOX </w:instrText>
            </w:r>
            <w:r w:rsidRPr="09478E63">
              <w:rPr>
                <w:rFonts w:ascii="Arial" w:hAnsi="Arial" w:cs="Arial"/>
                <w:color w:val="363534"/>
              </w:rPr>
              <w:fldChar w:fldCharType="separate"/>
            </w:r>
            <w:r w:rsidRPr="09478E63">
              <w:rPr>
                <w:rFonts w:ascii="Arial" w:hAnsi="Arial" w:cs="Arial"/>
                <w:color w:val="363534"/>
              </w:rPr>
              <w:fldChar w:fldCharType="end"/>
            </w:r>
            <w:r w:rsidR="00495B3B" w:rsidRPr="09478E63">
              <w:rPr>
                <w:rFonts w:ascii="Arial" w:hAnsi="Arial" w:cs="Arial"/>
                <w:color w:val="363534"/>
              </w:rPr>
              <w:t xml:space="preserve">  </w:t>
            </w:r>
            <w:r w:rsidR="005739A0" w:rsidRPr="00495B3B">
              <w:rPr>
                <w:rFonts w:ascii="Arial" w:hAnsi="Arial" w:cs="Arial"/>
                <w:color w:val="363534"/>
                <w:szCs w:val="22"/>
              </w:rPr>
              <w:fldChar w:fldCharType="begin">
                <w:ffData>
                  <w:name w:val=""/>
                  <w:enabled/>
                  <w:calcOnExit w:val="0"/>
                  <w:checkBox>
                    <w:size w:val="26"/>
                    <w:default w:val="0"/>
                    <w:checked w:val="0"/>
                  </w:checkBox>
                </w:ffData>
              </w:fldChar>
            </w:r>
            <w:r w:rsidR="005739A0" w:rsidRPr="00495B3B">
              <w:rPr>
                <w:rFonts w:ascii="Arial" w:hAnsi="Arial" w:cs="Arial"/>
                <w:color w:val="363534"/>
                <w:szCs w:val="22"/>
              </w:rPr>
              <w:instrText xml:space="preserve"> FORMCHECKBOX </w:instrText>
            </w:r>
            <w:r w:rsidR="005739A0" w:rsidRPr="00495B3B">
              <w:rPr>
                <w:rFonts w:ascii="Arial" w:hAnsi="Arial" w:cs="Arial"/>
                <w:color w:val="363534"/>
                <w:szCs w:val="22"/>
              </w:rPr>
            </w:r>
            <w:r w:rsidR="005739A0" w:rsidRPr="00495B3B">
              <w:rPr>
                <w:rFonts w:ascii="Arial" w:hAnsi="Arial" w:cs="Arial"/>
                <w:color w:val="363534"/>
                <w:szCs w:val="22"/>
              </w:rPr>
              <w:fldChar w:fldCharType="separate"/>
            </w:r>
            <w:r w:rsidR="005739A0" w:rsidRPr="00495B3B">
              <w:rPr>
                <w:rFonts w:ascii="Arial" w:hAnsi="Arial" w:cs="Arial"/>
                <w:color w:val="363534"/>
                <w:szCs w:val="22"/>
              </w:rPr>
              <w:fldChar w:fldCharType="end"/>
            </w:r>
            <w:r w:rsidR="005739A0" w:rsidRPr="00495B3B">
              <w:rPr>
                <w:rFonts w:ascii="Arial" w:hAnsi="Arial" w:cs="Arial"/>
                <w:color w:val="363534"/>
                <w:szCs w:val="22"/>
              </w:rPr>
              <w:tab/>
              <w:t>Yes</w:t>
            </w:r>
            <w:r w:rsidR="005739A0" w:rsidRPr="00495B3B">
              <w:rPr>
                <w:rFonts w:ascii="Arial" w:hAnsi="Arial" w:cs="Arial"/>
                <w:color w:val="363534"/>
                <w:szCs w:val="22"/>
              </w:rPr>
              <w:tab/>
            </w:r>
            <w:r w:rsidR="005739A0">
              <w:rPr>
                <w:rFonts w:ascii="Arial" w:hAnsi="Arial" w:cs="Arial"/>
                <w:color w:val="363534"/>
                <w:szCs w:val="22"/>
              </w:rPr>
              <w:fldChar w:fldCharType="begin">
                <w:ffData>
                  <w:name w:val=""/>
                  <w:enabled/>
                  <w:calcOnExit w:val="0"/>
                  <w:checkBox>
                    <w:size w:val="26"/>
                    <w:default w:val="1"/>
                  </w:checkBox>
                </w:ffData>
              </w:fldChar>
            </w:r>
            <w:r w:rsidR="005739A0">
              <w:rPr>
                <w:rFonts w:ascii="Arial" w:hAnsi="Arial" w:cs="Arial"/>
                <w:color w:val="363534"/>
                <w:szCs w:val="22"/>
              </w:rPr>
              <w:instrText xml:space="preserve"> FORMCHECKBOX </w:instrText>
            </w:r>
            <w:r w:rsidR="005739A0">
              <w:rPr>
                <w:rFonts w:ascii="Arial" w:hAnsi="Arial" w:cs="Arial"/>
                <w:color w:val="363534"/>
                <w:szCs w:val="22"/>
              </w:rPr>
            </w:r>
            <w:r w:rsidR="005739A0">
              <w:rPr>
                <w:rFonts w:ascii="Arial" w:hAnsi="Arial" w:cs="Arial"/>
                <w:color w:val="363534"/>
                <w:szCs w:val="22"/>
              </w:rPr>
              <w:fldChar w:fldCharType="separate"/>
            </w:r>
            <w:r w:rsidR="005739A0">
              <w:rPr>
                <w:rFonts w:ascii="Arial" w:hAnsi="Arial" w:cs="Arial"/>
                <w:color w:val="363534"/>
                <w:szCs w:val="22"/>
              </w:rPr>
              <w:fldChar w:fldCharType="end"/>
            </w:r>
            <w:r w:rsidR="005739A0" w:rsidRPr="00495B3B">
              <w:rPr>
                <w:rFonts w:ascii="Arial" w:hAnsi="Arial" w:cs="Arial"/>
                <w:color w:val="363534"/>
                <w:szCs w:val="22"/>
              </w:rPr>
              <w:t xml:space="preserve">  No                If yes, how many?</w:t>
            </w:r>
          </w:p>
        </w:tc>
      </w:tr>
      <w:tr w:rsidR="00495B3B" w:rsidRPr="00495B3B" w14:paraId="70C7CF88" w14:textId="77777777" w:rsidTr="16F47FB9">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1ABCF2B" w:rsidR="00495B3B" w:rsidRPr="00495B3B" w:rsidRDefault="60BD76A3" w:rsidP="7BC1F834">
            <w:pPr>
              <w:spacing w:before="0" w:after="0"/>
              <w:ind w:left="57" w:right="-450"/>
            </w:pPr>
            <w:r w:rsidRPr="7BC1F834">
              <w:rPr>
                <w:rFonts w:ascii="Arial" w:hAnsi="Arial" w:cs="Arial"/>
                <w:color w:val="363534"/>
              </w:rPr>
              <w:t xml:space="preserve">Roellen Gillmore </w:t>
            </w:r>
            <w:r w:rsidR="00DE5FE3">
              <w:rPr>
                <w:rFonts w:ascii="Arial" w:hAnsi="Arial" w:cs="Arial"/>
                <w:color w:val="363534"/>
              </w:rPr>
              <w:t xml:space="preserve">at </w:t>
            </w:r>
            <w:hyperlink r:id="rId23" w:history="1">
              <w:r w:rsidR="00DE5FE3" w:rsidRPr="00142E56">
                <w:rPr>
                  <w:rStyle w:val="Hyperlink"/>
                </w:rPr>
                <w:t>roellen.gillmore@deeca.vi.gov.au</w:t>
              </w:r>
            </w:hyperlink>
            <w:r w:rsidRPr="7BC1F834">
              <w:rPr>
                <w:rFonts w:ascii="Arial" w:hAnsi="Arial" w:cs="Arial"/>
                <w:color w:val="363534"/>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659E95A" w14:textId="6B55BF43" w:rsidR="004F1F1A" w:rsidRDefault="004F1F1A" w:rsidP="004F1F1A">
      <w:pPr>
        <w:tabs>
          <w:tab w:val="left" w:pos="10178"/>
        </w:tabs>
        <w:spacing w:before="0" w:after="0"/>
        <w:ind w:right="114"/>
        <w:jc w:val="both"/>
        <w:rPr>
          <w:rFonts w:ascii="Arial" w:hAnsi="Arial" w:cs="Arial"/>
          <w:color w:val="363534"/>
          <w:szCs w:val="22"/>
        </w:rPr>
      </w:pPr>
      <w:r w:rsidRPr="004F1F1A">
        <w:rPr>
          <w:rFonts w:ascii="Arial" w:hAnsi="Arial" w:cs="Arial"/>
          <w:color w:val="363534"/>
          <w:szCs w:val="22"/>
        </w:rPr>
        <w:t xml:space="preserve">The Vertebrate Species Management Officer (VSMO) is responsible for the implementation of vertebrate animal management programs, with the aim of reducing negative impacts on biodiversity values by animals such as feral pigs and foxes on public land, </w:t>
      </w:r>
      <w:r w:rsidR="00AB02AD" w:rsidRPr="004F1F1A">
        <w:rPr>
          <w:rFonts w:ascii="Arial" w:hAnsi="Arial" w:cs="Arial"/>
          <w:color w:val="363534"/>
          <w:szCs w:val="22"/>
        </w:rPr>
        <w:t>and</w:t>
      </w:r>
      <w:r w:rsidRPr="004F1F1A">
        <w:rPr>
          <w:rFonts w:ascii="Arial" w:hAnsi="Arial" w:cs="Arial"/>
          <w:color w:val="363534"/>
          <w:szCs w:val="22"/>
        </w:rPr>
        <w:t xml:space="preserve"> minimising impacts to private property, including predation on livestock, in the Hume &amp; Gippsland Regions. </w:t>
      </w:r>
    </w:p>
    <w:p w14:paraId="73AE3B1A" w14:textId="77777777" w:rsidR="00AB02AD" w:rsidRPr="004F1F1A" w:rsidRDefault="00AB02AD" w:rsidP="004F1F1A">
      <w:pPr>
        <w:tabs>
          <w:tab w:val="left" w:pos="10178"/>
        </w:tabs>
        <w:spacing w:before="0" w:after="0"/>
        <w:ind w:right="114"/>
        <w:jc w:val="both"/>
        <w:rPr>
          <w:rFonts w:ascii="Arial" w:hAnsi="Arial" w:cs="Arial"/>
          <w:color w:val="363534"/>
          <w:szCs w:val="22"/>
        </w:rPr>
      </w:pPr>
    </w:p>
    <w:p w14:paraId="0DA564DB" w14:textId="1E7DC1C3" w:rsidR="007C5962" w:rsidRDefault="00BC6C8D" w:rsidP="16F47FB9">
      <w:pPr>
        <w:tabs>
          <w:tab w:val="left" w:pos="10178"/>
        </w:tabs>
        <w:spacing w:before="0" w:after="0"/>
        <w:ind w:right="114"/>
        <w:jc w:val="both"/>
        <w:rPr>
          <w:rFonts w:ascii="Arial" w:hAnsi="Arial" w:cs="Arial"/>
          <w:color w:val="363534"/>
        </w:rPr>
      </w:pPr>
      <w:r w:rsidRPr="16F47FB9">
        <w:rPr>
          <w:rFonts w:ascii="Arial" w:hAnsi="Arial" w:cs="Arial"/>
          <w:color w:val="363534"/>
        </w:rPr>
        <w:t>E</w:t>
      </w:r>
      <w:r w:rsidR="004F1F1A" w:rsidRPr="16F47FB9">
        <w:rPr>
          <w:rFonts w:ascii="Arial" w:hAnsi="Arial" w:cs="Arial"/>
          <w:color w:val="363534"/>
        </w:rPr>
        <w:t>xperience working with various stakeholders and other community members, and knowledge of vertebrate pest control management programs, tools</w:t>
      </w:r>
      <w:r w:rsidR="00FF4A09" w:rsidRPr="16F47FB9">
        <w:rPr>
          <w:rFonts w:ascii="Arial" w:hAnsi="Arial" w:cs="Arial"/>
          <w:color w:val="363534"/>
        </w:rPr>
        <w:t>,</w:t>
      </w:r>
      <w:r w:rsidR="00A51B36" w:rsidRPr="16F47FB9">
        <w:rPr>
          <w:rFonts w:ascii="Arial" w:hAnsi="Arial" w:cs="Arial"/>
          <w:color w:val="363534"/>
        </w:rPr>
        <w:t xml:space="preserve"> </w:t>
      </w:r>
      <w:r w:rsidR="004F1F1A" w:rsidRPr="16F47FB9">
        <w:rPr>
          <w:rFonts w:ascii="Arial" w:hAnsi="Arial" w:cs="Arial"/>
          <w:color w:val="363534"/>
        </w:rPr>
        <w:t xml:space="preserve">techniques and their application across a range of circumstances. There will be exposure to a range of pest species management activities, however, initial focus will be feral pig and/or fox control. The VSMO will also contribute to other animal control activities as part of the broader VSMP. You will also require knowledge of the impacts of predation on biodiversity, livestock enterprises and rural communities in Victoria. </w:t>
      </w:r>
      <w:r w:rsidR="00E266B6">
        <w:t>This position will be based in Bairnsdale but requires the flexibility to deliver fieldwork in remote areas across Gippsland/Hume.</w:t>
      </w:r>
    </w:p>
    <w:p w14:paraId="3BC44497" w14:textId="77777777" w:rsidR="007C5962" w:rsidRPr="00495B3B" w:rsidRDefault="007C5962" w:rsidP="00B2530F">
      <w:pPr>
        <w:tabs>
          <w:tab w:val="left" w:pos="10178"/>
        </w:tabs>
        <w:spacing w:before="0" w:after="0"/>
        <w:ind w:right="114"/>
        <w:jc w:val="both"/>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C3FE04E" w14:textId="77777777" w:rsidR="00757DAF" w:rsidRPr="00F00D50" w:rsidRDefault="00757DAF" w:rsidP="00757DAF">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598CCA67" w14:textId="77777777" w:rsidR="00757DAF" w:rsidRDefault="00757DAF" w:rsidP="00757DAF">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093DC8DB" w14:textId="77777777" w:rsidR="00757DAF" w:rsidRDefault="00757DAF" w:rsidP="00757DAF">
      <w:r>
        <w:lastRenderedPageBreak/>
        <w:t xml:space="preserve">Through its network of regions, the RECAFP Group provides integrated, place-based design and delivery of programs, projects, and services across departmental portfolios. It is also responsible for leading DEECA’s self-determination reform agenda with a particular focus on developing cultural capability, creating a culturally safe working environment, and improving employment opportunities for Aboriginal Victorians across the department.   </w:t>
      </w:r>
    </w:p>
    <w:p w14:paraId="224F4191" w14:textId="77777777" w:rsidR="00757DAF" w:rsidRDefault="00757DAF" w:rsidP="00757DAF">
      <w: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31037B0E" w14:textId="77777777" w:rsidR="00757DAF" w:rsidRDefault="00757DAF" w:rsidP="00757DAF"/>
    <w:p w14:paraId="42A2F717" w14:textId="77777777" w:rsidR="00017C44" w:rsidRPr="004F1F1A" w:rsidRDefault="00017C44" w:rsidP="00017C44">
      <w:pPr>
        <w:spacing w:before="160"/>
        <w:rPr>
          <w:rFonts w:ascii="Arial" w:hAnsi="Arial"/>
          <w:color w:val="000000"/>
          <w:szCs w:val="22"/>
        </w:rPr>
      </w:pPr>
      <w:r w:rsidRPr="004F1F1A">
        <w:rPr>
          <w:rFonts w:ascii="Arial" w:hAnsi="Arial"/>
          <w:b/>
          <w:bCs/>
          <w:color w:val="000000"/>
          <w:szCs w:val="22"/>
        </w:rPr>
        <w:t>DEECA Regions </w:t>
      </w:r>
      <w:r w:rsidRPr="004F1F1A">
        <w:rPr>
          <w:rFonts w:ascii="Arial" w:hAnsi="Arial"/>
          <w:color w:val="000000"/>
          <w:szCs w:val="22"/>
        </w:rPr>
        <w:t> </w:t>
      </w:r>
    </w:p>
    <w:p w14:paraId="00EDFE0F" w14:textId="77777777" w:rsidR="00017C44" w:rsidRPr="000A53D7" w:rsidRDefault="00017C44" w:rsidP="00017C44">
      <w:pPr>
        <w:spacing w:before="160"/>
        <w:rPr>
          <w:rFonts w:ascii="Arial" w:hAnsi="Arial"/>
          <w:color w:val="000000"/>
          <w:szCs w:val="22"/>
        </w:rPr>
      </w:pPr>
      <w:r w:rsidRPr="000A53D7">
        <w:rPr>
          <w:rFonts w:ascii="Arial" w:hAnsi="Arial"/>
          <w:color w:val="000000"/>
          <w:szCs w:val="22"/>
        </w:rPr>
        <w:t>DEECA Regions Division enables government priorities by delivering integrated, place-based programs, projects and regional services to stakeholders and community on behalf of DEECA.   </w:t>
      </w:r>
    </w:p>
    <w:p w14:paraId="45382A9D" w14:textId="77777777" w:rsidR="00017C44" w:rsidRPr="000A53D7" w:rsidRDefault="00017C44" w:rsidP="00017C44">
      <w:pPr>
        <w:spacing w:before="160"/>
        <w:rPr>
          <w:rFonts w:ascii="Arial" w:hAnsi="Arial"/>
          <w:color w:val="000000"/>
          <w:szCs w:val="22"/>
        </w:rPr>
      </w:pPr>
      <w:r w:rsidRPr="000A53D7">
        <w:rPr>
          <w:rFonts w:ascii="Arial" w:hAnsi="Arial"/>
          <w:color w:val="000000"/>
          <w:szCs w:val="22"/>
        </w:rPr>
        <w:t>The Division delivers across six regions - Port Phillip, Barwon Southwest, Grampians, Loddon Mallee, Hume and Gippsland, each led by a Regional Director. The Executive Director, DEECA Regions provides strategic and operational oversight to the six regions, supporting a one-DEECA, coordinated approach to planning and delivery.   </w:t>
      </w:r>
    </w:p>
    <w:p w14:paraId="16C7A67A" w14:textId="77777777" w:rsidR="00017C44" w:rsidRPr="000A53D7" w:rsidRDefault="00017C44" w:rsidP="00017C44">
      <w:pPr>
        <w:spacing w:before="160"/>
        <w:rPr>
          <w:rFonts w:ascii="Arial" w:hAnsi="Arial"/>
          <w:color w:val="000000"/>
          <w:szCs w:val="22"/>
        </w:rPr>
      </w:pPr>
      <w:r w:rsidRPr="000A53D7">
        <w:rPr>
          <w:rFonts w:ascii="Arial" w:hAnsi="Arial"/>
          <w:color w:val="000000"/>
          <w:szCs w:val="22"/>
        </w:rPr>
        <w:t>The Division includes two core teams in each region overseeing public land services and strategic stakeholder partnerships at place and seven statewide portfolios: </w:t>
      </w:r>
    </w:p>
    <w:p w14:paraId="044A424F" w14:textId="77777777" w:rsidR="00017C44" w:rsidRPr="000A53D7" w:rsidRDefault="00017C44" w:rsidP="009B3106">
      <w:pPr>
        <w:numPr>
          <w:ilvl w:val="0"/>
          <w:numId w:val="20"/>
        </w:numPr>
        <w:spacing w:before="160"/>
        <w:rPr>
          <w:rFonts w:ascii="Arial" w:hAnsi="Arial"/>
          <w:color w:val="000000"/>
          <w:szCs w:val="22"/>
        </w:rPr>
      </w:pPr>
      <w:r w:rsidRPr="000A53D7">
        <w:rPr>
          <w:rFonts w:ascii="Arial" w:hAnsi="Arial"/>
          <w:color w:val="000000"/>
          <w:szCs w:val="22"/>
        </w:rPr>
        <w:t>Wildlife and Landscape Protection (led by Gippsland Region)  </w:t>
      </w:r>
    </w:p>
    <w:p w14:paraId="2FDE75B7" w14:textId="77777777" w:rsidR="00017C44" w:rsidRPr="000A53D7" w:rsidRDefault="00017C44" w:rsidP="009B3106">
      <w:pPr>
        <w:numPr>
          <w:ilvl w:val="0"/>
          <w:numId w:val="21"/>
        </w:numPr>
        <w:spacing w:before="160"/>
        <w:rPr>
          <w:rFonts w:ascii="Arial" w:hAnsi="Arial"/>
          <w:color w:val="000000"/>
          <w:szCs w:val="22"/>
        </w:rPr>
      </w:pPr>
      <w:r w:rsidRPr="000A53D7">
        <w:rPr>
          <w:rFonts w:ascii="Arial" w:hAnsi="Arial"/>
          <w:color w:val="000000"/>
          <w:szCs w:val="22"/>
        </w:rPr>
        <w:t>Biodiversity Impact Assessment (led by Loddon Mallee Region) </w:t>
      </w:r>
    </w:p>
    <w:p w14:paraId="0456BCFC" w14:textId="77777777" w:rsidR="00017C44" w:rsidRPr="000A53D7" w:rsidRDefault="00017C44" w:rsidP="009B3106">
      <w:pPr>
        <w:numPr>
          <w:ilvl w:val="0"/>
          <w:numId w:val="22"/>
        </w:numPr>
        <w:spacing w:before="160"/>
        <w:rPr>
          <w:rFonts w:ascii="Arial" w:hAnsi="Arial"/>
          <w:color w:val="000000"/>
          <w:szCs w:val="22"/>
        </w:rPr>
      </w:pPr>
      <w:r w:rsidRPr="000A53D7">
        <w:rPr>
          <w:rFonts w:ascii="Arial" w:hAnsi="Arial"/>
          <w:color w:val="000000"/>
          <w:szCs w:val="22"/>
        </w:rPr>
        <w:t>Land Management (led by Hume Region)  </w:t>
      </w:r>
    </w:p>
    <w:p w14:paraId="0E9CB850" w14:textId="77777777" w:rsidR="00017C44" w:rsidRPr="000A53D7" w:rsidRDefault="00017C44" w:rsidP="009B3106">
      <w:pPr>
        <w:numPr>
          <w:ilvl w:val="0"/>
          <w:numId w:val="23"/>
        </w:numPr>
        <w:spacing w:before="160"/>
        <w:rPr>
          <w:rFonts w:ascii="Arial" w:hAnsi="Arial"/>
          <w:color w:val="000000"/>
          <w:szCs w:val="22"/>
        </w:rPr>
      </w:pPr>
      <w:r w:rsidRPr="000A53D7">
        <w:rPr>
          <w:rFonts w:ascii="Arial" w:hAnsi="Arial"/>
          <w:color w:val="000000"/>
          <w:szCs w:val="22"/>
        </w:rPr>
        <w:t>Planning and Environmental Assessment (led by Port Phillip Region)  </w:t>
      </w:r>
    </w:p>
    <w:p w14:paraId="2D578159" w14:textId="77777777" w:rsidR="00017C44" w:rsidRPr="000A53D7" w:rsidRDefault="00017C44" w:rsidP="009B3106">
      <w:pPr>
        <w:numPr>
          <w:ilvl w:val="0"/>
          <w:numId w:val="24"/>
        </w:numPr>
        <w:spacing w:before="160"/>
        <w:rPr>
          <w:rFonts w:ascii="Arial" w:hAnsi="Arial"/>
          <w:color w:val="000000"/>
          <w:szCs w:val="22"/>
        </w:rPr>
      </w:pPr>
      <w:r w:rsidRPr="000A53D7">
        <w:rPr>
          <w:rFonts w:ascii="Arial" w:hAnsi="Arial"/>
          <w:color w:val="000000"/>
          <w:szCs w:val="22"/>
        </w:rPr>
        <w:t>Environmental Investments and Programs (led by Grampians Region)  </w:t>
      </w:r>
    </w:p>
    <w:p w14:paraId="1109F439" w14:textId="77777777" w:rsidR="00017C44" w:rsidRPr="000A53D7" w:rsidRDefault="00017C44" w:rsidP="009B3106">
      <w:pPr>
        <w:numPr>
          <w:ilvl w:val="0"/>
          <w:numId w:val="25"/>
        </w:numPr>
        <w:spacing w:before="160"/>
        <w:rPr>
          <w:rFonts w:ascii="Arial" w:hAnsi="Arial"/>
          <w:color w:val="000000"/>
          <w:szCs w:val="22"/>
        </w:rPr>
      </w:pPr>
      <w:r w:rsidRPr="000A53D7">
        <w:rPr>
          <w:rFonts w:ascii="Arial" w:hAnsi="Arial"/>
          <w:color w:val="000000"/>
          <w:szCs w:val="22"/>
        </w:rPr>
        <w:t>DEECA Recovery Coordination and Coastal Operations (led by Barwon South West Region)  </w:t>
      </w:r>
    </w:p>
    <w:p w14:paraId="45EAEDB9" w14:textId="77777777" w:rsidR="00017C44" w:rsidRPr="000A53D7" w:rsidRDefault="00017C44" w:rsidP="009B3106">
      <w:pPr>
        <w:numPr>
          <w:ilvl w:val="0"/>
          <w:numId w:val="26"/>
        </w:numPr>
        <w:spacing w:before="160"/>
        <w:rPr>
          <w:rFonts w:ascii="Arial" w:hAnsi="Arial"/>
          <w:color w:val="000000"/>
          <w:szCs w:val="22"/>
        </w:rPr>
      </w:pPr>
      <w:r w:rsidRPr="000A53D7">
        <w:rPr>
          <w:rFonts w:ascii="Arial" w:hAnsi="Arial"/>
          <w:color w:val="000000"/>
          <w:szCs w:val="22"/>
          <w:lang w:val="en-US"/>
        </w:rPr>
        <w:t>Strategy and Service Delivery</w:t>
      </w:r>
      <w:r w:rsidRPr="000A53D7">
        <w:rPr>
          <w:rFonts w:ascii="Arial" w:hAnsi="Arial"/>
          <w:color w:val="000000"/>
          <w:szCs w:val="22"/>
        </w:rPr>
        <w:t xml:space="preserve"> (led by the Office of the Executive Director DEECA Regions)   </w:t>
      </w:r>
    </w:p>
    <w:p w14:paraId="7A0F1306" w14:textId="638B1DA7" w:rsidR="00757DAF" w:rsidRPr="003E6F63" w:rsidRDefault="00E0026B" w:rsidP="00757DAF">
      <w:pPr>
        <w:rPr>
          <w:b/>
          <w:bCs/>
        </w:rPr>
      </w:pPr>
      <w:r w:rsidRPr="003E6F63">
        <w:rPr>
          <w:b/>
          <w:bCs/>
        </w:rPr>
        <w:t>The Branch</w:t>
      </w:r>
    </w:p>
    <w:p w14:paraId="7EC85390" w14:textId="77777777" w:rsidR="004F1F1A" w:rsidRPr="004F1F1A" w:rsidRDefault="004F1F1A" w:rsidP="004F1F1A">
      <w:pPr>
        <w:rPr>
          <w:rFonts w:ascii="Arial" w:hAnsi="Arial"/>
        </w:rPr>
      </w:pPr>
      <w:r w:rsidRPr="004F1F1A">
        <w:rPr>
          <w:rFonts w:ascii="Arial" w:hAnsi="Arial"/>
        </w:rPr>
        <w:t xml:space="preserve">The Vertebrate Species Management Program (VSMP) consists of a team of field based Vertebrate Species Management Officers (VSMO) who are required to work across the region as directed, supported by a management and engagement team. </w:t>
      </w:r>
    </w:p>
    <w:p w14:paraId="106FCD7F" w14:textId="663AB5AB" w:rsidR="00757DAF" w:rsidRDefault="004F1F1A" w:rsidP="004F1F1A">
      <w:pPr>
        <w:rPr>
          <w:rFonts w:ascii="Arial" w:hAnsi="Arial"/>
        </w:rPr>
      </w:pPr>
      <w:r w:rsidRPr="004F1F1A">
        <w:rPr>
          <w:rFonts w:ascii="Arial" w:hAnsi="Arial"/>
        </w:rPr>
        <w:t>The program works to reduce the impact of predator species on livestock, and foxes on biodiversity, in targeted Vertebrate Species Management Zones mainly in Gippsland and Hume Regions, using a range of control and community capacity-building programs that aim to place the community at the centre of the service delivery.</w:t>
      </w:r>
    </w:p>
    <w:p w14:paraId="586CD7EA" w14:textId="77777777" w:rsidR="004F1F1A" w:rsidRDefault="004F1F1A" w:rsidP="004F1F1A"/>
    <w:p w14:paraId="47A5774F" w14:textId="5A4CB54D" w:rsidR="00495B3B" w:rsidRPr="00495B3B" w:rsidRDefault="00495B3B" w:rsidP="00B2530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53C6BD6" w14:textId="0397FD78" w:rsidR="004F1F1A" w:rsidRPr="00001D45" w:rsidRDefault="004F1F1A" w:rsidP="00001D45">
      <w:pPr>
        <w:pStyle w:val="ListParagraph"/>
        <w:widowControl w:val="0"/>
        <w:numPr>
          <w:ilvl w:val="0"/>
          <w:numId w:val="17"/>
        </w:numPr>
        <w:tabs>
          <w:tab w:val="left" w:pos="832"/>
          <w:tab w:val="left" w:pos="833"/>
        </w:tabs>
        <w:autoSpaceDE w:val="0"/>
        <w:autoSpaceDN w:val="0"/>
        <w:spacing w:before="122" w:after="0" w:line="240" w:lineRule="auto"/>
        <w:ind w:right="297"/>
        <w:contextualSpacing w:val="0"/>
        <w:jc w:val="both"/>
        <w:rPr>
          <w:rFonts w:ascii="Symbol" w:hAnsi="Symbol"/>
        </w:rPr>
      </w:pPr>
      <w:r>
        <w:t xml:space="preserve">Demonstrate sound understanding of the concepts, actions and intent of ‘best practice’ management for problematic vertebrate species. </w:t>
      </w:r>
      <w:r w:rsidRPr="00A86A33">
        <w:t xml:space="preserve">Implement </w:t>
      </w:r>
      <w:r>
        <w:t>control programs in accordance with the DEECA standard</w:t>
      </w:r>
      <w:r w:rsidRPr="00001D45">
        <w:rPr>
          <w:spacing w:val="-24"/>
        </w:rPr>
        <w:t xml:space="preserve"> </w:t>
      </w:r>
      <w:r>
        <w:t xml:space="preserve">operating procedures, </w:t>
      </w:r>
    </w:p>
    <w:p w14:paraId="3E7C44A8" w14:textId="3FD08CE9" w:rsidR="2A1B507B" w:rsidRDefault="2A1B507B" w:rsidP="7BC1F834">
      <w:pPr>
        <w:pStyle w:val="ListParagraph"/>
        <w:widowControl w:val="0"/>
        <w:numPr>
          <w:ilvl w:val="0"/>
          <w:numId w:val="17"/>
        </w:numPr>
        <w:tabs>
          <w:tab w:val="left" w:pos="832"/>
          <w:tab w:val="left" w:pos="833"/>
        </w:tabs>
        <w:spacing w:before="122" w:after="0" w:line="240" w:lineRule="auto"/>
        <w:ind w:right="297"/>
        <w:contextualSpacing w:val="0"/>
        <w:jc w:val="both"/>
        <w:rPr>
          <w:rFonts w:ascii="Arial" w:eastAsia="Arial" w:hAnsi="Arial" w:cs="Arial"/>
        </w:rPr>
      </w:pPr>
      <w:r w:rsidRPr="7BC1F834">
        <w:rPr>
          <w:rFonts w:ascii="Arial" w:eastAsia="Arial" w:hAnsi="Arial" w:cs="Arial"/>
        </w:rPr>
        <w:t>Work in close collaboration with Traditional Owners to share knowledge of species control methods in a culturally-safe manner.</w:t>
      </w:r>
    </w:p>
    <w:p w14:paraId="7A0191C8" w14:textId="77777777" w:rsidR="004F1F1A" w:rsidRPr="00170388" w:rsidRDefault="004F1F1A" w:rsidP="004F1F1A">
      <w:pPr>
        <w:pStyle w:val="ListParagraph"/>
        <w:widowControl w:val="0"/>
        <w:numPr>
          <w:ilvl w:val="0"/>
          <w:numId w:val="17"/>
        </w:numPr>
        <w:tabs>
          <w:tab w:val="left" w:pos="832"/>
          <w:tab w:val="left" w:pos="833"/>
        </w:tabs>
        <w:autoSpaceDE w:val="0"/>
        <w:autoSpaceDN w:val="0"/>
        <w:spacing w:before="122" w:after="0" w:line="240" w:lineRule="auto"/>
        <w:ind w:right="297"/>
        <w:contextualSpacing w:val="0"/>
        <w:jc w:val="both"/>
        <w:rPr>
          <w:rFonts w:ascii="Symbol" w:hAnsi="Symbol"/>
        </w:rPr>
      </w:pPr>
      <w:r>
        <w:t>Delivery of activities and targets described in project plans including proactive and reactive vertebrate</w:t>
      </w:r>
      <w:r w:rsidRPr="00A86A33">
        <w:t xml:space="preserve"> </w:t>
      </w:r>
      <w:r>
        <w:t xml:space="preserve">management. </w:t>
      </w:r>
    </w:p>
    <w:p w14:paraId="2942A9D5" w14:textId="081680F6" w:rsidR="004F1F1A" w:rsidRDefault="004F1F1A" w:rsidP="004F1F1A">
      <w:pPr>
        <w:pStyle w:val="ListParagraph"/>
        <w:widowControl w:val="0"/>
        <w:numPr>
          <w:ilvl w:val="0"/>
          <w:numId w:val="17"/>
        </w:numPr>
        <w:tabs>
          <w:tab w:val="left" w:pos="832"/>
          <w:tab w:val="left" w:pos="833"/>
        </w:tabs>
        <w:autoSpaceDE w:val="0"/>
        <w:autoSpaceDN w:val="0"/>
        <w:spacing w:before="125" w:after="0" w:line="237" w:lineRule="auto"/>
        <w:ind w:right="378"/>
        <w:contextualSpacing w:val="0"/>
        <w:jc w:val="both"/>
        <w:rPr>
          <w:rFonts w:ascii="Symbol" w:hAnsi="Symbol"/>
        </w:rPr>
      </w:pPr>
      <w:r>
        <w:t>Work collaboratively with all stakeholders, including the community to support a cross-tenure approach to animal control, encouraging the establishment, maintenance and training of community invasive species control groups. This may include trapping &amp; baiting demonstrations to help effectively manage vertebrate pest species.</w:t>
      </w:r>
    </w:p>
    <w:p w14:paraId="7D7A13BC" w14:textId="77777777" w:rsidR="004F1F1A" w:rsidRDefault="004F1F1A" w:rsidP="004F1F1A">
      <w:pPr>
        <w:pStyle w:val="ListParagraph"/>
        <w:widowControl w:val="0"/>
        <w:numPr>
          <w:ilvl w:val="0"/>
          <w:numId w:val="17"/>
        </w:numPr>
        <w:tabs>
          <w:tab w:val="left" w:pos="832"/>
          <w:tab w:val="left" w:pos="833"/>
        </w:tabs>
        <w:autoSpaceDE w:val="0"/>
        <w:autoSpaceDN w:val="0"/>
        <w:spacing w:before="123" w:after="0" w:line="240" w:lineRule="auto"/>
        <w:ind w:right="294"/>
        <w:contextualSpacing w:val="0"/>
        <w:jc w:val="both"/>
        <w:rPr>
          <w:rFonts w:ascii="Symbol" w:hAnsi="Symbol"/>
        </w:rPr>
      </w:pPr>
      <w:r>
        <w:t xml:space="preserve">Accurately </w:t>
      </w:r>
      <w:r w:rsidRPr="00A86A33">
        <w:t xml:space="preserve">record </w:t>
      </w:r>
      <w:r>
        <w:t>all relevant vertebrate species activity and control activities undertaken by the program and the community through electronic data</w:t>
      </w:r>
      <w:r w:rsidRPr="00813F4E">
        <w:rPr>
          <w:spacing w:val="-3"/>
        </w:rPr>
        <w:t xml:space="preserve"> </w:t>
      </w:r>
      <w:r>
        <w:t>devices.</w:t>
      </w:r>
    </w:p>
    <w:p w14:paraId="4F541ED0" w14:textId="77777777" w:rsidR="004F1F1A" w:rsidRPr="001966DB" w:rsidRDefault="004F1F1A" w:rsidP="004F1F1A">
      <w:pPr>
        <w:pStyle w:val="ListParagraph"/>
        <w:widowControl w:val="0"/>
        <w:numPr>
          <w:ilvl w:val="0"/>
          <w:numId w:val="17"/>
        </w:numPr>
        <w:tabs>
          <w:tab w:val="left" w:pos="832"/>
          <w:tab w:val="left" w:pos="833"/>
        </w:tabs>
        <w:autoSpaceDE w:val="0"/>
        <w:autoSpaceDN w:val="0"/>
        <w:spacing w:before="123" w:after="0" w:line="240" w:lineRule="auto"/>
        <w:ind w:right="294"/>
        <w:contextualSpacing w:val="0"/>
        <w:jc w:val="both"/>
        <w:rPr>
          <w:rFonts w:ascii="Symbol" w:hAnsi="Symbol"/>
        </w:rPr>
      </w:pPr>
      <w:r>
        <w:lastRenderedPageBreak/>
        <w:t xml:space="preserve">Contribute information and advice to the Senior Vertebrate Species Management Officer and the Vertebrate Species Management Program’s Team Leaders to improve </w:t>
      </w:r>
      <w:r w:rsidRPr="001139FA">
        <w:t xml:space="preserve">local </w:t>
      </w:r>
      <w:r>
        <w:t>predator control; contribute to reports and other</w:t>
      </w:r>
      <w:r>
        <w:rPr>
          <w:spacing w:val="-6"/>
        </w:rPr>
        <w:t xml:space="preserve"> </w:t>
      </w:r>
      <w:r>
        <w:t>correspondence.</w:t>
      </w:r>
    </w:p>
    <w:p w14:paraId="692EF3CB" w14:textId="77777777" w:rsidR="004F1F1A" w:rsidRDefault="004F1F1A" w:rsidP="004F1F1A">
      <w:pPr>
        <w:numPr>
          <w:ilvl w:val="0"/>
          <w:numId w:val="17"/>
        </w:numPr>
        <w:spacing w:after="0" w:line="240" w:lineRule="auto"/>
      </w:pPr>
      <w:r>
        <w:t xml:space="preserve">Embrace changing priorities to balance evolving needs </w:t>
      </w:r>
      <w:r w:rsidRPr="001966DB">
        <w:t xml:space="preserve">of government and community whilst maintaining operational flexibility, enabling appropriate response to events and carrying out proactive activities (operational and research driven) to manage vertebrate species. Adapt to the changing needs of the </w:t>
      </w:r>
      <w:r>
        <w:t>SLPP</w:t>
      </w:r>
      <w:r w:rsidRPr="001966DB">
        <w:t>/VSM</w:t>
      </w:r>
      <w:r>
        <w:t>P</w:t>
      </w:r>
      <w:r w:rsidRPr="001966DB">
        <w:t xml:space="preserve">, gaining relevant diverse and evolving skills to facilitate delivery of government’s priorities </w:t>
      </w:r>
      <w:r>
        <w:t>as they may change over time.</w:t>
      </w:r>
    </w:p>
    <w:p w14:paraId="40378C08" w14:textId="77777777" w:rsidR="007B1353" w:rsidRPr="007B1353" w:rsidRDefault="004F1F1A" w:rsidP="007B1353">
      <w:pPr>
        <w:pStyle w:val="ListParagraph"/>
        <w:widowControl w:val="0"/>
        <w:numPr>
          <w:ilvl w:val="0"/>
          <w:numId w:val="17"/>
        </w:numPr>
        <w:tabs>
          <w:tab w:val="left" w:pos="832"/>
          <w:tab w:val="left" w:pos="833"/>
        </w:tabs>
        <w:autoSpaceDE w:val="0"/>
        <w:autoSpaceDN w:val="0"/>
        <w:spacing w:before="122" w:after="0" w:line="237" w:lineRule="auto"/>
        <w:ind w:right="291"/>
        <w:contextualSpacing w:val="0"/>
        <w:jc w:val="both"/>
        <w:rPr>
          <w:rFonts w:ascii="Symbol" w:hAnsi="Symbol"/>
        </w:rPr>
      </w:pPr>
      <w:r>
        <w:t>Adopt and apply Occupation Health and Safety policies and procedures to ensure a safe work</w:t>
      </w:r>
      <w:r>
        <w:rPr>
          <w:spacing w:val="-32"/>
        </w:rPr>
        <w:t xml:space="preserve"> </w:t>
      </w:r>
      <w:r>
        <w:t>environment including working alone in remote locations, use of poisons, traps, 4x4 vehicles, chainsaws, firearms,</w:t>
      </w:r>
      <w:r>
        <w:rPr>
          <w:spacing w:val="-27"/>
        </w:rPr>
        <w:t xml:space="preserve"> </w:t>
      </w:r>
      <w:r>
        <w:t>and the hygiene requirements for handling animals</w:t>
      </w:r>
      <w:r w:rsidRPr="00767CDB">
        <w:t xml:space="preserve"> </w:t>
      </w:r>
      <w:r>
        <w:t>and the risks associated with hydatids disease and other parasites and pathogens.</w:t>
      </w:r>
    </w:p>
    <w:p w14:paraId="1AEE2617" w14:textId="089B1314" w:rsidR="00495B3B" w:rsidRPr="007B1353" w:rsidRDefault="004F1F1A" w:rsidP="007B1353">
      <w:pPr>
        <w:pStyle w:val="ListParagraph"/>
        <w:widowControl w:val="0"/>
        <w:numPr>
          <w:ilvl w:val="0"/>
          <w:numId w:val="17"/>
        </w:numPr>
        <w:tabs>
          <w:tab w:val="left" w:pos="832"/>
          <w:tab w:val="left" w:pos="833"/>
        </w:tabs>
        <w:autoSpaceDE w:val="0"/>
        <w:autoSpaceDN w:val="0"/>
        <w:spacing w:before="122" w:after="0" w:line="237" w:lineRule="auto"/>
        <w:ind w:right="291"/>
        <w:contextualSpacing w:val="0"/>
        <w:jc w:val="both"/>
        <w:rPr>
          <w:rFonts w:ascii="Symbol" w:hAnsi="Symbol"/>
        </w:rPr>
      </w:pPr>
      <w:r>
        <w:t>Demonstrate</w:t>
      </w:r>
      <w:r w:rsidRPr="00256DBA">
        <w:t xml:space="preserve"> cultural safety by creating environments, relationships, and systems free from racism and</w:t>
      </w:r>
      <w:r w:rsidRPr="007B1353">
        <w:rPr>
          <w:rFonts w:ascii="Arial" w:hAnsi="Arial" w:cs="Arial"/>
          <w:color w:val="363534"/>
          <w:szCs w:val="22"/>
        </w:rPr>
        <w:t xml:space="preserve"> discrimination so that people can feel safe, valued and able to participate.</w:t>
      </w:r>
    </w:p>
    <w:p w14:paraId="59C8E888" w14:textId="77777777" w:rsidR="007C5962" w:rsidRDefault="007C5962" w:rsidP="00495B3B">
      <w:pPr>
        <w:keepNext/>
        <w:spacing w:before="0" w:line="240" w:lineRule="auto"/>
        <w:rPr>
          <w:rFonts w:ascii="Arial" w:hAnsi="Arial" w:cs="Arial"/>
          <w:bCs/>
          <w:color w:val="442D97"/>
          <w:sz w:val="28"/>
          <w:szCs w:val="28"/>
          <w:lang w:eastAsia="zh-CN"/>
        </w:rPr>
      </w:pPr>
    </w:p>
    <w:p w14:paraId="3D3807B0" w14:textId="50C2BC91"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9A369E">
      <w:pPr>
        <w:spacing w:before="0" w:after="0"/>
        <w:jc w:val="both"/>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6050F52D" w14:textId="131CCF7F" w:rsidR="004F1F1A" w:rsidRDefault="004F1F1A" w:rsidP="004F1F1A">
      <w:pPr>
        <w:rPr>
          <w:b/>
        </w:rPr>
      </w:pPr>
      <w:r>
        <w:rPr>
          <w:b/>
        </w:rPr>
        <w:t>Mandatory Qualifications -</w:t>
      </w:r>
    </w:p>
    <w:p w14:paraId="1CDAABD9" w14:textId="77777777" w:rsidR="004F1F1A" w:rsidRDefault="004F1F1A" w:rsidP="004F1F1A">
      <w:pPr>
        <w:pStyle w:val="ListParagraph"/>
        <w:widowControl w:val="0"/>
        <w:numPr>
          <w:ilvl w:val="0"/>
          <w:numId w:val="27"/>
        </w:numPr>
        <w:tabs>
          <w:tab w:val="left" w:pos="832"/>
          <w:tab w:val="left" w:pos="833"/>
        </w:tabs>
        <w:autoSpaceDE w:val="0"/>
        <w:autoSpaceDN w:val="0"/>
        <w:spacing w:before="121" w:after="0" w:line="240" w:lineRule="auto"/>
        <w:ind w:hanging="360"/>
        <w:contextualSpacing w:val="0"/>
        <w:rPr>
          <w:rFonts w:ascii="Symbol" w:hAnsi="Symbol"/>
        </w:rPr>
      </w:pPr>
      <w:r>
        <w:t>Current Drivers</w:t>
      </w:r>
      <w:r>
        <w:rPr>
          <w:spacing w:val="-1"/>
        </w:rPr>
        <w:t xml:space="preserve"> </w:t>
      </w:r>
      <w:r>
        <w:t>Licence</w:t>
      </w:r>
    </w:p>
    <w:p w14:paraId="0BFF57E9" w14:textId="77777777" w:rsidR="004F1F1A" w:rsidRDefault="004F1F1A" w:rsidP="004F1F1A">
      <w:pPr>
        <w:pStyle w:val="ListParagraph"/>
        <w:widowControl w:val="0"/>
        <w:numPr>
          <w:ilvl w:val="0"/>
          <w:numId w:val="27"/>
        </w:numPr>
        <w:tabs>
          <w:tab w:val="left" w:pos="832"/>
          <w:tab w:val="left" w:pos="833"/>
        </w:tabs>
        <w:autoSpaceDE w:val="0"/>
        <w:autoSpaceDN w:val="0"/>
        <w:spacing w:before="118" w:after="0" w:line="240" w:lineRule="auto"/>
        <w:ind w:hanging="360"/>
        <w:contextualSpacing w:val="0"/>
        <w:rPr>
          <w:rFonts w:ascii="Symbol" w:hAnsi="Symbol"/>
        </w:rPr>
      </w:pPr>
      <w:r>
        <w:t xml:space="preserve">Current Firearm Licence </w:t>
      </w:r>
    </w:p>
    <w:p w14:paraId="5DDC4256" w14:textId="68B50FD4" w:rsidR="004F1F1A" w:rsidRPr="002B7FE3" w:rsidRDefault="004F1F1A" w:rsidP="004F1F1A">
      <w:pPr>
        <w:pStyle w:val="ListParagraph"/>
        <w:widowControl w:val="0"/>
        <w:numPr>
          <w:ilvl w:val="0"/>
          <w:numId w:val="27"/>
        </w:numPr>
        <w:tabs>
          <w:tab w:val="left" w:pos="832"/>
          <w:tab w:val="left" w:pos="833"/>
        </w:tabs>
        <w:autoSpaceDE w:val="0"/>
        <w:autoSpaceDN w:val="0"/>
        <w:spacing w:before="117" w:after="0" w:line="240" w:lineRule="auto"/>
        <w:ind w:hanging="360"/>
        <w:contextualSpacing w:val="0"/>
        <w:rPr>
          <w:rFonts w:ascii="Symbol" w:hAnsi="Symbol"/>
        </w:rPr>
      </w:pPr>
      <w:r>
        <w:t>4WD experience</w:t>
      </w:r>
    </w:p>
    <w:p w14:paraId="52DF29C4" w14:textId="63FB61E7" w:rsidR="004F1F1A" w:rsidRPr="006807C3" w:rsidRDefault="004F1F1A" w:rsidP="004F1F1A">
      <w:pPr>
        <w:widowControl w:val="0"/>
        <w:tabs>
          <w:tab w:val="left" w:pos="832"/>
          <w:tab w:val="left" w:pos="833"/>
        </w:tabs>
        <w:autoSpaceDE w:val="0"/>
        <w:autoSpaceDN w:val="0"/>
        <w:spacing w:before="117" w:after="0" w:line="240" w:lineRule="auto"/>
        <w:rPr>
          <w:b/>
        </w:rPr>
      </w:pPr>
      <w:r w:rsidRPr="006807C3">
        <w:rPr>
          <w:b/>
        </w:rPr>
        <w:t>Preferred but not essential</w:t>
      </w:r>
      <w:r>
        <w:rPr>
          <w:b/>
        </w:rPr>
        <w:t xml:space="preserve"> -</w:t>
      </w:r>
    </w:p>
    <w:p w14:paraId="56521A25" w14:textId="77777777" w:rsidR="004F1F1A" w:rsidRPr="00F152EF" w:rsidRDefault="004F1F1A" w:rsidP="004F1F1A">
      <w:pPr>
        <w:pStyle w:val="ListParagraph"/>
        <w:widowControl w:val="0"/>
        <w:numPr>
          <w:ilvl w:val="0"/>
          <w:numId w:val="27"/>
        </w:numPr>
        <w:tabs>
          <w:tab w:val="left" w:pos="832"/>
          <w:tab w:val="left" w:pos="833"/>
        </w:tabs>
        <w:autoSpaceDE w:val="0"/>
        <w:autoSpaceDN w:val="0"/>
        <w:spacing w:after="0" w:line="240" w:lineRule="auto"/>
        <w:contextualSpacing w:val="0"/>
        <w:rPr>
          <w:rFonts w:ascii="Symbol" w:hAnsi="Symbol"/>
        </w:rPr>
      </w:pPr>
      <w:r w:rsidRPr="008F1CDA">
        <w:t>Agricultural Chemical Users Permit</w:t>
      </w:r>
      <w:r w:rsidRPr="008F1CDA">
        <w:rPr>
          <w:spacing w:val="-3"/>
        </w:rPr>
        <w:t xml:space="preserve"> </w:t>
      </w:r>
    </w:p>
    <w:p w14:paraId="26C1E465" w14:textId="77777777" w:rsidR="004F1F1A" w:rsidRPr="008F1CDA" w:rsidRDefault="004F1F1A" w:rsidP="004F1F1A">
      <w:pPr>
        <w:pStyle w:val="ListParagraph"/>
        <w:widowControl w:val="0"/>
        <w:numPr>
          <w:ilvl w:val="0"/>
          <w:numId w:val="27"/>
        </w:numPr>
        <w:tabs>
          <w:tab w:val="left" w:pos="832"/>
          <w:tab w:val="left" w:pos="833"/>
        </w:tabs>
        <w:autoSpaceDE w:val="0"/>
        <w:autoSpaceDN w:val="0"/>
        <w:spacing w:after="0" w:line="240" w:lineRule="auto"/>
        <w:contextualSpacing w:val="0"/>
        <w:rPr>
          <w:rFonts w:ascii="Symbol" w:hAnsi="Symbol"/>
        </w:rPr>
      </w:pPr>
      <w:r>
        <w:t>DEECA recognised 4WD</w:t>
      </w:r>
      <w:r>
        <w:rPr>
          <w:spacing w:val="2"/>
        </w:rPr>
        <w:t xml:space="preserve"> </w:t>
      </w:r>
      <w:r>
        <w:t>accreditation</w:t>
      </w:r>
    </w:p>
    <w:p w14:paraId="1CA130A0" w14:textId="185667F2" w:rsidR="649F486F" w:rsidRDefault="649F486F" w:rsidP="7BC1F834">
      <w:pPr>
        <w:widowControl w:val="0"/>
        <w:tabs>
          <w:tab w:val="left" w:pos="832"/>
          <w:tab w:val="left" w:pos="833"/>
        </w:tabs>
        <w:spacing w:before="118" w:after="0" w:line="240" w:lineRule="auto"/>
        <w:ind w:right="285"/>
        <w:rPr>
          <w:rFonts w:ascii="Arial" w:eastAsia="Arial" w:hAnsi="Arial" w:cs="Arial"/>
          <w:color w:val="000000"/>
        </w:rPr>
      </w:pPr>
      <w:r w:rsidRPr="7BC1F834">
        <w:rPr>
          <w:rFonts w:ascii="Arial" w:eastAsia="Arial" w:hAnsi="Arial" w:cs="Arial"/>
          <w:b/>
          <w:bCs/>
          <w:color w:val="000000"/>
        </w:rPr>
        <w:t>Specialist/Technical Expertise -</w:t>
      </w:r>
    </w:p>
    <w:p w14:paraId="08602C60" w14:textId="4B460CDD" w:rsidR="00AF65C7" w:rsidRPr="00AF65C7" w:rsidRDefault="649F486F" w:rsidP="00AF65C7">
      <w:pPr>
        <w:pStyle w:val="ListParagraph"/>
        <w:widowControl w:val="0"/>
        <w:numPr>
          <w:ilvl w:val="0"/>
          <w:numId w:val="28"/>
        </w:numPr>
        <w:tabs>
          <w:tab w:val="left" w:pos="993"/>
        </w:tabs>
        <w:spacing w:before="119" w:after="0" w:line="240" w:lineRule="auto"/>
        <w:ind w:left="851" w:right="1128" w:hanging="425"/>
      </w:pPr>
      <w:r w:rsidRPr="008B7FE4">
        <w:rPr>
          <w:rFonts w:ascii="Arial" w:eastAsia="Arial" w:hAnsi="Arial" w:cs="Arial"/>
          <w:color w:val="000000"/>
        </w:rPr>
        <w:t xml:space="preserve">A sound knowledge </w:t>
      </w:r>
      <w:r w:rsidR="2FB11845" w:rsidRPr="008B7FE4">
        <w:rPr>
          <w:rFonts w:ascii="Arial" w:eastAsia="Arial" w:hAnsi="Arial" w:cs="Arial"/>
          <w:color w:val="000000"/>
          <w:sz w:val="19"/>
          <w:szCs w:val="19"/>
        </w:rPr>
        <w:t>of the control methods for invasive species management and associated regulations in managing invasive species impacts on livestock and biodiversity values.</w:t>
      </w:r>
    </w:p>
    <w:p w14:paraId="0979D176" w14:textId="36227EEB" w:rsidR="00AF65C7" w:rsidRPr="00AF65C7" w:rsidRDefault="649F486F" w:rsidP="00AF65C7">
      <w:pPr>
        <w:pStyle w:val="ListParagraph"/>
        <w:widowControl w:val="0"/>
        <w:numPr>
          <w:ilvl w:val="0"/>
          <w:numId w:val="28"/>
        </w:numPr>
        <w:tabs>
          <w:tab w:val="left" w:pos="993"/>
        </w:tabs>
        <w:spacing w:before="119" w:after="0" w:line="240" w:lineRule="auto"/>
        <w:ind w:left="851" w:right="1128" w:hanging="425"/>
      </w:pPr>
      <w:r w:rsidRPr="00AF65C7">
        <w:rPr>
          <w:rFonts w:ascii="Arial" w:eastAsia="Arial" w:hAnsi="Arial" w:cs="Arial"/>
          <w:color w:val="000000"/>
        </w:rPr>
        <w:t>Have sound knowledge and understanding of all Safe Work Practices, Standard Operating Procedures and Job Safety Plans associated with the Vertebrate Species Management Program, and their importance.</w:t>
      </w:r>
    </w:p>
    <w:p w14:paraId="3F2E150A" w14:textId="652BE9E3" w:rsidR="00AF65C7" w:rsidRPr="00AF65C7" w:rsidRDefault="649F486F" w:rsidP="00AF65C7">
      <w:pPr>
        <w:pStyle w:val="ListParagraph"/>
        <w:widowControl w:val="0"/>
        <w:numPr>
          <w:ilvl w:val="0"/>
          <w:numId w:val="28"/>
        </w:numPr>
        <w:tabs>
          <w:tab w:val="left" w:pos="993"/>
        </w:tabs>
        <w:spacing w:before="119" w:after="0" w:line="240" w:lineRule="auto"/>
        <w:ind w:left="851" w:right="1128" w:hanging="425"/>
      </w:pPr>
      <w:r w:rsidRPr="00AF65C7">
        <w:rPr>
          <w:rFonts w:ascii="Arial" w:eastAsia="Arial" w:hAnsi="Arial" w:cs="Arial"/>
          <w:color w:val="000000"/>
        </w:rPr>
        <w:t>Ability to assess and provide practical advice in the development of effective landholder-led predator control activities.</w:t>
      </w:r>
    </w:p>
    <w:p w14:paraId="0AB925DB" w14:textId="13A1D8BC" w:rsidR="00AF65C7" w:rsidRPr="00AF65C7" w:rsidRDefault="649F486F" w:rsidP="00AF65C7">
      <w:pPr>
        <w:pStyle w:val="ListParagraph"/>
        <w:widowControl w:val="0"/>
        <w:numPr>
          <w:ilvl w:val="0"/>
          <w:numId w:val="28"/>
        </w:numPr>
        <w:tabs>
          <w:tab w:val="left" w:pos="993"/>
        </w:tabs>
        <w:spacing w:before="119" w:after="0" w:line="240" w:lineRule="auto"/>
        <w:ind w:left="851" w:right="1128" w:hanging="425"/>
      </w:pPr>
      <w:r w:rsidRPr="00AF65C7">
        <w:rPr>
          <w:rFonts w:ascii="Arial" w:eastAsia="Arial" w:hAnsi="Arial" w:cs="Arial"/>
          <w:color w:val="000000"/>
        </w:rPr>
        <w:t>Proven ability to effectively engage with various stakeholders and land managers through positive communication and interpersonal skills and work flexibly within a team environment.</w:t>
      </w:r>
    </w:p>
    <w:p w14:paraId="596C31E1" w14:textId="237EB465" w:rsidR="649F486F" w:rsidRPr="00AF65C7" w:rsidRDefault="649F486F" w:rsidP="00AF65C7">
      <w:pPr>
        <w:pStyle w:val="ListParagraph"/>
        <w:widowControl w:val="0"/>
        <w:numPr>
          <w:ilvl w:val="0"/>
          <w:numId w:val="28"/>
        </w:numPr>
        <w:tabs>
          <w:tab w:val="left" w:pos="993"/>
        </w:tabs>
        <w:spacing w:before="119" w:after="0" w:line="240" w:lineRule="auto"/>
        <w:ind w:left="851" w:right="1128" w:hanging="425"/>
      </w:pPr>
      <w:r w:rsidRPr="00AF65C7">
        <w:rPr>
          <w:rFonts w:ascii="Arial" w:eastAsia="Arial" w:hAnsi="Arial" w:cs="Arial"/>
          <w:color w:val="000000"/>
        </w:rPr>
        <w:t>Demonstrated experience and ability to work safely and efficiently alone and in isolation at times in rugged terrain.</w:t>
      </w:r>
    </w:p>
    <w:p w14:paraId="1255FE3C" w14:textId="137AC1A2" w:rsidR="649F486F" w:rsidRDefault="649F486F" w:rsidP="7BC1F834">
      <w:pPr>
        <w:spacing w:before="160" w:after="0"/>
        <w:jc w:val="both"/>
        <w:rPr>
          <w:rFonts w:ascii="Arial" w:eastAsia="Arial" w:hAnsi="Arial" w:cs="Arial"/>
          <w:color w:val="363534"/>
        </w:rPr>
      </w:pPr>
      <w:r w:rsidRPr="7BC1F834">
        <w:rPr>
          <w:rFonts w:ascii="Arial" w:eastAsia="Arial" w:hAnsi="Arial" w:cs="Arial"/>
          <w:b/>
          <w:bCs/>
          <w:color w:val="363534"/>
        </w:rPr>
        <w:t>Capabilities -</w:t>
      </w:r>
    </w:p>
    <w:p w14:paraId="04A03CF9" w14:textId="5BC9158C" w:rsidR="649F486F" w:rsidRPr="00AF65C7" w:rsidRDefault="649F486F" w:rsidP="00AF65C7">
      <w:pPr>
        <w:widowControl w:val="0"/>
        <w:tabs>
          <w:tab w:val="left" w:pos="832"/>
          <w:tab w:val="left" w:pos="833"/>
        </w:tabs>
        <w:spacing w:before="119" w:after="0" w:line="240" w:lineRule="auto"/>
        <w:ind w:right="313"/>
        <w:rPr>
          <w:rFonts w:ascii="Arial" w:eastAsia="Arial" w:hAnsi="Arial" w:cs="Arial"/>
          <w:color w:val="232222" w:themeColor="text1"/>
        </w:rPr>
      </w:pPr>
      <w:r w:rsidRPr="00AF65C7">
        <w:rPr>
          <w:rFonts w:ascii="Arial" w:eastAsia="Arial" w:hAnsi="Arial" w:cs="Arial"/>
          <w:b/>
          <w:bCs/>
          <w:color w:val="232222" w:themeColor="text1"/>
        </w:rPr>
        <w:t>Project Management</w:t>
      </w:r>
      <w:r w:rsidRPr="00AF65C7">
        <w:rPr>
          <w:rFonts w:ascii="Arial" w:eastAsia="Arial" w:hAnsi="Arial" w:cs="Arial"/>
          <w:b/>
          <w:bCs/>
          <w:color w:val="000000"/>
        </w:rPr>
        <w:t xml:space="preserve">: </w:t>
      </w:r>
      <w:r w:rsidRPr="00AF65C7">
        <w:rPr>
          <w:rFonts w:ascii="Arial" w:eastAsia="Arial" w:hAnsi="Arial" w:cs="Arial"/>
          <w:color w:val="000000"/>
        </w:rPr>
        <w:t>Apply knowledge, skills, tools and techniques to plan, execute, and achieve specific project objectives within defined constraints</w:t>
      </w:r>
      <w:r w:rsidRPr="00AF65C7">
        <w:rPr>
          <w:rFonts w:ascii="Arial" w:eastAsia="Arial" w:hAnsi="Arial" w:cs="Arial"/>
          <w:color w:val="232222" w:themeColor="text1"/>
        </w:rPr>
        <w:t xml:space="preserve"> including time, budget and quality</w:t>
      </w:r>
    </w:p>
    <w:p w14:paraId="0162CBD5" w14:textId="27F06ADA" w:rsidR="649F486F" w:rsidRPr="00AF65C7" w:rsidRDefault="649F486F" w:rsidP="00AF65C7">
      <w:pPr>
        <w:widowControl w:val="0"/>
        <w:tabs>
          <w:tab w:val="left" w:pos="832"/>
          <w:tab w:val="left" w:pos="833"/>
        </w:tabs>
        <w:spacing w:before="121" w:after="0" w:line="240" w:lineRule="auto"/>
        <w:ind w:right="884"/>
        <w:rPr>
          <w:rFonts w:ascii="Arial" w:eastAsia="Arial" w:hAnsi="Arial" w:cs="Arial"/>
          <w:color w:val="000000"/>
        </w:rPr>
      </w:pPr>
      <w:r w:rsidRPr="00AF65C7">
        <w:rPr>
          <w:rFonts w:ascii="Arial" w:eastAsia="Arial" w:hAnsi="Arial" w:cs="Arial"/>
          <w:b/>
          <w:bCs/>
          <w:color w:val="000000"/>
        </w:rPr>
        <w:t xml:space="preserve">Interpersonal Skills: </w:t>
      </w:r>
      <w:r w:rsidRPr="00AF65C7">
        <w:rPr>
          <w:rFonts w:ascii="Arial" w:eastAsia="Arial" w:hAnsi="Arial" w:cs="Arial"/>
          <w:color w:val="000000"/>
        </w:rPr>
        <w:t>Experience in effectively working within a team environment, with the ability to effectively work alone in remote locations under limited supervision.</w:t>
      </w:r>
    </w:p>
    <w:p w14:paraId="180B6837" w14:textId="2B9AF47C" w:rsidR="649F486F" w:rsidRPr="00AF65C7" w:rsidRDefault="649F486F" w:rsidP="00AF65C7">
      <w:pPr>
        <w:widowControl w:val="0"/>
        <w:tabs>
          <w:tab w:val="left" w:pos="832"/>
          <w:tab w:val="left" w:pos="833"/>
        </w:tabs>
        <w:spacing w:before="123" w:after="0" w:line="240" w:lineRule="auto"/>
        <w:rPr>
          <w:rFonts w:ascii="Arial" w:eastAsia="Arial" w:hAnsi="Arial" w:cs="Arial"/>
          <w:color w:val="000000"/>
        </w:rPr>
      </w:pPr>
      <w:r w:rsidRPr="00AF65C7">
        <w:rPr>
          <w:rFonts w:ascii="Arial" w:eastAsia="Arial" w:hAnsi="Arial" w:cs="Arial"/>
          <w:b/>
          <w:bCs/>
          <w:color w:val="000000"/>
        </w:rPr>
        <w:t xml:space="preserve">Problem Solving: </w:t>
      </w:r>
      <w:r w:rsidRPr="00AF65C7">
        <w:rPr>
          <w:rFonts w:ascii="Arial" w:eastAsia="Arial" w:hAnsi="Arial" w:cs="Arial"/>
          <w:color w:val="000000"/>
        </w:rPr>
        <w:t>Anticipating potential problems with the ability to pre-empt required actions and prioritise based on the project needs.</w:t>
      </w:r>
    </w:p>
    <w:p w14:paraId="0156532B" w14:textId="7821385C" w:rsidR="7BC1F834" w:rsidRPr="002E1148" w:rsidRDefault="649F486F" w:rsidP="002E1148">
      <w:pPr>
        <w:widowControl w:val="0"/>
        <w:tabs>
          <w:tab w:val="left" w:pos="832"/>
          <w:tab w:val="left" w:pos="833"/>
        </w:tabs>
        <w:spacing w:before="118" w:after="0" w:line="240" w:lineRule="auto"/>
        <w:ind w:right="285"/>
        <w:rPr>
          <w:rFonts w:ascii="Arial" w:eastAsia="Arial" w:hAnsi="Arial" w:cs="Arial"/>
          <w:color w:val="000000"/>
        </w:rPr>
      </w:pPr>
      <w:r w:rsidRPr="00AF65C7">
        <w:rPr>
          <w:rFonts w:ascii="Arial" w:eastAsia="Arial" w:hAnsi="Arial" w:cs="Arial"/>
          <w:b/>
          <w:bCs/>
          <w:color w:val="000000"/>
        </w:rPr>
        <w:t xml:space="preserve">Time Management: </w:t>
      </w:r>
      <w:r w:rsidRPr="00AF65C7">
        <w:rPr>
          <w:rFonts w:ascii="Arial" w:eastAsia="Arial" w:hAnsi="Arial" w:cs="Arial"/>
          <w:color w:val="000000"/>
        </w:rPr>
        <w:t>Ability to prioritise and balance daily tasks when unforeseen workplace circumstances arise.</w:t>
      </w:r>
      <w:bookmarkStart w:id="2" w:name="_Hlk102550785"/>
    </w:p>
    <w:p w14:paraId="3A9F441C" w14:textId="77777777" w:rsidR="00ED5ED3" w:rsidRDefault="00ED5ED3" w:rsidP="00495B3B">
      <w:pPr>
        <w:keepNext/>
        <w:spacing w:before="0" w:line="240" w:lineRule="auto"/>
        <w:rPr>
          <w:rFonts w:ascii="Arial" w:hAnsi="Arial"/>
          <w:b/>
          <w:bCs/>
          <w:noProof/>
          <w:lang w:eastAsia="zh-CN"/>
        </w:rPr>
      </w:pPr>
    </w:p>
    <w:p w14:paraId="72CE8D2C" w14:textId="3144CE2A" w:rsidR="00495B3B" w:rsidRPr="00495B3B" w:rsidRDefault="0083260C" w:rsidP="00495B3B">
      <w:pPr>
        <w:keepNext/>
        <w:spacing w:before="0" w:line="240" w:lineRule="auto"/>
        <w:rPr>
          <w:rFonts w:ascii="Arial" w:hAnsi="Arial" w:cs="Arial"/>
          <w:bCs/>
          <w:color w:val="442D97"/>
          <w:sz w:val="28"/>
          <w:szCs w:val="28"/>
          <w:lang w:eastAsia="zh-CN"/>
        </w:rPr>
      </w:pPr>
      <w:r w:rsidRPr="0083260C">
        <w:rPr>
          <w:rFonts w:ascii="Arial" w:hAnsi="Arial"/>
          <w:b/>
          <w:bCs/>
          <w:noProof/>
          <w:lang w:eastAsia="zh-CN"/>
        </w:rPr>
        <w:t>  </w:t>
      </w:r>
      <w:r w:rsidR="00495B3B"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9478E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9906414"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AB02AD">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9478E6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0F7C13A5" w14:textId="77777777" w:rsidR="007B1353" w:rsidRDefault="007B1353" w:rsidP="007B1353">
            <w:pPr>
              <w:numPr>
                <w:ilvl w:val="0"/>
                <w:numId w:val="18"/>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60A64C1" w14:textId="77777777" w:rsidR="007B1353" w:rsidRDefault="007B1353" w:rsidP="007B1353">
            <w:pPr>
              <w:numPr>
                <w:ilvl w:val="0"/>
                <w:numId w:val="18"/>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Working alone &amp; in isolation </w:t>
            </w:r>
          </w:p>
          <w:p w14:paraId="77C80259" w14:textId="77777777" w:rsidR="007B1353" w:rsidRPr="00495B3B" w:rsidRDefault="007B1353" w:rsidP="007B1353">
            <w:pPr>
              <w:numPr>
                <w:ilvl w:val="0"/>
                <w:numId w:val="18"/>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Use of Firearms</w:t>
            </w:r>
          </w:p>
          <w:p w14:paraId="4F0F000D" w14:textId="77777777" w:rsidR="007B1353" w:rsidRPr="00495B3B" w:rsidRDefault="007B1353" w:rsidP="007B1353">
            <w:pPr>
              <w:numPr>
                <w:ilvl w:val="0"/>
                <w:numId w:val="18"/>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0D81C5F9" w14:textId="77777777" w:rsidR="007B1353" w:rsidRPr="00495B3B" w:rsidRDefault="007B1353" w:rsidP="007B1353">
            <w:pPr>
              <w:numPr>
                <w:ilvl w:val="0"/>
                <w:numId w:val="18"/>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46948D5D" w14:textId="77777777" w:rsidR="007B1353" w:rsidRPr="00495B3B" w:rsidRDefault="007B1353" w:rsidP="007B1353">
            <w:pPr>
              <w:numPr>
                <w:ilvl w:val="0"/>
                <w:numId w:val="18"/>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5296392E" w:rsidR="00495B3B" w:rsidRPr="007B1353" w:rsidRDefault="007B1353" w:rsidP="007B1353">
            <w:pPr>
              <w:numPr>
                <w:ilvl w:val="0"/>
                <w:numId w:val="18"/>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9478E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01983BCF"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This position has a requirement to </w:t>
            </w:r>
            <w:r w:rsidR="0007192C">
              <w:rPr>
                <w:rFonts w:ascii="Arial" w:hAnsi="Arial" w:cs="Arial"/>
                <w:color w:val="1A1A1A"/>
                <w:sz w:val="20"/>
              </w:rPr>
              <w:t>occasionally undertake</w:t>
            </w:r>
            <w:r w:rsidRPr="00495B3B">
              <w:rPr>
                <w:rFonts w:ascii="Arial" w:hAnsi="Arial" w:cs="Arial"/>
                <w:color w:val="1A1A1A"/>
                <w:sz w:val="20"/>
              </w:rPr>
              <w:t xml:space="preserve"> out of hours work including occasional overnight travel.</w:t>
            </w:r>
          </w:p>
        </w:tc>
      </w:tr>
      <w:bookmarkEnd w:id="2"/>
      <w:tr w:rsidR="00495B3B" w:rsidRPr="00495B3B" w14:paraId="555B356F" w14:textId="77777777" w:rsidTr="09478E6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3E37BAFA" w14:textId="5DFEF67F" w:rsidR="00495B3B" w:rsidRPr="00D021DF" w:rsidRDefault="2A18FEC7" w:rsidP="09478E63">
            <w:pPr>
              <w:autoSpaceDE w:val="0"/>
              <w:autoSpaceDN w:val="0"/>
              <w:adjustRightInd w:val="0"/>
              <w:spacing w:before="120" w:after="120" w:line="240" w:lineRule="auto"/>
              <w:ind w:left="139"/>
              <w:cnfStyle w:val="000000000000" w:firstRow="0" w:lastRow="0" w:firstColumn="0" w:lastColumn="0" w:oddVBand="0" w:evenVBand="0" w:oddHBand="0" w:evenHBand="0" w:firstRowFirstColumn="0" w:firstRowLastColumn="0" w:lastRowFirstColumn="0" w:lastRowLastColumn="0"/>
              <w:rPr>
                <w:rFonts w:ascii="Arial" w:eastAsia="Arial" w:hAnsi="Arial" w:cs="Arial"/>
                <w:color w:val="1A1A1A"/>
                <w:sz w:val="20"/>
              </w:rPr>
            </w:pPr>
            <w:r w:rsidRPr="09478E63">
              <w:rPr>
                <w:rFonts w:ascii="Arial" w:eastAsia="Arial" w:hAnsi="Arial" w:cs="Arial"/>
                <w:color w:val="1A1A1A"/>
                <w:sz w:val="20"/>
              </w:rPr>
              <w:t>Are governed by the</w:t>
            </w:r>
            <w:r w:rsidRPr="09478E63">
              <w:rPr>
                <w:rFonts w:ascii="Arial" w:eastAsia="Arial" w:hAnsi="Arial" w:cs="Arial"/>
                <w:i/>
                <w:iCs/>
                <w:color w:val="1A1A1A"/>
                <w:sz w:val="20"/>
              </w:rPr>
              <w:t xml:space="preserve"> Field Staff And Wild Dog Controllers Agreement </w:t>
            </w:r>
            <w:r w:rsidRPr="00D021DF">
              <w:rPr>
                <w:rFonts w:ascii="Arial" w:eastAsia="Arial" w:hAnsi="Arial" w:cs="Arial"/>
                <w:i/>
                <w:iCs/>
                <w:color w:val="1A1A1A"/>
                <w:sz w:val="20"/>
              </w:rPr>
              <w:t>2021</w:t>
            </w:r>
            <w:r w:rsidRPr="00D021DF">
              <w:rPr>
                <w:rFonts w:ascii="Arial" w:eastAsia="Arial" w:hAnsi="Arial" w:cs="Arial"/>
                <w:color w:val="1A1A1A"/>
                <w:sz w:val="20"/>
              </w:rPr>
              <w:t xml:space="preserve"> and the </w:t>
            </w:r>
            <w:r w:rsidRPr="00D021DF">
              <w:rPr>
                <w:rFonts w:ascii="Arial" w:eastAsia="Arial" w:hAnsi="Arial" w:cs="Arial"/>
                <w:i/>
                <w:iCs/>
                <w:color w:val="1A1A1A"/>
                <w:sz w:val="20"/>
              </w:rPr>
              <w:t>Public Administration Act</w:t>
            </w:r>
            <w:r w:rsidRPr="00D021DF">
              <w:rPr>
                <w:rFonts w:ascii="Arial" w:eastAsia="Arial" w:hAnsi="Arial" w:cs="Arial"/>
                <w:color w:val="1A1A1A"/>
                <w:sz w:val="20"/>
              </w:rPr>
              <w:t xml:space="preserve"> </w:t>
            </w:r>
            <w:r w:rsidRPr="00D021DF">
              <w:rPr>
                <w:rFonts w:ascii="Arial" w:eastAsia="Arial" w:hAnsi="Arial" w:cs="Arial"/>
                <w:i/>
                <w:iCs/>
                <w:color w:val="1A1A1A"/>
                <w:sz w:val="20"/>
              </w:rPr>
              <w:t>2004.</w:t>
            </w:r>
            <w:smartTag w:uri="urn:schemas-microsoft-com:office:smarttags" w:element="stockticker"/>
          </w:p>
          <w:p w14:paraId="5B747681" w14:textId="3ADFDE00" w:rsidR="00495B3B" w:rsidRPr="00D021DF" w:rsidRDefault="2A18FEC7" w:rsidP="09478E63">
            <w:pPr>
              <w:tabs>
                <w:tab w:val="left" w:pos="360"/>
                <w:tab w:val="left" w:pos="720"/>
              </w:tabs>
              <w:autoSpaceDE w:val="0"/>
              <w:autoSpaceDN w:val="0"/>
              <w:adjustRightInd w:val="0"/>
              <w:spacing w:before="120" w:after="120" w:line="240" w:lineRule="auto"/>
              <w:ind w:left="139"/>
              <w:cnfStyle w:val="000000000000" w:firstRow="0" w:lastRow="0" w:firstColumn="0" w:lastColumn="0" w:oddVBand="0" w:evenVBand="0" w:oddHBand="0" w:evenHBand="0" w:firstRowFirstColumn="0" w:firstRowLastColumn="0" w:lastRowFirstColumn="0" w:lastRowLastColumn="0"/>
              <w:rPr>
                <w:rFonts w:ascii="Arial" w:eastAsia="Arial" w:hAnsi="Arial" w:cs="Arial"/>
                <w:color w:val="1A1A1A"/>
                <w:sz w:val="20"/>
              </w:rPr>
            </w:pPr>
            <w:r w:rsidRPr="00D021DF">
              <w:rPr>
                <w:rFonts w:ascii="Arial" w:eastAsia="Arial" w:hAnsi="Arial" w:cs="Arial"/>
                <w:color w:val="1A1A1A"/>
                <w:sz w:val="20"/>
              </w:rPr>
              <w:t>Recipients of Victorian Public Service (VPS) voluntary departure packages should note that re-employment restrictions apply</w:t>
            </w:r>
          </w:p>
          <w:p w14:paraId="5C30C0A4" w14:textId="134C79F0" w:rsidR="00495B3B" w:rsidRPr="00495B3B" w:rsidRDefault="2A18FEC7" w:rsidP="09478E63">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1A1A1A"/>
                <w:sz w:val="20"/>
              </w:rPr>
            </w:pPr>
            <w:r w:rsidRPr="00D021DF">
              <w:rPr>
                <w:rFonts w:ascii="Arial" w:eastAsia="Arial" w:hAnsi="Arial" w:cs="Arial"/>
                <w:color w:val="1A1A1A"/>
                <w:sz w:val="20"/>
              </w:rPr>
              <w:t>Non-VPS applicants will be subject to a probation period of six months</w:t>
            </w:r>
          </w:p>
        </w:tc>
      </w:tr>
      <w:tr w:rsidR="00495B3B" w:rsidRPr="00495B3B" w14:paraId="10873C64" w14:textId="77777777" w:rsidTr="09478E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2DF056FA" w:rsidR="00495B3B" w:rsidRDefault="00C8238F" w:rsidP="009A369E">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F145FDB" w14:textId="77777777" w:rsidR="009A369E" w:rsidRPr="009A369E" w:rsidRDefault="009A369E" w:rsidP="009A369E">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4C1E156C"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r w:rsidR="00ED5ED3" w:rsidRPr="00495B3B">
        <w:rPr>
          <w:rFonts w:ascii="Arial" w:hAnsi="Arial" w:cs="Arial"/>
          <w:color w:val="363534"/>
          <w:szCs w:val="22"/>
        </w:rPr>
        <w:t>backgrounds,</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A9B2" w14:textId="77777777" w:rsidR="00A3127F" w:rsidRDefault="00A3127F" w:rsidP="00CD157B">
      <w:pPr>
        <w:pStyle w:val="NoSpacing"/>
      </w:pPr>
    </w:p>
    <w:p w14:paraId="23410AD3" w14:textId="77777777" w:rsidR="00A3127F" w:rsidRDefault="00A3127F"/>
  </w:endnote>
  <w:endnote w:type="continuationSeparator" w:id="0">
    <w:p w14:paraId="3AE67854" w14:textId="77777777" w:rsidR="00A3127F" w:rsidRDefault="00A3127F" w:rsidP="00CD157B">
      <w:pPr>
        <w:pStyle w:val="NoSpacing"/>
      </w:pPr>
    </w:p>
    <w:p w14:paraId="36A2FBC5" w14:textId="77777777" w:rsidR="00A3127F" w:rsidRDefault="00A3127F"/>
  </w:endnote>
  <w:endnote w:type="continuationNotice" w:id="1">
    <w:p w14:paraId="3DB0CDB1" w14:textId="77777777" w:rsidR="00A3127F" w:rsidRDefault="00A3127F" w:rsidP="00CD157B">
      <w:pPr>
        <w:pStyle w:val="NoSpacing"/>
      </w:pPr>
    </w:p>
    <w:p w14:paraId="42CFDB50" w14:textId="77777777" w:rsidR="00A3127F" w:rsidRDefault="00A31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56FD064B"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ED5ED3">
      <w:rPr>
        <w:bCs w:val="0"/>
      </w:rPr>
      <w:t>December</w:t>
    </w:r>
    <w:r w:rsidR="00A03B5B">
      <w:rPr>
        <w:bCs w:val="0"/>
      </w:rPr>
      <w:t xml:space="preserve">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6100EC5B"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ED5ED3">
      <w:rPr>
        <w:bCs w:val="0"/>
      </w:rPr>
      <w:t>December</w:t>
    </w:r>
    <w:r w:rsidR="00A03B5B">
      <w:rPr>
        <w:bCs w:val="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1FD6" w14:textId="77777777" w:rsidR="00A3127F" w:rsidRPr="0056073C" w:rsidRDefault="00A3127F" w:rsidP="005D764F">
      <w:pPr>
        <w:pStyle w:val="FootnoteSeparator"/>
      </w:pPr>
    </w:p>
    <w:p w14:paraId="130D28D1" w14:textId="77777777" w:rsidR="00A3127F" w:rsidRDefault="00A3127F"/>
  </w:footnote>
  <w:footnote w:type="continuationSeparator" w:id="0">
    <w:p w14:paraId="058F4749" w14:textId="77777777" w:rsidR="00A3127F" w:rsidRPr="00CA30B7" w:rsidRDefault="00A3127F" w:rsidP="006D5A90">
      <w:pPr>
        <w:rPr>
          <w:lang w:val="en-US"/>
        </w:rPr>
      </w:pPr>
      <w:r w:rsidRPr="00CA30B7">
        <w:rPr>
          <w:lang w:val="en-US"/>
        </w:rPr>
        <w:t>_______</w:t>
      </w:r>
    </w:p>
    <w:p w14:paraId="64AE6CE5" w14:textId="77777777" w:rsidR="00A3127F" w:rsidRDefault="00A3127F"/>
  </w:footnote>
  <w:footnote w:type="continuationNotice" w:id="1">
    <w:p w14:paraId="66496126" w14:textId="77777777" w:rsidR="00A3127F" w:rsidRDefault="00A3127F" w:rsidP="006D5A90"/>
    <w:p w14:paraId="2820D8E8" w14:textId="77777777" w:rsidR="00A3127F" w:rsidRDefault="00A31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97F632"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52C47E"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BD6A0B"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7C340D"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D12460"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EDB5AC"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820C92"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881832"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F18320"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99A47A"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C0F8EC"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252E0D"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730"/>
    <w:multiLevelType w:val="multilevel"/>
    <w:tmpl w:val="4D2C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02979"/>
    <w:multiLevelType w:val="hybridMultilevel"/>
    <w:tmpl w:val="6CBABD54"/>
    <w:lvl w:ilvl="0" w:tplc="C808829A">
      <w:numFmt w:val="bullet"/>
      <w:lvlText w:val=""/>
      <w:lvlJc w:val="left"/>
      <w:pPr>
        <w:ind w:left="832" w:hanging="361"/>
      </w:pPr>
      <w:rPr>
        <w:rFonts w:hint="default"/>
        <w:w w:val="99"/>
        <w:lang w:val="en-AU" w:eastAsia="en-AU" w:bidi="en-AU"/>
      </w:rPr>
    </w:lvl>
    <w:lvl w:ilvl="1" w:tplc="C9B013D0">
      <w:numFmt w:val="bullet"/>
      <w:lvlText w:val="•"/>
      <w:lvlJc w:val="left"/>
      <w:pPr>
        <w:ind w:left="1812" w:hanging="361"/>
      </w:pPr>
      <w:rPr>
        <w:rFonts w:hint="default"/>
        <w:lang w:val="en-AU" w:eastAsia="en-AU" w:bidi="en-AU"/>
      </w:rPr>
    </w:lvl>
    <w:lvl w:ilvl="2" w:tplc="6EECCA52">
      <w:numFmt w:val="bullet"/>
      <w:lvlText w:val="•"/>
      <w:lvlJc w:val="left"/>
      <w:pPr>
        <w:ind w:left="2785" w:hanging="361"/>
      </w:pPr>
      <w:rPr>
        <w:rFonts w:hint="default"/>
        <w:lang w:val="en-AU" w:eastAsia="en-AU" w:bidi="en-AU"/>
      </w:rPr>
    </w:lvl>
    <w:lvl w:ilvl="3" w:tplc="2230FEFC">
      <w:numFmt w:val="bullet"/>
      <w:lvlText w:val="•"/>
      <w:lvlJc w:val="left"/>
      <w:pPr>
        <w:ind w:left="3757" w:hanging="361"/>
      </w:pPr>
      <w:rPr>
        <w:rFonts w:hint="default"/>
        <w:lang w:val="en-AU" w:eastAsia="en-AU" w:bidi="en-AU"/>
      </w:rPr>
    </w:lvl>
    <w:lvl w:ilvl="4" w:tplc="D27C6A08">
      <w:numFmt w:val="bullet"/>
      <w:lvlText w:val="•"/>
      <w:lvlJc w:val="left"/>
      <w:pPr>
        <w:ind w:left="4730" w:hanging="361"/>
      </w:pPr>
      <w:rPr>
        <w:rFonts w:hint="default"/>
        <w:lang w:val="en-AU" w:eastAsia="en-AU" w:bidi="en-AU"/>
      </w:rPr>
    </w:lvl>
    <w:lvl w:ilvl="5" w:tplc="3772695C">
      <w:numFmt w:val="bullet"/>
      <w:lvlText w:val="•"/>
      <w:lvlJc w:val="left"/>
      <w:pPr>
        <w:ind w:left="5703" w:hanging="361"/>
      </w:pPr>
      <w:rPr>
        <w:rFonts w:hint="default"/>
        <w:lang w:val="en-AU" w:eastAsia="en-AU" w:bidi="en-AU"/>
      </w:rPr>
    </w:lvl>
    <w:lvl w:ilvl="6" w:tplc="631C86D8">
      <w:numFmt w:val="bullet"/>
      <w:lvlText w:val="•"/>
      <w:lvlJc w:val="left"/>
      <w:pPr>
        <w:ind w:left="6675" w:hanging="361"/>
      </w:pPr>
      <w:rPr>
        <w:rFonts w:hint="default"/>
        <w:lang w:val="en-AU" w:eastAsia="en-AU" w:bidi="en-AU"/>
      </w:rPr>
    </w:lvl>
    <w:lvl w:ilvl="7" w:tplc="745ED5FE">
      <w:numFmt w:val="bullet"/>
      <w:lvlText w:val="•"/>
      <w:lvlJc w:val="left"/>
      <w:pPr>
        <w:ind w:left="7648" w:hanging="361"/>
      </w:pPr>
      <w:rPr>
        <w:rFonts w:hint="default"/>
        <w:lang w:val="en-AU" w:eastAsia="en-AU" w:bidi="en-AU"/>
      </w:rPr>
    </w:lvl>
    <w:lvl w:ilvl="8" w:tplc="16FE54DC">
      <w:numFmt w:val="bullet"/>
      <w:lvlText w:val="•"/>
      <w:lvlJc w:val="left"/>
      <w:pPr>
        <w:ind w:left="8621" w:hanging="361"/>
      </w:pPr>
      <w:rPr>
        <w:rFonts w:hint="default"/>
        <w:lang w:val="en-AU" w:eastAsia="en-AU" w:bidi="en-AU"/>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99E20EB"/>
    <w:multiLevelType w:val="hybridMultilevel"/>
    <w:tmpl w:val="089A6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4927E10"/>
    <w:lvl w:ilvl="0" w:tplc="8F74C5E0">
      <w:start w:val="1"/>
      <w:numFmt w:val="decimal"/>
      <w:lvlText w:val="%1."/>
      <w:lvlJc w:val="left"/>
      <w:pPr>
        <w:tabs>
          <w:tab w:val="num" w:pos="360"/>
        </w:tabs>
        <w:ind w:left="360" w:hanging="360"/>
      </w:pPr>
      <w:rPr>
        <w:rFonts w:hint="default"/>
        <w:b/>
        <w:bCs/>
        <w:sz w:val="20"/>
        <w:szCs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2174325"/>
    <w:multiLevelType w:val="multilevel"/>
    <w:tmpl w:val="4B5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A6F58CA"/>
    <w:multiLevelType w:val="multilevel"/>
    <w:tmpl w:val="0ECC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3B62C9B"/>
    <w:multiLevelType w:val="multilevel"/>
    <w:tmpl w:val="C95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7E12E27"/>
    <w:multiLevelType w:val="multilevel"/>
    <w:tmpl w:val="7786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83D14A0"/>
    <w:multiLevelType w:val="hybridMultilevel"/>
    <w:tmpl w:val="D3E47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7DA7D0A"/>
    <w:multiLevelType w:val="multilevel"/>
    <w:tmpl w:val="5824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711690"/>
    <w:multiLevelType w:val="multilevel"/>
    <w:tmpl w:val="AE80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E675B01"/>
    <w:multiLevelType w:val="hybridMultilevel"/>
    <w:tmpl w:val="7E9A402A"/>
    <w:lvl w:ilvl="0" w:tplc="14ECF0FC">
      <w:start w:val="1"/>
      <w:numFmt w:val="bullet"/>
      <w:lvlText w:val="·"/>
      <w:lvlJc w:val="left"/>
      <w:pPr>
        <w:ind w:left="360" w:hanging="360"/>
      </w:pPr>
      <w:rPr>
        <w:rFonts w:ascii="Symbol" w:hAnsi="Symbol" w:hint="default"/>
      </w:rPr>
    </w:lvl>
    <w:lvl w:ilvl="1" w:tplc="970E70FA">
      <w:start w:val="1"/>
      <w:numFmt w:val="bullet"/>
      <w:lvlText w:val="o"/>
      <w:lvlJc w:val="left"/>
      <w:pPr>
        <w:ind w:left="1440" w:hanging="360"/>
      </w:pPr>
      <w:rPr>
        <w:rFonts w:ascii="Courier New" w:hAnsi="Courier New" w:hint="default"/>
      </w:rPr>
    </w:lvl>
    <w:lvl w:ilvl="2" w:tplc="87A66712">
      <w:start w:val="1"/>
      <w:numFmt w:val="bullet"/>
      <w:lvlText w:val=""/>
      <w:lvlJc w:val="left"/>
      <w:pPr>
        <w:ind w:left="2160" w:hanging="360"/>
      </w:pPr>
      <w:rPr>
        <w:rFonts w:ascii="Wingdings" w:hAnsi="Wingdings" w:hint="default"/>
      </w:rPr>
    </w:lvl>
    <w:lvl w:ilvl="3" w:tplc="89840BFC">
      <w:start w:val="1"/>
      <w:numFmt w:val="bullet"/>
      <w:lvlText w:val=""/>
      <w:lvlJc w:val="left"/>
      <w:pPr>
        <w:ind w:left="2880" w:hanging="360"/>
      </w:pPr>
      <w:rPr>
        <w:rFonts w:ascii="Symbol" w:hAnsi="Symbol" w:hint="default"/>
      </w:rPr>
    </w:lvl>
    <w:lvl w:ilvl="4" w:tplc="161222D6">
      <w:start w:val="1"/>
      <w:numFmt w:val="bullet"/>
      <w:lvlText w:val="o"/>
      <w:lvlJc w:val="left"/>
      <w:pPr>
        <w:ind w:left="3600" w:hanging="360"/>
      </w:pPr>
      <w:rPr>
        <w:rFonts w:ascii="Courier New" w:hAnsi="Courier New" w:hint="default"/>
      </w:rPr>
    </w:lvl>
    <w:lvl w:ilvl="5" w:tplc="DE168534">
      <w:start w:val="1"/>
      <w:numFmt w:val="bullet"/>
      <w:lvlText w:val=""/>
      <w:lvlJc w:val="left"/>
      <w:pPr>
        <w:ind w:left="4320" w:hanging="360"/>
      </w:pPr>
      <w:rPr>
        <w:rFonts w:ascii="Wingdings" w:hAnsi="Wingdings" w:hint="default"/>
      </w:rPr>
    </w:lvl>
    <w:lvl w:ilvl="6" w:tplc="8B04BB58">
      <w:start w:val="1"/>
      <w:numFmt w:val="bullet"/>
      <w:lvlText w:val=""/>
      <w:lvlJc w:val="left"/>
      <w:pPr>
        <w:ind w:left="5040" w:hanging="360"/>
      </w:pPr>
      <w:rPr>
        <w:rFonts w:ascii="Symbol" w:hAnsi="Symbol" w:hint="default"/>
      </w:rPr>
    </w:lvl>
    <w:lvl w:ilvl="7" w:tplc="AB6E0F3A">
      <w:start w:val="1"/>
      <w:numFmt w:val="bullet"/>
      <w:lvlText w:val="o"/>
      <w:lvlJc w:val="left"/>
      <w:pPr>
        <w:ind w:left="5760" w:hanging="360"/>
      </w:pPr>
      <w:rPr>
        <w:rFonts w:ascii="Courier New" w:hAnsi="Courier New" w:hint="default"/>
      </w:rPr>
    </w:lvl>
    <w:lvl w:ilvl="8" w:tplc="987AF6F8">
      <w:start w:val="1"/>
      <w:numFmt w:val="bullet"/>
      <w:lvlText w:val=""/>
      <w:lvlJc w:val="left"/>
      <w:pPr>
        <w:ind w:left="6480" w:hanging="360"/>
      </w:pPr>
      <w:rPr>
        <w:rFonts w:ascii="Wingdings" w:hAnsi="Wingdings" w:hint="default"/>
      </w:rPr>
    </w:lvl>
  </w:abstractNum>
  <w:num w:numId="1" w16cid:durableId="1208487284">
    <w:abstractNumId w:val="53"/>
  </w:num>
  <w:num w:numId="2" w16cid:durableId="1128745877">
    <w:abstractNumId w:val="15"/>
  </w:num>
  <w:num w:numId="3" w16cid:durableId="170411264">
    <w:abstractNumId w:val="44"/>
  </w:num>
  <w:num w:numId="4" w16cid:durableId="985085104">
    <w:abstractNumId w:val="13"/>
  </w:num>
  <w:num w:numId="5" w16cid:durableId="1872112631">
    <w:abstractNumId w:val="17"/>
  </w:num>
  <w:num w:numId="6" w16cid:durableId="336812815">
    <w:abstractNumId w:val="28"/>
  </w:num>
  <w:num w:numId="7" w16cid:durableId="155153463">
    <w:abstractNumId w:val="2"/>
  </w:num>
  <w:num w:numId="8" w16cid:durableId="1428236886">
    <w:abstractNumId w:val="32"/>
  </w:num>
  <w:num w:numId="9" w16cid:durableId="103154041">
    <w:abstractNumId w:val="34"/>
  </w:num>
  <w:num w:numId="10" w16cid:durableId="1308436166">
    <w:abstractNumId w:val="31"/>
  </w:num>
  <w:num w:numId="11" w16cid:durableId="1335643199">
    <w:abstractNumId w:val="42"/>
  </w:num>
  <w:num w:numId="12" w16cid:durableId="1160577431">
    <w:abstractNumId w:val="33"/>
  </w:num>
  <w:num w:numId="13" w16cid:durableId="1673139647">
    <w:abstractNumId w:val="21"/>
  </w:num>
  <w:num w:numId="14" w16cid:durableId="1742215375">
    <w:abstractNumId w:val="51"/>
  </w:num>
  <w:num w:numId="15" w16cid:durableId="664823544">
    <w:abstractNumId w:val="48"/>
  </w:num>
  <w:num w:numId="16" w16cid:durableId="979774751">
    <w:abstractNumId w:val="18"/>
  </w:num>
  <w:num w:numId="17" w16cid:durableId="729228463">
    <w:abstractNumId w:val="7"/>
  </w:num>
  <w:num w:numId="18" w16cid:durableId="322781625">
    <w:abstractNumId w:val="30"/>
  </w:num>
  <w:num w:numId="19" w16cid:durableId="878975934">
    <w:abstractNumId w:val="4"/>
  </w:num>
  <w:num w:numId="20" w16cid:durableId="1385133551">
    <w:abstractNumId w:val="12"/>
  </w:num>
  <w:num w:numId="21" w16cid:durableId="1861432528">
    <w:abstractNumId w:val="0"/>
  </w:num>
  <w:num w:numId="22" w16cid:durableId="935400901">
    <w:abstractNumId w:val="16"/>
  </w:num>
  <w:num w:numId="23" w16cid:durableId="914779937">
    <w:abstractNumId w:val="14"/>
  </w:num>
  <w:num w:numId="24" w16cid:durableId="2044016054">
    <w:abstractNumId w:val="37"/>
  </w:num>
  <w:num w:numId="25" w16cid:durableId="626277290">
    <w:abstractNumId w:val="10"/>
  </w:num>
  <w:num w:numId="26" w16cid:durableId="1381828661">
    <w:abstractNumId w:val="39"/>
  </w:num>
  <w:num w:numId="27" w16cid:durableId="1617448284">
    <w:abstractNumId w:val="1"/>
  </w:num>
  <w:num w:numId="28" w16cid:durableId="1118136011">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45"/>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C44"/>
    <w:rsid w:val="00017E78"/>
    <w:rsid w:val="000200A9"/>
    <w:rsid w:val="000200C2"/>
    <w:rsid w:val="00020166"/>
    <w:rsid w:val="00020405"/>
    <w:rsid w:val="00020425"/>
    <w:rsid w:val="0002048A"/>
    <w:rsid w:val="00020A83"/>
    <w:rsid w:val="00020D21"/>
    <w:rsid w:val="00022FC9"/>
    <w:rsid w:val="0002313E"/>
    <w:rsid w:val="000235B4"/>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65B1"/>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92C"/>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4A6"/>
    <w:rsid w:val="00097178"/>
    <w:rsid w:val="000971A5"/>
    <w:rsid w:val="000A0157"/>
    <w:rsid w:val="000A01E2"/>
    <w:rsid w:val="000A043A"/>
    <w:rsid w:val="000A06F1"/>
    <w:rsid w:val="000A0740"/>
    <w:rsid w:val="000A0772"/>
    <w:rsid w:val="000A07D4"/>
    <w:rsid w:val="000A0853"/>
    <w:rsid w:val="000A08D0"/>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27CF"/>
    <w:rsid w:val="000B36D8"/>
    <w:rsid w:val="000B389F"/>
    <w:rsid w:val="000B497E"/>
    <w:rsid w:val="000B51BB"/>
    <w:rsid w:val="000B5385"/>
    <w:rsid w:val="000B59CB"/>
    <w:rsid w:val="000B5AC1"/>
    <w:rsid w:val="000B5B6D"/>
    <w:rsid w:val="000B6301"/>
    <w:rsid w:val="000B65EE"/>
    <w:rsid w:val="000B6910"/>
    <w:rsid w:val="000B6A5F"/>
    <w:rsid w:val="000B6E1A"/>
    <w:rsid w:val="000B6F89"/>
    <w:rsid w:val="000B74D9"/>
    <w:rsid w:val="000C02EC"/>
    <w:rsid w:val="000C036C"/>
    <w:rsid w:val="000C043D"/>
    <w:rsid w:val="000C254D"/>
    <w:rsid w:val="000C269E"/>
    <w:rsid w:val="000C2D7C"/>
    <w:rsid w:val="000C2E9E"/>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74A"/>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3B2"/>
    <w:rsid w:val="001378AA"/>
    <w:rsid w:val="00137A24"/>
    <w:rsid w:val="00137E68"/>
    <w:rsid w:val="001406CA"/>
    <w:rsid w:val="001417FF"/>
    <w:rsid w:val="00141DBD"/>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1FB"/>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45F"/>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5A2"/>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9A4"/>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1DC"/>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1E8C"/>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298"/>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52D"/>
    <w:rsid w:val="001D6714"/>
    <w:rsid w:val="001D74A8"/>
    <w:rsid w:val="001D76AB"/>
    <w:rsid w:val="001D78C3"/>
    <w:rsid w:val="001E04BC"/>
    <w:rsid w:val="001E04F9"/>
    <w:rsid w:val="001E0766"/>
    <w:rsid w:val="001E093C"/>
    <w:rsid w:val="001E174B"/>
    <w:rsid w:val="001E1D0E"/>
    <w:rsid w:val="001E1DB7"/>
    <w:rsid w:val="001E1E00"/>
    <w:rsid w:val="001E2347"/>
    <w:rsid w:val="001E2412"/>
    <w:rsid w:val="001E261C"/>
    <w:rsid w:val="001E28B4"/>
    <w:rsid w:val="001E3629"/>
    <w:rsid w:val="001E3BB5"/>
    <w:rsid w:val="001E3E6C"/>
    <w:rsid w:val="001E43CC"/>
    <w:rsid w:val="001E48EA"/>
    <w:rsid w:val="001E51A2"/>
    <w:rsid w:val="001E57CA"/>
    <w:rsid w:val="001E59A1"/>
    <w:rsid w:val="001E5CD5"/>
    <w:rsid w:val="001E616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A25"/>
    <w:rsid w:val="00202D57"/>
    <w:rsid w:val="00202F7A"/>
    <w:rsid w:val="00203379"/>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1A5"/>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7C5"/>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1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5C4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2CF8"/>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148"/>
    <w:rsid w:val="002E1F33"/>
    <w:rsid w:val="002E22BE"/>
    <w:rsid w:val="002E2436"/>
    <w:rsid w:val="002E2FF4"/>
    <w:rsid w:val="002E3000"/>
    <w:rsid w:val="002E34C5"/>
    <w:rsid w:val="002E3829"/>
    <w:rsid w:val="002E3B71"/>
    <w:rsid w:val="002E4E4D"/>
    <w:rsid w:val="002E5553"/>
    <w:rsid w:val="002E585E"/>
    <w:rsid w:val="002E5ACF"/>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464"/>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2D8F"/>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007"/>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963"/>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810"/>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654"/>
    <w:rsid w:val="003D1B95"/>
    <w:rsid w:val="003D2616"/>
    <w:rsid w:val="003D2997"/>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6F63"/>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8E8"/>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287"/>
    <w:rsid w:val="00410659"/>
    <w:rsid w:val="00411642"/>
    <w:rsid w:val="00411972"/>
    <w:rsid w:val="00412A85"/>
    <w:rsid w:val="0041382A"/>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27ADE"/>
    <w:rsid w:val="004302B1"/>
    <w:rsid w:val="00430302"/>
    <w:rsid w:val="0043079E"/>
    <w:rsid w:val="00430D33"/>
    <w:rsid w:val="0043117D"/>
    <w:rsid w:val="00431825"/>
    <w:rsid w:val="00431AF5"/>
    <w:rsid w:val="00431B86"/>
    <w:rsid w:val="00431EF3"/>
    <w:rsid w:val="0043270B"/>
    <w:rsid w:val="004328CE"/>
    <w:rsid w:val="0043293F"/>
    <w:rsid w:val="00432E2E"/>
    <w:rsid w:val="0043346A"/>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8BB"/>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2B6D"/>
    <w:rsid w:val="004B314F"/>
    <w:rsid w:val="004B40AB"/>
    <w:rsid w:val="004B444C"/>
    <w:rsid w:val="004B4954"/>
    <w:rsid w:val="004B4CE1"/>
    <w:rsid w:val="004B5154"/>
    <w:rsid w:val="004B52C1"/>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1F1A"/>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063"/>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000"/>
    <w:rsid w:val="005664B7"/>
    <w:rsid w:val="00566D07"/>
    <w:rsid w:val="00566D20"/>
    <w:rsid w:val="00566E04"/>
    <w:rsid w:val="00567685"/>
    <w:rsid w:val="0057019D"/>
    <w:rsid w:val="0057036C"/>
    <w:rsid w:val="0057262E"/>
    <w:rsid w:val="00572853"/>
    <w:rsid w:val="00572D49"/>
    <w:rsid w:val="005739A0"/>
    <w:rsid w:val="00573E71"/>
    <w:rsid w:val="005743C2"/>
    <w:rsid w:val="00574595"/>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5FF6"/>
    <w:rsid w:val="005B6842"/>
    <w:rsid w:val="005B6B22"/>
    <w:rsid w:val="005B6DB4"/>
    <w:rsid w:val="005B7892"/>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288"/>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4D0"/>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59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875"/>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2F1D"/>
    <w:rsid w:val="006534E7"/>
    <w:rsid w:val="00654108"/>
    <w:rsid w:val="006549E1"/>
    <w:rsid w:val="00654BFF"/>
    <w:rsid w:val="00654C22"/>
    <w:rsid w:val="00654F3E"/>
    <w:rsid w:val="00655130"/>
    <w:rsid w:val="006551A8"/>
    <w:rsid w:val="006554C4"/>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20B"/>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7A0"/>
    <w:rsid w:val="006F04BD"/>
    <w:rsid w:val="006F1C0F"/>
    <w:rsid w:val="006F1DED"/>
    <w:rsid w:val="006F2759"/>
    <w:rsid w:val="006F2A91"/>
    <w:rsid w:val="006F2D33"/>
    <w:rsid w:val="006F2D7A"/>
    <w:rsid w:val="006F2FF5"/>
    <w:rsid w:val="006F379C"/>
    <w:rsid w:val="006F4220"/>
    <w:rsid w:val="006F576B"/>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E3D"/>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DAF"/>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DB1"/>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97F4F"/>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353"/>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AE"/>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962"/>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625"/>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9D1"/>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60C"/>
    <w:rsid w:val="0083274E"/>
    <w:rsid w:val="0083275D"/>
    <w:rsid w:val="00833053"/>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05EC"/>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5EDF"/>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0D5"/>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B7FE4"/>
    <w:rsid w:val="008C06B8"/>
    <w:rsid w:val="008C0758"/>
    <w:rsid w:val="008C0ADB"/>
    <w:rsid w:val="008C0E2E"/>
    <w:rsid w:val="008C19B1"/>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C7F1F"/>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4DB0"/>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467"/>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31"/>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8A1"/>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44C"/>
    <w:rsid w:val="009A083C"/>
    <w:rsid w:val="009A144F"/>
    <w:rsid w:val="009A1F4F"/>
    <w:rsid w:val="009A2C7E"/>
    <w:rsid w:val="009A2DA7"/>
    <w:rsid w:val="009A331D"/>
    <w:rsid w:val="009A369E"/>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106"/>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5E7B"/>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8AD"/>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41A1"/>
    <w:rsid w:val="009F5E66"/>
    <w:rsid w:val="009F5FBA"/>
    <w:rsid w:val="009F6066"/>
    <w:rsid w:val="009F60EB"/>
    <w:rsid w:val="009F6867"/>
    <w:rsid w:val="009F6AA5"/>
    <w:rsid w:val="009F6B74"/>
    <w:rsid w:val="009F7A8D"/>
    <w:rsid w:val="009F7F58"/>
    <w:rsid w:val="00A00C65"/>
    <w:rsid w:val="00A010A7"/>
    <w:rsid w:val="00A016AF"/>
    <w:rsid w:val="00A02750"/>
    <w:rsid w:val="00A029F4"/>
    <w:rsid w:val="00A037E2"/>
    <w:rsid w:val="00A03B5B"/>
    <w:rsid w:val="00A059B5"/>
    <w:rsid w:val="00A05B0B"/>
    <w:rsid w:val="00A06056"/>
    <w:rsid w:val="00A061CF"/>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27F"/>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B36"/>
    <w:rsid w:val="00A51DA8"/>
    <w:rsid w:val="00A51E51"/>
    <w:rsid w:val="00A51ECF"/>
    <w:rsid w:val="00A52913"/>
    <w:rsid w:val="00A53210"/>
    <w:rsid w:val="00A536AF"/>
    <w:rsid w:val="00A53D4A"/>
    <w:rsid w:val="00A53E7D"/>
    <w:rsid w:val="00A547B3"/>
    <w:rsid w:val="00A54DE0"/>
    <w:rsid w:val="00A55AF8"/>
    <w:rsid w:val="00A57713"/>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0B8"/>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8A4"/>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5DB"/>
    <w:rsid w:val="00AA7BCB"/>
    <w:rsid w:val="00AA7DC2"/>
    <w:rsid w:val="00AB0123"/>
    <w:rsid w:val="00AB02AD"/>
    <w:rsid w:val="00AB02B6"/>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50E"/>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5C7"/>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D84"/>
    <w:rsid w:val="00B12E28"/>
    <w:rsid w:val="00B149D2"/>
    <w:rsid w:val="00B15095"/>
    <w:rsid w:val="00B15554"/>
    <w:rsid w:val="00B15BE8"/>
    <w:rsid w:val="00B15FB4"/>
    <w:rsid w:val="00B16199"/>
    <w:rsid w:val="00B16497"/>
    <w:rsid w:val="00B16C3E"/>
    <w:rsid w:val="00B16D88"/>
    <w:rsid w:val="00B16E6E"/>
    <w:rsid w:val="00B1709C"/>
    <w:rsid w:val="00B17A38"/>
    <w:rsid w:val="00B17D0E"/>
    <w:rsid w:val="00B202A1"/>
    <w:rsid w:val="00B20374"/>
    <w:rsid w:val="00B206BF"/>
    <w:rsid w:val="00B209F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30F"/>
    <w:rsid w:val="00B263B3"/>
    <w:rsid w:val="00B26540"/>
    <w:rsid w:val="00B269AD"/>
    <w:rsid w:val="00B26D2C"/>
    <w:rsid w:val="00B26F9C"/>
    <w:rsid w:val="00B27393"/>
    <w:rsid w:val="00B307C0"/>
    <w:rsid w:val="00B30C90"/>
    <w:rsid w:val="00B31095"/>
    <w:rsid w:val="00B316A1"/>
    <w:rsid w:val="00B31D17"/>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6C6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2B42"/>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4EA"/>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11F"/>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C8D"/>
    <w:rsid w:val="00BC6D91"/>
    <w:rsid w:val="00BC79F3"/>
    <w:rsid w:val="00BD054B"/>
    <w:rsid w:val="00BD165F"/>
    <w:rsid w:val="00BD17E8"/>
    <w:rsid w:val="00BD1E9F"/>
    <w:rsid w:val="00BD3600"/>
    <w:rsid w:val="00BD388F"/>
    <w:rsid w:val="00BD47A8"/>
    <w:rsid w:val="00BD4E31"/>
    <w:rsid w:val="00BD6B2F"/>
    <w:rsid w:val="00BD755E"/>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35"/>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ED5"/>
    <w:rsid w:val="00C24F9C"/>
    <w:rsid w:val="00C25EC4"/>
    <w:rsid w:val="00C261D3"/>
    <w:rsid w:val="00C2623D"/>
    <w:rsid w:val="00C263F1"/>
    <w:rsid w:val="00C26946"/>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021E"/>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6E37"/>
    <w:rsid w:val="00C66E5E"/>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BC"/>
    <w:rsid w:val="00C979EE"/>
    <w:rsid w:val="00C97A0F"/>
    <w:rsid w:val="00CA0180"/>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DDD"/>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754"/>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1D0"/>
    <w:rsid w:val="00D021D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18A0"/>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70"/>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0D0"/>
    <w:rsid w:val="00D9145B"/>
    <w:rsid w:val="00D9189F"/>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6CD"/>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FE3"/>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26B"/>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66B6"/>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261"/>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5F29"/>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ED3"/>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2F4E"/>
    <w:rsid w:val="00F03016"/>
    <w:rsid w:val="00F048AE"/>
    <w:rsid w:val="00F04B92"/>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5E5"/>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6FE"/>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6A53"/>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56F"/>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01E"/>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6DA"/>
    <w:rsid w:val="00FB7FFD"/>
    <w:rsid w:val="00FC003B"/>
    <w:rsid w:val="00FC0130"/>
    <w:rsid w:val="00FC0BAA"/>
    <w:rsid w:val="00FC1115"/>
    <w:rsid w:val="00FC1EC1"/>
    <w:rsid w:val="00FC2050"/>
    <w:rsid w:val="00FC213C"/>
    <w:rsid w:val="00FC2D68"/>
    <w:rsid w:val="00FC3F31"/>
    <w:rsid w:val="00FC4224"/>
    <w:rsid w:val="00FC434E"/>
    <w:rsid w:val="00FC47DF"/>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0F4B"/>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A09"/>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7634E1"/>
    <w:rsid w:val="03B4FADF"/>
    <w:rsid w:val="03BFC2F1"/>
    <w:rsid w:val="045D8F50"/>
    <w:rsid w:val="09478E63"/>
    <w:rsid w:val="0D4728FC"/>
    <w:rsid w:val="14C0AFB0"/>
    <w:rsid w:val="16F47FB9"/>
    <w:rsid w:val="1B15917D"/>
    <w:rsid w:val="2A18FEC7"/>
    <w:rsid w:val="2A1B507B"/>
    <w:rsid w:val="2FB11845"/>
    <w:rsid w:val="402DCC0C"/>
    <w:rsid w:val="46299D06"/>
    <w:rsid w:val="4643E2B8"/>
    <w:rsid w:val="475B743E"/>
    <w:rsid w:val="4B02FF4E"/>
    <w:rsid w:val="5EC48718"/>
    <w:rsid w:val="60BD76A3"/>
    <w:rsid w:val="649F486F"/>
    <w:rsid w:val="65D82FE3"/>
    <w:rsid w:val="6A48695E"/>
    <w:rsid w:val="7BC1F8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E7709514-E936-43AA-88B5-21057FF8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9"/>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9"/>
      </w:numPr>
    </w:pPr>
  </w:style>
  <w:style w:type="paragraph" w:customStyle="1" w:styleId="Source">
    <w:name w:val="Source"/>
    <w:basedOn w:val="Normal"/>
    <w:next w:val="BodyText"/>
    <w:qFormat/>
    <w:rsid w:val="00853A46"/>
    <w:pPr>
      <w:numPr>
        <w:numId w:val="10"/>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9"/>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2"/>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1"/>
      </w:numPr>
      <w:spacing w:before="60" w:after="100" w:afterAutospacing="1"/>
      <w:contextualSpacing/>
    </w:pPr>
    <w:rPr>
      <w:rFonts w:cs="Calibri"/>
      <w:sz w:val="18"/>
      <w:szCs w:val="17"/>
    </w:rPr>
  </w:style>
  <w:style w:type="paragraph" w:styleId="ListParagraph">
    <w:name w:val="List Paragraph"/>
    <w:basedOn w:val="Normal"/>
    <w:uiPriority w:val="1"/>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3"/>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4"/>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5"/>
      </w:numPr>
      <w:tabs>
        <w:tab w:val="left" w:pos="1134"/>
      </w:tabs>
      <w:spacing w:before="120" w:after="120"/>
    </w:pPr>
    <w:rPr>
      <w:rFonts w:cs="Arial"/>
    </w:rPr>
  </w:style>
  <w:style w:type="paragraph" w:customStyle="1" w:styleId="QuoteBullet2">
    <w:name w:val="Quote Bullet 2"/>
    <w:basedOn w:val="Quote"/>
    <w:qFormat/>
    <w:rsid w:val="00AC1C83"/>
    <w:pPr>
      <w:numPr>
        <w:ilvl w:val="1"/>
        <w:numId w:val="15"/>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6"/>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6"/>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6"/>
      </w:numPr>
      <w:tabs>
        <w:tab w:val="clear" w:pos="1219"/>
      </w:tabs>
      <w:ind w:left="1020" w:right="142" w:hanging="340"/>
    </w:pPr>
    <w:rPr>
      <w:rFonts w:cs="Arial"/>
      <w:color w:val="363534"/>
    </w:rPr>
  </w:style>
  <w:style w:type="character" w:customStyle="1" w:styleId="normaltextrun">
    <w:name w:val="normaltextrun"/>
    <w:basedOn w:val="DefaultParagraphFont"/>
    <w:rsid w:val="002477C5"/>
  </w:style>
  <w:style w:type="paragraph" w:customStyle="1" w:styleId="DTPLIheadinggreen">
    <w:name w:val="DTPLI heading green"/>
    <w:basedOn w:val="Normal"/>
    <w:next w:val="Normal"/>
    <w:qFormat/>
    <w:rsid w:val="00A908A4"/>
    <w:pPr>
      <w:keepNext/>
      <w:spacing w:before="480" w:line="240" w:lineRule="auto"/>
      <w:ind w:right="-2"/>
    </w:pPr>
    <w:rPr>
      <w:rFonts w:ascii="Tahoma" w:hAnsi="Tahoma" w:cs="Arial"/>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roellen.gillmore@deeca.vi.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Value>
      <Value>2</Value>
      <Value>15</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DOCID1158-1575566084-8833</_dlc_DocId>
    <_dlc_DocIdUrl xmlns="a5f32de4-e402-4188-b034-e71ca7d22e54">
      <Url>https://delwpvicgovau.sharepoint.com/sites/ecm_1158/_layouts/15/DocIdRedir.aspx?ID=DOCID1158-1575566084-8833</Url>
      <Description>DOCID1158-1575566084-8833</Description>
    </_dlc_DocIdUrl>
    <DLCPolicyLabelLock xmlns="daf27c4b-fd12-4be3-87ab-d3828419e585" xsi:nil="true"/>
    <lcf76f155ced4ddcb4097134ff3c332f xmlns="82d59857-9031-4a19-a656-aa497d76c425">
      <Terms xmlns="http://schemas.microsoft.com/office/infopath/2007/PartnerControls"/>
    </lcf76f155ced4ddcb4097134ff3c332f>
    <DLCPolicyLabelClientValue xmlns="daf27c4b-fd12-4be3-87ab-d3828419e585">Version {_UIVersionString}</DLCPolicyLabelClientValue>
    <DLCPolicyLabelValue xmlns="daf27c4b-fd12-4be3-87ab-d3828419e585">Version 0.4</DLCPolicyLabelValue>
    <je2f59c6279d441e8dbf3cc557b3306f xmlns="9fd47c19-1c4a-4d7d-b342-c10cef269344">
      <Terms xmlns="http://schemas.microsoft.com/office/infopath/2007/PartnerControls">
        <TermInfo xmlns="http://schemas.microsoft.com/office/infopath/2007/PartnerControls">
          <TermName xmlns="http://schemas.microsoft.com/office/infopath/2007/PartnerControls">Restructuring</TermName>
          <TermId xmlns="http://schemas.microsoft.com/office/infopath/2007/PartnerControls">4ed8c4ad-f9c6-4e29-b5f5-b51df56c3de6</TermId>
        </TermInfo>
      </Terms>
    </je2f59c6279d441e8dbf3cc557b3306f>
    <_Flow_SignoffStatus xmlns="82d59857-9031-4a19-a656-aa497d76c425">Not Started</_Flow_SignoffStatus>
    <_Emoji xmlns="http://schemas.microsoft.com/sharepoint/v3" xsi:nil="true"/>
    <Documentsittingwith xmlns="82d59857-9031-4a19-a656-aa497d76c425">
      <UserInfo>
        <DisplayName/>
        <AccountId xsi:nil="true"/>
        <AccountType/>
      </UserInfo>
    </Documentsittingwith>
    <Event_x0020_Date xmlns="a5f32de4-e402-4188-b034-e71ca7d22e54" xsi:nil="true"/>
    <_ColorHex xmlns="http://schemas.microsoft.com/sharepoint/v3" xsi:nil="true"/>
    <_ApprovalAssignedTo xmlns="82d59857-9031-4a19-a656-aa497d76c425">
      <UserInfo>
        <DisplayName/>
        <AccountId xsi:nil="true"/>
        <AccountType/>
      </UserInfo>
    </_ApprovalAssignedTo>
    <_ApprovalRespondedBy xmlns="82d59857-9031-4a19-a656-aa497d76c425">
      <UserInfo>
        <DisplayName/>
        <AccountId xsi:nil="true"/>
        <AccountType/>
      </UserInfo>
    </_ApprovalRespondedBy>
    <_ApprovalStatus xmlns="82d59857-9031-4a19-a656-aa497d76c425">0</_ApprovalStatus>
    <_ApprovalSentBy xmlns="82d59857-9031-4a19-a656-aa497d76c425">
      <UserInfo>
        <DisplayName/>
        <AccountId xsi:nil="true"/>
        <AccountType/>
      </UserInfo>
    </_ApprovalSentBy>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ct:contentTypeSchema xmlns:ct="http://schemas.microsoft.com/office/2006/metadata/contentType" xmlns:ma="http://schemas.microsoft.com/office/2006/metadata/properties/metaAttributes" ct:_="" ma:_="" ma:contentTypeName="ECM V2 Governance" ma:contentTypeID="0x0101009298E819CE1EBB4F8D2096B3E0F0C2911800E04349DEEE40764F94A2BD8B6060D078" ma:contentTypeVersion="222" ma:contentTypeDescription="Store details on how function or activity will be governed i.e. Programs " ma:contentTypeScope="" ma:versionID="98a2098ee0062ee54f4e78c06446cba5">
  <xsd:schema xmlns:xsd="http://www.w3.org/2001/XMLSchema" xmlns:xs="http://www.w3.org/2001/XMLSchema" xmlns:p="http://schemas.microsoft.com/office/2006/metadata/properties" xmlns:ns1="http://schemas.microsoft.com/sharepoint/v3" xmlns:ns2="9fd47c19-1c4a-4d7d-b342-c10cef269344" xmlns:ns3="a5f32de4-e402-4188-b034-e71ca7d22e54" xmlns:ns4="daf27c4b-fd12-4be3-87ab-d3828419e585" xmlns:ns5="82d59857-9031-4a19-a656-aa497d76c425" targetNamespace="http://schemas.microsoft.com/office/2006/metadata/properties" ma:root="true" ma:fieldsID="987c82a267ad58906114bda5365a6943" ns1:_="" ns2:_="" ns3:_="" ns4:_="" ns5:_="">
    <xsd:import namespace="http://schemas.microsoft.com/sharepoint/v3"/>
    <xsd:import namespace="9fd47c19-1c4a-4d7d-b342-c10cef269344"/>
    <xsd:import namespace="a5f32de4-e402-4188-b034-e71ca7d22e54"/>
    <xsd:import namespace="daf27c4b-fd12-4be3-87ab-d3828419e585"/>
    <xsd:import namespace="82d59857-9031-4a19-a656-aa497d76c425"/>
    <xsd:element name="properties">
      <xsd:complexType>
        <xsd:sequence>
          <xsd:element name="documentManagement">
            <xsd:complexType>
              <xsd:all>
                <xsd:element ref="ns3:Event_x0020_Dat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je2f59c6279d441e8dbf3cc557b3306f"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1:_ColorHex" minOccurs="0"/>
                <xsd:element ref="ns1:_ColorTag" minOccurs="0"/>
                <xsd:element ref="ns1:_Emoji" minOccurs="0"/>
                <xsd:element ref="ns5:_Flow_SignoffStatus" minOccurs="0"/>
                <xsd:element ref="ns5:MediaServiceDateTaken" minOccurs="0"/>
                <xsd:element ref="ns5:lcf76f155ced4ddcb4097134ff3c332f" minOccurs="0"/>
                <xsd:element ref="ns5:MediaServiceOCR" minOccurs="0"/>
                <xsd:element ref="ns5:MediaServiceGenerationTime" minOccurs="0"/>
                <xsd:element ref="ns5:MediaServiceEventHashCode" minOccurs="0"/>
                <xsd:element ref="ns5:Documentsittingwith" minOccurs="0"/>
                <xsd:element ref="ns5:_ApprovalAssignedTo" minOccurs="0"/>
                <xsd:element ref="ns5:_ApprovalRespondedBy" minOccurs="0"/>
                <xsd:element ref="ns5:_ApprovalSentBy" minOccurs="0"/>
                <xsd:element ref="ns5: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_ColorHex" ma:index="31" nillable="true" ma:displayName="Color" ma:hidden="true" ma:internalName="_ColorHex">
      <xsd:simpleType>
        <xsd:restriction base="dms:Text"/>
      </xsd:simpleType>
    </xsd:element>
    <xsd:element name="_ColorTag" ma:index="32" nillable="true" ma:displayName="Color Tag" ma:hidden="true" ma:internalName="_ColorTag" ma:readOnly="true">
      <xsd:simpleType>
        <xsd:restriction base="dms:Text"/>
      </xsd:simpleType>
    </xsd:element>
    <xsd:element name="_Emoji" ma:index="33"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802f349-2280-421e-92b8-645ee6ac4d3b}" ma:internalName="TaxCatchAll" ma:showField="CatchAllData" ma:web="d438c356-bd2b-4fb2-8eba-650ed22bf83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802f349-2280-421e-92b8-645ee6ac4d3b}" ma:internalName="TaxCatchAllLabel" ma:readOnly="true" ma:showField="CatchAllDataLabel" ma:web="d438c356-bd2b-4fb2-8eba-650ed22bf83d">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ma:taxonomy="true" ma:internalName="fb3179c379644f499d7166d0c985669b" ma:taxonomyFieldName="Dissemination_x0020_Limiting_x0020_Marker" ma:displayName="Dissemination Limiting Marker"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je2f59c6279d441e8dbf3cc557b3306f" ma:index="20" ma:taxonomy="true" ma:internalName="je2f59c6279d441e8dbf3cc557b3306f" ma:taxonomyFieldName="Records_x0020_Class_x0020_Governance" ma:displayName="Classification" ma:default="" ma:fieldId="{3e2f59c6-279d-441e-8dbf-3cc557b3306f}" ma:sspId="797aeec6-0273-40f2-ab3e-beee73212332" ma:termSetId="4258747f-0974-48f0-ac10-46f208a52cd4" ma:anchorId="b6fc9ccd-ad96-4b35-b8a6-90f88524aa64"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Event_x0020_Date" ma:index="4" nillable="true" ma:displayName="Event Date" ma:description="Date of event. The event could be meeting, function, activity etc." ma:format="DateOnly" ma:internalName="Event_x0020_Date">
      <xsd:simpleType>
        <xsd:restriction base="dms:DateTime"/>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27c4b-fd12-4be3-87ab-d3828419e585"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59857-9031-4a19-a656-aa497d76c42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_Flow_SignoffStatus" ma:index="34" nillable="true" ma:displayName="Sign-off status" ma:default="Not Started" ma:format="Dropdown" ma:internalName="_x0024_Resources_x003a_core_x002c_Signoff_Status">
      <xsd:simpleType>
        <xsd:restriction base="dms:Choice">
          <xsd:enumeration value="Not Started"/>
          <xsd:enumeration value="With SME"/>
          <xsd:enumeration value="Ready for CJ"/>
          <xsd:enumeration value="Approved"/>
        </xsd:restriction>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Documentsittingwith" ma:index="41" nillable="true" ma:displayName="Document sitting with" ma:description="Bonnie" ma:format="Dropdown" ma:list="UserInfo" ma:SharePointGroup="0" ma:internalName="Documentsittingwith">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5"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p:Policy xmlns:p="office.server.policy" id="" local="true">
  <p:Name>ECM V2 Governance</p:Name>
  <p:Description>Enable Version label</p:Description>
  <p:Statement/>
  <p:PolicyItems>
    <p:PolicyItem featureId="Microsoft.Office.RecordsManagement.PolicyFeatures.PolicyLabel" staticId="0x0101009298E819CE1EBB4F8D2096B3E0F0C2911800CB2E8806E91A31499126E2BE51D9592F|-1306371497" UniqueId="4c55f25d-4286-45eb-b85a-6e496bafc20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daf27c4b-fd12-4be3-87ab-d3828419e585"/>
    <ds:schemaRef ds:uri="82d59857-9031-4a19-a656-aa497d76c425"/>
    <ds:schemaRef ds:uri="http://schemas.microsoft.com/sharepoint/v3"/>
  </ds:schemaRefs>
</ds:datastoreItem>
</file>

<file path=customXml/itemProps4.xml><?xml version="1.0" encoding="utf-8"?>
<ds:datastoreItem xmlns:ds="http://schemas.openxmlformats.org/officeDocument/2006/customXml" ds:itemID="{9FDEB779-6A3E-47C0-8629-5DAECEDBB4E4}">
  <ds:schemaRefs>
    <ds:schemaRef ds:uri="http://schemas.microsoft.com/sharepoint/events"/>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AD9549C3-F6A8-496B-90EB-781844F78937}">
  <ds:schemaRefs>
    <ds:schemaRef ds:uri="Microsoft.SharePoint.Taxonomy.ContentTypeSync"/>
  </ds:schemaRefs>
</ds:datastoreItem>
</file>

<file path=customXml/itemProps7.xml><?xml version="1.0" encoding="utf-8"?>
<ds:datastoreItem xmlns:ds="http://schemas.openxmlformats.org/officeDocument/2006/customXml" ds:itemID="{5555C6AF-0F03-4150-9D36-E928CC4AF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daf27c4b-fd12-4be3-87ab-d3828419e585"/>
    <ds:schemaRef ds:uri="82d59857-9031-4a19-a656-aa497d76c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C1DB8BF-2A91-4134-A8E0-B8141013AA4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14392</CharactersWithSpaces>
  <SharedDoc>false</SharedDoc>
  <HLinks>
    <vt:vector size="36" baseType="variant">
      <vt:variant>
        <vt:i4>3997788</vt:i4>
      </vt:variant>
      <vt:variant>
        <vt:i4>15</vt:i4>
      </vt:variant>
      <vt:variant>
        <vt:i4>0</vt:i4>
      </vt:variant>
      <vt:variant>
        <vt:i4>5</vt:i4>
      </vt:variant>
      <vt:variant>
        <vt:lpwstr>mailto:customer.service@deeca.vic.gov.au</vt:lpwstr>
      </vt:variant>
      <vt:variant>
        <vt:lpwstr/>
      </vt:variant>
      <vt:variant>
        <vt:i4>5242913</vt:i4>
      </vt:variant>
      <vt:variant>
        <vt:i4>12</vt:i4>
      </vt:variant>
      <vt:variant>
        <vt:i4>0</vt:i4>
      </vt:variant>
      <vt:variant>
        <vt:i4>5</vt:i4>
      </vt:variant>
      <vt:variant>
        <vt:lpwstr>mailto:self.determination@deeca.vic.gov.au</vt:lpwstr>
      </vt:variant>
      <vt:variant>
        <vt:lpwstr/>
      </vt:variant>
      <vt:variant>
        <vt:i4>1572952</vt:i4>
      </vt:variant>
      <vt:variant>
        <vt:i4>9</vt:i4>
      </vt:variant>
      <vt:variant>
        <vt:i4>0</vt:i4>
      </vt:variant>
      <vt:variant>
        <vt:i4>5</vt:i4>
      </vt:variant>
      <vt:variant>
        <vt:lpwstr>https://careers.vic.gov.au/victorian-public-sector/public-sector-values-integrity</vt:lpwstr>
      </vt:variant>
      <vt:variant>
        <vt:lpwstr/>
      </vt:variant>
      <vt:variant>
        <vt:i4>65547</vt:i4>
      </vt:variant>
      <vt:variant>
        <vt:i4>6</vt:i4>
      </vt:variant>
      <vt:variant>
        <vt:i4>0</vt:i4>
      </vt:variant>
      <vt:variant>
        <vt:i4>5</vt:i4>
      </vt:variant>
      <vt:variant>
        <vt:lpwstr>http://www.deeca.vic.gov.au/</vt:lpwstr>
      </vt:variant>
      <vt:variant>
        <vt:lpwstr/>
      </vt:variant>
      <vt:variant>
        <vt:i4>1179764</vt:i4>
      </vt:variant>
      <vt:variant>
        <vt:i4>3</vt:i4>
      </vt:variant>
      <vt:variant>
        <vt:i4>0</vt:i4>
      </vt:variant>
      <vt:variant>
        <vt:i4>5</vt:i4>
      </vt:variant>
      <vt:variant>
        <vt:lpwstr>mailto:roellen.gillmore@deeca.vi.gov.au</vt:lpwstr>
      </vt:variant>
      <vt:variant>
        <vt:lpwstr/>
      </vt:variant>
      <vt:variant>
        <vt:i4>3801203</vt:i4>
      </vt:variant>
      <vt:variant>
        <vt:i4>0</vt:i4>
      </vt:variant>
      <vt:variant>
        <vt:i4>0</vt:i4>
      </vt:variant>
      <vt:variant>
        <vt:i4>5</vt:i4>
      </vt:variant>
      <vt:variant>
        <vt:lpwstr>https://delwpvicgovau.sharepoint.com/AskAda/SupportingDocuments/VPSCapabilityFramework.pdf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Fionna X Keating (DEECA)</cp:lastModifiedBy>
  <cp:revision>5</cp:revision>
  <cp:lastPrinted>2022-06-17T19:14:00Z</cp:lastPrinted>
  <dcterms:created xsi:type="dcterms:W3CDTF">2026-06-09T02:31:00Z</dcterms:created>
  <dcterms:modified xsi:type="dcterms:W3CDTF">2026-06-26T04:07:00Z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0x0101009298E819CE1EBB4F8D2096B3E0F0C2911800E04349DEEE40764F94A2BD8B6060D078</vt:lpwstr>
  </property>
  <property fmtid="{D5CDD505-2E9C-101B-9397-08002B2CF9AE}" pid="5" name="MediaServiceImageTags">
    <vt:lpwstr/>
  </property>
  <property fmtid="{D5CDD505-2E9C-101B-9397-08002B2CF9AE}" pid="6" name="_dlc_DocIdItemGuid">
    <vt:lpwstr>b26aced6-3c23-4eca-9399-47439a63579b</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2;#Unclassified|7fa379f4-4aba-4692-ab80-7d39d3a23cf4</vt:lpwstr>
  </property>
  <property fmtid="{D5CDD505-2E9C-101B-9397-08002B2CF9AE}" pid="25" name="Department_x0020_Document_x0020_Type">
    <vt:lpwstr>15;#Template|ad5654aa-69da-4dc8-81ae-e984a44f2180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HR Admin">
    <vt:lpwstr>14</vt:lpwstr>
  </property>
  <property fmtid="{D5CDD505-2E9C-101B-9397-08002B2CF9AE}" pid="28" name="_docset_NoMedatataSyncRequired">
    <vt:lpwstr>False</vt:lpwstr>
  </property>
  <property fmtid="{D5CDD505-2E9C-101B-9397-08002B2CF9AE}" pid="29" name="Records_x0020_Class_x0020_Governance">
    <vt:lpwstr>14;#Restructuring|4ed8c4ad-f9c6-4e29-b5f5-b51df56c3de6</vt:lpwstr>
  </property>
  <property fmtid="{D5CDD505-2E9C-101B-9397-08002B2CF9AE}" pid="30" name="Records Class Governance">
    <vt:lpwstr>14</vt:lpwstr>
  </property>
</Properties>
</file>