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041B734D">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9BC17B"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70809CC">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1C73DA2" w:rsidR="00495B3B" w:rsidRPr="00495B3B" w:rsidRDefault="006C7282" w:rsidP="00495B3B">
            <w:pPr>
              <w:spacing w:before="0" w:after="0"/>
              <w:ind w:left="57" w:right="-450"/>
              <w:rPr>
                <w:rFonts w:ascii="Arial" w:hAnsi="Arial" w:cs="Arial"/>
                <w:color w:val="363534"/>
                <w:szCs w:val="22"/>
              </w:rPr>
            </w:pPr>
            <w:r>
              <w:rPr>
                <w:rFonts w:ascii="Arial" w:hAnsi="Arial" w:cs="Arial"/>
                <w:color w:val="363534"/>
                <w:szCs w:val="22"/>
              </w:rPr>
              <w:t>Principal Policy Officer</w:t>
            </w:r>
          </w:p>
        </w:tc>
      </w:tr>
      <w:tr w:rsidR="00495B3B" w:rsidRPr="00495B3B" w14:paraId="5F8F815C" w14:textId="77777777" w:rsidTr="770809CC">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6EE5B32" w:rsidR="00495B3B" w:rsidRPr="00495B3B" w:rsidRDefault="00E70B3E" w:rsidP="00495B3B">
            <w:pPr>
              <w:spacing w:before="0" w:after="0"/>
              <w:ind w:left="57" w:right="-450"/>
              <w:rPr>
                <w:rFonts w:ascii="Arial" w:hAnsi="Arial" w:cs="Arial"/>
                <w:color w:val="363534"/>
                <w:szCs w:val="22"/>
              </w:rPr>
            </w:pPr>
            <w:r w:rsidRPr="00E70B3E">
              <w:rPr>
                <w:rFonts w:ascii="Arial" w:hAnsi="Arial" w:cs="Arial"/>
                <w:color w:val="363534"/>
                <w:szCs w:val="22"/>
              </w:rPr>
              <w:t>50969858</w:t>
            </w:r>
          </w:p>
        </w:tc>
      </w:tr>
      <w:tr w:rsidR="00495B3B" w:rsidRPr="00495B3B" w14:paraId="6052E497" w14:textId="77777777" w:rsidTr="770809CC">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941DA42" w:rsidR="00495B3B" w:rsidRPr="00495B3B" w:rsidRDefault="006C7282" w:rsidP="00495B3B">
            <w:pPr>
              <w:spacing w:before="0" w:after="0"/>
              <w:ind w:left="57" w:right="-450"/>
              <w:rPr>
                <w:rFonts w:ascii="Arial" w:hAnsi="Arial" w:cs="Arial"/>
                <w:color w:val="363534"/>
                <w:szCs w:val="22"/>
              </w:rPr>
            </w:pPr>
            <w:r w:rsidRPr="0063020E">
              <w:rPr>
                <w:rFonts w:ascii="Arial" w:hAnsi="Arial"/>
              </w:rPr>
              <w:t>VPS</w:t>
            </w:r>
            <w:r w:rsidR="008878B1">
              <w:rPr>
                <w:rFonts w:ascii="Arial" w:hAnsi="Arial"/>
              </w:rPr>
              <w:t xml:space="preserve"> </w:t>
            </w:r>
            <w:r>
              <w:rPr>
                <w:rFonts w:ascii="Arial" w:hAnsi="Arial"/>
              </w:rPr>
              <w:t>6</w:t>
            </w:r>
          </w:p>
        </w:tc>
      </w:tr>
      <w:tr w:rsidR="00495B3B" w:rsidRPr="00495B3B" w14:paraId="513E600D" w14:textId="77777777" w:rsidTr="770809CC">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4DFD082" w:rsidR="00495B3B" w:rsidRPr="00495B3B" w:rsidRDefault="00F60AD9" w:rsidP="00495B3B">
            <w:pPr>
              <w:spacing w:before="0" w:after="0"/>
              <w:ind w:left="57" w:right="-450"/>
              <w:rPr>
                <w:rFonts w:ascii="Arial" w:hAnsi="Arial" w:cs="Arial"/>
                <w:color w:val="363534"/>
                <w:szCs w:val="22"/>
              </w:rPr>
            </w:pPr>
            <w:r>
              <w:rPr>
                <w:rFonts w:ascii="Arial" w:hAnsi="Arial" w:cs="Arial"/>
                <w:color w:val="363534"/>
                <w:szCs w:val="22"/>
              </w:rPr>
              <w:t xml:space="preserve">$142,790 to $191,084 </w:t>
            </w:r>
            <w:r w:rsidR="00472DEA" w:rsidRPr="797FC920">
              <w:rPr>
                <w:rFonts w:ascii="Arial" w:eastAsia="Arial" w:hAnsi="Arial" w:cs="Arial"/>
                <w:color w:val="363534"/>
              </w:rPr>
              <w:t>plus superannuation</w:t>
            </w:r>
          </w:p>
        </w:tc>
      </w:tr>
      <w:tr w:rsidR="00495B3B" w:rsidRPr="00495B3B" w14:paraId="2A722203" w14:textId="77777777" w:rsidTr="770809CC">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F051AC6" w:rsidR="00495B3B" w:rsidRPr="00495B3B" w:rsidRDefault="00472DEA" w:rsidP="00495B3B">
            <w:pPr>
              <w:tabs>
                <w:tab w:val="left" w:pos="3529"/>
              </w:tabs>
              <w:spacing w:before="0" w:after="0"/>
              <w:ind w:left="57" w:right="-450"/>
              <w:rPr>
                <w:rFonts w:ascii="Arial" w:hAnsi="Arial" w:cs="Arial"/>
                <w:color w:val="363534"/>
              </w:rPr>
            </w:pPr>
            <w:r w:rsidRPr="00495B3B">
              <w:rPr>
                <w:rFonts w:ascii="Arial" w:hAnsi="Arial" w:cs="Arial"/>
                <w:color w:val="363534"/>
                <w:szCs w:val="22"/>
              </w:rPr>
              <w:t xml:space="preserve">Fixed Term </w:t>
            </w:r>
            <w:r>
              <w:rPr>
                <w:rFonts w:ascii="Arial" w:hAnsi="Arial" w:cs="Arial"/>
                <w:color w:val="363534"/>
                <w:szCs w:val="22"/>
              </w:rPr>
              <w:t>- 30 June 2028</w:t>
            </w:r>
          </w:p>
        </w:tc>
      </w:tr>
      <w:tr w:rsidR="00495B3B" w:rsidRPr="00495B3B" w14:paraId="73E4C712" w14:textId="77777777" w:rsidTr="770809CC">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C332206" w:rsidR="00495B3B" w:rsidRPr="00495B3B" w:rsidRDefault="006C7282" w:rsidP="00495B3B">
            <w:pPr>
              <w:spacing w:before="0" w:after="0"/>
              <w:ind w:left="57" w:right="-450"/>
              <w:rPr>
                <w:rFonts w:ascii="Arial" w:hAnsi="Arial" w:cs="Arial"/>
                <w:color w:val="363534"/>
                <w:szCs w:val="22"/>
              </w:rPr>
            </w:pPr>
            <w:r>
              <w:rPr>
                <w:rFonts w:ascii="Arial" w:hAnsi="Arial" w:cs="Arial"/>
                <w:color w:val="363534"/>
                <w:szCs w:val="22"/>
              </w:rPr>
              <w:t>Energy</w:t>
            </w:r>
          </w:p>
        </w:tc>
      </w:tr>
      <w:tr w:rsidR="00495B3B" w:rsidRPr="00495B3B" w14:paraId="1EBFF7E6" w14:textId="77777777" w:rsidTr="770809CC">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4F71881" w:rsidR="00495B3B" w:rsidRPr="00495B3B" w:rsidRDefault="00B21BEF" w:rsidP="00710A8F">
            <w:pPr>
              <w:spacing w:before="0" w:after="0"/>
              <w:ind w:left="57" w:right="-450"/>
              <w:rPr>
                <w:rFonts w:ascii="Arial" w:hAnsi="Arial" w:cs="Arial"/>
                <w:color w:val="363534"/>
                <w:szCs w:val="22"/>
              </w:rPr>
            </w:pPr>
            <w:r>
              <w:rPr>
                <w:rFonts w:ascii="Arial" w:hAnsi="Arial" w:cs="Arial"/>
                <w:color w:val="363534"/>
                <w:szCs w:val="22"/>
              </w:rPr>
              <w:t>Large Scale Energy Transition</w:t>
            </w:r>
            <w:r w:rsidR="00472DEA">
              <w:rPr>
                <w:rFonts w:ascii="Arial" w:hAnsi="Arial" w:cs="Arial"/>
                <w:color w:val="363534"/>
                <w:szCs w:val="22"/>
              </w:rPr>
              <w:t xml:space="preserve"> </w:t>
            </w:r>
            <w:r w:rsidR="00710A8F">
              <w:rPr>
                <w:rFonts w:ascii="Arial" w:hAnsi="Arial" w:cs="Arial"/>
                <w:color w:val="363534"/>
                <w:szCs w:val="22"/>
              </w:rPr>
              <w:t xml:space="preserve">/ </w:t>
            </w:r>
            <w:r w:rsidR="00A51B96" w:rsidRPr="00A51B96">
              <w:rPr>
                <w:rFonts w:ascii="Arial" w:hAnsi="Arial" w:cs="Arial"/>
                <w:color w:val="363534"/>
                <w:szCs w:val="22"/>
              </w:rPr>
              <w:t xml:space="preserve">Transmission </w:t>
            </w:r>
            <w:r w:rsidR="006D0F73">
              <w:rPr>
                <w:rFonts w:ascii="Arial" w:hAnsi="Arial" w:cs="Arial"/>
                <w:color w:val="363534"/>
                <w:szCs w:val="22"/>
              </w:rPr>
              <w:t xml:space="preserve">Policy </w:t>
            </w:r>
            <w:r w:rsidR="00A51B96" w:rsidRPr="00A51B96">
              <w:rPr>
                <w:rFonts w:ascii="Arial" w:hAnsi="Arial" w:cs="Arial"/>
                <w:color w:val="363534"/>
                <w:szCs w:val="22"/>
              </w:rPr>
              <w:t>and Large Load Policy</w:t>
            </w:r>
            <w:r w:rsidR="00472DEA">
              <w:rPr>
                <w:rFonts w:ascii="Arial" w:hAnsi="Arial" w:cs="Arial"/>
                <w:color w:val="363534"/>
                <w:szCs w:val="22"/>
              </w:rPr>
              <w:t xml:space="preserve"> </w:t>
            </w:r>
          </w:p>
        </w:tc>
      </w:tr>
      <w:tr w:rsidR="00495B3B" w:rsidRPr="00495B3B" w14:paraId="37A0D7CE" w14:textId="77777777" w:rsidTr="770809CC">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5673D6D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75358246" w:rsidR="00495B3B" w:rsidRPr="00495B3B" w:rsidRDefault="00495B3B" w:rsidP="770809CC">
            <w:pPr>
              <w:spacing w:before="0" w:after="0"/>
              <w:ind w:left="57" w:right="-450"/>
              <w:rPr>
                <w:rFonts w:ascii="Arial" w:hAnsi="Arial" w:cs="Arial"/>
                <w:color w:val="363534"/>
              </w:rPr>
            </w:pPr>
            <w:r w:rsidRPr="770809CC">
              <w:rPr>
                <w:rFonts w:ascii="Arial" w:hAnsi="Arial" w:cs="Arial"/>
                <w:color w:val="363534"/>
              </w:rPr>
              <w:t xml:space="preserve">Hybrid work arrangement available: </w:t>
            </w:r>
            <w:r w:rsidR="006C7282" w:rsidRPr="770809CC">
              <w:rPr>
                <w:rFonts w:ascii="Arial" w:hAnsi="Arial" w:cs="Arial"/>
                <w:color w:val="363534"/>
              </w:rPr>
              <w:fldChar w:fldCharType="begin">
                <w:ffData>
                  <w:name w:val=""/>
                  <w:enabled/>
                  <w:calcOnExit w:val="0"/>
                  <w:checkBox>
                    <w:size w:val="26"/>
                    <w:default w:val="1"/>
                  </w:checkBox>
                </w:ffData>
              </w:fldChar>
            </w:r>
            <w:r w:rsidR="006C7282" w:rsidRPr="770809CC">
              <w:rPr>
                <w:rFonts w:ascii="Arial" w:hAnsi="Arial" w:cs="Arial"/>
                <w:color w:val="363534"/>
              </w:rPr>
              <w:instrText xml:space="preserve"> FORMCHECKBOX </w:instrText>
            </w:r>
            <w:r w:rsidR="006C7282" w:rsidRPr="770809CC">
              <w:rPr>
                <w:rFonts w:ascii="Arial" w:hAnsi="Arial" w:cs="Arial"/>
                <w:color w:val="363534"/>
              </w:rPr>
            </w:r>
            <w:r w:rsidR="006C7282" w:rsidRPr="770809CC">
              <w:rPr>
                <w:rFonts w:ascii="Arial" w:hAnsi="Arial" w:cs="Arial"/>
                <w:color w:val="363534"/>
              </w:rPr>
              <w:fldChar w:fldCharType="separate"/>
            </w:r>
            <w:r w:rsidR="006C7282" w:rsidRPr="770809CC">
              <w:rPr>
                <w:rFonts w:ascii="Arial" w:hAnsi="Arial" w:cs="Arial"/>
                <w:color w:val="363534"/>
              </w:rPr>
              <w:fldChar w:fldCharType="end"/>
            </w:r>
            <w:r w:rsidRPr="770809CC">
              <w:rPr>
                <w:rFonts w:ascii="Arial" w:hAnsi="Arial" w:cs="Arial"/>
                <w:color w:val="363534"/>
              </w:rPr>
              <w:t>Yes</w:t>
            </w:r>
            <w:r w:rsidRPr="00495B3B">
              <w:rPr>
                <w:rFonts w:ascii="Arial" w:hAnsi="Arial" w:cs="Arial"/>
                <w:color w:val="363534"/>
                <w:szCs w:val="22"/>
              </w:rPr>
              <w:tab/>
            </w:r>
            <w:r w:rsidRPr="770809CC">
              <w:rPr>
                <w:rFonts w:ascii="Arial" w:hAnsi="Arial" w:cs="Arial"/>
                <w:color w:val="363534"/>
              </w:rPr>
              <w:fldChar w:fldCharType="begin">
                <w:ffData>
                  <w:name w:val=""/>
                  <w:enabled/>
                  <w:calcOnExit w:val="0"/>
                  <w:checkBox>
                    <w:size w:val="26"/>
                    <w:default w:val="0"/>
                    <w:checked w:val="0"/>
                  </w:checkBox>
                </w:ffData>
              </w:fldChar>
            </w:r>
            <w:r w:rsidRPr="770809CC">
              <w:rPr>
                <w:rFonts w:ascii="Arial" w:hAnsi="Arial" w:cs="Arial"/>
                <w:color w:val="363534"/>
              </w:rPr>
              <w:instrText xml:space="preserve"> FORMCHECKBOX </w:instrText>
            </w:r>
            <w:r w:rsidRPr="770809CC">
              <w:rPr>
                <w:rFonts w:ascii="Arial" w:hAnsi="Arial" w:cs="Arial"/>
                <w:color w:val="363534"/>
              </w:rPr>
            </w:r>
            <w:r w:rsidRPr="770809CC">
              <w:rPr>
                <w:rFonts w:ascii="Arial" w:hAnsi="Arial" w:cs="Arial"/>
                <w:color w:val="363534"/>
              </w:rPr>
              <w:fldChar w:fldCharType="separate"/>
            </w:r>
            <w:r w:rsidRPr="770809CC">
              <w:rPr>
                <w:rFonts w:ascii="Arial" w:hAnsi="Arial" w:cs="Arial"/>
                <w:color w:val="363534"/>
              </w:rPr>
              <w:fldChar w:fldCharType="end"/>
            </w:r>
            <w:r w:rsidRPr="770809CC">
              <w:rPr>
                <w:rFonts w:ascii="Arial" w:hAnsi="Arial" w:cs="Arial"/>
                <w:color w:val="363534"/>
              </w:rPr>
              <w:t xml:space="preserve">             </w:t>
            </w:r>
          </w:p>
        </w:tc>
      </w:tr>
      <w:tr w:rsidR="00495B3B" w:rsidRPr="00495B3B" w14:paraId="4352AE4A" w14:textId="77777777" w:rsidTr="770809CC">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307EF2A" w:rsidR="00495B3B" w:rsidRPr="00495B3B" w:rsidRDefault="000A7CEE" w:rsidP="00495B3B">
            <w:pPr>
              <w:tabs>
                <w:tab w:val="left" w:pos="469"/>
                <w:tab w:val="left" w:pos="1189"/>
              </w:tabs>
              <w:spacing w:before="0" w:after="0"/>
              <w:ind w:left="57" w:right="-450"/>
              <w:rPr>
                <w:rFonts w:ascii="Arial" w:hAnsi="Arial" w:cs="Arial"/>
                <w:color w:val="363534"/>
                <w:szCs w:val="22"/>
              </w:rPr>
            </w:pPr>
            <w:r>
              <w:rPr>
                <w:rFonts w:ascii="Arial" w:hAnsi="Arial"/>
                <w:szCs w:val="22"/>
              </w:rPr>
              <w:t xml:space="preserve">Manager, </w:t>
            </w:r>
            <w:r w:rsidR="00E060B4">
              <w:rPr>
                <w:rFonts w:ascii="Arial" w:hAnsi="Arial" w:cs="Arial"/>
                <w:color w:val="363534"/>
                <w:szCs w:val="22"/>
              </w:rPr>
              <w:t>Large Load</w:t>
            </w:r>
            <w:r w:rsidR="00E060B4" w:rsidDel="00E060B4">
              <w:rPr>
                <w:rFonts w:ascii="Arial" w:hAnsi="Arial"/>
                <w:szCs w:val="22"/>
              </w:rPr>
              <w:t xml:space="preserve"> </w:t>
            </w:r>
            <w:r>
              <w:rPr>
                <w:rFonts w:ascii="Arial" w:hAnsi="Arial"/>
                <w:szCs w:val="22"/>
              </w:rPr>
              <w:t xml:space="preserve">Policy </w:t>
            </w:r>
            <w:r w:rsidR="00495B3B" w:rsidRPr="00495B3B">
              <w:rPr>
                <w:rFonts w:ascii="Arial" w:hAnsi="Arial" w:cs="Arial"/>
                <w:color w:val="363534"/>
                <w:szCs w:val="22"/>
              </w:rPr>
              <w:tab/>
            </w:r>
          </w:p>
        </w:tc>
      </w:tr>
      <w:tr w:rsidR="00495B3B" w:rsidRPr="00495B3B" w14:paraId="35F6D00F" w14:textId="77777777" w:rsidTr="770809CC">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03C809C" w:rsidR="00495B3B" w:rsidRPr="00495B3B" w:rsidRDefault="00472DEA" w:rsidP="1E0033AA">
            <w:pPr>
              <w:tabs>
                <w:tab w:val="left" w:pos="469"/>
                <w:tab w:val="left" w:pos="1189"/>
              </w:tabs>
              <w:spacing w:before="0" w:after="0"/>
              <w:ind w:left="57" w:right="-450"/>
              <w:rPr>
                <w:rFonts w:ascii="Arial" w:hAnsi="Arial" w:cs="Arial"/>
                <w:color w:val="363534"/>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B476FC">
              <w:rPr>
                <w:rFonts w:ascii="Arial" w:hAnsi="Arial" w:cs="Arial"/>
                <w:color w:val="363534"/>
                <w:szCs w:val="22"/>
              </w:rPr>
              <w:fldChar w:fldCharType="begin">
                <w:ffData>
                  <w:name w:val=""/>
                  <w:enabled/>
                  <w:calcOnExit w:val="0"/>
                  <w:checkBox>
                    <w:size w:val="26"/>
                    <w:default w:val="1"/>
                  </w:checkBox>
                </w:ffData>
              </w:fldChar>
            </w:r>
            <w:r w:rsidR="00B476FC">
              <w:rPr>
                <w:rFonts w:ascii="Arial" w:hAnsi="Arial" w:cs="Arial"/>
                <w:color w:val="363534"/>
                <w:szCs w:val="22"/>
              </w:rPr>
              <w:instrText xml:space="preserve"> FORMCHECKBOX </w:instrText>
            </w:r>
            <w:r w:rsidR="00B476FC">
              <w:rPr>
                <w:rFonts w:ascii="Arial" w:hAnsi="Arial" w:cs="Arial"/>
                <w:color w:val="363534"/>
                <w:szCs w:val="22"/>
              </w:rPr>
            </w:r>
            <w:r w:rsidR="00B476FC">
              <w:rPr>
                <w:rFonts w:ascii="Arial" w:hAnsi="Arial" w:cs="Arial"/>
                <w:color w:val="363534"/>
                <w:szCs w:val="22"/>
              </w:rPr>
              <w:fldChar w:fldCharType="separate"/>
            </w:r>
            <w:r w:rsidR="00B476FC">
              <w:rPr>
                <w:rFonts w:ascii="Arial" w:hAnsi="Arial" w:cs="Arial"/>
                <w:color w:val="363534"/>
                <w:szCs w:val="22"/>
              </w:rPr>
              <w:fldChar w:fldCharType="end"/>
            </w:r>
            <w:r w:rsidRPr="00495B3B">
              <w:rPr>
                <w:rFonts w:ascii="Arial" w:hAnsi="Arial" w:cs="Arial"/>
                <w:color w:val="363534"/>
                <w:szCs w:val="22"/>
              </w:rPr>
              <w:t xml:space="preserve">  No                </w:t>
            </w:r>
            <w:r w:rsidR="00495B3B" w:rsidRPr="1E0033AA">
              <w:rPr>
                <w:rFonts w:ascii="Arial" w:hAnsi="Arial" w:cs="Arial"/>
                <w:color w:val="363534"/>
              </w:rPr>
              <w:t xml:space="preserve">             </w:t>
            </w:r>
          </w:p>
        </w:tc>
      </w:tr>
      <w:tr w:rsidR="00495B3B" w:rsidRPr="00495B3B" w14:paraId="70C7CF88" w14:textId="77777777" w:rsidTr="770809CC">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DDEE78" w14:textId="05BFACA9" w:rsidR="00624B01" w:rsidRDefault="00624B01" w:rsidP="00624B01">
            <w:pPr>
              <w:spacing w:before="0" w:after="0"/>
              <w:ind w:left="57" w:right="-450"/>
              <w:rPr>
                <w:rFonts w:ascii="Arial" w:hAnsi="Arial" w:cs="Arial"/>
                <w:color w:val="363534"/>
                <w:szCs w:val="22"/>
              </w:rPr>
            </w:pPr>
            <w:r>
              <w:rPr>
                <w:rFonts w:ascii="Arial" w:hAnsi="Arial" w:cs="Arial"/>
                <w:color w:val="363534"/>
                <w:szCs w:val="22"/>
              </w:rPr>
              <w:t xml:space="preserve">Roxanne Conquest, Manager, </w:t>
            </w:r>
            <w:r w:rsidR="00E060B4">
              <w:rPr>
                <w:rFonts w:ascii="Arial" w:hAnsi="Arial" w:cs="Arial"/>
                <w:color w:val="363534"/>
                <w:szCs w:val="22"/>
              </w:rPr>
              <w:t xml:space="preserve">Large Load </w:t>
            </w:r>
            <w:r>
              <w:rPr>
                <w:rFonts w:ascii="Arial" w:hAnsi="Arial" w:cs="Arial"/>
                <w:color w:val="363534"/>
                <w:szCs w:val="22"/>
              </w:rPr>
              <w:t>Policy</w:t>
            </w:r>
          </w:p>
          <w:p w14:paraId="723EDD97" w14:textId="3504F47B" w:rsidR="00495B3B" w:rsidRPr="00495B3B" w:rsidRDefault="00710A8F" w:rsidP="00624B01">
            <w:pPr>
              <w:spacing w:before="0" w:after="0"/>
              <w:ind w:right="-450"/>
              <w:rPr>
                <w:rFonts w:ascii="Arial" w:hAnsi="Arial" w:cs="Arial"/>
                <w:color w:val="363534"/>
                <w:szCs w:val="22"/>
              </w:rPr>
            </w:pPr>
            <w:r>
              <w:rPr>
                <w:rFonts w:ascii="Arial" w:hAnsi="Arial" w:cs="Arial"/>
                <w:b/>
                <w:bCs/>
                <w:color w:val="363534"/>
                <w:szCs w:val="22"/>
              </w:rPr>
              <w:t xml:space="preserve"> </w:t>
            </w:r>
            <w:r w:rsidR="00624B01" w:rsidRPr="008D234C">
              <w:rPr>
                <w:rFonts w:ascii="Arial" w:hAnsi="Arial" w:cs="Arial"/>
                <w:b/>
                <w:bCs/>
                <w:color w:val="363534"/>
                <w:szCs w:val="22"/>
              </w:rPr>
              <w:t>E:</w:t>
            </w:r>
            <w:r w:rsidR="00624B01">
              <w:rPr>
                <w:rFonts w:ascii="Arial" w:hAnsi="Arial" w:cs="Arial"/>
                <w:color w:val="363534"/>
                <w:szCs w:val="22"/>
              </w:rPr>
              <w:t xml:space="preserve"> </w:t>
            </w:r>
            <w:hyperlink r:id="rId23" w:history="1">
              <w:r w:rsidR="00624B01" w:rsidRPr="00A56B01">
                <w:rPr>
                  <w:rStyle w:val="Hyperlink"/>
                  <w:rFonts w:ascii="Arial" w:hAnsi="Arial" w:cs="Arial"/>
                  <w:szCs w:val="22"/>
                </w:rPr>
                <w:t>roxanne.conquest@deeca.vic.gov.au</w:t>
              </w:r>
            </w:hyperlink>
            <w:r w:rsidR="00624B01">
              <w:rPr>
                <w:rFonts w:ascii="Arial" w:hAnsi="Arial" w:cs="Arial"/>
                <w:color w:val="363534"/>
                <w:szCs w:val="22"/>
              </w:rPr>
              <w:t xml:space="preserve">; or </w:t>
            </w:r>
            <w:r w:rsidR="00624B01" w:rsidRPr="008D234C">
              <w:rPr>
                <w:rFonts w:ascii="Arial" w:hAnsi="Arial" w:cs="Arial"/>
                <w:b/>
                <w:bCs/>
                <w:color w:val="363534"/>
                <w:szCs w:val="22"/>
              </w:rPr>
              <w:t>PH:</w:t>
            </w:r>
            <w:r w:rsidR="00624B01">
              <w:rPr>
                <w:rFonts w:ascii="Arial" w:hAnsi="Arial" w:cs="Arial"/>
                <w:color w:val="363534"/>
                <w:szCs w:val="22"/>
              </w:rPr>
              <w:t xml:space="preserve"> </w:t>
            </w:r>
            <w:r w:rsidR="00624B01" w:rsidRPr="00B46CA4">
              <w:rPr>
                <w:rFonts w:ascii="Arial" w:hAnsi="Arial" w:cs="Arial"/>
                <w:color w:val="363534"/>
                <w:szCs w:val="22"/>
              </w:rPr>
              <w:t>03 8508 1328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C3D4B">
      <w:pPr>
        <w:keepNext/>
        <w:spacing w:line="240" w:lineRule="auto"/>
        <w:ind w:right="-2"/>
        <w:jc w:val="both"/>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F2DDE50" w14:textId="5B016D0C" w:rsidR="00BF56FE" w:rsidRDefault="004C3D4B" w:rsidP="004F0447">
      <w:pPr>
        <w:keepNext/>
        <w:spacing w:line="240" w:lineRule="auto"/>
        <w:ind w:right="-2"/>
        <w:jc w:val="both"/>
        <w:rPr>
          <w:rFonts w:ascii="Arial" w:hAnsi="Arial" w:cs="Arial"/>
          <w:noProof/>
          <w:color w:val="363534"/>
          <w:szCs w:val="22"/>
          <w:lang w:eastAsia="zh-CN"/>
        </w:rPr>
      </w:pPr>
      <w:r w:rsidRPr="00C108EB">
        <w:rPr>
          <w:rFonts w:ascii="Arial" w:hAnsi="Arial" w:cs="Arial"/>
          <w:noProof/>
          <w:color w:val="363534"/>
          <w:szCs w:val="22"/>
          <w:lang w:eastAsia="zh-CN"/>
        </w:rPr>
        <w:t xml:space="preserve">The </w:t>
      </w:r>
      <w:r>
        <w:rPr>
          <w:rFonts w:ascii="Arial" w:hAnsi="Arial" w:cs="Arial"/>
          <w:noProof/>
          <w:color w:val="363534"/>
          <w:szCs w:val="22"/>
          <w:lang w:eastAsia="zh-CN"/>
        </w:rPr>
        <w:t>Principal</w:t>
      </w:r>
      <w:r w:rsidRPr="00C108EB">
        <w:rPr>
          <w:rFonts w:ascii="Arial" w:hAnsi="Arial" w:cs="Arial"/>
          <w:noProof/>
          <w:color w:val="363534"/>
          <w:szCs w:val="22"/>
          <w:lang w:eastAsia="zh-CN"/>
        </w:rPr>
        <w:t xml:space="preserve"> Policy Officer is responsible for </w:t>
      </w:r>
      <w:r>
        <w:rPr>
          <w:rFonts w:ascii="Arial" w:hAnsi="Arial" w:cs="Arial"/>
          <w:noProof/>
          <w:color w:val="363534"/>
          <w:szCs w:val="22"/>
          <w:lang w:eastAsia="zh-CN"/>
        </w:rPr>
        <w:t xml:space="preserve">leading </w:t>
      </w:r>
      <w:r w:rsidRPr="00C108EB">
        <w:rPr>
          <w:rFonts w:ascii="Arial" w:hAnsi="Arial" w:cs="Arial"/>
          <w:noProof/>
          <w:color w:val="363534"/>
          <w:szCs w:val="22"/>
          <w:lang w:eastAsia="zh-CN"/>
        </w:rPr>
        <w:t xml:space="preserve">strategic work </w:t>
      </w:r>
      <w:r>
        <w:rPr>
          <w:rFonts w:ascii="Arial" w:hAnsi="Arial" w:cs="Arial"/>
          <w:noProof/>
          <w:color w:val="363534"/>
          <w:szCs w:val="22"/>
          <w:lang w:eastAsia="zh-CN"/>
        </w:rPr>
        <w:t xml:space="preserve">and providing authoritative policy analysis </w:t>
      </w:r>
      <w:r w:rsidR="00CC2776">
        <w:rPr>
          <w:rFonts w:ascii="Arial" w:hAnsi="Arial" w:cs="Arial"/>
          <w:noProof/>
          <w:color w:val="363534"/>
          <w:szCs w:val="22"/>
          <w:lang w:eastAsia="zh-CN"/>
        </w:rPr>
        <w:t xml:space="preserve">and advice </w:t>
      </w:r>
      <w:r w:rsidR="00CC1562">
        <w:rPr>
          <w:rFonts w:ascii="Arial" w:hAnsi="Arial" w:cs="Arial"/>
          <w:noProof/>
          <w:color w:val="363534"/>
          <w:szCs w:val="22"/>
          <w:lang w:eastAsia="zh-CN"/>
        </w:rPr>
        <w:t>that supports</w:t>
      </w:r>
      <w:r w:rsidRPr="00C108EB">
        <w:rPr>
          <w:rFonts w:ascii="Arial" w:hAnsi="Arial" w:cs="Arial"/>
          <w:noProof/>
          <w:color w:val="363534"/>
          <w:szCs w:val="22"/>
          <w:lang w:eastAsia="zh-CN"/>
        </w:rPr>
        <w:t xml:space="preserve"> </w:t>
      </w:r>
      <w:r w:rsidR="004F0447" w:rsidRPr="004F0447">
        <w:rPr>
          <w:rFonts w:ascii="Arial" w:hAnsi="Arial" w:cs="Arial"/>
          <w:noProof/>
          <w:color w:val="363534"/>
          <w:szCs w:val="22"/>
          <w:lang w:eastAsia="zh-CN"/>
        </w:rPr>
        <w:t xml:space="preserve">Victoria’s growth in data centres, whilst managing implications related to energy systems and electricity load growth. </w:t>
      </w:r>
    </w:p>
    <w:p w14:paraId="36D7A345" w14:textId="21B1704C" w:rsidR="004F0447" w:rsidRDefault="004F0447" w:rsidP="004F0447">
      <w:pPr>
        <w:keepNext/>
        <w:spacing w:line="240" w:lineRule="auto"/>
        <w:ind w:right="-2"/>
        <w:jc w:val="both"/>
        <w:rPr>
          <w:rFonts w:ascii="Arial" w:hAnsi="Arial" w:cs="Arial"/>
          <w:noProof/>
          <w:color w:val="363534"/>
          <w:szCs w:val="22"/>
          <w:lang w:eastAsia="zh-CN"/>
        </w:rPr>
      </w:pPr>
      <w:r w:rsidRPr="004F0447">
        <w:rPr>
          <w:rFonts w:ascii="Arial" w:hAnsi="Arial" w:cs="Arial"/>
          <w:noProof/>
          <w:color w:val="363534"/>
          <w:szCs w:val="22"/>
          <w:lang w:eastAsia="zh-CN"/>
        </w:rPr>
        <w:t>Working closely with colleagues and internal/external stakeholders,</w:t>
      </w:r>
      <w:r w:rsidR="00E107B3">
        <w:rPr>
          <w:rFonts w:ascii="Arial" w:hAnsi="Arial" w:cs="Arial"/>
          <w:noProof/>
          <w:color w:val="363534"/>
          <w:szCs w:val="22"/>
          <w:lang w:eastAsia="zh-CN"/>
        </w:rPr>
        <w:t xml:space="preserve"> the</w:t>
      </w:r>
      <w:r w:rsidRPr="004F0447">
        <w:rPr>
          <w:rFonts w:ascii="Arial" w:hAnsi="Arial" w:cs="Arial"/>
          <w:noProof/>
          <w:color w:val="363534"/>
          <w:szCs w:val="22"/>
          <w:lang w:eastAsia="zh-CN"/>
        </w:rPr>
        <w:t xml:space="preserve"> </w:t>
      </w:r>
      <w:r w:rsidR="00CC1562">
        <w:rPr>
          <w:rFonts w:ascii="Arial" w:hAnsi="Arial" w:cs="Arial"/>
          <w:noProof/>
          <w:color w:val="363534"/>
          <w:szCs w:val="22"/>
          <w:lang w:eastAsia="zh-CN"/>
        </w:rPr>
        <w:t>Principal Policy Officer</w:t>
      </w:r>
      <w:r w:rsidRPr="004F0447">
        <w:rPr>
          <w:rFonts w:ascii="Arial" w:hAnsi="Arial" w:cs="Arial"/>
          <w:noProof/>
          <w:color w:val="363534"/>
          <w:szCs w:val="22"/>
          <w:lang w:eastAsia="zh-CN"/>
        </w:rPr>
        <w:t xml:space="preserve"> will use their research, analysis, and policy development skills to </w:t>
      </w:r>
      <w:r w:rsidR="00E619F9">
        <w:rPr>
          <w:rFonts w:ascii="Arial" w:hAnsi="Arial" w:cs="Arial"/>
          <w:noProof/>
          <w:color w:val="363534"/>
          <w:szCs w:val="22"/>
          <w:lang w:eastAsia="zh-CN"/>
        </w:rPr>
        <w:t xml:space="preserve">lead the development of policy </w:t>
      </w:r>
      <w:r w:rsidR="00FE5405">
        <w:rPr>
          <w:rFonts w:ascii="Arial" w:hAnsi="Arial" w:cs="Arial"/>
          <w:noProof/>
          <w:color w:val="363534"/>
          <w:szCs w:val="22"/>
          <w:lang w:eastAsia="zh-CN"/>
        </w:rPr>
        <w:t>for the</w:t>
      </w:r>
      <w:r w:rsidRPr="004F0447">
        <w:rPr>
          <w:rFonts w:ascii="Arial" w:hAnsi="Arial" w:cs="Arial"/>
          <w:noProof/>
          <w:color w:val="363534"/>
          <w:szCs w:val="22"/>
          <w:lang w:eastAsia="zh-CN"/>
        </w:rPr>
        <w:t xml:space="preserve"> the short, medium, and long term. </w:t>
      </w:r>
    </w:p>
    <w:p w14:paraId="34F1DFB4" w14:textId="3D446497" w:rsidR="00FE5405" w:rsidRDefault="00FE5405" w:rsidP="004F0447">
      <w:pPr>
        <w:keepNext/>
        <w:spacing w:line="240" w:lineRule="auto"/>
        <w:ind w:right="-2"/>
        <w:jc w:val="both"/>
        <w:rPr>
          <w:rFonts w:ascii="Arial" w:hAnsi="Arial" w:cs="Arial"/>
          <w:noProof/>
          <w:color w:val="363534"/>
          <w:szCs w:val="22"/>
          <w:lang w:eastAsia="zh-CN"/>
        </w:rPr>
      </w:pPr>
      <w:r>
        <w:rPr>
          <w:rFonts w:ascii="Arial" w:hAnsi="Arial" w:cs="Arial"/>
          <w:noProof/>
          <w:color w:val="363534"/>
          <w:szCs w:val="22"/>
          <w:lang w:eastAsia="zh-CN"/>
        </w:rPr>
        <w:t xml:space="preserve">The Principal Policy Officer represents the department </w:t>
      </w:r>
      <w:r w:rsidR="00F32744">
        <w:rPr>
          <w:rFonts w:ascii="Arial" w:hAnsi="Arial" w:cs="Arial"/>
          <w:noProof/>
          <w:color w:val="363534"/>
          <w:szCs w:val="22"/>
          <w:lang w:eastAsia="zh-CN"/>
        </w:rPr>
        <w:t>in</w:t>
      </w:r>
      <w:r>
        <w:rPr>
          <w:rFonts w:ascii="Arial" w:hAnsi="Arial" w:cs="Arial"/>
          <w:noProof/>
          <w:color w:val="363534"/>
          <w:szCs w:val="22"/>
          <w:lang w:eastAsia="zh-CN"/>
        </w:rPr>
        <w:t xml:space="preserve"> a range of internal and external working groups</w:t>
      </w:r>
      <w:r w:rsidR="00F32744">
        <w:rPr>
          <w:rFonts w:ascii="Arial" w:hAnsi="Arial" w:cs="Arial"/>
          <w:noProof/>
          <w:color w:val="363534"/>
          <w:szCs w:val="22"/>
          <w:lang w:eastAsia="zh-CN"/>
        </w:rPr>
        <w:t xml:space="preserve"> and is confident in presenting</w:t>
      </w:r>
      <w:r w:rsidR="00E107B3">
        <w:rPr>
          <w:rFonts w:ascii="Arial" w:hAnsi="Arial" w:cs="Arial"/>
          <w:noProof/>
          <w:color w:val="363534"/>
          <w:szCs w:val="22"/>
          <w:lang w:eastAsia="zh-CN"/>
        </w:rPr>
        <w:t xml:space="preserve"> and engaging in </w:t>
      </w:r>
      <w:r w:rsidR="00D97842">
        <w:rPr>
          <w:rFonts w:ascii="Arial" w:hAnsi="Arial" w:cs="Arial"/>
          <w:noProof/>
          <w:color w:val="363534"/>
          <w:szCs w:val="22"/>
          <w:lang w:eastAsia="zh-CN"/>
        </w:rPr>
        <w:t>solution focused discussions</w:t>
      </w:r>
      <w:r>
        <w:rPr>
          <w:rFonts w:ascii="Arial" w:hAnsi="Arial" w:cs="Arial"/>
          <w:noProof/>
          <w:color w:val="363534"/>
          <w:szCs w:val="22"/>
          <w:lang w:eastAsia="zh-CN"/>
        </w:rPr>
        <w:t xml:space="preserve">. The Principal Policy Officer  </w:t>
      </w:r>
      <w:r w:rsidR="00686C91">
        <w:rPr>
          <w:rFonts w:ascii="Arial" w:hAnsi="Arial" w:cs="Arial"/>
          <w:noProof/>
          <w:color w:val="363534"/>
          <w:szCs w:val="22"/>
          <w:lang w:eastAsia="zh-CN"/>
        </w:rPr>
        <w:t xml:space="preserve">works closely </w:t>
      </w:r>
      <w:r w:rsidR="00D97842">
        <w:rPr>
          <w:rFonts w:ascii="Arial" w:hAnsi="Arial" w:cs="Arial"/>
          <w:noProof/>
          <w:color w:val="363534"/>
          <w:szCs w:val="22"/>
          <w:lang w:eastAsia="zh-CN"/>
        </w:rPr>
        <w:t xml:space="preserve">with </w:t>
      </w:r>
      <w:r w:rsidR="00686C91">
        <w:rPr>
          <w:rFonts w:ascii="Arial" w:hAnsi="Arial" w:cs="Arial"/>
          <w:noProof/>
          <w:color w:val="363534"/>
          <w:szCs w:val="22"/>
          <w:lang w:eastAsia="zh-CN"/>
        </w:rPr>
        <w:t>the the department’s executive</w:t>
      </w:r>
      <w:r w:rsidR="003A1E21">
        <w:rPr>
          <w:rFonts w:ascii="Arial" w:hAnsi="Arial" w:cs="Arial"/>
          <w:noProof/>
          <w:color w:val="363534"/>
          <w:szCs w:val="22"/>
          <w:lang w:eastAsia="zh-CN"/>
        </w:rPr>
        <w:t xml:space="preserve"> and supports briefings to Ministers</w:t>
      </w:r>
      <w:r w:rsidR="00B729BB">
        <w:rPr>
          <w:rFonts w:ascii="Arial" w:hAnsi="Arial" w:cs="Arial"/>
          <w:noProof/>
          <w:color w:val="363534"/>
          <w:szCs w:val="22"/>
          <w:lang w:eastAsia="zh-CN"/>
        </w:rPr>
        <w:t>,</w:t>
      </w:r>
      <w:r w:rsidR="003A1E21">
        <w:rPr>
          <w:rFonts w:ascii="Arial" w:hAnsi="Arial" w:cs="Arial"/>
          <w:noProof/>
          <w:color w:val="363534"/>
          <w:szCs w:val="22"/>
          <w:lang w:eastAsia="zh-CN"/>
        </w:rPr>
        <w:t xml:space="preserve"> interd</w:t>
      </w:r>
      <w:r w:rsidR="00D97842">
        <w:rPr>
          <w:rFonts w:ascii="Arial" w:hAnsi="Arial" w:cs="Arial"/>
          <w:noProof/>
          <w:color w:val="363534"/>
          <w:szCs w:val="22"/>
          <w:lang w:eastAsia="zh-CN"/>
        </w:rPr>
        <w:t>e</w:t>
      </w:r>
      <w:r w:rsidR="003A1E21">
        <w:rPr>
          <w:rFonts w:ascii="Arial" w:hAnsi="Arial" w:cs="Arial"/>
          <w:noProof/>
          <w:color w:val="363534"/>
          <w:szCs w:val="22"/>
          <w:lang w:eastAsia="zh-CN"/>
        </w:rPr>
        <w:t>partmental senior executives</w:t>
      </w:r>
      <w:r w:rsidR="00B729BB">
        <w:rPr>
          <w:rFonts w:ascii="Arial" w:hAnsi="Arial" w:cs="Arial"/>
          <w:noProof/>
          <w:color w:val="363534"/>
          <w:szCs w:val="22"/>
          <w:lang w:eastAsia="zh-CN"/>
        </w:rPr>
        <w:t xml:space="preserve"> and key stakeholders</w:t>
      </w:r>
      <w:r w:rsidR="003A1E21">
        <w:rPr>
          <w:rFonts w:ascii="Arial" w:hAnsi="Arial" w:cs="Arial"/>
          <w:noProof/>
          <w:color w:val="363534"/>
          <w:szCs w:val="22"/>
          <w:lang w:eastAsia="zh-CN"/>
        </w:rPr>
        <w:t xml:space="preserve">. </w:t>
      </w:r>
    </w:p>
    <w:p w14:paraId="3E03532E" w14:textId="77777777" w:rsidR="00B729BB" w:rsidRDefault="004F0447" w:rsidP="00757D69">
      <w:pPr>
        <w:keepNext/>
        <w:spacing w:line="240" w:lineRule="auto"/>
        <w:ind w:right="-2"/>
        <w:jc w:val="both"/>
        <w:rPr>
          <w:rFonts w:ascii="Arial" w:hAnsi="Arial" w:cs="Arial"/>
          <w:noProof/>
          <w:color w:val="363534"/>
          <w:szCs w:val="22"/>
          <w:lang w:eastAsia="zh-CN"/>
        </w:rPr>
      </w:pPr>
      <w:r w:rsidRPr="004F0447">
        <w:rPr>
          <w:rFonts w:ascii="Arial" w:hAnsi="Arial" w:cs="Arial"/>
          <w:noProof/>
          <w:color w:val="363534"/>
          <w:szCs w:val="22"/>
          <w:lang w:eastAsia="zh-CN"/>
        </w:rPr>
        <w:t xml:space="preserve">The </w:t>
      </w:r>
      <w:r w:rsidR="00CF2256">
        <w:rPr>
          <w:rFonts w:ascii="Arial" w:hAnsi="Arial" w:cs="Arial"/>
          <w:noProof/>
          <w:color w:val="363534"/>
          <w:szCs w:val="22"/>
          <w:lang w:eastAsia="zh-CN"/>
        </w:rPr>
        <w:t>Princip</w:t>
      </w:r>
      <w:r w:rsidR="00B729BB">
        <w:rPr>
          <w:rFonts w:ascii="Arial" w:hAnsi="Arial" w:cs="Arial"/>
          <w:noProof/>
          <w:color w:val="363534"/>
          <w:szCs w:val="22"/>
          <w:lang w:eastAsia="zh-CN"/>
        </w:rPr>
        <w:t>al</w:t>
      </w:r>
      <w:r w:rsidR="00CF2256">
        <w:rPr>
          <w:rFonts w:ascii="Arial" w:hAnsi="Arial" w:cs="Arial"/>
          <w:noProof/>
          <w:color w:val="363534"/>
          <w:szCs w:val="22"/>
          <w:lang w:eastAsia="zh-CN"/>
        </w:rPr>
        <w:t xml:space="preserve"> Policy Officer oversees and develops </w:t>
      </w:r>
      <w:r w:rsidRPr="004F0447">
        <w:rPr>
          <w:rFonts w:ascii="Arial" w:hAnsi="Arial" w:cs="Arial"/>
          <w:noProof/>
          <w:color w:val="363534"/>
          <w:szCs w:val="22"/>
          <w:lang w:eastAsia="zh-CN"/>
        </w:rPr>
        <w:t xml:space="preserve">governance processes, preparing </w:t>
      </w:r>
      <w:r w:rsidR="00B729BB">
        <w:rPr>
          <w:rFonts w:ascii="Arial" w:hAnsi="Arial" w:cs="Arial"/>
          <w:noProof/>
          <w:color w:val="363534"/>
          <w:szCs w:val="22"/>
          <w:lang w:eastAsia="zh-CN"/>
        </w:rPr>
        <w:t xml:space="preserve">cabinet submissions, </w:t>
      </w:r>
      <w:r w:rsidRPr="004F0447">
        <w:rPr>
          <w:rFonts w:ascii="Arial" w:hAnsi="Arial" w:cs="Arial"/>
          <w:noProof/>
          <w:color w:val="363534"/>
          <w:szCs w:val="22"/>
          <w:lang w:eastAsia="zh-CN"/>
        </w:rPr>
        <w:t xml:space="preserve">ministerial briefings, meeting materials and other government documents. </w:t>
      </w:r>
    </w:p>
    <w:p w14:paraId="0AAE2FCB" w14:textId="7A798CA3" w:rsidR="00757D69" w:rsidRPr="004F0447" w:rsidRDefault="00757D69" w:rsidP="00757D69">
      <w:pPr>
        <w:keepNext/>
        <w:spacing w:line="240" w:lineRule="auto"/>
        <w:ind w:right="-2"/>
        <w:jc w:val="both"/>
        <w:rPr>
          <w:rFonts w:ascii="Arial" w:hAnsi="Arial" w:cs="Arial"/>
          <w:noProof/>
          <w:color w:val="363534"/>
          <w:szCs w:val="22"/>
          <w:lang w:eastAsia="zh-CN"/>
        </w:rPr>
      </w:pPr>
      <w:r>
        <w:rPr>
          <w:rFonts w:ascii="Arial" w:hAnsi="Arial" w:cs="Arial"/>
          <w:noProof/>
          <w:color w:val="363534"/>
          <w:szCs w:val="22"/>
          <w:lang w:eastAsia="zh-CN"/>
        </w:rPr>
        <w:t xml:space="preserve">The Principal Policy Officer </w:t>
      </w:r>
      <w:r w:rsidR="00B729BB">
        <w:rPr>
          <w:rFonts w:ascii="Arial" w:hAnsi="Arial" w:cs="Arial"/>
          <w:noProof/>
          <w:color w:val="363534"/>
          <w:szCs w:val="22"/>
          <w:lang w:eastAsia="zh-CN"/>
        </w:rPr>
        <w:t xml:space="preserve">has excellent communication skills and </w:t>
      </w:r>
      <w:r>
        <w:rPr>
          <w:rFonts w:ascii="Arial" w:hAnsi="Arial" w:cs="Arial"/>
          <w:noProof/>
          <w:color w:val="363534"/>
          <w:szCs w:val="22"/>
          <w:lang w:eastAsia="zh-CN"/>
        </w:rPr>
        <w:t xml:space="preserve">is a key-player in a close-knit team and is able to rapidly reprioritise their work to support the department’s broader workprogram and the dynamic environment that data centre investment presents. </w:t>
      </w:r>
    </w:p>
    <w:p w14:paraId="1B3F576A" w14:textId="77777777" w:rsidR="00495B3B" w:rsidRPr="00495B3B" w:rsidRDefault="00495B3B" w:rsidP="00963C8A">
      <w:pPr>
        <w:keepNext/>
        <w:spacing w:after="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C97C344" w14:textId="77777777" w:rsidR="00963C8A" w:rsidRPr="004A58B5" w:rsidRDefault="00963C8A" w:rsidP="00963C8A">
      <w:pPr>
        <w:spacing w:after="0"/>
        <w:jc w:val="both"/>
        <w:rPr>
          <w:rFonts w:cstheme="minorBidi"/>
          <w:i/>
          <w:iCs/>
          <w:color w:val="000000"/>
        </w:rPr>
      </w:pPr>
      <w:r w:rsidRPr="004A58B5">
        <w:rPr>
          <w:rFonts w:cstheme="minorBidi"/>
          <w:i/>
          <w:iCs/>
          <w:color w:val="000000"/>
        </w:rPr>
        <w:t xml:space="preserve">The Group </w:t>
      </w:r>
    </w:p>
    <w:p w14:paraId="752AD626" w14:textId="77777777" w:rsidR="00963C8A" w:rsidRPr="00F257B3" w:rsidRDefault="00963C8A" w:rsidP="00963C8A">
      <w:pPr>
        <w:jc w:val="both"/>
        <w:rPr>
          <w:rFonts w:cstheme="minorBidi"/>
          <w:color w:val="000000"/>
        </w:rPr>
      </w:pPr>
      <w:r w:rsidRPr="00F257B3">
        <w:rPr>
          <w:rFonts w:cstheme="minorBidi"/>
          <w:color w:val="000000"/>
        </w:rPr>
        <w:t xml:space="preserve">Victoria, along with the rest of the world, is in the midst of a major energy transformation, with new energy technologies, new industries, and new ways of doing things. The Victorian Government recognises this and the need </w:t>
      </w:r>
      <w:r w:rsidRPr="00F257B3">
        <w:rPr>
          <w:rFonts w:cstheme="minorBidi"/>
          <w:color w:val="000000"/>
        </w:rPr>
        <w:lastRenderedPageBreak/>
        <w:t>for a modern energy system to support our economy and way of life – an energy system that is sustainable, reliable and affordable.</w:t>
      </w:r>
    </w:p>
    <w:p w14:paraId="076676D4" w14:textId="77777777" w:rsidR="00963C8A" w:rsidRPr="00F257B3" w:rsidRDefault="00963C8A" w:rsidP="00963C8A">
      <w:pPr>
        <w:spacing w:before="160"/>
        <w:jc w:val="both"/>
        <w:rPr>
          <w:rFonts w:cstheme="minorBidi"/>
          <w:color w:val="000000"/>
        </w:rPr>
      </w:pPr>
      <w:r w:rsidRPr="00F257B3">
        <w:rPr>
          <w:rFonts w:cstheme="minorBidi"/>
          <w:color w:val="000000"/>
        </w:rPr>
        <w:t>The Energy Group plays a key role in supporting a significant transformation of the energy sector in Victoria. The Group’s primary responsibility is to support current and future energy projects, programs and reforms. The group consists of 6 divisions as follows:</w:t>
      </w:r>
    </w:p>
    <w:p w14:paraId="00E962C9" w14:textId="77777777" w:rsidR="00963C8A" w:rsidRPr="00BF63B9" w:rsidRDefault="00963C8A" w:rsidP="00963C8A">
      <w:pPr>
        <w:pStyle w:val="ListParagraph"/>
        <w:numPr>
          <w:ilvl w:val="0"/>
          <w:numId w:val="45"/>
        </w:numPr>
        <w:spacing w:before="160" w:after="0"/>
        <w:jc w:val="both"/>
        <w:rPr>
          <w:rFonts w:cstheme="minorBidi"/>
          <w:color w:val="000000"/>
        </w:rPr>
      </w:pPr>
      <w:r w:rsidRPr="00BF63B9">
        <w:rPr>
          <w:rFonts w:cstheme="minorBidi"/>
          <w:color w:val="000000"/>
        </w:rPr>
        <w:t>Consumer, Community and First Peoples’ Energy Transition</w:t>
      </w:r>
    </w:p>
    <w:p w14:paraId="147F5C3D" w14:textId="77777777" w:rsidR="00963C8A" w:rsidRPr="00BF63B9" w:rsidRDefault="00963C8A" w:rsidP="00963C8A">
      <w:pPr>
        <w:pStyle w:val="ListParagraph"/>
        <w:numPr>
          <w:ilvl w:val="0"/>
          <w:numId w:val="45"/>
        </w:numPr>
        <w:spacing w:before="160" w:after="0"/>
        <w:jc w:val="both"/>
        <w:rPr>
          <w:rFonts w:cstheme="minorBidi"/>
          <w:color w:val="000000"/>
        </w:rPr>
      </w:pPr>
      <w:r w:rsidRPr="00BF63B9">
        <w:rPr>
          <w:rFonts w:cstheme="minorBidi"/>
          <w:color w:val="000000"/>
        </w:rPr>
        <w:t>Electrification, Efficiency and Safety</w:t>
      </w:r>
    </w:p>
    <w:p w14:paraId="750251DF" w14:textId="77777777" w:rsidR="00963C8A" w:rsidRPr="00BF63B9" w:rsidRDefault="00963C8A" w:rsidP="00963C8A">
      <w:pPr>
        <w:pStyle w:val="ListParagraph"/>
        <w:numPr>
          <w:ilvl w:val="0"/>
          <w:numId w:val="45"/>
        </w:numPr>
        <w:spacing w:before="160" w:after="0"/>
        <w:jc w:val="both"/>
        <w:rPr>
          <w:rFonts w:cstheme="minorBidi"/>
          <w:color w:val="000000"/>
        </w:rPr>
      </w:pPr>
      <w:r w:rsidRPr="00BF63B9">
        <w:rPr>
          <w:rFonts w:cstheme="minorBidi"/>
          <w:color w:val="000000"/>
        </w:rPr>
        <w:t>Energy Transition and Strategy</w:t>
      </w:r>
    </w:p>
    <w:p w14:paraId="750BC8D0" w14:textId="77777777" w:rsidR="00963C8A" w:rsidRPr="00BF63B9" w:rsidRDefault="00963C8A" w:rsidP="00963C8A">
      <w:pPr>
        <w:pStyle w:val="ListParagraph"/>
        <w:numPr>
          <w:ilvl w:val="0"/>
          <w:numId w:val="45"/>
        </w:numPr>
        <w:spacing w:before="160" w:after="0"/>
        <w:jc w:val="both"/>
        <w:rPr>
          <w:rFonts w:cstheme="minorBidi"/>
          <w:color w:val="000000"/>
        </w:rPr>
      </w:pPr>
      <w:r w:rsidRPr="00BF63B9">
        <w:rPr>
          <w:rFonts w:cstheme="minorBidi"/>
          <w:color w:val="000000"/>
        </w:rPr>
        <w:t>Innovation, Commercial and Investment Attraction</w:t>
      </w:r>
    </w:p>
    <w:p w14:paraId="6023D244" w14:textId="77777777" w:rsidR="00963C8A" w:rsidRPr="00BF63B9" w:rsidRDefault="00963C8A" w:rsidP="00963C8A">
      <w:pPr>
        <w:pStyle w:val="ListParagraph"/>
        <w:numPr>
          <w:ilvl w:val="0"/>
          <w:numId w:val="45"/>
        </w:numPr>
        <w:spacing w:before="160" w:after="0"/>
        <w:jc w:val="both"/>
        <w:rPr>
          <w:rFonts w:cstheme="minorBidi"/>
          <w:color w:val="000000"/>
        </w:rPr>
      </w:pPr>
      <w:r w:rsidRPr="00BF63B9">
        <w:rPr>
          <w:rFonts w:cstheme="minorBidi"/>
          <w:color w:val="000000"/>
        </w:rPr>
        <w:t>Offshore Wind Energy Victoria</w:t>
      </w:r>
    </w:p>
    <w:p w14:paraId="59465A89" w14:textId="77777777" w:rsidR="00963C8A" w:rsidRPr="00BF63B9" w:rsidRDefault="00963C8A" w:rsidP="00963C8A">
      <w:pPr>
        <w:pStyle w:val="ListParagraph"/>
        <w:numPr>
          <w:ilvl w:val="0"/>
          <w:numId w:val="45"/>
        </w:numPr>
        <w:spacing w:before="160" w:after="0"/>
        <w:jc w:val="both"/>
        <w:rPr>
          <w:rFonts w:cstheme="minorBidi"/>
          <w:color w:val="000000"/>
        </w:rPr>
      </w:pPr>
      <w:r w:rsidRPr="00BF63B9">
        <w:rPr>
          <w:rFonts w:cstheme="minorBidi"/>
          <w:color w:val="000000"/>
        </w:rPr>
        <w:t>Office of the Deputy Secretary Division</w:t>
      </w:r>
      <w:r>
        <w:rPr>
          <w:rFonts w:cstheme="minorBidi"/>
          <w:color w:val="000000"/>
        </w:rPr>
        <w:t>.</w:t>
      </w:r>
    </w:p>
    <w:p w14:paraId="391777C1" w14:textId="77777777" w:rsidR="005272B7" w:rsidRDefault="005272B7" w:rsidP="00963C8A">
      <w:pPr>
        <w:spacing w:before="0" w:line="240" w:lineRule="auto"/>
        <w:jc w:val="both"/>
        <w:rPr>
          <w:rFonts w:cstheme="minorBidi"/>
          <w:color w:val="000000"/>
        </w:rPr>
      </w:pPr>
    </w:p>
    <w:p w14:paraId="1B2DA444" w14:textId="09631489" w:rsidR="00963C8A" w:rsidRDefault="00963C8A" w:rsidP="00963C8A">
      <w:pPr>
        <w:spacing w:before="0" w:line="240" w:lineRule="auto"/>
        <w:jc w:val="both"/>
        <w:rPr>
          <w:rFonts w:cstheme="minorBidi"/>
          <w:i/>
          <w:iCs/>
          <w:color w:val="000000"/>
        </w:rPr>
      </w:pPr>
      <w:r w:rsidRPr="004A58B5">
        <w:rPr>
          <w:rFonts w:cstheme="minorBidi"/>
          <w:i/>
          <w:iCs/>
          <w:color w:val="000000"/>
        </w:rPr>
        <w:t>The Division</w:t>
      </w:r>
    </w:p>
    <w:p w14:paraId="3196B464" w14:textId="5C479E86" w:rsidR="00963C8A" w:rsidRDefault="00963C8A" w:rsidP="005B6E0E">
      <w:pPr>
        <w:spacing w:before="0" w:line="240" w:lineRule="auto"/>
        <w:jc w:val="both"/>
        <w:rPr>
          <w:rFonts w:cstheme="minorBidi"/>
          <w:i/>
          <w:iCs/>
          <w:color w:val="000000"/>
        </w:rPr>
      </w:pPr>
      <w:r w:rsidRPr="00BB28FC">
        <w:rPr>
          <w:rFonts w:ascii="Arial" w:hAnsi="Arial"/>
          <w:color w:val="333333"/>
          <w:sz w:val="21"/>
          <w:szCs w:val="21"/>
        </w:rPr>
        <w:t xml:space="preserve">The </w:t>
      </w:r>
      <w:r w:rsidR="00BB28FC" w:rsidRPr="00BB28FC">
        <w:rPr>
          <w:rFonts w:ascii="Arial" w:hAnsi="Arial"/>
          <w:b/>
          <w:bCs/>
          <w:color w:val="333333"/>
          <w:sz w:val="21"/>
          <w:szCs w:val="21"/>
        </w:rPr>
        <w:t>Large Scale Energy Transition</w:t>
      </w:r>
      <w:r w:rsidRPr="00BB28FC">
        <w:rPr>
          <w:rFonts w:ascii="Arial" w:hAnsi="Arial"/>
          <w:b/>
          <w:bCs/>
          <w:color w:val="333333"/>
          <w:sz w:val="21"/>
          <w:szCs w:val="21"/>
        </w:rPr>
        <w:t xml:space="preserve"> Division</w:t>
      </w:r>
      <w:r w:rsidRPr="00BB28FC">
        <w:rPr>
          <w:rFonts w:ascii="Arial" w:hAnsi="Arial"/>
          <w:color w:val="333333"/>
          <w:sz w:val="21"/>
          <w:szCs w:val="21"/>
        </w:rPr>
        <w:t xml:space="preserve"> focus is on ensuring an affordable transition to a renewable energy system while ensuring reliability and system security are maintained. The Division leads government energy policy development and advice on wholesale electricity and gas markets, renewable energy, integration of distributed energy resources and electric vehicles into the electricity system, and transmission and distribution networks. We lead the Victorian Government contribution to national energy policy and stewardship of the laws and rules governing the National Energy Market and Australia’s East Coast gas markets.</w:t>
      </w:r>
      <w:r w:rsidRPr="00F5099F">
        <w:rPr>
          <w:rFonts w:ascii="Arial" w:hAnsi="Arial"/>
          <w:color w:val="333333"/>
          <w:sz w:val="21"/>
          <w:szCs w:val="21"/>
        </w:rPr>
        <w:t xml:space="preserve"> </w:t>
      </w:r>
    </w:p>
    <w:p w14:paraId="1067EC37" w14:textId="77777777" w:rsidR="005B6E0E" w:rsidRDefault="005B6E0E" w:rsidP="0098006E">
      <w:pPr>
        <w:keepNext/>
        <w:spacing w:line="240" w:lineRule="auto"/>
        <w:rPr>
          <w:rFonts w:ascii="Arial" w:hAnsi="Arial" w:cs="Arial"/>
          <w:iCs/>
          <w:noProof/>
          <w:color w:val="232222" w:themeColor="text1"/>
          <w:lang w:eastAsia="zh-CN"/>
        </w:rPr>
      </w:pPr>
    </w:p>
    <w:p w14:paraId="0EBABF60" w14:textId="12F1ED63" w:rsidR="005B6E0E" w:rsidRPr="005B6E0E" w:rsidRDefault="005B6E0E" w:rsidP="0098006E">
      <w:pPr>
        <w:keepNext/>
        <w:spacing w:line="240" w:lineRule="auto"/>
        <w:rPr>
          <w:rFonts w:ascii="Arial" w:hAnsi="Arial" w:cs="Arial"/>
          <w:i/>
          <w:noProof/>
          <w:color w:val="232222" w:themeColor="text1"/>
          <w:lang w:eastAsia="zh-CN"/>
        </w:rPr>
      </w:pPr>
      <w:r w:rsidRPr="005B6E0E">
        <w:rPr>
          <w:rFonts w:ascii="Arial" w:hAnsi="Arial" w:cs="Arial"/>
          <w:i/>
          <w:noProof/>
          <w:color w:val="232222" w:themeColor="text1"/>
          <w:lang w:eastAsia="zh-CN"/>
        </w:rPr>
        <w:t>The Branch</w:t>
      </w:r>
    </w:p>
    <w:p w14:paraId="4AFEF1C1" w14:textId="77777777" w:rsidR="009B3624" w:rsidRPr="009B3624" w:rsidRDefault="009B3624" w:rsidP="009B3624">
      <w:pPr>
        <w:keepNext/>
        <w:spacing w:line="240" w:lineRule="auto"/>
        <w:rPr>
          <w:rFonts w:ascii="Arial" w:hAnsi="Arial" w:cs="Arial"/>
          <w:iCs/>
          <w:noProof/>
          <w:color w:val="232222" w:themeColor="text1"/>
          <w:lang w:eastAsia="zh-CN"/>
        </w:rPr>
      </w:pPr>
      <w:r w:rsidRPr="009B3624">
        <w:rPr>
          <w:rFonts w:ascii="Arial" w:hAnsi="Arial" w:cs="Arial"/>
          <w:iCs/>
          <w:noProof/>
          <w:color w:val="232222" w:themeColor="text1"/>
          <w:lang w:eastAsia="zh-CN"/>
        </w:rPr>
        <w:t>The Transmission and Large Load Policy Branch provides direction on the development of Victoria’s policy frameworks associated with the electricity transmission network, Renewable Energy Zones and the connection of new large electricity customers, including data centres. The branch provides strategic advice to government to support electricity supply reliability and the renewable energy transition in Victoria. More specifically the branch is responsible for:</w:t>
      </w:r>
    </w:p>
    <w:p w14:paraId="318D4AB6" w14:textId="21E0D18F" w:rsidR="009B3624" w:rsidRPr="009B3624" w:rsidRDefault="009B3624" w:rsidP="009B3624">
      <w:pPr>
        <w:pStyle w:val="ListParagraph"/>
        <w:keepNext/>
        <w:numPr>
          <w:ilvl w:val="0"/>
          <w:numId w:val="47"/>
        </w:numPr>
        <w:spacing w:line="240" w:lineRule="auto"/>
        <w:rPr>
          <w:rFonts w:ascii="Arial" w:hAnsi="Arial" w:cs="Arial"/>
          <w:iCs/>
          <w:noProof/>
          <w:color w:val="232222" w:themeColor="text1"/>
          <w:lang w:eastAsia="zh-CN"/>
        </w:rPr>
      </w:pPr>
      <w:r w:rsidRPr="009B3624">
        <w:rPr>
          <w:rFonts w:ascii="Arial" w:hAnsi="Arial" w:cs="Arial"/>
          <w:iCs/>
          <w:noProof/>
          <w:color w:val="232222" w:themeColor="text1"/>
          <w:lang w:eastAsia="zh-CN"/>
        </w:rPr>
        <w:t>strategic policy advice on national and Victorian policy frameworks for transmission infrastructure and Renewable Energy Zones to enable renewable energy transition;</w:t>
      </w:r>
    </w:p>
    <w:p w14:paraId="1477FA8B" w14:textId="48D41432" w:rsidR="009B3624" w:rsidRPr="009B3624" w:rsidRDefault="009B3624" w:rsidP="009B3624">
      <w:pPr>
        <w:pStyle w:val="ListParagraph"/>
        <w:keepNext/>
        <w:numPr>
          <w:ilvl w:val="0"/>
          <w:numId w:val="47"/>
        </w:numPr>
        <w:spacing w:line="240" w:lineRule="auto"/>
        <w:rPr>
          <w:rFonts w:ascii="Arial" w:hAnsi="Arial" w:cs="Arial"/>
          <w:iCs/>
          <w:noProof/>
          <w:color w:val="232222" w:themeColor="text1"/>
          <w:lang w:eastAsia="zh-CN"/>
        </w:rPr>
      </w:pPr>
      <w:r w:rsidRPr="009B3624">
        <w:rPr>
          <w:rFonts w:ascii="Arial" w:hAnsi="Arial" w:cs="Arial"/>
          <w:iCs/>
          <w:noProof/>
          <w:color w:val="232222" w:themeColor="text1"/>
          <w:lang w:eastAsia="zh-CN"/>
        </w:rPr>
        <w:t>development of frameworks to facilitate the connection of large load customers to the electricity network while ensuring energy reliability and security; and</w:t>
      </w:r>
    </w:p>
    <w:p w14:paraId="725A1F68" w14:textId="0B179351" w:rsidR="00987448" w:rsidRPr="009B3624" w:rsidRDefault="009B3624" w:rsidP="009B3624">
      <w:pPr>
        <w:pStyle w:val="ListParagraph"/>
        <w:keepNext/>
        <w:numPr>
          <w:ilvl w:val="0"/>
          <w:numId w:val="47"/>
        </w:numPr>
        <w:spacing w:before="0" w:after="0" w:line="240" w:lineRule="auto"/>
        <w:rPr>
          <w:rFonts w:ascii="Arial" w:hAnsi="Arial" w:cs="Arial"/>
          <w:b/>
          <w:bCs/>
          <w:iCs/>
          <w:noProof/>
          <w:color w:val="232222" w:themeColor="text1"/>
          <w:lang w:eastAsia="zh-CN"/>
        </w:rPr>
      </w:pPr>
      <w:r w:rsidRPr="009B3624">
        <w:rPr>
          <w:rFonts w:ascii="Arial" w:hAnsi="Arial" w:cs="Arial"/>
          <w:iCs/>
          <w:noProof/>
          <w:color w:val="232222" w:themeColor="text1"/>
          <w:lang w:eastAsia="zh-CN"/>
        </w:rPr>
        <w:t xml:space="preserve">ensuring key strategic electricity transmission projects are enabled and delivered in a timely and efficient fashion. </w:t>
      </w:r>
    </w:p>
    <w:p w14:paraId="7228C815" w14:textId="77777777" w:rsidR="009B3624" w:rsidRPr="00495B3B" w:rsidRDefault="009B3624" w:rsidP="00963C8A">
      <w:pPr>
        <w:keepNext/>
        <w:spacing w:before="0" w:after="0" w:line="240" w:lineRule="auto"/>
        <w:rPr>
          <w:rFonts w:ascii="Arial" w:hAnsi="Arial" w:cs="Arial"/>
          <w:noProof/>
          <w:color w:val="000000"/>
          <w:lang w:eastAsia="zh-CN"/>
        </w:rPr>
      </w:pPr>
    </w:p>
    <w:p w14:paraId="47A5774F" w14:textId="77777777" w:rsidR="00495B3B" w:rsidRPr="00495B3B" w:rsidRDefault="00495B3B" w:rsidP="00963C8A">
      <w:pPr>
        <w:keepNext/>
        <w:spacing w:before="0" w:after="0" w:line="240" w:lineRule="auto"/>
        <w:rPr>
          <w:rFonts w:ascii="Arial" w:hAnsi="Arial" w:cs="Arial"/>
          <w:bCs/>
          <w:color w:val="442D97"/>
          <w:sz w:val="28"/>
          <w:szCs w:val="28"/>
          <w:lang w:eastAsia="zh-CN"/>
        </w:rPr>
      </w:pPr>
      <w:r w:rsidRPr="4CF34039">
        <w:rPr>
          <w:rFonts w:ascii="Arial" w:hAnsi="Arial" w:cs="Arial"/>
          <w:color w:val="442D97" w:themeColor="accent4" w:themeTint="BF"/>
          <w:sz w:val="28"/>
          <w:szCs w:val="28"/>
          <w:lang w:eastAsia="zh-CN"/>
        </w:rPr>
        <w:t>Accountabilities</w:t>
      </w:r>
    </w:p>
    <w:p w14:paraId="1FE405B7" w14:textId="2D6F5541" w:rsidR="7316CD68" w:rsidRDefault="7316CD68" w:rsidP="4CF34039">
      <w:pPr>
        <w:numPr>
          <w:ilvl w:val="0"/>
          <w:numId w:val="43"/>
        </w:numPr>
        <w:spacing w:line="240" w:lineRule="auto"/>
        <w:ind w:left="0"/>
        <w:jc w:val="both"/>
        <w:rPr>
          <w:rFonts w:ascii="Arial" w:hAnsi="Arial" w:cs="Arial"/>
          <w:noProof/>
          <w:color w:val="363534"/>
          <w:lang w:eastAsia="zh-CN"/>
        </w:rPr>
      </w:pPr>
      <w:r w:rsidRPr="362C9E4E">
        <w:rPr>
          <w:rFonts w:ascii="Arial" w:hAnsi="Arial" w:cs="Arial"/>
          <w:noProof/>
          <w:color w:val="363534"/>
          <w:lang w:eastAsia="zh-CN"/>
        </w:rPr>
        <w:t>To lead the strategic work and provid</w:t>
      </w:r>
      <w:r w:rsidR="1AE9C245" w:rsidRPr="362C9E4E">
        <w:rPr>
          <w:rFonts w:ascii="Arial" w:hAnsi="Arial" w:cs="Arial"/>
          <w:noProof/>
          <w:color w:val="363534"/>
          <w:lang w:eastAsia="zh-CN"/>
        </w:rPr>
        <w:t xml:space="preserve">e </w:t>
      </w:r>
      <w:r w:rsidRPr="362C9E4E">
        <w:rPr>
          <w:rFonts w:ascii="Arial" w:hAnsi="Arial" w:cs="Arial"/>
          <w:noProof/>
          <w:color w:val="363534"/>
          <w:lang w:eastAsia="zh-CN"/>
        </w:rPr>
        <w:t xml:space="preserve">authoritative policy analysis in the </w:t>
      </w:r>
      <w:r w:rsidR="00AB2FAC">
        <w:rPr>
          <w:rFonts w:ascii="Arial" w:hAnsi="Arial" w:cs="Arial"/>
          <w:noProof/>
          <w:color w:val="363534"/>
          <w:lang w:eastAsia="zh-CN"/>
        </w:rPr>
        <w:t xml:space="preserve">Data Centres Policy </w:t>
      </w:r>
      <w:r w:rsidR="00BF56FE">
        <w:rPr>
          <w:rFonts w:ascii="Arial" w:hAnsi="Arial" w:cs="Arial"/>
          <w:noProof/>
          <w:color w:val="363534"/>
          <w:lang w:eastAsia="zh-CN"/>
        </w:rPr>
        <w:t>t</w:t>
      </w:r>
      <w:r w:rsidR="00AB2FAC">
        <w:rPr>
          <w:rFonts w:ascii="Arial" w:hAnsi="Arial" w:cs="Arial"/>
          <w:noProof/>
          <w:color w:val="363534"/>
          <w:lang w:eastAsia="zh-CN"/>
        </w:rPr>
        <w:t xml:space="preserve">eam. </w:t>
      </w:r>
    </w:p>
    <w:p w14:paraId="57E225C4" w14:textId="77777777" w:rsidR="00963C8A" w:rsidRPr="00E20994" w:rsidRDefault="00963C8A" w:rsidP="00963C8A">
      <w:pPr>
        <w:numPr>
          <w:ilvl w:val="0"/>
          <w:numId w:val="43"/>
        </w:numPr>
        <w:spacing w:line="240" w:lineRule="auto"/>
        <w:ind w:left="0"/>
        <w:jc w:val="both"/>
        <w:rPr>
          <w:rFonts w:ascii="Arial" w:hAnsi="Arial" w:cs="Arial"/>
          <w:color w:val="363534"/>
          <w:szCs w:val="22"/>
        </w:rPr>
      </w:pPr>
      <w:r w:rsidRPr="00E20994">
        <w:rPr>
          <w:rFonts w:ascii="Arial" w:hAnsi="Arial" w:cs="Arial"/>
          <w:color w:val="363534"/>
          <w:szCs w:val="22"/>
        </w:rPr>
        <w:t>Develop and present accurate, concise, timely and relevant advice and documentation, briefings,</w:t>
      </w:r>
      <w:r>
        <w:rPr>
          <w:rFonts w:ascii="Arial" w:hAnsi="Arial" w:cs="Arial"/>
          <w:color w:val="363534"/>
          <w:szCs w:val="22"/>
        </w:rPr>
        <w:t xml:space="preserve"> </w:t>
      </w:r>
      <w:r w:rsidRPr="00E20994">
        <w:rPr>
          <w:rFonts w:ascii="Arial" w:hAnsi="Arial" w:cs="Arial"/>
          <w:color w:val="363534"/>
          <w:szCs w:val="22"/>
        </w:rPr>
        <w:t>correspondence, submissions and reports to articulate complex concepts for a range of audiences</w:t>
      </w:r>
      <w:r>
        <w:rPr>
          <w:rFonts w:ascii="Arial" w:hAnsi="Arial" w:cs="Arial"/>
          <w:color w:val="363534"/>
          <w:szCs w:val="22"/>
        </w:rPr>
        <w:t xml:space="preserve"> </w:t>
      </w:r>
      <w:r w:rsidRPr="00E20994">
        <w:rPr>
          <w:rFonts w:ascii="Arial" w:hAnsi="Arial" w:cs="Arial"/>
          <w:color w:val="363534"/>
          <w:szCs w:val="22"/>
        </w:rPr>
        <w:t>including Ministers, departmental executives and stakeholders.</w:t>
      </w:r>
    </w:p>
    <w:p w14:paraId="19CFBA9B" w14:textId="5D69975F" w:rsidR="00963C8A" w:rsidRPr="00E20994" w:rsidRDefault="00963C8A" w:rsidP="00963C8A">
      <w:pPr>
        <w:numPr>
          <w:ilvl w:val="0"/>
          <w:numId w:val="43"/>
        </w:numPr>
        <w:spacing w:line="240" w:lineRule="auto"/>
        <w:ind w:left="0"/>
        <w:jc w:val="both"/>
        <w:rPr>
          <w:rFonts w:ascii="Arial" w:hAnsi="Arial" w:cs="Arial"/>
          <w:color w:val="363534"/>
          <w:szCs w:val="22"/>
        </w:rPr>
      </w:pPr>
      <w:r w:rsidRPr="00E20994">
        <w:rPr>
          <w:rFonts w:ascii="Arial" w:hAnsi="Arial" w:cs="Arial"/>
          <w:color w:val="363534"/>
          <w:szCs w:val="22"/>
        </w:rPr>
        <w:t>Provide expert, strategic and authoritative advice to the Department's Executives, other State</w:t>
      </w:r>
      <w:r>
        <w:rPr>
          <w:rFonts w:ascii="Arial" w:hAnsi="Arial" w:cs="Arial"/>
          <w:color w:val="363534"/>
          <w:szCs w:val="22"/>
        </w:rPr>
        <w:t xml:space="preserve"> </w:t>
      </w:r>
      <w:r w:rsidR="008B4817">
        <w:rPr>
          <w:rFonts w:ascii="Arial" w:hAnsi="Arial" w:cs="Arial"/>
          <w:color w:val="363534"/>
          <w:szCs w:val="22"/>
        </w:rPr>
        <w:t xml:space="preserve">and Commonwealth </w:t>
      </w:r>
      <w:r w:rsidRPr="00E20994">
        <w:rPr>
          <w:rFonts w:ascii="Arial" w:hAnsi="Arial" w:cs="Arial"/>
          <w:color w:val="363534"/>
          <w:szCs w:val="22"/>
        </w:rPr>
        <w:t>Government departments and agencies, and the Minister.</w:t>
      </w:r>
    </w:p>
    <w:p w14:paraId="51367D16" w14:textId="53F85B79" w:rsidR="00963C8A" w:rsidRDefault="00963C8A" w:rsidP="00963C8A">
      <w:pPr>
        <w:numPr>
          <w:ilvl w:val="0"/>
          <w:numId w:val="43"/>
        </w:numPr>
        <w:spacing w:line="240" w:lineRule="auto"/>
        <w:ind w:left="0"/>
        <w:jc w:val="both"/>
        <w:rPr>
          <w:rFonts w:ascii="Arial" w:hAnsi="Arial" w:cs="Arial"/>
          <w:color w:val="363534"/>
          <w:szCs w:val="22"/>
        </w:rPr>
      </w:pPr>
      <w:r w:rsidRPr="00E20994">
        <w:rPr>
          <w:rFonts w:ascii="Arial" w:hAnsi="Arial" w:cs="Arial"/>
          <w:color w:val="363534"/>
          <w:szCs w:val="22"/>
        </w:rPr>
        <w:t xml:space="preserve">Initiate, build and manage confident and collaborative working relationships with stakeholders including departmental executives, and associated departments and </w:t>
      </w:r>
      <w:r w:rsidR="00FB4B09">
        <w:rPr>
          <w:rFonts w:ascii="Arial" w:hAnsi="Arial" w:cs="Arial"/>
          <w:color w:val="363534"/>
          <w:szCs w:val="22"/>
        </w:rPr>
        <w:t>stakeholders</w:t>
      </w:r>
      <w:r w:rsidRPr="00E20994">
        <w:rPr>
          <w:rFonts w:ascii="Arial" w:hAnsi="Arial" w:cs="Arial"/>
          <w:color w:val="363534"/>
          <w:szCs w:val="22"/>
        </w:rPr>
        <w:t xml:space="preserve"> to facilitate sound and integrated advice.</w:t>
      </w:r>
    </w:p>
    <w:p w14:paraId="32699859" w14:textId="77777777" w:rsidR="00963C8A" w:rsidRPr="00A27839" w:rsidRDefault="00963C8A" w:rsidP="00963C8A">
      <w:pPr>
        <w:pStyle w:val="ListParagraph"/>
        <w:numPr>
          <w:ilvl w:val="0"/>
          <w:numId w:val="43"/>
        </w:numPr>
        <w:ind w:left="0"/>
        <w:jc w:val="both"/>
        <w:rPr>
          <w:rFonts w:ascii="Arial" w:hAnsi="Arial" w:cs="Arial"/>
          <w:color w:val="363534"/>
          <w:szCs w:val="22"/>
        </w:rPr>
      </w:pPr>
      <w:r>
        <w:rPr>
          <w:rFonts w:ascii="Arial" w:hAnsi="Arial" w:cs="Arial"/>
          <w:color w:val="363534"/>
          <w:szCs w:val="22"/>
        </w:rPr>
        <w:t>C</w:t>
      </w:r>
      <w:r w:rsidRPr="00A27839">
        <w:rPr>
          <w:rFonts w:ascii="Arial" w:hAnsi="Arial" w:cs="Arial"/>
          <w:color w:val="363534"/>
          <w:szCs w:val="22"/>
        </w:rPr>
        <w:t>onfidently represent the Department as required at key internal and external decision making and</w:t>
      </w:r>
    </w:p>
    <w:p w14:paraId="180662A1" w14:textId="786449DE" w:rsidR="00963C8A" w:rsidRDefault="00963C8A" w:rsidP="00963C8A">
      <w:pPr>
        <w:pStyle w:val="ListParagraph"/>
        <w:ind w:left="0"/>
        <w:jc w:val="both"/>
        <w:rPr>
          <w:rFonts w:ascii="Arial" w:hAnsi="Arial" w:cs="Arial"/>
          <w:color w:val="363534"/>
          <w:szCs w:val="22"/>
        </w:rPr>
      </w:pPr>
      <w:r w:rsidRPr="00A27839">
        <w:rPr>
          <w:rFonts w:ascii="Arial" w:hAnsi="Arial" w:cs="Arial"/>
          <w:color w:val="363534"/>
          <w:szCs w:val="22"/>
        </w:rPr>
        <w:t>policy and program forums, at conferences and meetings</w:t>
      </w:r>
      <w:r>
        <w:rPr>
          <w:rFonts w:ascii="Arial" w:hAnsi="Arial" w:cs="Arial"/>
          <w:color w:val="363534"/>
          <w:szCs w:val="22"/>
        </w:rPr>
        <w:t>.</w:t>
      </w:r>
    </w:p>
    <w:p w14:paraId="77CEBC98" w14:textId="77777777" w:rsidR="00D67D51" w:rsidRDefault="00963C8A" w:rsidP="00D67D51">
      <w:pPr>
        <w:numPr>
          <w:ilvl w:val="0"/>
          <w:numId w:val="43"/>
        </w:numPr>
        <w:spacing w:line="240" w:lineRule="auto"/>
        <w:ind w:left="0"/>
        <w:jc w:val="both"/>
        <w:rPr>
          <w:rFonts w:ascii="Arial" w:hAnsi="Arial" w:cs="Arial"/>
          <w:color w:val="363534"/>
          <w:szCs w:val="22"/>
        </w:rPr>
      </w:pPr>
      <w:r w:rsidRPr="00E20994">
        <w:rPr>
          <w:rFonts w:ascii="Arial" w:hAnsi="Arial" w:cs="Arial"/>
          <w:color w:val="363534"/>
          <w:szCs w:val="22"/>
        </w:rPr>
        <w:t>Contribute to corporate and divisional business and leadership, including policy</w:t>
      </w:r>
      <w:r>
        <w:rPr>
          <w:rFonts w:ascii="Arial" w:hAnsi="Arial" w:cs="Arial"/>
          <w:color w:val="363534"/>
          <w:szCs w:val="22"/>
        </w:rPr>
        <w:t>,</w:t>
      </w:r>
      <w:r w:rsidRPr="00E20994">
        <w:rPr>
          <w:rFonts w:ascii="Arial" w:hAnsi="Arial" w:cs="Arial"/>
          <w:color w:val="363534"/>
          <w:szCs w:val="22"/>
        </w:rPr>
        <w:t xml:space="preserve"> planning and budget</w:t>
      </w:r>
      <w:r>
        <w:rPr>
          <w:rFonts w:ascii="Arial" w:hAnsi="Arial" w:cs="Arial"/>
          <w:color w:val="363534"/>
          <w:szCs w:val="22"/>
        </w:rPr>
        <w:t xml:space="preserve"> </w:t>
      </w:r>
      <w:r w:rsidRPr="00E20994">
        <w:rPr>
          <w:rFonts w:ascii="Arial" w:hAnsi="Arial" w:cs="Arial"/>
          <w:color w:val="363534"/>
          <w:szCs w:val="22"/>
        </w:rPr>
        <w:t>bids.</w:t>
      </w:r>
    </w:p>
    <w:p w14:paraId="1AEE2617" w14:textId="732A8F8B" w:rsidR="00495B3B" w:rsidRDefault="00D67D51" w:rsidP="00D67D51">
      <w:pPr>
        <w:numPr>
          <w:ilvl w:val="0"/>
          <w:numId w:val="43"/>
        </w:numPr>
        <w:spacing w:line="240" w:lineRule="auto"/>
        <w:ind w:left="0"/>
        <w:jc w:val="both"/>
        <w:rPr>
          <w:rFonts w:ascii="Arial" w:hAnsi="Arial" w:cs="Arial"/>
          <w:color w:val="363534"/>
          <w:szCs w:val="22"/>
        </w:rPr>
      </w:pPr>
      <w:r w:rsidRPr="00D67D51">
        <w:rPr>
          <w:rFonts w:ascii="Arial" w:hAnsi="Arial" w:cs="Arial"/>
          <w:color w:val="363534"/>
          <w:szCs w:val="22"/>
        </w:rPr>
        <w:t>Lead and participate in multi-disciplinary teams working on policy issues.</w:t>
      </w:r>
    </w:p>
    <w:p w14:paraId="23EA216A" w14:textId="2B4681FE" w:rsidR="004447F9" w:rsidRPr="00495B3B" w:rsidRDefault="528118F2" w:rsidP="6A81A983">
      <w:pPr>
        <w:numPr>
          <w:ilvl w:val="0"/>
          <w:numId w:val="43"/>
        </w:numPr>
        <w:spacing w:line="240" w:lineRule="auto"/>
        <w:ind w:left="0" w:hanging="357"/>
        <w:jc w:val="both"/>
        <w:rPr>
          <w:rFonts w:ascii="Arial" w:hAnsi="Arial" w:cs="Arial"/>
          <w:color w:val="363534"/>
        </w:rPr>
      </w:pPr>
      <w:r w:rsidRPr="6A81A983">
        <w:rPr>
          <w:rFonts w:ascii="Arial" w:hAnsi="Arial" w:cs="Arial"/>
          <w:color w:val="363534"/>
        </w:rPr>
        <w:t>To p</w:t>
      </w:r>
      <w:r w:rsidR="004447F9" w:rsidRPr="6A81A983">
        <w:rPr>
          <w:rFonts w:ascii="Arial" w:hAnsi="Arial" w:cs="Arial"/>
          <w:color w:val="363534"/>
        </w:rPr>
        <w:t>ractice cultural safety by creating environments, relationships and systems free from racism and discrimination so that people can feel safe, valued and able to participate.</w:t>
      </w:r>
    </w:p>
    <w:p w14:paraId="07E05D31" w14:textId="77777777" w:rsidR="004447F9" w:rsidRPr="00D67D51" w:rsidRDefault="004447F9" w:rsidP="004447F9">
      <w:pPr>
        <w:spacing w:line="240" w:lineRule="auto"/>
        <w:jc w:val="both"/>
        <w:rPr>
          <w:rFonts w:ascii="Arial" w:hAnsi="Arial" w:cs="Arial"/>
          <w:color w:val="363534"/>
          <w:szCs w:val="22"/>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493D085D" w14:textId="77777777" w:rsidR="00963C8A" w:rsidRPr="00495B3B" w:rsidRDefault="00963C8A" w:rsidP="00963C8A">
      <w:pPr>
        <w:spacing w:before="0" w:after="0"/>
        <w:jc w:val="both"/>
        <w:rPr>
          <w:rFonts w:ascii="Arial" w:hAnsi="Arial" w:cs="Arial"/>
          <w:color w:val="363534"/>
          <w:szCs w:val="22"/>
        </w:rPr>
      </w:pPr>
      <w:bookmarkStart w:id="2" w:name="_Hlk102550785"/>
      <w:r w:rsidRPr="00495B3B">
        <w:rPr>
          <w:rFonts w:ascii="Arial" w:hAnsi="Arial" w:cs="Arial"/>
          <w:color w:val="363534"/>
          <w:szCs w:val="22"/>
        </w:rPr>
        <w:t>The key selection criteria specified below outline the capabilities required for the position.</w:t>
      </w:r>
    </w:p>
    <w:p w14:paraId="4576AF7D" w14:textId="77777777" w:rsidR="00963C8A" w:rsidRPr="00495B3B" w:rsidRDefault="00963C8A" w:rsidP="00963C8A">
      <w:pPr>
        <w:spacing w:before="160" w:after="0"/>
        <w:jc w:val="both"/>
        <w:rPr>
          <w:rFonts w:ascii="Arial" w:hAnsi="Arial" w:cs="Arial"/>
          <w:b/>
          <w:color w:val="363534"/>
          <w:szCs w:val="22"/>
        </w:rPr>
      </w:pPr>
      <w:r w:rsidRPr="00495B3B">
        <w:rPr>
          <w:rFonts w:ascii="Arial" w:hAnsi="Arial" w:cs="Arial"/>
          <w:b/>
          <w:color w:val="363534"/>
          <w:szCs w:val="22"/>
        </w:rPr>
        <w:t>Specialist/Technical Expertise/Qualifications</w:t>
      </w:r>
    </w:p>
    <w:p w14:paraId="58EE4688" w14:textId="6D50EA1D" w:rsidR="0073062C" w:rsidRPr="0073062C" w:rsidRDefault="0073062C" w:rsidP="00963C8A">
      <w:pPr>
        <w:pStyle w:val="ListParagraph"/>
        <w:numPr>
          <w:ilvl w:val="0"/>
          <w:numId w:val="43"/>
        </w:numPr>
        <w:spacing w:before="0" w:after="0" w:line="276" w:lineRule="auto"/>
        <w:jc w:val="both"/>
        <w:rPr>
          <w:rFonts w:ascii="Arial" w:hAnsi="Arial"/>
        </w:rPr>
      </w:pPr>
      <w:r>
        <w:rPr>
          <w:rFonts w:ascii="Arial" w:hAnsi="Arial"/>
          <w:szCs w:val="22"/>
        </w:rPr>
        <w:t>Highly developed</w:t>
      </w:r>
      <w:r w:rsidRPr="00DA5E7D">
        <w:rPr>
          <w:rFonts w:ascii="Arial" w:hAnsi="Arial"/>
          <w:szCs w:val="22"/>
        </w:rPr>
        <w:t xml:space="preserve"> understanding of Victorian and </w:t>
      </w:r>
      <w:r>
        <w:rPr>
          <w:rFonts w:ascii="Arial" w:hAnsi="Arial"/>
          <w:szCs w:val="22"/>
        </w:rPr>
        <w:t>n</w:t>
      </w:r>
      <w:r w:rsidRPr="00DA5E7D">
        <w:rPr>
          <w:rFonts w:ascii="Arial" w:hAnsi="Arial"/>
          <w:szCs w:val="22"/>
        </w:rPr>
        <w:t xml:space="preserve">ational energy </w:t>
      </w:r>
      <w:r>
        <w:rPr>
          <w:rFonts w:ascii="Arial" w:hAnsi="Arial"/>
          <w:szCs w:val="22"/>
        </w:rPr>
        <w:t>systems</w:t>
      </w:r>
      <w:r w:rsidRPr="00DA5E7D">
        <w:rPr>
          <w:rFonts w:ascii="Arial" w:hAnsi="Arial"/>
          <w:szCs w:val="22"/>
        </w:rPr>
        <w:t xml:space="preserve"> with a focus on policies that promote </w:t>
      </w:r>
      <w:r>
        <w:rPr>
          <w:rFonts w:ascii="Arial" w:hAnsi="Arial"/>
          <w:szCs w:val="22"/>
        </w:rPr>
        <w:t xml:space="preserve">energy system security, reliability and affordability, </w:t>
      </w:r>
      <w:r w:rsidR="0025576C">
        <w:rPr>
          <w:rFonts w:ascii="Arial" w:hAnsi="Arial"/>
          <w:szCs w:val="22"/>
        </w:rPr>
        <w:t xml:space="preserve">including networks policy, </w:t>
      </w:r>
      <w:r>
        <w:rPr>
          <w:rFonts w:ascii="Arial" w:hAnsi="Arial"/>
          <w:szCs w:val="22"/>
        </w:rPr>
        <w:t>as well as working understanding of the energy implications and surrounding policy for the built environment.</w:t>
      </w:r>
    </w:p>
    <w:p w14:paraId="75372C84" w14:textId="2D23FEAF" w:rsidR="00963C8A" w:rsidRDefault="00963C8A" w:rsidP="00963C8A">
      <w:pPr>
        <w:pStyle w:val="ListParagraph"/>
        <w:numPr>
          <w:ilvl w:val="0"/>
          <w:numId w:val="43"/>
        </w:numPr>
        <w:spacing w:before="0" w:after="0" w:line="276" w:lineRule="auto"/>
        <w:jc w:val="both"/>
        <w:rPr>
          <w:rFonts w:ascii="Arial" w:hAnsi="Arial"/>
        </w:rPr>
      </w:pPr>
      <w:r w:rsidRPr="00DD1F02">
        <w:rPr>
          <w:rFonts w:cstheme="minorBidi"/>
          <w:lang w:eastAsia="zh-CN"/>
        </w:rPr>
        <w:t>A relevant university and/or higher-level qualifications such as public policy, government administration, energy</w:t>
      </w:r>
      <w:r w:rsidR="00760639">
        <w:rPr>
          <w:rFonts w:cstheme="minorBidi"/>
          <w:lang w:eastAsia="zh-CN"/>
        </w:rPr>
        <w:t xml:space="preserve"> </w:t>
      </w:r>
      <w:r>
        <w:rPr>
          <w:rFonts w:ascii="Arial" w:hAnsi="Arial"/>
        </w:rPr>
        <w:t>is desirable.</w:t>
      </w:r>
      <w:r w:rsidRPr="00DD1F02">
        <w:rPr>
          <w:rFonts w:ascii="Arial" w:hAnsi="Arial"/>
        </w:rPr>
        <w:t xml:space="preserve"> </w:t>
      </w:r>
    </w:p>
    <w:p w14:paraId="20922DDE" w14:textId="3CD39A01" w:rsidR="00963C8A" w:rsidRPr="004447F9" w:rsidRDefault="00963C8A" w:rsidP="004447F9">
      <w:pPr>
        <w:pStyle w:val="ListParagraph"/>
        <w:numPr>
          <w:ilvl w:val="0"/>
          <w:numId w:val="43"/>
        </w:numPr>
        <w:spacing w:before="0" w:after="0"/>
        <w:jc w:val="both"/>
      </w:pPr>
      <w:r w:rsidRPr="008544C9">
        <w:t xml:space="preserve">Well-developed understanding of Government processes and operations focusing on policy development and delivery. </w:t>
      </w:r>
    </w:p>
    <w:p w14:paraId="22F66A74" w14:textId="77777777" w:rsidR="00963C8A" w:rsidRPr="00495B3B" w:rsidRDefault="00963C8A" w:rsidP="00963C8A">
      <w:pPr>
        <w:spacing w:before="160" w:after="0"/>
        <w:rPr>
          <w:rFonts w:ascii="Arial" w:hAnsi="Arial" w:cs="Arial"/>
          <w:b/>
          <w:color w:val="363534"/>
        </w:rPr>
      </w:pPr>
      <w:r w:rsidRPr="00495B3B">
        <w:rPr>
          <w:rFonts w:ascii="Arial" w:hAnsi="Arial" w:cs="Arial"/>
          <w:b/>
          <w:color w:val="363534"/>
        </w:rPr>
        <w:t>Capabilities</w:t>
      </w:r>
    </w:p>
    <w:p w14:paraId="625E9E95" w14:textId="1FDCA98C" w:rsidR="00963C8A" w:rsidRPr="00EF06C9" w:rsidRDefault="00963C8A" w:rsidP="00EF06C9">
      <w:pPr>
        <w:pStyle w:val="ListParagraph"/>
        <w:numPr>
          <w:ilvl w:val="0"/>
          <w:numId w:val="46"/>
        </w:numPr>
        <w:spacing w:before="160" w:after="0"/>
        <w:jc w:val="both"/>
        <w:rPr>
          <w:rFonts w:cstheme="minorHAnsi"/>
          <w:iCs/>
          <w:kern w:val="20"/>
          <w:szCs w:val="18"/>
        </w:rPr>
      </w:pPr>
      <w:r w:rsidRPr="004A419F">
        <w:rPr>
          <w:rFonts w:ascii="Arial" w:hAnsi="Arial" w:cs="Arial"/>
          <w:b/>
          <w:bCs/>
          <w:color w:val="000000"/>
          <w:lang w:eastAsia="zh-CN"/>
        </w:rPr>
        <w:t>Policy Design and Development</w:t>
      </w:r>
      <w:r w:rsidRPr="004A419F">
        <w:rPr>
          <w:rFonts w:ascii="Arial" w:hAnsi="Arial" w:cs="Arial"/>
          <w:color w:val="000000"/>
          <w:lang w:eastAsia="zh-CN"/>
        </w:rPr>
        <w:t xml:space="preserve"> - </w:t>
      </w:r>
      <w:r w:rsidRPr="00EF06C9">
        <w:rPr>
          <w:rFonts w:cstheme="minorHAnsi"/>
          <w:iCs/>
          <w:kern w:val="20"/>
          <w:szCs w:val="18"/>
        </w:rPr>
        <w:t>Keeps up to date with a broad range of contemporary issues; Develops complex and fa</w:t>
      </w:r>
      <w:r w:rsidR="008878B1" w:rsidRPr="00EF06C9">
        <w:rPr>
          <w:rFonts w:cstheme="minorHAnsi"/>
          <w:iCs/>
          <w:kern w:val="20"/>
          <w:szCs w:val="18"/>
        </w:rPr>
        <w:t>r</w:t>
      </w:r>
      <w:r w:rsidRPr="00EF06C9">
        <w:rPr>
          <w:rFonts w:cstheme="minorHAnsi"/>
          <w:iCs/>
          <w:kern w:val="20"/>
          <w:szCs w:val="18"/>
        </w:rPr>
        <w:t xml:space="preserve"> reaching business case proposals. Builds trusting relationships with Senior Leaders across the VPS to engender support for proposals. Provides thought leadership to others on area of expertise. </w:t>
      </w:r>
    </w:p>
    <w:p w14:paraId="62F6AE0B" w14:textId="77777777" w:rsidR="00963C8A" w:rsidRPr="00EF06C9" w:rsidRDefault="00963C8A" w:rsidP="00EF06C9">
      <w:pPr>
        <w:pStyle w:val="ListParagraph"/>
        <w:numPr>
          <w:ilvl w:val="0"/>
          <w:numId w:val="46"/>
        </w:numPr>
        <w:spacing w:before="160" w:after="0"/>
        <w:jc w:val="both"/>
        <w:rPr>
          <w:rFonts w:ascii="Arial" w:hAnsi="Arial" w:cs="Arial"/>
          <w:color w:val="000000"/>
          <w:lang w:eastAsia="zh-CN"/>
        </w:rPr>
      </w:pPr>
      <w:r w:rsidRPr="00EF06C9">
        <w:rPr>
          <w:rFonts w:ascii="Arial" w:hAnsi="Arial" w:cs="Arial"/>
          <w:b/>
          <w:bCs/>
          <w:color w:val="000000"/>
          <w:lang w:eastAsia="zh-CN"/>
        </w:rPr>
        <w:t>Project Delivery</w:t>
      </w:r>
      <w:r w:rsidRPr="00EF06C9">
        <w:rPr>
          <w:rFonts w:ascii="Arial" w:hAnsi="Arial" w:cs="Arial"/>
          <w:color w:val="000000"/>
          <w:lang w:eastAsia="zh-CN"/>
        </w:rPr>
        <w:t xml:space="preserve"> – Is regarded as a thought leader in project management; Considers historical, political and broader context to inform project direction and mitigate risk; Engage key stakeholders at senior levels; Balances the needs of clients, team, and the organisation. </w:t>
      </w:r>
    </w:p>
    <w:p w14:paraId="2C7FB5C3" w14:textId="77777777" w:rsidR="00963C8A" w:rsidRPr="00EF06C9" w:rsidRDefault="00963C8A" w:rsidP="00EF06C9">
      <w:pPr>
        <w:pStyle w:val="ListParagraph"/>
        <w:numPr>
          <w:ilvl w:val="0"/>
          <w:numId w:val="46"/>
        </w:numPr>
        <w:spacing w:before="160" w:after="0"/>
        <w:jc w:val="both"/>
        <w:rPr>
          <w:rFonts w:cstheme="minorHAnsi"/>
          <w:iCs/>
          <w:kern w:val="20"/>
          <w:szCs w:val="18"/>
        </w:rPr>
      </w:pPr>
      <w:r w:rsidRPr="004A419F">
        <w:rPr>
          <w:rFonts w:ascii="Arial" w:hAnsi="Arial" w:cs="Arial"/>
          <w:b/>
          <w:bCs/>
          <w:color w:val="000000"/>
          <w:lang w:eastAsia="zh-CN"/>
        </w:rPr>
        <w:t>Communicate with Impact</w:t>
      </w:r>
      <w:r w:rsidRPr="004A419F">
        <w:rPr>
          <w:rFonts w:ascii="Arial" w:hAnsi="Arial" w:cs="Arial"/>
          <w:color w:val="000000"/>
          <w:lang w:eastAsia="zh-CN"/>
        </w:rPr>
        <w:t xml:space="preserve"> - </w:t>
      </w:r>
      <w:r w:rsidRPr="00EF06C9">
        <w:rPr>
          <w:rFonts w:cstheme="minorHAnsi"/>
          <w:iCs/>
          <w:kern w:val="20"/>
          <w:szCs w:val="18"/>
        </w:rPr>
        <w:t>Identifies key messages &amp; information required for decision-making; Provides high level advice on influencing and the needs of target audiences; Provides advice on the content and style appropriate to the audience.</w:t>
      </w:r>
    </w:p>
    <w:p w14:paraId="3A6CC48B" w14:textId="77777777" w:rsidR="00963C8A" w:rsidRPr="004A419F" w:rsidRDefault="00963C8A" w:rsidP="00EF06C9">
      <w:pPr>
        <w:pStyle w:val="ListParagraph"/>
        <w:numPr>
          <w:ilvl w:val="0"/>
          <w:numId w:val="46"/>
        </w:numPr>
        <w:spacing w:before="160" w:after="0"/>
        <w:jc w:val="both"/>
        <w:rPr>
          <w:rFonts w:ascii="Arial" w:hAnsi="Arial" w:cs="Arial"/>
          <w:bCs/>
          <w:color w:val="442D97"/>
          <w:sz w:val="28"/>
          <w:szCs w:val="28"/>
          <w:lang w:eastAsia="zh-CN"/>
        </w:rPr>
      </w:pPr>
      <w:r w:rsidRPr="004A419F">
        <w:rPr>
          <w:rFonts w:ascii="Arial" w:hAnsi="Arial" w:cs="Arial"/>
          <w:b/>
          <w:bCs/>
          <w:color w:val="000000"/>
          <w:lang w:eastAsia="zh-CN"/>
        </w:rPr>
        <w:t>Flexibility and Adaptability</w:t>
      </w:r>
      <w:r w:rsidRPr="004A419F">
        <w:rPr>
          <w:rFonts w:ascii="Arial" w:hAnsi="Arial" w:cs="Arial"/>
          <w:color w:val="000000"/>
          <w:lang w:eastAsia="zh-CN"/>
        </w:rPr>
        <w:t xml:space="preserve"> - </w:t>
      </w:r>
      <w:r w:rsidRPr="00EF06C9">
        <w:rPr>
          <w:iCs/>
          <w:kern w:val="20"/>
          <w:szCs w:val="18"/>
        </w:rPr>
        <w:t>Works to find new ways to deliver outcomes; Recognises the merits of different options &amp; acts accordingly; Has courage to alter strategies in situations when there are clear indications of existing strategy may not deliver the best outcome; where significant amount of effort or investment has been put in. Builds commitment of others to adopt new strategies to deliver against outcomes.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8C4A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37B205C"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8878B1">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8C4AEE">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7D1271BA" w:rsidR="00495B3B" w:rsidRPr="008878B1" w:rsidRDefault="00495B3B" w:rsidP="008878B1">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39FB2068" w14:textId="3A7030F1" w:rsidR="00495B3B" w:rsidRPr="00495B3B" w:rsidRDefault="00495B3B" w:rsidP="008878B1">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35954476" w:rsidR="00495B3B" w:rsidRPr="00495B3B" w:rsidRDefault="00495B3B" w:rsidP="008878B1">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8C4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5C6B2DAC" w:rsidR="00495B3B" w:rsidRPr="008878B1" w:rsidRDefault="00495B3B" w:rsidP="008878B1">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5280C43" w:rsidR="00495B3B" w:rsidRPr="00495B3B" w:rsidRDefault="00495B3B" w:rsidP="008878B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r w:rsidR="008878B1">
              <w:rPr>
                <w:rFonts w:ascii="Arial" w:hAnsi="Arial" w:cs="Arial"/>
                <w:color w:val="1A1A1A"/>
                <w:sz w:val="20"/>
              </w:rPr>
              <w:t>.</w:t>
            </w:r>
          </w:p>
        </w:tc>
      </w:tr>
      <w:bookmarkEnd w:id="2"/>
      <w:tr w:rsidR="00495B3B" w:rsidRPr="00495B3B" w14:paraId="555B356F" w14:textId="77777777" w:rsidTr="008C4AEE">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rsidTr="008C4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w:t>
      </w:r>
      <w:r w:rsidRPr="005763CD">
        <w:rPr>
          <w:rFonts w:ascii="Arial" w:hAnsi="Arial" w:cs="Arial"/>
        </w:rPr>
        <w:lastRenderedPageBreak/>
        <w:t>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6CDBBFF" w:rsidR="00C8238F" w:rsidRPr="008878B1" w:rsidRDefault="00C8238F" w:rsidP="008878B1">
      <w:pPr>
        <w:rPr>
          <w:rFonts w:ascii="Arial" w:hAnsi="Arial" w:cs="Arial"/>
          <w:color w:val="000000"/>
          <w:szCs w:val="22"/>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7DE85DB8"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710A8F" w:rsidRPr="004A5069">
          <w:rPr>
            <w:rStyle w:val="Hyperlink"/>
            <w:rFonts w:ascii="Arial" w:hAnsi="Arial" w:cs="Arial"/>
          </w:rPr>
          <w:t>aboriginal.employment@deeca.vic.gov.au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FCF1" w14:textId="77777777" w:rsidR="00D93048" w:rsidRDefault="00D93048" w:rsidP="00CD157B">
      <w:pPr>
        <w:pStyle w:val="NoSpacing"/>
      </w:pPr>
    </w:p>
    <w:p w14:paraId="5D7AA16F" w14:textId="77777777" w:rsidR="00D93048" w:rsidRDefault="00D93048"/>
  </w:endnote>
  <w:endnote w:type="continuationSeparator" w:id="0">
    <w:p w14:paraId="65EE688B" w14:textId="77777777" w:rsidR="00D93048" w:rsidRDefault="00D93048" w:rsidP="00CD157B">
      <w:pPr>
        <w:pStyle w:val="NoSpacing"/>
      </w:pPr>
    </w:p>
    <w:p w14:paraId="062D8DDE" w14:textId="77777777" w:rsidR="00D93048" w:rsidRDefault="00D93048"/>
  </w:endnote>
  <w:endnote w:type="continuationNotice" w:id="1">
    <w:p w14:paraId="7A6BD610" w14:textId="77777777" w:rsidR="00D93048" w:rsidRDefault="00D93048" w:rsidP="00CD157B">
      <w:pPr>
        <w:pStyle w:val="NoSpacing"/>
      </w:pPr>
    </w:p>
    <w:p w14:paraId="16001AF4" w14:textId="77777777" w:rsidR="00D93048" w:rsidRDefault="00D93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ABC5" w14:textId="77777777" w:rsidR="00D93048" w:rsidRPr="0056073C" w:rsidRDefault="00D93048" w:rsidP="005D764F">
      <w:pPr>
        <w:pStyle w:val="FootnoteSeparator"/>
      </w:pPr>
    </w:p>
    <w:p w14:paraId="1CC79ACE" w14:textId="77777777" w:rsidR="00D93048" w:rsidRDefault="00D93048"/>
  </w:footnote>
  <w:footnote w:type="continuationSeparator" w:id="0">
    <w:p w14:paraId="50A618D5" w14:textId="77777777" w:rsidR="00D93048" w:rsidRPr="00CA30B7" w:rsidRDefault="00D93048" w:rsidP="006D5A90">
      <w:pPr>
        <w:rPr>
          <w:lang w:val="en-US"/>
        </w:rPr>
      </w:pPr>
      <w:r w:rsidRPr="00CA30B7">
        <w:rPr>
          <w:lang w:val="en-US"/>
        </w:rPr>
        <w:t>_______</w:t>
      </w:r>
    </w:p>
    <w:p w14:paraId="0F138444" w14:textId="77777777" w:rsidR="00D93048" w:rsidRDefault="00D93048"/>
  </w:footnote>
  <w:footnote w:type="continuationNotice" w:id="1">
    <w:p w14:paraId="12371791" w14:textId="77777777" w:rsidR="00D93048" w:rsidRDefault="00D93048" w:rsidP="006D5A90"/>
    <w:p w14:paraId="668FE0D4" w14:textId="77777777" w:rsidR="00D93048" w:rsidRDefault="00D93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1BF8DC"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CBF66B"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21BF13"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58C089"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010DB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ABCC50"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38D3C6"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FF6F05"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29997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6F5DAC"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325132"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E91722"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80F4EFB"/>
    <w:multiLevelType w:val="hybridMultilevel"/>
    <w:tmpl w:val="846ED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1C75358"/>
    <w:multiLevelType w:val="hybridMultilevel"/>
    <w:tmpl w:val="45E49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0C7306"/>
    <w:multiLevelType w:val="hybridMultilevel"/>
    <w:tmpl w:val="0DEC86E0"/>
    <w:lvl w:ilvl="0" w:tplc="8154E29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1"/>
  </w:num>
  <w:num w:numId="7" w16cid:durableId="155153463">
    <w:abstractNumId w:val="3"/>
  </w:num>
  <w:num w:numId="8" w16cid:durableId="1428236886">
    <w:abstractNumId w:val="35"/>
  </w:num>
  <w:num w:numId="9" w16cid:durableId="1644658156">
    <w:abstractNumId w:val="26"/>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2"/>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8"/>
  </w:num>
  <w:num w:numId="44" w16cid:durableId="322781625">
    <w:abstractNumId w:val="33"/>
  </w:num>
  <w:num w:numId="45" w16cid:durableId="602104891">
    <w:abstractNumId w:val="21"/>
  </w:num>
  <w:num w:numId="46" w16cid:durableId="516313271">
    <w:abstractNumId w:val="19"/>
  </w:num>
  <w:num w:numId="47" w16cid:durableId="214403577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570"/>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E9A"/>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6B6"/>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CEE"/>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BB0"/>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66C8"/>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5DE"/>
    <w:rsid w:val="00101A91"/>
    <w:rsid w:val="00101FF8"/>
    <w:rsid w:val="001023F4"/>
    <w:rsid w:val="00102D94"/>
    <w:rsid w:val="00102E6D"/>
    <w:rsid w:val="00103C12"/>
    <w:rsid w:val="001042E1"/>
    <w:rsid w:val="0010455D"/>
    <w:rsid w:val="00104C22"/>
    <w:rsid w:val="0010532E"/>
    <w:rsid w:val="00105C15"/>
    <w:rsid w:val="00105CC7"/>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5FF"/>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69E"/>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9D9"/>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804"/>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3C2D"/>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B0"/>
    <w:rsid w:val="00222F2D"/>
    <w:rsid w:val="0022327F"/>
    <w:rsid w:val="0022339A"/>
    <w:rsid w:val="002239F4"/>
    <w:rsid w:val="002247B9"/>
    <w:rsid w:val="0022483C"/>
    <w:rsid w:val="00226225"/>
    <w:rsid w:val="0022661F"/>
    <w:rsid w:val="00226A73"/>
    <w:rsid w:val="00226BF6"/>
    <w:rsid w:val="00227018"/>
    <w:rsid w:val="00230259"/>
    <w:rsid w:val="00230EC5"/>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634"/>
    <w:rsid w:val="00235711"/>
    <w:rsid w:val="00235C2B"/>
    <w:rsid w:val="0023624D"/>
    <w:rsid w:val="00236F82"/>
    <w:rsid w:val="002373DE"/>
    <w:rsid w:val="00240884"/>
    <w:rsid w:val="002408CA"/>
    <w:rsid w:val="0024178C"/>
    <w:rsid w:val="002418CD"/>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576C"/>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522"/>
    <w:rsid w:val="00274C38"/>
    <w:rsid w:val="00274DED"/>
    <w:rsid w:val="002753CD"/>
    <w:rsid w:val="00275582"/>
    <w:rsid w:val="002755F3"/>
    <w:rsid w:val="0027709F"/>
    <w:rsid w:val="0027759D"/>
    <w:rsid w:val="00277CC4"/>
    <w:rsid w:val="002800EC"/>
    <w:rsid w:val="002810E7"/>
    <w:rsid w:val="00281415"/>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CF4"/>
    <w:rsid w:val="002B7D64"/>
    <w:rsid w:val="002C02B3"/>
    <w:rsid w:val="002C0569"/>
    <w:rsid w:val="002C089B"/>
    <w:rsid w:val="002C1035"/>
    <w:rsid w:val="002C13AE"/>
    <w:rsid w:val="002C13E8"/>
    <w:rsid w:val="002C19FC"/>
    <w:rsid w:val="002C1A34"/>
    <w:rsid w:val="002C1FE4"/>
    <w:rsid w:val="002C261E"/>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06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1F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16"/>
    <w:rsid w:val="00343F93"/>
    <w:rsid w:val="00344669"/>
    <w:rsid w:val="0034494D"/>
    <w:rsid w:val="00344AB7"/>
    <w:rsid w:val="00344D6E"/>
    <w:rsid w:val="003456FF"/>
    <w:rsid w:val="003457F1"/>
    <w:rsid w:val="00345FCD"/>
    <w:rsid w:val="003466F7"/>
    <w:rsid w:val="00346ADF"/>
    <w:rsid w:val="00346EDA"/>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1E21"/>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9B5"/>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F92"/>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75"/>
    <w:rsid w:val="003F1ED4"/>
    <w:rsid w:val="003F3164"/>
    <w:rsid w:val="003F3345"/>
    <w:rsid w:val="003F3506"/>
    <w:rsid w:val="003F38A2"/>
    <w:rsid w:val="003F3A15"/>
    <w:rsid w:val="003F3BC8"/>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7E8"/>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7BC"/>
    <w:rsid w:val="00412A85"/>
    <w:rsid w:val="00413AAE"/>
    <w:rsid w:val="00414C7D"/>
    <w:rsid w:val="00414F4F"/>
    <w:rsid w:val="00415B2D"/>
    <w:rsid w:val="00415D09"/>
    <w:rsid w:val="00416026"/>
    <w:rsid w:val="00416180"/>
    <w:rsid w:val="00416661"/>
    <w:rsid w:val="004166F3"/>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63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7F9"/>
    <w:rsid w:val="00444B64"/>
    <w:rsid w:val="00444D80"/>
    <w:rsid w:val="00445724"/>
    <w:rsid w:val="00445B0B"/>
    <w:rsid w:val="0044611A"/>
    <w:rsid w:val="00446B9A"/>
    <w:rsid w:val="00447172"/>
    <w:rsid w:val="00447AE7"/>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98D"/>
    <w:rsid w:val="00467141"/>
    <w:rsid w:val="004673DE"/>
    <w:rsid w:val="004675B5"/>
    <w:rsid w:val="00467742"/>
    <w:rsid w:val="00467BF7"/>
    <w:rsid w:val="00467E43"/>
    <w:rsid w:val="00470869"/>
    <w:rsid w:val="00471446"/>
    <w:rsid w:val="0047175B"/>
    <w:rsid w:val="0047196B"/>
    <w:rsid w:val="00472451"/>
    <w:rsid w:val="004727C4"/>
    <w:rsid w:val="00472DEA"/>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14E"/>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1E1B"/>
    <w:rsid w:val="00492DE1"/>
    <w:rsid w:val="00493124"/>
    <w:rsid w:val="0049351D"/>
    <w:rsid w:val="00493D3F"/>
    <w:rsid w:val="00493F24"/>
    <w:rsid w:val="00494252"/>
    <w:rsid w:val="004944B4"/>
    <w:rsid w:val="00494963"/>
    <w:rsid w:val="00494D37"/>
    <w:rsid w:val="00494F94"/>
    <w:rsid w:val="0049582F"/>
    <w:rsid w:val="00495AF5"/>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9F"/>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8B"/>
    <w:rsid w:val="004B7ED6"/>
    <w:rsid w:val="004C04E3"/>
    <w:rsid w:val="004C0BDF"/>
    <w:rsid w:val="004C1056"/>
    <w:rsid w:val="004C118A"/>
    <w:rsid w:val="004C1624"/>
    <w:rsid w:val="004C1729"/>
    <w:rsid w:val="004C1BAC"/>
    <w:rsid w:val="004C1F02"/>
    <w:rsid w:val="004C2263"/>
    <w:rsid w:val="004C2DF8"/>
    <w:rsid w:val="004C2EC4"/>
    <w:rsid w:val="004C300E"/>
    <w:rsid w:val="004C3D4B"/>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D7F04"/>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447"/>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B68"/>
    <w:rsid w:val="00511DD3"/>
    <w:rsid w:val="0051335C"/>
    <w:rsid w:val="00513D22"/>
    <w:rsid w:val="00514C53"/>
    <w:rsid w:val="005152C1"/>
    <w:rsid w:val="00516437"/>
    <w:rsid w:val="00517156"/>
    <w:rsid w:val="00517176"/>
    <w:rsid w:val="005172CF"/>
    <w:rsid w:val="0051780B"/>
    <w:rsid w:val="00520DD8"/>
    <w:rsid w:val="00521461"/>
    <w:rsid w:val="005217FD"/>
    <w:rsid w:val="00522745"/>
    <w:rsid w:val="00522CAE"/>
    <w:rsid w:val="00522D70"/>
    <w:rsid w:val="00522FB7"/>
    <w:rsid w:val="00523430"/>
    <w:rsid w:val="0052352A"/>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2B7"/>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01C"/>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3DE"/>
    <w:rsid w:val="00573E71"/>
    <w:rsid w:val="005743C2"/>
    <w:rsid w:val="00574B82"/>
    <w:rsid w:val="00574EF0"/>
    <w:rsid w:val="0057545A"/>
    <w:rsid w:val="0057571F"/>
    <w:rsid w:val="005758B4"/>
    <w:rsid w:val="00575DAA"/>
    <w:rsid w:val="0057606C"/>
    <w:rsid w:val="0057639F"/>
    <w:rsid w:val="005763CD"/>
    <w:rsid w:val="00576577"/>
    <w:rsid w:val="005775E8"/>
    <w:rsid w:val="0057774E"/>
    <w:rsid w:val="00577A46"/>
    <w:rsid w:val="005803CA"/>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6E0E"/>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5F2"/>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4A0B"/>
    <w:rsid w:val="00624B01"/>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6E7F"/>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C91"/>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D6B"/>
    <w:rsid w:val="006C4E89"/>
    <w:rsid w:val="006C520D"/>
    <w:rsid w:val="006C5FC0"/>
    <w:rsid w:val="006C60BE"/>
    <w:rsid w:val="006C67B9"/>
    <w:rsid w:val="006C6A9B"/>
    <w:rsid w:val="006C6F24"/>
    <w:rsid w:val="006C7282"/>
    <w:rsid w:val="006C7559"/>
    <w:rsid w:val="006C778A"/>
    <w:rsid w:val="006C7D04"/>
    <w:rsid w:val="006C7F3C"/>
    <w:rsid w:val="006D08FE"/>
    <w:rsid w:val="006D0C0F"/>
    <w:rsid w:val="006D0F73"/>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C7C"/>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6910"/>
    <w:rsid w:val="0070708F"/>
    <w:rsid w:val="00707769"/>
    <w:rsid w:val="007077B6"/>
    <w:rsid w:val="0071015D"/>
    <w:rsid w:val="00710906"/>
    <w:rsid w:val="00710A8F"/>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62C"/>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D69"/>
    <w:rsid w:val="00760639"/>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52E"/>
    <w:rsid w:val="007B5697"/>
    <w:rsid w:val="007B5703"/>
    <w:rsid w:val="007B57F8"/>
    <w:rsid w:val="007B599B"/>
    <w:rsid w:val="007B5A95"/>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3A87"/>
    <w:rsid w:val="007C42C1"/>
    <w:rsid w:val="007C4DBF"/>
    <w:rsid w:val="007C5053"/>
    <w:rsid w:val="007C6D10"/>
    <w:rsid w:val="007C71CA"/>
    <w:rsid w:val="007C7D6F"/>
    <w:rsid w:val="007D051A"/>
    <w:rsid w:val="007D07CD"/>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D66"/>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0F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BC"/>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1DC"/>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6FB"/>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6CB6"/>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8B1"/>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17"/>
    <w:rsid w:val="008B4899"/>
    <w:rsid w:val="008B4DF1"/>
    <w:rsid w:val="008B634B"/>
    <w:rsid w:val="008B6764"/>
    <w:rsid w:val="008B6856"/>
    <w:rsid w:val="008B769A"/>
    <w:rsid w:val="008B7B83"/>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44E"/>
    <w:rsid w:val="008C35D3"/>
    <w:rsid w:val="008C49E2"/>
    <w:rsid w:val="008C4AEE"/>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2FD6"/>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3C5"/>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230"/>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7BD"/>
    <w:rsid w:val="009578A3"/>
    <w:rsid w:val="00957E54"/>
    <w:rsid w:val="00957E5D"/>
    <w:rsid w:val="00960351"/>
    <w:rsid w:val="00960535"/>
    <w:rsid w:val="00961EB2"/>
    <w:rsid w:val="009620C5"/>
    <w:rsid w:val="00962A5A"/>
    <w:rsid w:val="00963C8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06E"/>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448"/>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1E39"/>
    <w:rsid w:val="009B2046"/>
    <w:rsid w:val="009B225A"/>
    <w:rsid w:val="009B235C"/>
    <w:rsid w:val="009B25D0"/>
    <w:rsid w:val="009B264D"/>
    <w:rsid w:val="009B3540"/>
    <w:rsid w:val="009B3624"/>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2F20"/>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4C0"/>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BB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133"/>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B96"/>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5B0"/>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2FAC"/>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E33"/>
    <w:rsid w:val="00AF5F7A"/>
    <w:rsid w:val="00AF6A4A"/>
    <w:rsid w:val="00AF77F6"/>
    <w:rsid w:val="00AF7AB9"/>
    <w:rsid w:val="00AF7FD7"/>
    <w:rsid w:val="00B004A4"/>
    <w:rsid w:val="00B008AC"/>
    <w:rsid w:val="00B00DA6"/>
    <w:rsid w:val="00B010A5"/>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061"/>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BEF"/>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6FC"/>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67F88"/>
    <w:rsid w:val="00B70B15"/>
    <w:rsid w:val="00B70CF9"/>
    <w:rsid w:val="00B71257"/>
    <w:rsid w:val="00B713CB"/>
    <w:rsid w:val="00B71976"/>
    <w:rsid w:val="00B71D0B"/>
    <w:rsid w:val="00B71DF9"/>
    <w:rsid w:val="00B71E13"/>
    <w:rsid w:val="00B71E54"/>
    <w:rsid w:val="00B7215D"/>
    <w:rsid w:val="00B725E2"/>
    <w:rsid w:val="00B72773"/>
    <w:rsid w:val="00B729BB"/>
    <w:rsid w:val="00B7309F"/>
    <w:rsid w:val="00B73AE1"/>
    <w:rsid w:val="00B747CF"/>
    <w:rsid w:val="00B74808"/>
    <w:rsid w:val="00B74958"/>
    <w:rsid w:val="00B74C7D"/>
    <w:rsid w:val="00B74D16"/>
    <w:rsid w:val="00B7519F"/>
    <w:rsid w:val="00B75205"/>
    <w:rsid w:val="00B753AB"/>
    <w:rsid w:val="00B753DE"/>
    <w:rsid w:val="00B75970"/>
    <w:rsid w:val="00B76566"/>
    <w:rsid w:val="00B7728D"/>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B0F"/>
    <w:rsid w:val="00BA6E77"/>
    <w:rsid w:val="00BA7064"/>
    <w:rsid w:val="00BA77B4"/>
    <w:rsid w:val="00BA7B37"/>
    <w:rsid w:val="00BB1B2F"/>
    <w:rsid w:val="00BB1F66"/>
    <w:rsid w:val="00BB28FC"/>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0CE"/>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4C37"/>
    <w:rsid w:val="00BF5416"/>
    <w:rsid w:val="00BF55FE"/>
    <w:rsid w:val="00BF56F0"/>
    <w:rsid w:val="00BF56FE"/>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66EC"/>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07F"/>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AC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308"/>
    <w:rsid w:val="00CB4ABF"/>
    <w:rsid w:val="00CB55FF"/>
    <w:rsid w:val="00CB5926"/>
    <w:rsid w:val="00CB6E35"/>
    <w:rsid w:val="00CC0170"/>
    <w:rsid w:val="00CC02F2"/>
    <w:rsid w:val="00CC065F"/>
    <w:rsid w:val="00CC0B1C"/>
    <w:rsid w:val="00CC1413"/>
    <w:rsid w:val="00CC1562"/>
    <w:rsid w:val="00CC1573"/>
    <w:rsid w:val="00CC1B2D"/>
    <w:rsid w:val="00CC2156"/>
    <w:rsid w:val="00CC2333"/>
    <w:rsid w:val="00CC2776"/>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6853"/>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256"/>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9DB"/>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0B8"/>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CEA"/>
    <w:rsid w:val="00D3449D"/>
    <w:rsid w:val="00D345BA"/>
    <w:rsid w:val="00D345C3"/>
    <w:rsid w:val="00D3463A"/>
    <w:rsid w:val="00D35985"/>
    <w:rsid w:val="00D35BC8"/>
    <w:rsid w:val="00D3669C"/>
    <w:rsid w:val="00D37AFD"/>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136"/>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D51"/>
    <w:rsid w:val="00D707CE"/>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048"/>
    <w:rsid w:val="00D9350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842"/>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440"/>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884"/>
    <w:rsid w:val="00DF6D3F"/>
    <w:rsid w:val="00DF6DF5"/>
    <w:rsid w:val="00DF6FB1"/>
    <w:rsid w:val="00DF6FB9"/>
    <w:rsid w:val="00DF735D"/>
    <w:rsid w:val="00E000F1"/>
    <w:rsid w:val="00E009CB"/>
    <w:rsid w:val="00E00BDA"/>
    <w:rsid w:val="00E00D3E"/>
    <w:rsid w:val="00E01535"/>
    <w:rsid w:val="00E01E8E"/>
    <w:rsid w:val="00E029A7"/>
    <w:rsid w:val="00E02DD0"/>
    <w:rsid w:val="00E0334E"/>
    <w:rsid w:val="00E03447"/>
    <w:rsid w:val="00E038CC"/>
    <w:rsid w:val="00E03FE1"/>
    <w:rsid w:val="00E04BF5"/>
    <w:rsid w:val="00E05291"/>
    <w:rsid w:val="00E05305"/>
    <w:rsid w:val="00E0568A"/>
    <w:rsid w:val="00E0581D"/>
    <w:rsid w:val="00E05826"/>
    <w:rsid w:val="00E05CB2"/>
    <w:rsid w:val="00E060B4"/>
    <w:rsid w:val="00E06262"/>
    <w:rsid w:val="00E06A21"/>
    <w:rsid w:val="00E06A34"/>
    <w:rsid w:val="00E06BFB"/>
    <w:rsid w:val="00E06F07"/>
    <w:rsid w:val="00E07835"/>
    <w:rsid w:val="00E079AF"/>
    <w:rsid w:val="00E07AC8"/>
    <w:rsid w:val="00E07BDC"/>
    <w:rsid w:val="00E107B3"/>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A75"/>
    <w:rsid w:val="00E25B75"/>
    <w:rsid w:val="00E261C2"/>
    <w:rsid w:val="00E26215"/>
    <w:rsid w:val="00E2624C"/>
    <w:rsid w:val="00E26401"/>
    <w:rsid w:val="00E27914"/>
    <w:rsid w:val="00E279C6"/>
    <w:rsid w:val="00E31516"/>
    <w:rsid w:val="00E316D8"/>
    <w:rsid w:val="00E31C2B"/>
    <w:rsid w:val="00E31F77"/>
    <w:rsid w:val="00E320EE"/>
    <w:rsid w:val="00E32E11"/>
    <w:rsid w:val="00E32E84"/>
    <w:rsid w:val="00E32FB1"/>
    <w:rsid w:val="00E33E05"/>
    <w:rsid w:val="00E33E6A"/>
    <w:rsid w:val="00E35061"/>
    <w:rsid w:val="00E35BAD"/>
    <w:rsid w:val="00E36130"/>
    <w:rsid w:val="00E36A79"/>
    <w:rsid w:val="00E36C40"/>
    <w:rsid w:val="00E375F3"/>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9F9"/>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B3E"/>
    <w:rsid w:val="00E711FC"/>
    <w:rsid w:val="00E72E67"/>
    <w:rsid w:val="00E72FAF"/>
    <w:rsid w:val="00E7342B"/>
    <w:rsid w:val="00E739B0"/>
    <w:rsid w:val="00E73BC7"/>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08A"/>
    <w:rsid w:val="00E91353"/>
    <w:rsid w:val="00E915C8"/>
    <w:rsid w:val="00E91E54"/>
    <w:rsid w:val="00E91F3D"/>
    <w:rsid w:val="00E91F54"/>
    <w:rsid w:val="00E92C80"/>
    <w:rsid w:val="00E92FBE"/>
    <w:rsid w:val="00E933D4"/>
    <w:rsid w:val="00E93454"/>
    <w:rsid w:val="00E93582"/>
    <w:rsid w:val="00E93BB9"/>
    <w:rsid w:val="00E93CDD"/>
    <w:rsid w:val="00E94402"/>
    <w:rsid w:val="00E94CE2"/>
    <w:rsid w:val="00E95538"/>
    <w:rsid w:val="00E955AC"/>
    <w:rsid w:val="00E95CA1"/>
    <w:rsid w:val="00E9640A"/>
    <w:rsid w:val="00E96ACF"/>
    <w:rsid w:val="00E96B66"/>
    <w:rsid w:val="00E96F9D"/>
    <w:rsid w:val="00E972BD"/>
    <w:rsid w:val="00EA0030"/>
    <w:rsid w:val="00EA0725"/>
    <w:rsid w:val="00EA08AC"/>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182"/>
    <w:rsid w:val="00EB46A3"/>
    <w:rsid w:val="00EB55A7"/>
    <w:rsid w:val="00EB591A"/>
    <w:rsid w:val="00EB5A3D"/>
    <w:rsid w:val="00EB611E"/>
    <w:rsid w:val="00EB66DA"/>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201"/>
    <w:rsid w:val="00ED6AFD"/>
    <w:rsid w:val="00ED6CBF"/>
    <w:rsid w:val="00ED6CD7"/>
    <w:rsid w:val="00ED763D"/>
    <w:rsid w:val="00ED76B2"/>
    <w:rsid w:val="00ED76B6"/>
    <w:rsid w:val="00ED7B8A"/>
    <w:rsid w:val="00EE082F"/>
    <w:rsid w:val="00EE0DDF"/>
    <w:rsid w:val="00EE0F73"/>
    <w:rsid w:val="00EE11D2"/>
    <w:rsid w:val="00EE13EC"/>
    <w:rsid w:val="00EE1449"/>
    <w:rsid w:val="00EE1697"/>
    <w:rsid w:val="00EE1AD9"/>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06C9"/>
    <w:rsid w:val="00EF140E"/>
    <w:rsid w:val="00EF1B03"/>
    <w:rsid w:val="00EF1DC5"/>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3DD"/>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744"/>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5CC"/>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AD9"/>
    <w:rsid w:val="00F61065"/>
    <w:rsid w:val="00F6107F"/>
    <w:rsid w:val="00F625B2"/>
    <w:rsid w:val="00F628EA"/>
    <w:rsid w:val="00F62CF9"/>
    <w:rsid w:val="00F62F9F"/>
    <w:rsid w:val="00F636BD"/>
    <w:rsid w:val="00F6376B"/>
    <w:rsid w:val="00F6444D"/>
    <w:rsid w:val="00F649E5"/>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7E4"/>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1BD"/>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09"/>
    <w:rsid w:val="00FB4B75"/>
    <w:rsid w:val="00FB4E73"/>
    <w:rsid w:val="00FB4FC7"/>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1A1"/>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405"/>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091"/>
    <w:rsid w:val="00FF737E"/>
    <w:rsid w:val="00FF7803"/>
    <w:rsid w:val="00FF7D96"/>
    <w:rsid w:val="03BFC2F1"/>
    <w:rsid w:val="14604CFA"/>
    <w:rsid w:val="173D9222"/>
    <w:rsid w:val="1AE9C245"/>
    <w:rsid w:val="1E0033AA"/>
    <w:rsid w:val="20F873C9"/>
    <w:rsid w:val="362C9E4E"/>
    <w:rsid w:val="4CF34039"/>
    <w:rsid w:val="528118F2"/>
    <w:rsid w:val="6A81A983"/>
    <w:rsid w:val="7316CD68"/>
    <w:rsid w:val="760208D2"/>
    <w:rsid w:val="760A630B"/>
    <w:rsid w:val="76804B07"/>
    <w:rsid w:val="770809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7AE9CA2D-7532-4CC8-94AE-109F848C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roxanne.conquest@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94D61582741CD3449E9CFA67CF8CDAD6" ma:contentTypeVersion="356" ma:contentTypeDescription="All project related information. The library can be used to manage multiple projects." ma:contentTypeScope="" ma:versionID="7386f06034c6c43b7dcbc41f26d08786">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0b7debda-837d-41a2-9b21-c4d3fccb8fb2" xmlns:ns6="2ab8a57c-d494-40c3-9062-42ebe314f303" targetNamespace="http://schemas.microsoft.com/office/2006/metadata/properties" ma:root="true" ma:fieldsID="7b82c43b546a9bafcaa08b1e27a6e403" ns1:_="" ns2:_="" ns3:_="" ns4:_="" ns5:_="" ns6:_="">
    <xsd:import namespace="http://schemas.microsoft.com/sharepoint/v3"/>
    <xsd:import namespace="9fd47c19-1c4a-4d7d-b342-c10cef269344"/>
    <xsd:import namespace="a5f32de4-e402-4188-b034-e71ca7d22e54"/>
    <xsd:import namespace="05aa45cf-ed89-4733-97a8-db4ce5c51511"/>
    <xsd:import namespace="0b7debda-837d-41a2-9b21-c4d3fccb8fb2"/>
    <xsd:import namespace="2ab8a57c-d494-40c3-9062-42ebe314f30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ProjNam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32"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7debda-837d-41a2-9b21-c4d3fccb8fb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8a57c-d494-40c3-9062-42ebe314f30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46</Value>
      <Value>3</Value>
      <Value>100</Value>
      <Value>2</Value>
    </TaxCatchAll>
    <SharedWithUsers xmlns="2ab8a57c-d494-40c3-9062-42ebe314f303">
      <UserInfo>
        <DisplayName>Laurie Barker (DEECA)</DisplayName>
        <AccountId>1470</AccountId>
        <AccountType/>
      </UserInfo>
    </SharedWithUsers>
    <ProjName xmlns="9fd47c19-1c4a-4d7d-b342-c10cef269344"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Program Strategy</TermName>
          <TermId xmlns="http://schemas.microsoft.com/office/infopath/2007/PartnerControls">a6651d8a-f3ed-41da-abaa-64fe320e523e</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DOCID609-1514959568-2232</_dlc_DocId>
    <_dlc_DocIdUrl xmlns="a5f32de4-e402-4188-b034-e71ca7d22e54">
      <Url>https://delwpvicgovau.sharepoint.com/sites/ecm_609/_layouts/15/DocIdRedir.aspx?ID=DOCID609-1514959568-2232</Url>
      <Description>DOCID609-1514959568-2232</Description>
    </_dlc_DocIdUrl>
    <DLCPolicyLabelValue xmlns="05aa45cf-ed89-4733-97a8-db4ce5c51511">Version 0.7</DLCPolicyLabelValue>
  </documentManagement>
</p:properties>
</file>

<file path=customXml/item8.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53FE80-D04B-4C1B-9AD1-59B1F27F8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0b7debda-837d-41a2-9b21-c4d3fccb8fb2"/>
    <ds:schemaRef ds:uri="2ab8a57c-d494-40c3-9062-42ebe314f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5904E-8CEA-4111-ABC2-7D85539A8FF9}">
  <ds:schemaRefs>
    <ds:schemaRef ds:uri="office.server.policy"/>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217004F9-DF52-4E32-A9C2-66EE35934300}">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2ab8a57c-d494-40c3-9062-42ebe314f303"/>
    <ds:schemaRef ds:uri="05aa45cf-ed89-4733-97a8-db4ce5c51511"/>
    <ds:schemaRef ds:uri="a5f32de4-e402-4188-b034-e71ca7d22e54"/>
  </ds:schemaRefs>
</ds:datastoreItem>
</file>

<file path=customXml/itemProps8.xml><?xml version="1.0" encoding="utf-8"?>
<ds:datastoreItem xmlns:ds="http://schemas.openxmlformats.org/officeDocument/2006/customXml" ds:itemID="{C6427D21-2393-4763-A277-FA6381B3DE5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13189</CharactersWithSpaces>
  <SharedDoc>false</SharedDoc>
  <HLinks>
    <vt:vector size="24" baseType="variant">
      <vt:variant>
        <vt:i4>3997788</vt:i4>
      </vt:variant>
      <vt:variant>
        <vt:i4>15</vt:i4>
      </vt:variant>
      <vt:variant>
        <vt:i4>0</vt:i4>
      </vt:variant>
      <vt:variant>
        <vt:i4>5</vt:i4>
      </vt:variant>
      <vt:variant>
        <vt:lpwstr>mailto:customer.service@deeca.vic.gov.au</vt:lpwstr>
      </vt:variant>
      <vt:variant>
        <vt:lpwstr/>
      </vt:variant>
      <vt:variant>
        <vt:i4>5242913</vt:i4>
      </vt:variant>
      <vt:variant>
        <vt:i4>12</vt:i4>
      </vt:variant>
      <vt:variant>
        <vt:i4>0</vt:i4>
      </vt:variant>
      <vt:variant>
        <vt:i4>5</vt:i4>
      </vt:variant>
      <vt:variant>
        <vt:lpwstr>mailto:self.determination@deeca.vic.gov.au</vt:lpwstr>
      </vt:variant>
      <vt:variant>
        <vt:lpwstr/>
      </vt:variant>
      <vt:variant>
        <vt:i4>1572952</vt:i4>
      </vt:variant>
      <vt:variant>
        <vt:i4>9</vt:i4>
      </vt:variant>
      <vt:variant>
        <vt:i4>0</vt:i4>
      </vt:variant>
      <vt:variant>
        <vt:i4>5</vt:i4>
      </vt:variant>
      <vt:variant>
        <vt:lpwstr>https://careers.vic.gov.au/victorian-public-sector/public-sector-values-integrity</vt:lpwstr>
      </vt:variant>
      <vt:variant>
        <vt:lpwstr/>
      </vt:variant>
      <vt:variant>
        <vt:i4>65547</vt:i4>
      </vt:variant>
      <vt:variant>
        <vt:i4>6</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Elizabeth J Baxendale (DEECA)</cp:lastModifiedBy>
  <cp:revision>26</cp:revision>
  <cp:lastPrinted>2022-06-17T02:14:00Z</cp:lastPrinted>
  <dcterms:created xsi:type="dcterms:W3CDTF">2026-05-15T03:39:00Z</dcterms:created>
  <dcterms:modified xsi:type="dcterms:W3CDTF">2026-06-23T05:50:00Z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0x0101009298E819CE1EBB4F8D2096B3E0F0C2911D0094D61582741CD3449E9CFA67CF8CDAD6</vt:lpwstr>
  </property>
  <property fmtid="{D5CDD505-2E9C-101B-9397-08002B2CF9AE}" pid="5" name="MediaServiceImageTags">
    <vt:lpwstr/>
  </property>
  <property fmtid="{D5CDD505-2E9C-101B-9397-08002B2CF9AE}" pid="6" name="_dlc_DocIdItemGuid">
    <vt:lpwstr>12003bc4-d980-461d-a4ba-2c777b622020</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100;#Template|ad5654aa-69da-4dc8-81ae-e984a44f2180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epartment_x0020_Document_x0020_Type">
    <vt:lpwstr>100;#Template|ad5654aa-69da-4dc8-81ae-e984a44f2180</vt:lpwstr>
  </property>
  <property fmtid="{D5CDD505-2E9C-101B-9397-08002B2CF9AE}" pid="26" name="Dissemination_x0020_Limiting_x0020_Marker">
    <vt:lpwstr>3;#FOUO|955eb6fc-b35a-4808-8aa5-31e514fa3f26</vt:lpwstr>
  </property>
  <property fmtid="{D5CDD505-2E9C-101B-9397-08002B2CF9AE}" pid="27" name="Records Class Project">
    <vt:lpwstr>46;#Program Strategy|a6651d8a-f3ed-41da-abaa-64fe320e523e</vt:lpwstr>
  </property>
  <property fmtid="{D5CDD505-2E9C-101B-9397-08002B2CF9AE}" pid="28" name="Records_x0020_Class_x0020_Project">
    <vt:lpwstr>46;#Program Strategy|a6651d8a-f3ed-41da-abaa-64fe320e523e</vt:lpwstr>
  </property>
</Properties>
</file>