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001D97"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0356F11" w:rsidR="00495B3B" w:rsidRPr="00B43EF5" w:rsidRDefault="00A82021" w:rsidP="00495B3B">
            <w:pPr>
              <w:spacing w:before="0" w:after="0"/>
              <w:ind w:left="57" w:right="-450"/>
              <w:rPr>
                <w:rFonts w:ascii="Arial" w:hAnsi="Arial" w:cs="Arial"/>
                <w:szCs w:val="22"/>
              </w:rPr>
            </w:pPr>
            <w:r w:rsidRPr="00B43EF5">
              <w:t>Senior Program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6D78D78" w:rsidR="00495B3B" w:rsidRPr="00B43EF5" w:rsidRDefault="00AD37D4" w:rsidP="00495B3B">
            <w:pPr>
              <w:spacing w:before="0" w:after="0"/>
              <w:ind w:left="57" w:right="-450"/>
              <w:rPr>
                <w:rFonts w:ascii="Arial" w:hAnsi="Arial" w:cs="Arial"/>
                <w:szCs w:val="22"/>
              </w:rPr>
            </w:pPr>
            <w:r w:rsidRPr="00B43EF5">
              <w:rPr>
                <w:rFonts w:ascii="Arial" w:hAnsi="Arial"/>
                <w:szCs w:val="22"/>
              </w:rPr>
              <w:t>50949937</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91AA0A0" w:rsidR="00495B3B" w:rsidRPr="00B43EF5" w:rsidRDefault="00AD37D4" w:rsidP="00495B3B">
            <w:pPr>
              <w:spacing w:before="0" w:after="0"/>
              <w:ind w:left="57" w:right="-450"/>
              <w:rPr>
                <w:rFonts w:ascii="Arial" w:hAnsi="Arial" w:cs="Arial"/>
                <w:szCs w:val="22"/>
              </w:rPr>
            </w:pPr>
            <w:r w:rsidRPr="00B43EF5">
              <w:rPr>
                <w:rFonts w:ascii="Arial" w:hAnsi="Arial" w:cs="Arial"/>
                <w:szCs w:val="22"/>
              </w:rPr>
              <w:t xml:space="preserve">VPS Grade 5 </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F4187E3" w:rsidR="00495B3B" w:rsidRPr="00B43EF5" w:rsidRDefault="00AD37D4" w:rsidP="00495B3B">
            <w:pPr>
              <w:spacing w:before="0" w:after="0"/>
              <w:ind w:left="57" w:right="-450"/>
              <w:rPr>
                <w:rFonts w:ascii="Arial" w:hAnsi="Arial" w:cs="Arial"/>
                <w:szCs w:val="22"/>
              </w:rPr>
            </w:pPr>
            <w:r w:rsidRPr="00B43EF5">
              <w:rPr>
                <w:rFonts w:ascii="Arial" w:hAnsi="Arial" w:cs="Arial"/>
                <w:szCs w:val="22"/>
              </w:rPr>
              <w:t xml:space="preserve">$116,413 - </w:t>
            </w:r>
            <w:r w:rsidR="0017144C" w:rsidRPr="00B43EF5">
              <w:rPr>
                <w:rFonts w:ascii="Arial" w:hAnsi="Arial" w:cs="Arial"/>
                <w:szCs w:val="22"/>
              </w:rPr>
              <w:t>$140,849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06175E2" w:rsidR="00495B3B" w:rsidRPr="00B43EF5" w:rsidRDefault="00495B3B" w:rsidP="00495B3B">
            <w:pPr>
              <w:tabs>
                <w:tab w:val="left" w:pos="3529"/>
              </w:tabs>
              <w:spacing w:before="0" w:after="0"/>
              <w:ind w:left="57" w:right="-450"/>
              <w:rPr>
                <w:rFonts w:ascii="Arial" w:hAnsi="Arial" w:cs="Arial"/>
                <w:szCs w:val="22"/>
              </w:rPr>
            </w:pPr>
            <w:r w:rsidRPr="00B43EF5">
              <w:rPr>
                <w:rFonts w:ascii="Arial" w:hAnsi="Arial" w:cs="Arial"/>
                <w:szCs w:val="22"/>
              </w:rPr>
              <w:t xml:space="preserve">Fixed Term until </w:t>
            </w:r>
            <w:r w:rsidR="0017144C" w:rsidRPr="00B43EF5">
              <w:rPr>
                <w:rFonts w:ascii="Arial" w:hAnsi="Arial" w:cs="Arial"/>
                <w:szCs w:val="22"/>
              </w:rPr>
              <w:t>30 June 2027</w:t>
            </w:r>
            <w:r w:rsidRPr="00B43EF5">
              <w:rPr>
                <w:rFonts w:ascii="Arial" w:hAnsi="Arial" w:cs="Arial"/>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8503647" w:rsidR="00495B3B" w:rsidRPr="00B43EF5" w:rsidRDefault="0017144C" w:rsidP="00495B3B">
            <w:pPr>
              <w:spacing w:before="0" w:after="0"/>
              <w:ind w:left="57" w:right="-450"/>
              <w:rPr>
                <w:rFonts w:ascii="Arial" w:hAnsi="Arial" w:cs="Arial"/>
                <w:szCs w:val="22"/>
              </w:rPr>
            </w:pPr>
            <w:r w:rsidRPr="00B43EF5">
              <w:rPr>
                <w:rFonts w:ascii="Arial" w:hAnsi="Arial" w:cs="Arial"/>
                <w:szCs w:val="22"/>
              </w:rPr>
              <w:t>Resources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EABD304" w:rsidR="00495B3B" w:rsidRPr="00B43EF5" w:rsidRDefault="0017144C" w:rsidP="00495B3B">
            <w:pPr>
              <w:spacing w:before="0" w:after="0"/>
              <w:ind w:left="57" w:right="-450"/>
              <w:rPr>
                <w:rFonts w:ascii="Arial" w:hAnsi="Arial" w:cs="Arial"/>
                <w:szCs w:val="22"/>
              </w:rPr>
            </w:pPr>
            <w:r w:rsidRPr="00B43EF5">
              <w:rPr>
                <w:rFonts w:ascii="Arial" w:hAnsi="Arial" w:cs="Arial"/>
                <w:szCs w:val="22"/>
              </w:rPr>
              <w:t xml:space="preserve">Earth Resources </w:t>
            </w:r>
            <w:r w:rsidR="00FB170F" w:rsidRPr="00B43EF5">
              <w:rPr>
                <w:rFonts w:ascii="Arial" w:hAnsi="Arial" w:cs="Arial"/>
                <w:szCs w:val="22"/>
              </w:rPr>
              <w:t>Policy and Programs</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4E76DA3" w:rsidR="00495B3B" w:rsidRPr="00B43EF5" w:rsidRDefault="00FB170F" w:rsidP="00495B3B">
            <w:pPr>
              <w:spacing w:before="0" w:after="0"/>
              <w:ind w:left="57" w:right="-450"/>
              <w:rPr>
                <w:rFonts w:ascii="Arial" w:hAnsi="Arial" w:cs="Arial"/>
                <w:szCs w:val="22"/>
              </w:rPr>
            </w:pPr>
            <w:r w:rsidRPr="00B43EF5">
              <w:rPr>
                <w:rFonts w:ascii="Arial" w:hAnsi="Arial" w:cs="Arial"/>
                <w:szCs w:val="22"/>
                <w:lang w:eastAsia="zh-CN"/>
              </w:rPr>
              <w:t xml:space="preserve">8 </w:t>
            </w:r>
            <w:r w:rsidR="00BB05A4" w:rsidRPr="00B43EF5">
              <w:rPr>
                <w:rFonts w:ascii="Arial" w:hAnsi="Arial" w:cs="Arial"/>
                <w:szCs w:val="22"/>
                <w:lang w:eastAsia="zh-CN"/>
              </w:rPr>
              <w:t>Nicholson Street, East Melbourne</w:t>
            </w:r>
            <w:r w:rsidR="00495B3B" w:rsidRPr="00B43EF5">
              <w:rPr>
                <w:rFonts w:ascii="Arial" w:hAnsi="Arial" w:cs="Arial"/>
                <w:szCs w:val="22"/>
              </w:rPr>
              <w:t xml:space="preserve"> </w:t>
            </w:r>
          </w:p>
          <w:p w14:paraId="3B7CA3B3" w14:textId="5639A167" w:rsidR="00495B3B" w:rsidRPr="003268FC" w:rsidRDefault="00495B3B" w:rsidP="00495B3B">
            <w:pPr>
              <w:spacing w:before="0" w:after="0"/>
              <w:ind w:left="57" w:right="-450"/>
              <w:rPr>
                <w:rFonts w:ascii="Arial" w:hAnsi="Arial" w:cs="Arial"/>
                <w:szCs w:val="22"/>
              </w:rPr>
            </w:pPr>
            <w:r w:rsidRPr="00B43EF5">
              <w:rPr>
                <w:rFonts w:ascii="Arial" w:hAnsi="Arial" w:cs="Arial"/>
                <w:szCs w:val="22"/>
              </w:rPr>
              <w:t xml:space="preserve">Hybrid work arrangement available: </w:t>
            </w:r>
            <w:r w:rsidR="001E7A0F" w:rsidRPr="003268FC">
              <w:rPr>
                <w:rFonts w:ascii="Arial" w:hAnsi="Arial" w:cs="Arial"/>
                <w:szCs w:val="22"/>
              </w:rPr>
              <w:fldChar w:fldCharType="begin">
                <w:ffData>
                  <w:name w:val=""/>
                  <w:enabled/>
                  <w:calcOnExit w:val="0"/>
                  <w:checkBox>
                    <w:size w:val="26"/>
                    <w:default w:val="1"/>
                  </w:checkBox>
                </w:ffData>
              </w:fldChar>
            </w:r>
            <w:r w:rsidR="001E7A0F" w:rsidRPr="00B43EF5">
              <w:rPr>
                <w:rFonts w:ascii="Arial" w:hAnsi="Arial" w:cs="Arial"/>
                <w:szCs w:val="22"/>
              </w:rPr>
              <w:instrText xml:space="preserve"> FORMCHECKBOX </w:instrText>
            </w:r>
            <w:r w:rsidR="001E7A0F" w:rsidRPr="003268FC">
              <w:rPr>
                <w:rFonts w:ascii="Arial" w:hAnsi="Arial" w:cs="Arial"/>
                <w:szCs w:val="22"/>
              </w:rPr>
            </w:r>
            <w:r w:rsidR="001E7A0F" w:rsidRPr="003268FC">
              <w:rPr>
                <w:rFonts w:ascii="Arial" w:hAnsi="Arial" w:cs="Arial"/>
                <w:szCs w:val="22"/>
              </w:rPr>
              <w:fldChar w:fldCharType="separate"/>
            </w:r>
            <w:r w:rsidR="001E7A0F" w:rsidRPr="003268FC">
              <w:rPr>
                <w:rFonts w:ascii="Arial" w:hAnsi="Arial" w:cs="Arial"/>
                <w:szCs w:val="22"/>
              </w:rPr>
              <w:fldChar w:fldCharType="end"/>
            </w:r>
            <w:r w:rsidRPr="00B43EF5">
              <w:rPr>
                <w:rFonts w:ascii="Arial" w:hAnsi="Arial" w:cs="Arial"/>
                <w:szCs w:val="22"/>
              </w:rPr>
              <w:t>Yes</w:t>
            </w:r>
            <w:r w:rsidRPr="00B43EF5">
              <w:rPr>
                <w:rFonts w:ascii="Arial" w:hAnsi="Arial" w:cs="Arial"/>
                <w:szCs w:val="22"/>
              </w:rPr>
              <w:tab/>
            </w:r>
            <w:r w:rsidRPr="003268FC">
              <w:rPr>
                <w:rFonts w:ascii="Arial" w:hAnsi="Arial" w:cs="Arial"/>
                <w:szCs w:val="22"/>
              </w:rPr>
              <w:fldChar w:fldCharType="begin">
                <w:ffData>
                  <w:name w:val=""/>
                  <w:enabled/>
                  <w:calcOnExit w:val="0"/>
                  <w:checkBox>
                    <w:size w:val="26"/>
                    <w:default w:val="0"/>
                    <w:checked w:val="0"/>
                  </w:checkBox>
                </w:ffData>
              </w:fldChar>
            </w:r>
            <w:r w:rsidRPr="00B43EF5">
              <w:rPr>
                <w:rFonts w:ascii="Arial" w:hAnsi="Arial" w:cs="Arial"/>
                <w:szCs w:val="22"/>
              </w:rPr>
              <w:instrText xml:space="preserve"> FORMCHECKBOX </w:instrText>
            </w:r>
            <w:r w:rsidRPr="003268FC">
              <w:rPr>
                <w:rFonts w:ascii="Arial" w:hAnsi="Arial" w:cs="Arial"/>
                <w:szCs w:val="22"/>
              </w:rPr>
            </w:r>
            <w:r w:rsidRPr="003268FC">
              <w:rPr>
                <w:rFonts w:ascii="Arial" w:hAnsi="Arial" w:cs="Arial"/>
                <w:szCs w:val="22"/>
              </w:rPr>
              <w:fldChar w:fldCharType="separate"/>
            </w:r>
            <w:r w:rsidRPr="003268FC">
              <w:rPr>
                <w:rFonts w:ascii="Arial" w:hAnsi="Arial" w:cs="Arial"/>
                <w:szCs w:val="22"/>
              </w:rPr>
              <w:fldChar w:fldCharType="end"/>
            </w:r>
            <w:r w:rsidRPr="00B43EF5">
              <w:rPr>
                <w:rFonts w:ascii="Arial" w:hAnsi="Arial" w:cs="Arial"/>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E9AAE6A" w:rsidR="00495B3B" w:rsidRPr="003268FC" w:rsidRDefault="00DC5927" w:rsidP="00495B3B">
            <w:pPr>
              <w:tabs>
                <w:tab w:val="left" w:pos="469"/>
                <w:tab w:val="left" w:pos="1189"/>
              </w:tabs>
              <w:spacing w:before="0" w:after="0"/>
              <w:ind w:left="57" w:right="-450"/>
              <w:rPr>
                <w:rFonts w:ascii="Arial" w:hAnsi="Arial" w:cs="Arial"/>
                <w:szCs w:val="22"/>
              </w:rPr>
            </w:pPr>
            <w:r w:rsidRPr="00B43EF5">
              <w:t>Jaime Lee Quenette</w:t>
            </w:r>
            <w:r w:rsidR="00B43EF5" w:rsidRPr="00444BC7">
              <w:t>,</w:t>
            </w:r>
            <w:r w:rsidRPr="00B43EF5">
              <w:t xml:space="preserve"> Manager</w:t>
            </w:r>
            <w:r w:rsidR="00B43EF5" w:rsidRPr="00B43EF5">
              <w:t>,</w:t>
            </w:r>
            <w:r w:rsidRPr="00B43EF5">
              <w:t xml:space="preserve"> Rehabilitation Programs</w:t>
            </w:r>
            <w:r w:rsidR="00495B3B" w:rsidRPr="003268FC">
              <w:rPr>
                <w:rFonts w:ascii="Arial" w:hAnsi="Arial" w:cs="Arial"/>
                <w:szCs w:val="22"/>
              </w:rPr>
              <w:tab/>
            </w:r>
            <w:r w:rsidR="00495B3B" w:rsidRPr="003268FC">
              <w:rPr>
                <w:rFonts w:ascii="Arial" w:hAnsi="Arial" w:cs="Arial"/>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77F249E" w:rsidR="00495B3B" w:rsidRPr="00B43EF5" w:rsidRDefault="00495B3B" w:rsidP="00495B3B">
            <w:pPr>
              <w:tabs>
                <w:tab w:val="left" w:pos="469"/>
                <w:tab w:val="left" w:pos="1189"/>
              </w:tabs>
              <w:spacing w:before="0" w:after="0"/>
              <w:ind w:left="57" w:right="-450"/>
              <w:rPr>
                <w:rFonts w:ascii="Arial" w:hAnsi="Arial" w:cs="Arial"/>
                <w:szCs w:val="22"/>
              </w:rPr>
            </w:pPr>
            <w:r w:rsidRPr="003268FC">
              <w:rPr>
                <w:rFonts w:ascii="Arial" w:hAnsi="Arial" w:cs="Arial"/>
                <w:szCs w:val="22"/>
              </w:rPr>
              <w:fldChar w:fldCharType="begin">
                <w:ffData>
                  <w:name w:val=""/>
                  <w:enabled/>
                  <w:calcOnExit w:val="0"/>
                  <w:checkBox>
                    <w:size w:val="26"/>
                    <w:default w:val="0"/>
                    <w:checked w:val="0"/>
                  </w:checkBox>
                </w:ffData>
              </w:fldChar>
            </w:r>
            <w:r w:rsidRPr="00B43EF5">
              <w:rPr>
                <w:rFonts w:ascii="Arial" w:hAnsi="Arial" w:cs="Arial"/>
                <w:szCs w:val="22"/>
              </w:rPr>
              <w:instrText xml:space="preserve"> FORMCHECKBOX </w:instrText>
            </w:r>
            <w:r w:rsidRPr="003268FC">
              <w:rPr>
                <w:rFonts w:ascii="Arial" w:hAnsi="Arial" w:cs="Arial"/>
                <w:szCs w:val="22"/>
              </w:rPr>
            </w:r>
            <w:r w:rsidRPr="003268FC">
              <w:rPr>
                <w:rFonts w:ascii="Arial" w:hAnsi="Arial" w:cs="Arial"/>
                <w:szCs w:val="22"/>
              </w:rPr>
              <w:fldChar w:fldCharType="separate"/>
            </w:r>
            <w:r w:rsidRPr="003268FC">
              <w:rPr>
                <w:rFonts w:ascii="Arial" w:hAnsi="Arial" w:cs="Arial"/>
                <w:szCs w:val="22"/>
              </w:rPr>
              <w:fldChar w:fldCharType="end"/>
            </w:r>
            <w:r w:rsidRPr="00B43EF5">
              <w:rPr>
                <w:rFonts w:ascii="Arial" w:hAnsi="Arial" w:cs="Arial"/>
                <w:szCs w:val="22"/>
              </w:rPr>
              <w:tab/>
              <w:t>Yes</w:t>
            </w:r>
            <w:r w:rsidRPr="00B43EF5">
              <w:rPr>
                <w:rFonts w:ascii="Arial" w:hAnsi="Arial" w:cs="Arial"/>
                <w:szCs w:val="22"/>
              </w:rPr>
              <w:tab/>
            </w:r>
            <w:r w:rsidR="00DC5927" w:rsidRPr="003268FC">
              <w:rPr>
                <w:rFonts w:ascii="Arial" w:hAnsi="Arial" w:cs="Arial"/>
                <w:szCs w:val="22"/>
              </w:rPr>
              <w:fldChar w:fldCharType="begin">
                <w:ffData>
                  <w:name w:val=""/>
                  <w:enabled/>
                  <w:calcOnExit w:val="0"/>
                  <w:checkBox>
                    <w:size w:val="26"/>
                    <w:default w:val="1"/>
                  </w:checkBox>
                </w:ffData>
              </w:fldChar>
            </w:r>
            <w:r w:rsidR="00DC5927" w:rsidRPr="00B43EF5">
              <w:rPr>
                <w:rFonts w:ascii="Arial" w:hAnsi="Arial" w:cs="Arial"/>
                <w:szCs w:val="22"/>
              </w:rPr>
              <w:instrText xml:space="preserve"> FORMCHECKBOX </w:instrText>
            </w:r>
            <w:r w:rsidR="00DC5927" w:rsidRPr="003268FC">
              <w:rPr>
                <w:rFonts w:ascii="Arial" w:hAnsi="Arial" w:cs="Arial"/>
                <w:szCs w:val="22"/>
              </w:rPr>
            </w:r>
            <w:r w:rsidR="00DC5927" w:rsidRPr="003268FC">
              <w:rPr>
                <w:rFonts w:ascii="Arial" w:hAnsi="Arial" w:cs="Arial"/>
                <w:szCs w:val="22"/>
              </w:rPr>
              <w:fldChar w:fldCharType="separate"/>
            </w:r>
            <w:r w:rsidR="00DC5927" w:rsidRPr="003268FC">
              <w:rPr>
                <w:rFonts w:ascii="Arial" w:hAnsi="Arial" w:cs="Arial"/>
                <w:szCs w:val="22"/>
              </w:rPr>
              <w:fldChar w:fldCharType="end"/>
            </w:r>
            <w:r w:rsidRPr="00B43EF5">
              <w:rPr>
                <w:rFonts w:ascii="Arial" w:hAnsi="Arial" w:cs="Arial"/>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59DFD70" w:rsidR="00495B3B" w:rsidRPr="003268FC" w:rsidRDefault="00070052" w:rsidP="00495B3B">
            <w:pPr>
              <w:spacing w:before="0" w:after="0"/>
              <w:ind w:left="57" w:right="-450"/>
              <w:rPr>
                <w:rFonts w:ascii="Arial" w:hAnsi="Arial" w:cs="Arial"/>
                <w:szCs w:val="22"/>
              </w:rPr>
            </w:pPr>
            <w:r w:rsidRPr="003268FC">
              <w:rPr>
                <w:rFonts w:ascii="Arial" w:hAnsi="Arial" w:cs="Arial"/>
                <w:szCs w:val="22"/>
              </w:rPr>
              <w:t>Jaime Lee Quenette, Manager</w:t>
            </w:r>
            <w:r w:rsidR="00B43EF5" w:rsidRPr="003268FC">
              <w:rPr>
                <w:rFonts w:ascii="Arial" w:hAnsi="Arial" w:cs="Arial"/>
                <w:szCs w:val="22"/>
              </w:rPr>
              <w:t>,</w:t>
            </w:r>
            <w:r w:rsidRPr="003268FC">
              <w:rPr>
                <w:rFonts w:ascii="Arial" w:hAnsi="Arial" w:cs="Arial"/>
                <w:szCs w:val="22"/>
              </w:rPr>
              <w:t xml:space="preserve"> Rehabilitation Programs: jaimelee.quenette@deeca.vic.gov.au or 0460 347 066</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1FE6CD2" w14:textId="4762A480" w:rsidR="00F92A15" w:rsidRDefault="000B596C" w:rsidP="00BC5C1F">
      <w:pPr>
        <w:tabs>
          <w:tab w:val="left" w:pos="10178"/>
        </w:tabs>
        <w:spacing w:before="0" w:after="0" w:line="240" w:lineRule="auto"/>
        <w:ind w:right="113"/>
        <w:jc w:val="both"/>
        <w:rPr>
          <w:rFonts w:ascii="Arial" w:hAnsi="Arial" w:cs="Arial"/>
          <w:noProof/>
          <w:color w:val="363534"/>
          <w:szCs w:val="22"/>
          <w:lang w:eastAsia="zh-CN"/>
        </w:rPr>
      </w:pPr>
      <w:r w:rsidRPr="000B596C">
        <w:rPr>
          <w:rFonts w:ascii="Arial" w:hAnsi="Arial" w:cs="Arial"/>
          <w:noProof/>
          <w:color w:val="363534"/>
          <w:szCs w:val="22"/>
          <w:lang w:eastAsia="zh-CN"/>
        </w:rPr>
        <w:t>The Senior Program Officer supports the planning, governance and coordination of mine rehabilitation projects across Victoria</w:t>
      </w:r>
      <w:r w:rsidR="00F92A15">
        <w:rPr>
          <w:rFonts w:ascii="Arial" w:hAnsi="Arial" w:cs="Arial"/>
          <w:noProof/>
          <w:color w:val="363534"/>
          <w:szCs w:val="22"/>
          <w:lang w:eastAsia="zh-CN"/>
        </w:rPr>
        <w:t xml:space="preserve"> and contributes to the delivery of rehabilitation outcomes that transform abandoned mine sites into safe and stable landforms.</w:t>
      </w:r>
      <w:r w:rsidRPr="000B596C">
        <w:rPr>
          <w:rFonts w:ascii="Arial" w:hAnsi="Arial" w:cs="Arial"/>
          <w:noProof/>
          <w:color w:val="363534"/>
          <w:szCs w:val="22"/>
          <w:lang w:eastAsia="zh-CN"/>
        </w:rPr>
        <w:t xml:space="preserve"> </w:t>
      </w:r>
    </w:p>
    <w:p w14:paraId="0547636E" w14:textId="77777777" w:rsidR="00F92A15" w:rsidRDefault="00F92A15" w:rsidP="00BC5C1F">
      <w:pPr>
        <w:tabs>
          <w:tab w:val="left" w:pos="10178"/>
        </w:tabs>
        <w:spacing w:before="0" w:after="0" w:line="240" w:lineRule="auto"/>
        <w:ind w:right="113"/>
        <w:jc w:val="both"/>
        <w:rPr>
          <w:rFonts w:ascii="Arial" w:hAnsi="Arial" w:cs="Arial"/>
          <w:noProof/>
          <w:color w:val="363534"/>
          <w:szCs w:val="22"/>
          <w:lang w:eastAsia="zh-CN"/>
        </w:rPr>
      </w:pPr>
    </w:p>
    <w:p w14:paraId="360FE7E0" w14:textId="14141806" w:rsidR="00495B3B" w:rsidRPr="00495B3B" w:rsidRDefault="000B596C" w:rsidP="00BC5C1F">
      <w:pPr>
        <w:tabs>
          <w:tab w:val="left" w:pos="10178"/>
        </w:tabs>
        <w:spacing w:before="0" w:after="0" w:line="240" w:lineRule="auto"/>
        <w:ind w:right="113"/>
        <w:jc w:val="both"/>
        <w:rPr>
          <w:rFonts w:ascii="Arial" w:hAnsi="Arial" w:cs="Arial"/>
          <w:noProof/>
          <w:color w:val="363534"/>
          <w:szCs w:val="22"/>
          <w:lang w:eastAsia="zh-CN"/>
        </w:rPr>
      </w:pPr>
      <w:r w:rsidRPr="000B596C">
        <w:rPr>
          <w:rFonts w:ascii="Arial" w:hAnsi="Arial" w:cs="Arial"/>
          <w:noProof/>
          <w:color w:val="363534"/>
          <w:szCs w:val="22"/>
          <w:lang w:eastAsia="zh-CN"/>
        </w:rPr>
        <w:t xml:space="preserve">The </w:t>
      </w:r>
      <w:r w:rsidR="00E867B2">
        <w:rPr>
          <w:rFonts w:ascii="Arial" w:hAnsi="Arial" w:cs="Arial"/>
          <w:noProof/>
          <w:color w:val="363534"/>
          <w:szCs w:val="22"/>
          <w:lang w:eastAsia="zh-CN"/>
        </w:rPr>
        <w:t xml:space="preserve">Senior Program Officer </w:t>
      </w:r>
      <w:r w:rsidRPr="000B596C">
        <w:rPr>
          <w:rFonts w:ascii="Arial" w:hAnsi="Arial" w:cs="Arial"/>
          <w:noProof/>
          <w:color w:val="363534"/>
          <w:szCs w:val="22"/>
          <w:lang w:eastAsia="zh-CN"/>
        </w:rPr>
        <w:t xml:space="preserve">is responsible for managing program-level reporting, maintaining governance frameworks and driving consistent project management practices across multiple projects. </w:t>
      </w:r>
      <w:r w:rsidR="00E867B2">
        <w:rPr>
          <w:rFonts w:ascii="Arial" w:hAnsi="Arial" w:cs="Arial"/>
          <w:noProof/>
          <w:color w:val="363534"/>
          <w:szCs w:val="22"/>
          <w:lang w:eastAsia="zh-CN"/>
        </w:rPr>
        <w:t>Working collaboratively</w:t>
      </w:r>
      <w:r w:rsidR="00F92A15">
        <w:rPr>
          <w:rFonts w:ascii="Arial" w:hAnsi="Arial" w:cs="Arial"/>
          <w:noProof/>
          <w:color w:val="363534"/>
          <w:szCs w:val="22"/>
          <w:lang w:eastAsia="zh-CN"/>
        </w:rPr>
        <w:t xml:space="preserve">, the Senior Program Officer </w:t>
      </w:r>
      <w:r w:rsidRPr="000B596C">
        <w:rPr>
          <w:rFonts w:ascii="Arial" w:hAnsi="Arial" w:cs="Arial"/>
          <w:noProof/>
          <w:color w:val="363534"/>
          <w:szCs w:val="22"/>
          <w:lang w:eastAsia="zh-CN"/>
        </w:rPr>
        <w:t>develop</w:t>
      </w:r>
      <w:r w:rsidR="00F92A15">
        <w:rPr>
          <w:rFonts w:ascii="Arial" w:hAnsi="Arial" w:cs="Arial"/>
          <w:noProof/>
          <w:color w:val="363534"/>
          <w:szCs w:val="22"/>
          <w:lang w:eastAsia="zh-CN"/>
        </w:rPr>
        <w:t>s</w:t>
      </w:r>
      <w:r w:rsidRPr="000B596C">
        <w:rPr>
          <w:rFonts w:ascii="Arial" w:hAnsi="Arial" w:cs="Arial"/>
          <w:noProof/>
          <w:color w:val="363534"/>
          <w:szCs w:val="22"/>
          <w:lang w:eastAsia="zh-CN"/>
        </w:rPr>
        <w:t xml:space="preserve"> and implement</w:t>
      </w:r>
      <w:r w:rsidR="00F92A15">
        <w:rPr>
          <w:rFonts w:ascii="Arial" w:hAnsi="Arial" w:cs="Arial"/>
          <w:noProof/>
          <w:color w:val="363534"/>
          <w:szCs w:val="22"/>
          <w:lang w:eastAsia="zh-CN"/>
        </w:rPr>
        <w:t>s</w:t>
      </w:r>
      <w:r w:rsidRPr="000B596C">
        <w:rPr>
          <w:rFonts w:ascii="Arial" w:hAnsi="Arial" w:cs="Arial"/>
          <w:noProof/>
          <w:color w:val="363534"/>
          <w:szCs w:val="22"/>
          <w:lang w:eastAsia="zh-CN"/>
        </w:rPr>
        <w:t xml:space="preserve"> program processes and reporting, coordinates governance forums</w:t>
      </w:r>
      <w:r w:rsidR="00F92A15">
        <w:rPr>
          <w:rFonts w:ascii="Arial" w:hAnsi="Arial" w:cs="Arial"/>
          <w:noProof/>
          <w:color w:val="363534"/>
          <w:szCs w:val="22"/>
          <w:lang w:eastAsia="zh-CN"/>
        </w:rPr>
        <w:t>,</w:t>
      </w:r>
      <w:r w:rsidRPr="000B596C">
        <w:rPr>
          <w:rFonts w:ascii="Arial" w:hAnsi="Arial" w:cs="Arial"/>
          <w:noProof/>
          <w:color w:val="363534"/>
          <w:szCs w:val="22"/>
          <w:lang w:eastAsia="zh-CN"/>
        </w:rPr>
        <w:t xml:space="preserve"> and supports financial planning, risk management and performance monitoring.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9630C7E" w14:textId="77777777" w:rsidR="001873F0" w:rsidRPr="009B3AEA" w:rsidRDefault="001873F0" w:rsidP="00F702F2">
      <w:pPr>
        <w:spacing w:before="0" w:after="0" w:line="240" w:lineRule="auto"/>
        <w:jc w:val="both"/>
        <w:rPr>
          <w:rFonts w:ascii="Arial" w:hAnsi="Arial"/>
          <w:color w:val="000000"/>
          <w:lang w:eastAsia="zh-CN"/>
        </w:rPr>
      </w:pPr>
      <w:r w:rsidRPr="009B3AEA">
        <w:rPr>
          <w:rFonts w:ascii="Arial" w:hAnsi="Arial"/>
          <w:color w:val="000000"/>
          <w:lang w:eastAsia="zh-CN"/>
        </w:rPr>
        <w:t>Resources Victoria’s mission is to facilitate informed and responsible earth resources exploration, development, extraction and rehabilitation in Victoria. This includes oversight of mining activities for critical minerals, gold and other metals, petroleum, coal, sand, rock and gravel.</w:t>
      </w:r>
    </w:p>
    <w:p w14:paraId="37E2E70F" w14:textId="77777777" w:rsidR="001873F0" w:rsidRPr="009B3AEA" w:rsidRDefault="001873F0" w:rsidP="00F702F2">
      <w:pPr>
        <w:spacing w:before="0" w:after="0" w:line="240" w:lineRule="auto"/>
        <w:jc w:val="both"/>
        <w:rPr>
          <w:rFonts w:ascii="Arial" w:hAnsi="Arial"/>
          <w:color w:val="000000"/>
          <w:sz w:val="18"/>
          <w:szCs w:val="18"/>
          <w:lang w:eastAsia="zh-CN"/>
        </w:rPr>
      </w:pPr>
    </w:p>
    <w:p w14:paraId="16C70783" w14:textId="77777777" w:rsidR="001873F0" w:rsidRPr="00BA3100" w:rsidRDefault="001873F0" w:rsidP="00F702F2">
      <w:pPr>
        <w:spacing w:before="0" w:after="0" w:line="240" w:lineRule="auto"/>
        <w:jc w:val="both"/>
        <w:rPr>
          <w:rFonts w:ascii="Arial" w:hAnsi="Arial"/>
          <w:b/>
          <w:color w:val="363534"/>
        </w:rPr>
      </w:pPr>
      <w:r w:rsidRPr="009B3AEA">
        <w:rPr>
          <w:rFonts w:ascii="Arial" w:hAnsi="Arial"/>
          <w:color w:val="000000"/>
          <w:lang w:eastAsia="zh-CN"/>
        </w:rPr>
        <w:t>Our priorities are to:</w:t>
      </w:r>
    </w:p>
    <w:p w14:paraId="6C77F6FE" w14:textId="77777777" w:rsidR="001873F0" w:rsidRPr="00BA3100" w:rsidRDefault="001873F0" w:rsidP="00F702F2">
      <w:pPr>
        <w:pStyle w:val="ListParagraph"/>
        <w:numPr>
          <w:ilvl w:val="0"/>
          <w:numId w:val="45"/>
        </w:numPr>
        <w:spacing w:before="0" w:after="0" w:line="240" w:lineRule="auto"/>
        <w:contextualSpacing w:val="0"/>
        <w:jc w:val="both"/>
        <w:rPr>
          <w:rFonts w:ascii="Arial" w:hAnsi="Arial"/>
          <w:b/>
          <w:color w:val="363534"/>
        </w:rPr>
      </w:pPr>
      <w:r w:rsidRPr="009B3AEA">
        <w:rPr>
          <w:rFonts w:ascii="Arial" w:hAnsi="Arial"/>
          <w:color w:val="000000"/>
          <w:lang w:eastAsia="zh-CN"/>
        </w:rPr>
        <w:t>Increase investment in Victoria’s earth resources, including new critical minerals.</w:t>
      </w:r>
    </w:p>
    <w:p w14:paraId="514B5646" w14:textId="77777777" w:rsidR="001873F0" w:rsidRPr="00BA3100" w:rsidRDefault="001873F0" w:rsidP="00F702F2">
      <w:pPr>
        <w:pStyle w:val="ListParagraph"/>
        <w:numPr>
          <w:ilvl w:val="0"/>
          <w:numId w:val="45"/>
        </w:numPr>
        <w:spacing w:before="0" w:after="0" w:line="240" w:lineRule="auto"/>
        <w:contextualSpacing w:val="0"/>
        <w:jc w:val="both"/>
        <w:rPr>
          <w:rFonts w:ascii="Arial" w:hAnsi="Arial"/>
          <w:b/>
          <w:color w:val="363534"/>
        </w:rPr>
      </w:pPr>
      <w:r w:rsidRPr="009B3AEA">
        <w:rPr>
          <w:rFonts w:ascii="Arial" w:hAnsi="Arial"/>
          <w:color w:val="000000"/>
          <w:lang w:eastAsia="zh-CN"/>
        </w:rPr>
        <w:t>Build confidence in the performance of the earth resources sector in Victoria and its regulation.</w:t>
      </w:r>
    </w:p>
    <w:p w14:paraId="523999C3" w14:textId="77777777" w:rsidR="001873F0" w:rsidRPr="00BA3100" w:rsidRDefault="001873F0" w:rsidP="00F702F2">
      <w:pPr>
        <w:pStyle w:val="ListParagraph"/>
        <w:numPr>
          <w:ilvl w:val="0"/>
          <w:numId w:val="45"/>
        </w:numPr>
        <w:spacing w:before="0" w:after="0" w:line="240" w:lineRule="auto"/>
        <w:contextualSpacing w:val="0"/>
        <w:jc w:val="both"/>
        <w:rPr>
          <w:rFonts w:ascii="Arial" w:hAnsi="Arial"/>
          <w:b/>
          <w:color w:val="363534"/>
        </w:rPr>
      </w:pPr>
      <w:r w:rsidRPr="009B3AEA">
        <w:rPr>
          <w:rFonts w:ascii="Arial" w:hAnsi="Arial"/>
          <w:color w:val="000000"/>
          <w:lang w:eastAsia="zh-CN"/>
        </w:rPr>
        <w:t>Secure the supply of quarry materials essential for new infrastructure.</w:t>
      </w:r>
    </w:p>
    <w:p w14:paraId="06CCC1FC" w14:textId="77777777" w:rsidR="001873F0" w:rsidRPr="009B3AEA" w:rsidRDefault="001873F0" w:rsidP="00F702F2">
      <w:pPr>
        <w:spacing w:before="0" w:after="0" w:line="240" w:lineRule="auto"/>
        <w:jc w:val="both"/>
        <w:rPr>
          <w:rFonts w:ascii="Arial" w:hAnsi="Arial"/>
          <w:color w:val="000000"/>
          <w:sz w:val="16"/>
          <w:szCs w:val="16"/>
          <w:lang w:eastAsia="zh-CN"/>
        </w:rPr>
      </w:pPr>
    </w:p>
    <w:p w14:paraId="783A827C" w14:textId="77777777" w:rsidR="001873F0" w:rsidRPr="00BA3100" w:rsidRDefault="001873F0" w:rsidP="00F702F2">
      <w:pPr>
        <w:spacing w:before="0" w:after="0" w:line="240" w:lineRule="auto"/>
        <w:jc w:val="both"/>
        <w:rPr>
          <w:rFonts w:ascii="Arial" w:hAnsi="Arial"/>
          <w:b/>
          <w:color w:val="363534"/>
        </w:rPr>
      </w:pPr>
      <w:r w:rsidRPr="009B3AEA">
        <w:rPr>
          <w:rFonts w:ascii="Arial" w:hAnsi="Arial"/>
          <w:color w:val="000000"/>
          <w:lang w:eastAsia="zh-CN"/>
        </w:rPr>
        <w:t>We will deliver this by:</w:t>
      </w:r>
    </w:p>
    <w:p w14:paraId="77ACDA1C" w14:textId="77777777" w:rsidR="001873F0" w:rsidRPr="00BA3100" w:rsidRDefault="001873F0" w:rsidP="00F702F2">
      <w:pPr>
        <w:pStyle w:val="ListParagraph"/>
        <w:numPr>
          <w:ilvl w:val="0"/>
          <w:numId w:val="46"/>
        </w:numPr>
        <w:spacing w:before="0" w:after="0" w:line="240" w:lineRule="auto"/>
        <w:contextualSpacing w:val="0"/>
        <w:jc w:val="both"/>
        <w:rPr>
          <w:rFonts w:ascii="Arial" w:hAnsi="Arial"/>
          <w:b/>
          <w:color w:val="363534"/>
        </w:rPr>
      </w:pPr>
      <w:r w:rsidRPr="009B3AEA">
        <w:rPr>
          <w:rFonts w:ascii="Arial" w:hAnsi="Arial"/>
          <w:color w:val="000000"/>
          <w:lang w:eastAsia="zh-CN"/>
        </w:rPr>
        <w:t>Applying our specialist scientific and technical expertise to understand Victoria’s geology and create new opportunities for responsible investment.</w:t>
      </w:r>
    </w:p>
    <w:p w14:paraId="3D38692C" w14:textId="77777777" w:rsidR="001873F0" w:rsidRPr="00BA3100" w:rsidRDefault="001873F0" w:rsidP="00F702F2">
      <w:pPr>
        <w:pStyle w:val="ListParagraph"/>
        <w:numPr>
          <w:ilvl w:val="0"/>
          <w:numId w:val="46"/>
        </w:numPr>
        <w:spacing w:before="0" w:after="0" w:line="240" w:lineRule="auto"/>
        <w:contextualSpacing w:val="0"/>
        <w:jc w:val="both"/>
        <w:rPr>
          <w:rFonts w:ascii="Arial" w:hAnsi="Arial"/>
          <w:b/>
          <w:color w:val="363534"/>
        </w:rPr>
      </w:pPr>
      <w:r w:rsidRPr="009B3AEA">
        <w:rPr>
          <w:rFonts w:ascii="Arial" w:hAnsi="Arial"/>
          <w:color w:val="000000"/>
          <w:lang w:eastAsia="zh-CN"/>
        </w:rPr>
        <w:lastRenderedPageBreak/>
        <w:t>Delivering resources policy and legislative reform that enables responsible earth resources activities, from exploration through to rehabilitation.</w:t>
      </w:r>
    </w:p>
    <w:p w14:paraId="38278059" w14:textId="77777777" w:rsidR="001873F0" w:rsidRPr="00BA3100" w:rsidRDefault="001873F0" w:rsidP="00F702F2">
      <w:pPr>
        <w:pStyle w:val="ListParagraph"/>
        <w:numPr>
          <w:ilvl w:val="0"/>
          <w:numId w:val="46"/>
        </w:numPr>
        <w:spacing w:before="0" w:after="0" w:line="240" w:lineRule="auto"/>
        <w:contextualSpacing w:val="0"/>
        <w:jc w:val="both"/>
        <w:rPr>
          <w:rFonts w:ascii="Arial" w:hAnsi="Arial"/>
          <w:b/>
          <w:color w:val="363534"/>
        </w:rPr>
      </w:pPr>
      <w:r w:rsidRPr="009B3AEA">
        <w:rPr>
          <w:rFonts w:ascii="Arial" w:hAnsi="Arial"/>
          <w:color w:val="000000"/>
          <w:lang w:eastAsia="zh-CN"/>
        </w:rPr>
        <w:t>Facilitating earth resources projects in a timely and transparent way that safeguards public safety, human health, infrastructure and the environment.</w:t>
      </w:r>
    </w:p>
    <w:p w14:paraId="5E73951F" w14:textId="77777777" w:rsidR="001873F0" w:rsidRPr="00BA3100" w:rsidRDefault="001873F0" w:rsidP="00F702F2">
      <w:pPr>
        <w:pStyle w:val="ListParagraph"/>
        <w:numPr>
          <w:ilvl w:val="0"/>
          <w:numId w:val="46"/>
        </w:numPr>
        <w:spacing w:before="0" w:after="0" w:line="240" w:lineRule="auto"/>
        <w:contextualSpacing w:val="0"/>
        <w:jc w:val="both"/>
        <w:rPr>
          <w:rFonts w:ascii="Arial" w:hAnsi="Arial"/>
          <w:b/>
          <w:color w:val="363534"/>
        </w:rPr>
      </w:pPr>
      <w:r w:rsidRPr="009B3AEA">
        <w:rPr>
          <w:rFonts w:ascii="Arial" w:hAnsi="Arial"/>
          <w:color w:val="000000"/>
          <w:lang w:eastAsia="zh-CN"/>
        </w:rPr>
        <w:t>Working across government to enable investment, while supporting industry with expert advice and clear approvals processes.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16295B2" w14:textId="637ABACC" w:rsidR="0027793C" w:rsidRPr="00650916" w:rsidRDefault="0027793C" w:rsidP="00BC5C1F">
      <w:pPr>
        <w:pStyle w:val="NormalWeb"/>
        <w:numPr>
          <w:ilvl w:val="0"/>
          <w:numId w:val="43"/>
        </w:numPr>
        <w:tabs>
          <w:tab w:val="clear" w:pos="360"/>
        </w:tabs>
        <w:spacing w:before="60" w:after="60" w:line="240" w:lineRule="auto"/>
        <w:ind w:left="567" w:hanging="567"/>
        <w:jc w:val="both"/>
        <w:rPr>
          <w:color w:val="000000"/>
          <w:szCs w:val="20"/>
        </w:rPr>
      </w:pPr>
      <w:r w:rsidRPr="00650916">
        <w:rPr>
          <w:color w:val="000000"/>
          <w:szCs w:val="20"/>
        </w:rPr>
        <w:t>Plan and lead program management activities for mine and quarry rehabilitation projects across Victoria</w:t>
      </w:r>
      <w:r w:rsidR="00725E5E">
        <w:rPr>
          <w:color w:val="000000"/>
          <w:szCs w:val="20"/>
        </w:rPr>
        <w:t>,</w:t>
      </w:r>
      <w:r w:rsidR="0008775E">
        <w:rPr>
          <w:color w:val="000000"/>
          <w:szCs w:val="20"/>
        </w:rPr>
        <w:t xml:space="preserve"> </w:t>
      </w:r>
      <w:r w:rsidR="00725E5E">
        <w:rPr>
          <w:color w:val="000000"/>
          <w:szCs w:val="20"/>
        </w:rPr>
        <w:t>ensuring delivery aligns</w:t>
      </w:r>
      <w:r w:rsidR="0008775E">
        <w:rPr>
          <w:color w:val="000000"/>
          <w:szCs w:val="20"/>
        </w:rPr>
        <w:t xml:space="preserve"> with</w:t>
      </w:r>
      <w:r w:rsidR="00CE7DA1">
        <w:rPr>
          <w:color w:val="000000"/>
          <w:szCs w:val="20"/>
        </w:rPr>
        <w:t xml:space="preserve"> approved project plans, governance frameworks and timelines.</w:t>
      </w:r>
    </w:p>
    <w:p w14:paraId="0E158ABC" w14:textId="75D6E553" w:rsidR="0027793C" w:rsidRDefault="0027793C" w:rsidP="00BC5C1F">
      <w:pPr>
        <w:pStyle w:val="NormalWeb"/>
        <w:numPr>
          <w:ilvl w:val="0"/>
          <w:numId w:val="43"/>
        </w:numPr>
        <w:tabs>
          <w:tab w:val="clear" w:pos="360"/>
        </w:tabs>
        <w:spacing w:before="60" w:after="60" w:line="240" w:lineRule="auto"/>
        <w:ind w:left="567" w:hanging="567"/>
        <w:jc w:val="both"/>
        <w:rPr>
          <w:color w:val="000000"/>
          <w:szCs w:val="20"/>
        </w:rPr>
      </w:pPr>
      <w:r w:rsidRPr="00696411">
        <w:rPr>
          <w:color w:val="000000"/>
          <w:szCs w:val="20"/>
        </w:rPr>
        <w:t xml:space="preserve">Establish </w:t>
      </w:r>
      <w:r>
        <w:rPr>
          <w:color w:val="000000"/>
          <w:szCs w:val="20"/>
        </w:rPr>
        <w:t xml:space="preserve">and maintain </w:t>
      </w:r>
      <w:r w:rsidRPr="00696411">
        <w:rPr>
          <w:color w:val="000000"/>
          <w:szCs w:val="20"/>
        </w:rPr>
        <w:t>program management</w:t>
      </w:r>
      <w:r>
        <w:rPr>
          <w:color w:val="000000"/>
          <w:szCs w:val="20"/>
        </w:rPr>
        <w:t xml:space="preserve"> and </w:t>
      </w:r>
      <w:r w:rsidRPr="00696411">
        <w:rPr>
          <w:color w:val="000000"/>
          <w:szCs w:val="20"/>
        </w:rPr>
        <w:t xml:space="preserve">reporting systems to track progress against key </w:t>
      </w:r>
      <w:proofErr w:type="gramStart"/>
      <w:r w:rsidRPr="00696411">
        <w:rPr>
          <w:color w:val="000000"/>
          <w:szCs w:val="20"/>
        </w:rPr>
        <w:t>deliverables</w:t>
      </w:r>
      <w:r w:rsidR="00725E5E">
        <w:rPr>
          <w:color w:val="000000"/>
          <w:szCs w:val="20"/>
        </w:rPr>
        <w:t>,</w:t>
      </w:r>
      <w:r w:rsidRPr="00696411">
        <w:rPr>
          <w:color w:val="000000"/>
          <w:szCs w:val="20"/>
        </w:rPr>
        <w:t xml:space="preserve"> and</w:t>
      </w:r>
      <w:proofErr w:type="gramEnd"/>
      <w:r w:rsidRPr="00696411">
        <w:rPr>
          <w:color w:val="000000"/>
          <w:szCs w:val="20"/>
        </w:rPr>
        <w:t xml:space="preserve"> manage secretariat </w:t>
      </w:r>
      <w:r w:rsidR="00725E5E">
        <w:rPr>
          <w:color w:val="000000"/>
          <w:szCs w:val="20"/>
        </w:rPr>
        <w:t>functions</w:t>
      </w:r>
      <w:r w:rsidR="00725E5E" w:rsidRPr="00696411">
        <w:rPr>
          <w:color w:val="000000"/>
          <w:szCs w:val="20"/>
        </w:rPr>
        <w:t xml:space="preserve"> </w:t>
      </w:r>
      <w:r w:rsidRPr="00696411">
        <w:rPr>
          <w:color w:val="000000"/>
          <w:szCs w:val="20"/>
        </w:rPr>
        <w:t>for program committees and working groups.</w:t>
      </w:r>
    </w:p>
    <w:p w14:paraId="28E06C27" w14:textId="003310C6" w:rsidR="00B1298B" w:rsidRDefault="003023F5" w:rsidP="00BC5C1F">
      <w:pPr>
        <w:numPr>
          <w:ilvl w:val="0"/>
          <w:numId w:val="43"/>
        </w:numPr>
        <w:shd w:val="clear" w:color="auto" w:fill="FFFFFF"/>
        <w:tabs>
          <w:tab w:val="clear" w:pos="360"/>
        </w:tabs>
        <w:spacing w:before="60" w:after="60" w:line="240" w:lineRule="auto"/>
        <w:ind w:left="567" w:hanging="567"/>
        <w:jc w:val="both"/>
        <w:rPr>
          <w:color w:val="000000"/>
        </w:rPr>
      </w:pPr>
      <w:r>
        <w:rPr>
          <w:color w:val="000000"/>
        </w:rPr>
        <w:t xml:space="preserve">Lead the development and quality assurance of </w:t>
      </w:r>
      <w:r w:rsidR="006472E8">
        <w:rPr>
          <w:color w:val="000000"/>
        </w:rPr>
        <w:t>project documentation and</w:t>
      </w:r>
      <w:r w:rsidR="0027793C" w:rsidRPr="0049789C">
        <w:rPr>
          <w:color w:val="000000"/>
        </w:rPr>
        <w:t xml:space="preserve"> report</w:t>
      </w:r>
      <w:r w:rsidR="00725E5E">
        <w:rPr>
          <w:color w:val="000000"/>
        </w:rPr>
        <w:t>ing</w:t>
      </w:r>
      <w:r w:rsidR="0027793C" w:rsidRPr="0049789C">
        <w:rPr>
          <w:color w:val="000000"/>
        </w:rPr>
        <w:t xml:space="preserve">, </w:t>
      </w:r>
      <w:r w:rsidR="00644759">
        <w:rPr>
          <w:color w:val="000000"/>
        </w:rPr>
        <w:t xml:space="preserve">including </w:t>
      </w:r>
      <w:r w:rsidR="0027793C" w:rsidRPr="0049789C">
        <w:rPr>
          <w:color w:val="000000"/>
        </w:rPr>
        <w:t>briefing</w:t>
      </w:r>
      <w:r w:rsidR="00644759">
        <w:rPr>
          <w:color w:val="000000"/>
        </w:rPr>
        <w:t>s, correspondence</w:t>
      </w:r>
      <w:r w:rsidR="00725E5E">
        <w:rPr>
          <w:color w:val="000000"/>
        </w:rPr>
        <w:t>,</w:t>
      </w:r>
      <w:r w:rsidR="0027793C" w:rsidRPr="0049789C">
        <w:rPr>
          <w:color w:val="000000"/>
        </w:rPr>
        <w:t xml:space="preserve"> presentations and budget bids</w:t>
      </w:r>
      <w:r w:rsidR="00B4512D">
        <w:rPr>
          <w:color w:val="000000"/>
        </w:rPr>
        <w:t xml:space="preserve"> </w:t>
      </w:r>
      <w:r w:rsidR="00725E5E">
        <w:rPr>
          <w:color w:val="000000"/>
        </w:rPr>
        <w:t xml:space="preserve">for </w:t>
      </w:r>
      <w:r w:rsidR="00B4512D">
        <w:rPr>
          <w:color w:val="000000"/>
        </w:rPr>
        <w:t>E</w:t>
      </w:r>
      <w:r w:rsidR="0027793C" w:rsidRPr="0049789C">
        <w:rPr>
          <w:color w:val="000000"/>
        </w:rPr>
        <w:t xml:space="preserve">xecutive and Ministerial </w:t>
      </w:r>
      <w:r w:rsidR="00725E5E">
        <w:rPr>
          <w:color w:val="000000"/>
        </w:rPr>
        <w:t>audiences</w:t>
      </w:r>
      <w:r w:rsidR="0027793C" w:rsidRPr="0049789C">
        <w:rPr>
          <w:color w:val="000000"/>
        </w:rPr>
        <w:t>.</w:t>
      </w:r>
      <w:r w:rsidR="0027793C">
        <w:rPr>
          <w:color w:val="000000"/>
        </w:rPr>
        <w:t xml:space="preserve"> </w:t>
      </w:r>
    </w:p>
    <w:p w14:paraId="6B780332" w14:textId="170EF787" w:rsidR="0027793C" w:rsidRPr="0049789C" w:rsidRDefault="0027793C" w:rsidP="00BC5C1F">
      <w:pPr>
        <w:numPr>
          <w:ilvl w:val="0"/>
          <w:numId w:val="43"/>
        </w:numPr>
        <w:shd w:val="clear" w:color="auto" w:fill="FFFFFF"/>
        <w:tabs>
          <w:tab w:val="clear" w:pos="360"/>
        </w:tabs>
        <w:spacing w:before="60" w:after="60" w:line="240" w:lineRule="auto"/>
        <w:ind w:left="567" w:hanging="567"/>
        <w:jc w:val="both"/>
        <w:rPr>
          <w:color w:val="000000"/>
        </w:rPr>
      </w:pPr>
      <w:r w:rsidRPr="0049789C">
        <w:rPr>
          <w:color w:val="000000"/>
        </w:rPr>
        <w:t xml:space="preserve">Provide strategic </w:t>
      </w:r>
      <w:r w:rsidR="00725E5E">
        <w:rPr>
          <w:color w:val="000000"/>
        </w:rPr>
        <w:t xml:space="preserve">analysis and </w:t>
      </w:r>
      <w:r w:rsidRPr="0049789C">
        <w:rPr>
          <w:color w:val="000000"/>
        </w:rPr>
        <w:t xml:space="preserve">planning </w:t>
      </w:r>
      <w:r>
        <w:rPr>
          <w:color w:val="000000"/>
        </w:rPr>
        <w:t xml:space="preserve">to support project </w:t>
      </w:r>
      <w:r w:rsidR="00725E5E">
        <w:rPr>
          <w:color w:val="000000"/>
        </w:rPr>
        <w:t>delivery</w:t>
      </w:r>
      <w:r>
        <w:rPr>
          <w:color w:val="000000"/>
        </w:rPr>
        <w:t xml:space="preserve">, </w:t>
      </w:r>
      <w:r w:rsidRPr="0049789C">
        <w:rPr>
          <w:color w:val="000000"/>
        </w:rPr>
        <w:t>identify</w:t>
      </w:r>
      <w:r w:rsidR="00725E5E">
        <w:rPr>
          <w:color w:val="000000"/>
        </w:rPr>
        <w:t>ing</w:t>
      </w:r>
      <w:r w:rsidRPr="0049789C">
        <w:rPr>
          <w:color w:val="000000"/>
        </w:rPr>
        <w:t xml:space="preserve"> and manag</w:t>
      </w:r>
      <w:r w:rsidR="00725E5E">
        <w:rPr>
          <w:color w:val="000000"/>
        </w:rPr>
        <w:t>ing</w:t>
      </w:r>
      <w:r w:rsidRPr="0049789C">
        <w:rPr>
          <w:color w:val="000000"/>
        </w:rPr>
        <w:t xml:space="preserve"> risks </w:t>
      </w:r>
      <w:r w:rsidR="00725E5E">
        <w:rPr>
          <w:color w:val="000000"/>
        </w:rPr>
        <w:t>and issues</w:t>
      </w:r>
      <w:r w:rsidRPr="0049789C">
        <w:rPr>
          <w:color w:val="000000"/>
        </w:rPr>
        <w:t>.</w:t>
      </w:r>
    </w:p>
    <w:p w14:paraId="761F7824" w14:textId="499D72E7" w:rsidR="0027793C" w:rsidRPr="00696411" w:rsidRDefault="00725E5E" w:rsidP="00BC5C1F">
      <w:pPr>
        <w:pStyle w:val="NormalWeb"/>
        <w:numPr>
          <w:ilvl w:val="0"/>
          <w:numId w:val="43"/>
        </w:numPr>
        <w:tabs>
          <w:tab w:val="clear" w:pos="360"/>
        </w:tabs>
        <w:spacing w:before="60" w:after="60" w:line="240" w:lineRule="auto"/>
        <w:ind w:left="567" w:hanging="567"/>
        <w:jc w:val="both"/>
        <w:rPr>
          <w:color w:val="000000"/>
          <w:szCs w:val="20"/>
        </w:rPr>
      </w:pPr>
      <w:r>
        <w:rPr>
          <w:color w:val="000000"/>
          <w:szCs w:val="20"/>
        </w:rPr>
        <w:t>Build</w:t>
      </w:r>
      <w:r w:rsidRPr="00696411">
        <w:rPr>
          <w:color w:val="000000"/>
          <w:szCs w:val="20"/>
        </w:rPr>
        <w:t xml:space="preserve"> </w:t>
      </w:r>
      <w:r w:rsidR="0027793C" w:rsidRPr="00696411">
        <w:rPr>
          <w:color w:val="000000"/>
          <w:szCs w:val="20"/>
        </w:rPr>
        <w:t xml:space="preserve">and maintain </w:t>
      </w:r>
      <w:r>
        <w:rPr>
          <w:color w:val="000000"/>
          <w:szCs w:val="20"/>
        </w:rPr>
        <w:t>effective</w:t>
      </w:r>
      <w:r w:rsidRPr="00696411">
        <w:rPr>
          <w:color w:val="000000"/>
          <w:szCs w:val="20"/>
        </w:rPr>
        <w:t xml:space="preserve"> </w:t>
      </w:r>
      <w:r w:rsidR="0027793C" w:rsidRPr="00696411">
        <w:rPr>
          <w:color w:val="000000"/>
          <w:szCs w:val="20"/>
        </w:rPr>
        <w:t xml:space="preserve">working relationships with stakeholders and communicate program </w:t>
      </w:r>
      <w:r w:rsidR="0027793C">
        <w:rPr>
          <w:color w:val="000000"/>
          <w:szCs w:val="20"/>
        </w:rPr>
        <w:t xml:space="preserve">priorities, </w:t>
      </w:r>
      <w:r w:rsidR="0027793C" w:rsidRPr="00696411">
        <w:rPr>
          <w:color w:val="000000"/>
          <w:szCs w:val="20"/>
        </w:rPr>
        <w:t>issues</w:t>
      </w:r>
      <w:r w:rsidR="0027793C">
        <w:rPr>
          <w:color w:val="000000"/>
          <w:szCs w:val="20"/>
        </w:rPr>
        <w:t xml:space="preserve"> and outcomes through </w:t>
      </w:r>
      <w:r>
        <w:rPr>
          <w:color w:val="000000"/>
          <w:szCs w:val="20"/>
        </w:rPr>
        <w:t xml:space="preserve">clear, </w:t>
      </w:r>
      <w:r w:rsidR="0027793C" w:rsidRPr="00696411">
        <w:rPr>
          <w:color w:val="000000"/>
          <w:szCs w:val="20"/>
        </w:rPr>
        <w:t xml:space="preserve">high-quality </w:t>
      </w:r>
      <w:r w:rsidR="0027793C">
        <w:rPr>
          <w:color w:val="000000"/>
          <w:szCs w:val="20"/>
        </w:rPr>
        <w:t xml:space="preserve">reporting and </w:t>
      </w:r>
      <w:r w:rsidR="0027793C" w:rsidRPr="00696411">
        <w:rPr>
          <w:color w:val="000000"/>
          <w:szCs w:val="20"/>
        </w:rPr>
        <w:t>briefing.</w:t>
      </w:r>
    </w:p>
    <w:p w14:paraId="3050FB55" w14:textId="4B772C77" w:rsidR="0027793C" w:rsidRPr="00C40FFE" w:rsidRDefault="0027793C" w:rsidP="00BC5C1F">
      <w:pPr>
        <w:pStyle w:val="NormalWeb"/>
        <w:numPr>
          <w:ilvl w:val="0"/>
          <w:numId w:val="43"/>
        </w:numPr>
        <w:tabs>
          <w:tab w:val="clear" w:pos="360"/>
        </w:tabs>
        <w:spacing w:before="60" w:after="60" w:line="240" w:lineRule="auto"/>
        <w:ind w:left="567" w:hanging="567"/>
        <w:jc w:val="both"/>
        <w:rPr>
          <w:color w:val="000000"/>
          <w:szCs w:val="20"/>
        </w:rPr>
      </w:pPr>
      <w:r>
        <w:rPr>
          <w:color w:val="000000"/>
          <w:szCs w:val="20"/>
        </w:rPr>
        <w:t xml:space="preserve">Lead </w:t>
      </w:r>
      <w:r w:rsidRPr="00C40FFE">
        <w:rPr>
          <w:color w:val="000000"/>
          <w:szCs w:val="20"/>
        </w:rPr>
        <w:t>continuous improvement initiatives, including enhanc</w:t>
      </w:r>
      <w:r>
        <w:rPr>
          <w:color w:val="000000"/>
          <w:szCs w:val="20"/>
        </w:rPr>
        <w:t>ing</w:t>
      </w:r>
      <w:r w:rsidRPr="00C40FFE">
        <w:rPr>
          <w:color w:val="000000"/>
          <w:szCs w:val="20"/>
        </w:rPr>
        <w:t xml:space="preserve"> </w:t>
      </w:r>
      <w:r>
        <w:rPr>
          <w:color w:val="000000"/>
          <w:szCs w:val="20"/>
        </w:rPr>
        <w:t xml:space="preserve">program and </w:t>
      </w:r>
      <w:r w:rsidRPr="00C40FFE">
        <w:rPr>
          <w:color w:val="000000"/>
          <w:szCs w:val="20"/>
        </w:rPr>
        <w:t>project processes, governance arrangements and health and safety practices.</w:t>
      </w:r>
    </w:p>
    <w:p w14:paraId="1AEE2617" w14:textId="2909A5B6" w:rsidR="00495B3B" w:rsidRPr="00BC5C1F" w:rsidRDefault="00C80825" w:rsidP="00F92A15">
      <w:pPr>
        <w:numPr>
          <w:ilvl w:val="0"/>
          <w:numId w:val="43"/>
        </w:numPr>
        <w:tabs>
          <w:tab w:val="clear" w:pos="360"/>
        </w:tabs>
        <w:spacing w:before="60" w:after="60" w:line="240" w:lineRule="auto"/>
        <w:ind w:left="567" w:hanging="567"/>
        <w:jc w:val="both"/>
        <w:rPr>
          <w:rFonts w:ascii="Arial" w:hAnsi="Arial" w:cs="Arial"/>
          <w:lang w:eastAsia="zh-CN"/>
        </w:rPr>
      </w:pPr>
      <w:r>
        <w:rPr>
          <w:rFonts w:ascii="Arial" w:hAnsi="Arial" w:cs="Arial"/>
          <w:color w:val="363534"/>
          <w:szCs w:val="22"/>
        </w:rPr>
        <w:t>To p</w:t>
      </w:r>
      <w:r w:rsidR="00495B3B" w:rsidRPr="00495B3B">
        <w:rPr>
          <w:rFonts w:ascii="Arial" w:hAnsi="Arial" w:cs="Arial"/>
          <w:color w:val="363534"/>
          <w:szCs w:val="22"/>
        </w:rPr>
        <w:t>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E094C40" w14:textId="7E8971F9" w:rsidR="00566BE4" w:rsidRPr="00B546C8" w:rsidRDefault="00566BE4" w:rsidP="00566BE4">
      <w:pPr>
        <w:pStyle w:val="ListParagraph"/>
        <w:numPr>
          <w:ilvl w:val="0"/>
          <w:numId w:val="48"/>
        </w:numPr>
        <w:spacing w:before="60" w:after="60" w:line="240" w:lineRule="auto"/>
        <w:ind w:left="567" w:hanging="567"/>
        <w:contextualSpacing w:val="0"/>
        <w:jc w:val="both"/>
        <w:rPr>
          <w:rFonts w:ascii="Arial" w:hAnsi="Arial"/>
          <w:lang w:eastAsia="zh-CN"/>
        </w:rPr>
      </w:pPr>
      <w:r>
        <w:rPr>
          <w:rFonts w:ascii="Arial" w:hAnsi="Arial"/>
          <w:lang w:eastAsia="zh-CN"/>
        </w:rPr>
        <w:t>D</w:t>
      </w:r>
      <w:r w:rsidRPr="00B546C8">
        <w:rPr>
          <w:rFonts w:ascii="Arial" w:hAnsi="Arial"/>
          <w:lang w:eastAsia="zh-CN"/>
        </w:rPr>
        <w:t xml:space="preserve">emonstrated </w:t>
      </w:r>
      <w:r>
        <w:rPr>
          <w:rFonts w:ascii="Arial" w:hAnsi="Arial"/>
          <w:lang w:eastAsia="zh-CN"/>
        </w:rPr>
        <w:t xml:space="preserve">experience in </w:t>
      </w:r>
      <w:r w:rsidRPr="00B546C8">
        <w:rPr>
          <w:rFonts w:ascii="Arial" w:hAnsi="Arial"/>
          <w:lang w:eastAsia="zh-CN"/>
        </w:rPr>
        <w:t>program</w:t>
      </w:r>
      <w:r>
        <w:rPr>
          <w:rFonts w:ascii="Arial" w:hAnsi="Arial"/>
          <w:lang w:eastAsia="zh-CN"/>
        </w:rPr>
        <w:t xml:space="preserve"> or </w:t>
      </w:r>
      <w:r w:rsidRPr="00B546C8">
        <w:rPr>
          <w:rFonts w:ascii="Arial" w:hAnsi="Arial"/>
          <w:lang w:eastAsia="zh-CN"/>
        </w:rPr>
        <w:t>project management</w:t>
      </w:r>
      <w:r w:rsidR="00725E5E">
        <w:rPr>
          <w:rFonts w:ascii="Arial" w:hAnsi="Arial"/>
          <w:lang w:eastAsia="zh-CN"/>
        </w:rPr>
        <w:t>, preferably</w:t>
      </w:r>
      <w:r w:rsidRPr="00B546C8">
        <w:rPr>
          <w:rFonts w:ascii="Arial" w:hAnsi="Arial"/>
          <w:lang w:eastAsia="zh-CN"/>
        </w:rPr>
        <w:t xml:space="preserve"> </w:t>
      </w:r>
      <w:r>
        <w:rPr>
          <w:rFonts w:ascii="Arial" w:hAnsi="Arial"/>
          <w:lang w:eastAsia="zh-CN"/>
        </w:rPr>
        <w:t>in a government, regulatory, environment</w:t>
      </w:r>
      <w:r w:rsidR="00725E5E">
        <w:rPr>
          <w:rFonts w:ascii="Arial" w:hAnsi="Arial"/>
          <w:lang w:eastAsia="zh-CN"/>
        </w:rPr>
        <w:t>al</w:t>
      </w:r>
      <w:r>
        <w:rPr>
          <w:rFonts w:ascii="Arial" w:hAnsi="Arial"/>
          <w:lang w:eastAsia="zh-CN"/>
        </w:rPr>
        <w:t xml:space="preserve"> or program deliver</w:t>
      </w:r>
      <w:r w:rsidR="00FD30F1">
        <w:rPr>
          <w:rFonts w:ascii="Arial" w:hAnsi="Arial"/>
          <w:lang w:eastAsia="zh-CN"/>
        </w:rPr>
        <w:t>y</w:t>
      </w:r>
      <w:r>
        <w:rPr>
          <w:rFonts w:ascii="Arial" w:hAnsi="Arial"/>
          <w:lang w:eastAsia="zh-CN"/>
        </w:rPr>
        <w:t xml:space="preserve"> </w:t>
      </w:r>
      <w:r w:rsidR="00725E5E">
        <w:rPr>
          <w:rFonts w:ascii="Arial" w:hAnsi="Arial"/>
          <w:lang w:eastAsia="zh-CN"/>
        </w:rPr>
        <w:t>setting</w:t>
      </w:r>
      <w:r w:rsidRPr="00B546C8">
        <w:rPr>
          <w:rFonts w:ascii="Arial" w:hAnsi="Arial"/>
          <w:lang w:eastAsia="zh-CN"/>
        </w:rPr>
        <w:t>.</w:t>
      </w:r>
    </w:p>
    <w:p w14:paraId="4C1F2876" w14:textId="00B273A6" w:rsidR="00F1595D" w:rsidRPr="00B546C8" w:rsidRDefault="00725E5E" w:rsidP="00A223F2">
      <w:pPr>
        <w:pStyle w:val="ListParagraph"/>
        <w:numPr>
          <w:ilvl w:val="0"/>
          <w:numId w:val="48"/>
        </w:numPr>
        <w:spacing w:before="60" w:after="60" w:line="240" w:lineRule="auto"/>
        <w:ind w:left="567" w:hanging="567"/>
        <w:contextualSpacing w:val="0"/>
        <w:jc w:val="both"/>
        <w:rPr>
          <w:rFonts w:ascii="Arial" w:hAnsi="Arial"/>
          <w:lang w:eastAsia="zh-CN"/>
        </w:rPr>
      </w:pPr>
      <w:r>
        <w:rPr>
          <w:rFonts w:ascii="Arial" w:hAnsi="Arial"/>
          <w:lang w:eastAsia="zh-CN"/>
        </w:rPr>
        <w:t>Strong</w:t>
      </w:r>
      <w:r w:rsidR="00F1595D" w:rsidRPr="00B546C8">
        <w:rPr>
          <w:rFonts w:ascii="Arial" w:hAnsi="Arial"/>
          <w:lang w:eastAsia="zh-CN"/>
        </w:rPr>
        <w:t xml:space="preserve"> written and verbal communication skills, with experience preparing clear, accurate and timely reports, briefings </w:t>
      </w:r>
      <w:r>
        <w:rPr>
          <w:rFonts w:ascii="Arial" w:hAnsi="Arial"/>
          <w:lang w:eastAsia="zh-CN"/>
        </w:rPr>
        <w:t>and</w:t>
      </w:r>
      <w:r w:rsidR="00F1595D" w:rsidRPr="00B546C8">
        <w:rPr>
          <w:rFonts w:ascii="Arial" w:hAnsi="Arial"/>
          <w:lang w:eastAsia="zh-CN"/>
        </w:rPr>
        <w:t xml:space="preserve"> correspondence for a range of stakeholders</w:t>
      </w:r>
      <w:r w:rsidR="00566BE4">
        <w:rPr>
          <w:rFonts w:ascii="Arial" w:hAnsi="Arial"/>
          <w:lang w:eastAsia="zh-CN"/>
        </w:rPr>
        <w:t>.</w:t>
      </w:r>
    </w:p>
    <w:p w14:paraId="19583581" w14:textId="55F8DE21" w:rsidR="000B550B" w:rsidRPr="00B546C8" w:rsidRDefault="000B550B" w:rsidP="00A223F2">
      <w:pPr>
        <w:pStyle w:val="ListParagraph"/>
        <w:numPr>
          <w:ilvl w:val="0"/>
          <w:numId w:val="48"/>
        </w:numPr>
        <w:spacing w:before="60" w:after="60" w:line="240" w:lineRule="auto"/>
        <w:ind w:left="567" w:hanging="567"/>
        <w:contextualSpacing w:val="0"/>
        <w:jc w:val="both"/>
        <w:rPr>
          <w:rFonts w:ascii="Arial" w:hAnsi="Arial"/>
          <w:lang w:eastAsia="zh-CN"/>
        </w:rPr>
      </w:pPr>
      <w:r w:rsidRPr="00B546C8">
        <w:rPr>
          <w:rFonts w:ascii="Arial" w:hAnsi="Arial"/>
          <w:lang w:eastAsia="zh-CN"/>
        </w:rPr>
        <w:t xml:space="preserve">A tertiary qualification in science, engineering, earth resources and/or a </w:t>
      </w:r>
      <w:r w:rsidR="00725E5E">
        <w:rPr>
          <w:rFonts w:ascii="Arial" w:hAnsi="Arial"/>
          <w:lang w:eastAsia="zh-CN"/>
        </w:rPr>
        <w:t xml:space="preserve">recognised </w:t>
      </w:r>
      <w:r w:rsidRPr="00B546C8">
        <w:rPr>
          <w:rFonts w:ascii="Arial" w:hAnsi="Arial"/>
          <w:lang w:eastAsia="zh-CN"/>
        </w:rPr>
        <w:t>program</w:t>
      </w:r>
      <w:r w:rsidR="00725E5E">
        <w:rPr>
          <w:rFonts w:ascii="Arial" w:hAnsi="Arial"/>
          <w:lang w:eastAsia="zh-CN"/>
        </w:rPr>
        <w:t>/</w:t>
      </w:r>
      <w:r w:rsidRPr="00B546C8">
        <w:rPr>
          <w:rFonts w:ascii="Arial" w:hAnsi="Arial"/>
          <w:lang w:eastAsia="zh-CN"/>
        </w:rPr>
        <w:t>project management</w:t>
      </w:r>
      <w:r w:rsidR="00725E5E">
        <w:rPr>
          <w:rFonts w:ascii="Arial" w:hAnsi="Arial"/>
          <w:lang w:eastAsia="zh-CN"/>
        </w:rPr>
        <w:t xml:space="preserve"> certification</w:t>
      </w:r>
      <w:r w:rsidRPr="00B546C8">
        <w:rPr>
          <w:rFonts w:ascii="Arial" w:hAnsi="Arial"/>
          <w:lang w:eastAsia="zh-CN"/>
        </w:rPr>
        <w:t xml:space="preserve"> </w:t>
      </w:r>
      <w:r w:rsidR="00B43EF5">
        <w:rPr>
          <w:rFonts w:ascii="Arial" w:hAnsi="Arial"/>
          <w:lang w:eastAsia="zh-CN"/>
        </w:rPr>
        <w:t xml:space="preserve">would be </w:t>
      </w:r>
      <w:r w:rsidR="00DD73CD">
        <w:rPr>
          <w:rFonts w:ascii="Arial" w:hAnsi="Arial"/>
          <w:lang w:eastAsia="zh-CN"/>
        </w:rPr>
        <w:t>well regarded</w:t>
      </w:r>
      <w:r w:rsidRPr="00B546C8">
        <w:rPr>
          <w:rFonts w:ascii="Arial" w:hAnsi="Arial"/>
          <w:lang w:eastAsia="zh-CN"/>
        </w:rPr>
        <w:t>.</w:t>
      </w:r>
    </w:p>
    <w:p w14:paraId="680952A1" w14:textId="4A849843" w:rsidR="000B550B" w:rsidRDefault="000B550B" w:rsidP="00A223F2">
      <w:pPr>
        <w:pStyle w:val="ListParagraph"/>
        <w:numPr>
          <w:ilvl w:val="0"/>
          <w:numId w:val="48"/>
        </w:numPr>
        <w:spacing w:before="60" w:after="60" w:line="240" w:lineRule="auto"/>
        <w:ind w:left="567" w:hanging="567"/>
        <w:contextualSpacing w:val="0"/>
        <w:jc w:val="both"/>
        <w:rPr>
          <w:rFonts w:ascii="Arial" w:hAnsi="Arial"/>
          <w:lang w:eastAsia="zh-CN"/>
        </w:rPr>
      </w:pPr>
      <w:r w:rsidRPr="00B546C8">
        <w:rPr>
          <w:rFonts w:ascii="Arial" w:hAnsi="Arial"/>
          <w:lang w:eastAsia="zh-CN"/>
        </w:rPr>
        <w:t xml:space="preserve">Experience in mining, mine remediation or contaminated land projects would be </w:t>
      </w:r>
      <w:r w:rsidR="00725E5E">
        <w:rPr>
          <w:rFonts w:ascii="Arial" w:hAnsi="Arial"/>
          <w:lang w:eastAsia="zh-CN"/>
        </w:rPr>
        <w:t>advantageous</w:t>
      </w:r>
      <w:r w:rsidRPr="00B546C8">
        <w:rPr>
          <w:rFonts w:ascii="Arial" w:hAnsi="Arial"/>
          <w:lang w:eastAsia="zh-CN"/>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F9E5D76" w14:textId="7F371C74" w:rsidR="00AB5DD9" w:rsidRPr="00B546C8" w:rsidRDefault="00AB5DD9" w:rsidP="00F92A15">
      <w:pPr>
        <w:numPr>
          <w:ilvl w:val="0"/>
          <w:numId w:val="43"/>
        </w:numPr>
        <w:shd w:val="clear" w:color="auto" w:fill="FFFFFF"/>
        <w:spacing w:before="60" w:after="60" w:line="240" w:lineRule="auto"/>
        <w:ind w:left="357" w:hanging="357"/>
        <w:jc w:val="both"/>
        <w:rPr>
          <w:rFonts w:ascii="Arial" w:hAnsi="Arial"/>
          <w:lang w:eastAsia="zh-CN"/>
        </w:rPr>
      </w:pPr>
      <w:r w:rsidRPr="00B546C8">
        <w:rPr>
          <w:rFonts w:eastAsiaTheme="minorEastAsia"/>
          <w:b/>
          <w:bCs/>
        </w:rPr>
        <w:t>Project Delivery</w:t>
      </w:r>
      <w:r w:rsidR="002978BD">
        <w:rPr>
          <w:rFonts w:eastAsiaTheme="minorEastAsia"/>
          <w:b/>
          <w:bCs/>
        </w:rPr>
        <w:t>:</w:t>
      </w:r>
      <w:r w:rsidRPr="00B546C8">
        <w:rPr>
          <w:rFonts w:eastAsiaTheme="minorEastAsia"/>
          <w:b/>
          <w:bCs/>
        </w:rPr>
        <w:t xml:space="preserve"> </w:t>
      </w:r>
      <w:r w:rsidRPr="00B546C8">
        <w:rPr>
          <w:rFonts w:ascii="Arial" w:hAnsi="Arial"/>
          <w:lang w:eastAsia="zh-CN"/>
        </w:rPr>
        <w:t>Translates strategies into programs or projects that enables achievement of outcomes require; Defines governance e.g. success measures, roles and responsibilities, progress monitoring) required to manage risks and maximise probability of success.</w:t>
      </w:r>
    </w:p>
    <w:p w14:paraId="79747452" w14:textId="14729CD9" w:rsidR="00AB5DD9" w:rsidRPr="00151042" w:rsidRDefault="00AB5DD9" w:rsidP="00F92A15">
      <w:pPr>
        <w:numPr>
          <w:ilvl w:val="0"/>
          <w:numId w:val="43"/>
        </w:numPr>
        <w:spacing w:before="60" w:after="60" w:line="240" w:lineRule="auto"/>
        <w:ind w:left="357" w:hanging="357"/>
        <w:jc w:val="both"/>
        <w:rPr>
          <w:rFonts w:ascii="Arial" w:hAnsi="Arial"/>
          <w:lang w:eastAsia="zh-CN"/>
        </w:rPr>
      </w:pPr>
      <w:r w:rsidRPr="00B546C8">
        <w:rPr>
          <w:rFonts w:ascii="Arial" w:hAnsi="Arial"/>
          <w:b/>
          <w:bCs/>
          <w:lang w:eastAsia="zh-CN"/>
        </w:rPr>
        <w:t>Critical Thinking and Problem Solving</w:t>
      </w:r>
      <w:r w:rsidR="002978BD">
        <w:rPr>
          <w:rFonts w:ascii="Arial" w:hAnsi="Arial"/>
          <w:b/>
          <w:bCs/>
          <w:lang w:eastAsia="zh-CN"/>
        </w:rPr>
        <w:t xml:space="preserve">: </w:t>
      </w:r>
      <w:proofErr w:type="gramStart"/>
      <w:r w:rsidRPr="00B546C8">
        <w:t>Takes into account</w:t>
      </w:r>
      <w:proofErr w:type="gramEnd"/>
      <w:r w:rsidRPr="00B546C8">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B546C8">
        <w:t>as a result of</w:t>
      </w:r>
      <w:proofErr w:type="gramEnd"/>
      <w:r w:rsidRPr="00B546C8">
        <w:t xml:space="preserve"> critically evaluating problems from multiple </w:t>
      </w:r>
      <w:r w:rsidRPr="00151042">
        <w:t>perspectives and delivering effective solutions.</w:t>
      </w:r>
    </w:p>
    <w:p w14:paraId="039F62C2" w14:textId="0C8023D7" w:rsidR="00AB5DD9" w:rsidRPr="00151042" w:rsidRDefault="00AB5DD9" w:rsidP="00F92A15">
      <w:pPr>
        <w:numPr>
          <w:ilvl w:val="0"/>
          <w:numId w:val="43"/>
        </w:numPr>
        <w:shd w:val="clear" w:color="auto" w:fill="FFFFFF"/>
        <w:spacing w:before="60" w:after="60" w:line="240" w:lineRule="auto"/>
        <w:ind w:left="357" w:hanging="357"/>
        <w:jc w:val="both"/>
        <w:rPr>
          <w:rFonts w:eastAsiaTheme="minorEastAsia"/>
        </w:rPr>
      </w:pPr>
      <w:r w:rsidRPr="00151042">
        <w:rPr>
          <w:rFonts w:eastAsiaTheme="minorEastAsia"/>
          <w:b/>
          <w:bCs/>
        </w:rPr>
        <w:t>Communicate with Impact</w:t>
      </w:r>
      <w:r w:rsidR="002978BD">
        <w:rPr>
          <w:rFonts w:eastAsiaTheme="minorEastAsia"/>
          <w:b/>
          <w:bCs/>
        </w:rPr>
        <w:t xml:space="preserve">: </w:t>
      </w:r>
      <w:r w:rsidR="002978BD" w:rsidRPr="00752DB7">
        <w:rPr>
          <w:rFonts w:cstheme="minorHAnsi"/>
          <w:iCs/>
          <w:kern w:val="20"/>
          <w:szCs w:val="18"/>
        </w:rPr>
        <w:t>Makes a positive impression on others &amp; comes across with credibility; Communicates orally in a manner that is clear fluent and holds the listeners' attention; Able to deal with difficult &amp; sensitive topics &amp; questions.</w:t>
      </w:r>
    </w:p>
    <w:p w14:paraId="61CC39B4" w14:textId="4180451D" w:rsidR="00495B3B" w:rsidRPr="00AB5DD9" w:rsidRDefault="002F6787" w:rsidP="00F92A15">
      <w:pPr>
        <w:pStyle w:val="Default"/>
        <w:numPr>
          <w:ilvl w:val="0"/>
          <w:numId w:val="43"/>
        </w:numPr>
        <w:spacing w:before="60" w:after="60"/>
        <w:ind w:left="357" w:hanging="357"/>
        <w:jc w:val="both"/>
        <w:rPr>
          <w:color w:val="auto"/>
          <w:sz w:val="20"/>
          <w:szCs w:val="20"/>
        </w:rPr>
      </w:pPr>
      <w:r w:rsidRPr="003268FC">
        <w:rPr>
          <w:rFonts w:asciiTheme="minorHAnsi" w:eastAsiaTheme="minorEastAsia" w:hAnsiTheme="minorHAnsi" w:cs="Times New Roman"/>
          <w:b/>
          <w:bCs/>
          <w:color w:val="auto"/>
          <w:sz w:val="20"/>
          <w:szCs w:val="20"/>
        </w:rPr>
        <w:t>Work</w:t>
      </w:r>
      <w:r w:rsidR="005A55DD" w:rsidRPr="003268FC">
        <w:rPr>
          <w:rFonts w:asciiTheme="minorHAnsi" w:eastAsiaTheme="minorEastAsia" w:hAnsiTheme="minorHAnsi" w:cs="Times New Roman"/>
          <w:b/>
          <w:bCs/>
          <w:color w:val="auto"/>
          <w:sz w:val="20"/>
          <w:szCs w:val="20"/>
        </w:rPr>
        <w:t>ing Collaboratively</w:t>
      </w:r>
      <w:r w:rsidR="00D66049" w:rsidRPr="003268FC">
        <w:rPr>
          <w:rFonts w:asciiTheme="minorHAnsi" w:eastAsiaTheme="minorEastAsia" w:hAnsiTheme="minorHAnsi" w:cs="Times New Roman"/>
          <w:b/>
          <w:bCs/>
          <w:color w:val="auto"/>
          <w:sz w:val="20"/>
          <w:szCs w:val="20"/>
        </w:rPr>
        <w:t>:</w:t>
      </w:r>
      <w:r w:rsidR="00AB5DD9">
        <w:rPr>
          <w:color w:val="auto"/>
          <w:sz w:val="20"/>
          <w:szCs w:val="20"/>
        </w:rPr>
        <w:t xml:space="preserve"> </w:t>
      </w:r>
      <w:r w:rsidR="004D2308" w:rsidRPr="00F92A15">
        <w:rPr>
          <w:rFonts w:asciiTheme="minorHAnsi" w:hAnsiTheme="minorHAnsi" w:cstheme="minorHAnsi"/>
          <w:iCs/>
          <w:color w:val="auto"/>
          <w:kern w:val="20"/>
          <w:sz w:val="20"/>
          <w:szCs w:val="18"/>
        </w:rPr>
        <w:t>Guides others to create a culture of collaboration; Identifies, and works to overcome, barriers to knowledge or information sharing; Identifies opportunities to work with other teams to deliver outcomes.</w:t>
      </w:r>
      <w:bookmarkStart w:id="2" w:name="_Hlk102550785"/>
    </w:p>
    <w:p w14:paraId="72CE8D2C" w14:textId="77777777" w:rsidR="00495B3B" w:rsidRPr="00495B3B" w:rsidRDefault="00495B3B" w:rsidP="00F92A1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7010FD" w:rsidRDefault="00495B3B" w:rsidP="006C6B34">
            <w:pPr>
              <w:jc w:val="both"/>
              <w:rPr>
                <w:rFonts w:cs="Arial"/>
                <w:color w:val="auto"/>
                <w:sz w:val="20"/>
              </w:rPr>
            </w:pPr>
            <w:r w:rsidRPr="007010FD">
              <w:rPr>
                <w:rFonts w:cs="Arial"/>
                <w:color w:val="auto"/>
                <w:sz w:val="20"/>
              </w:rPr>
              <w:t>Financial Delegation Value</w:t>
            </w:r>
          </w:p>
        </w:tc>
        <w:tc>
          <w:tcPr>
            <w:tcW w:w="6803" w:type="dxa"/>
            <w:shd w:val="clear" w:color="auto" w:fill="auto"/>
          </w:tcPr>
          <w:p w14:paraId="2DBD5EFC" w14:textId="0ECE7B75" w:rsidR="00495B3B" w:rsidRPr="007010FD" w:rsidRDefault="00AB5DD9" w:rsidP="006C6B34">
            <w:pPr>
              <w:jc w:val="both"/>
              <w:cnfStyle w:val="100000000000" w:firstRow="1" w:lastRow="0" w:firstColumn="0" w:lastColumn="0" w:oddVBand="0" w:evenVBand="0" w:oddHBand="0" w:evenHBand="0" w:firstRowFirstColumn="0" w:firstRowLastColumn="0" w:lastRowFirstColumn="0" w:lastRowLastColumn="0"/>
              <w:rPr>
                <w:rFonts w:cs="Arial"/>
                <w:color w:val="auto"/>
                <w:sz w:val="20"/>
              </w:rPr>
            </w:pPr>
            <w:r w:rsidRPr="007010FD">
              <w:rPr>
                <w:rFonts w:cs="Arial"/>
                <w:color w:val="auto"/>
                <w:sz w:val="20"/>
              </w:rPr>
              <w:t>N/A</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3C8306E" w:rsidR="00495B3B" w:rsidRPr="007010FD" w:rsidRDefault="00495B3B" w:rsidP="006C6B34">
            <w:pPr>
              <w:spacing w:line="240" w:lineRule="auto"/>
              <w:contextualSpacing/>
              <w:jc w:val="both"/>
              <w:outlineLvl w:val="1"/>
              <w:rPr>
                <w:rFonts w:ascii="Arial" w:hAnsi="Arial" w:cs="Arial"/>
                <w:color w:val="auto"/>
                <w:sz w:val="20"/>
              </w:rPr>
            </w:pPr>
            <w:r w:rsidRPr="007010FD">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7010FD" w:rsidRDefault="00495B3B" w:rsidP="006C6B34">
            <w:pPr>
              <w:numPr>
                <w:ilvl w:val="0"/>
                <w:numId w:val="44"/>
              </w:numPr>
              <w:spacing w:after="240" w:line="240" w:lineRule="auto"/>
              <w:ind w:left="564" w:hanging="425"/>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010FD">
              <w:rPr>
                <w:rFonts w:ascii="Arial" w:hAnsi="Arial" w:cs="Arial"/>
                <w:color w:val="auto"/>
                <w:sz w:val="20"/>
              </w:rPr>
              <w:t>Sedentary desk work</w:t>
            </w:r>
          </w:p>
          <w:p w14:paraId="35A73BFA" w14:textId="77777777" w:rsidR="00495B3B" w:rsidRDefault="00AB5DD9" w:rsidP="006C6B34">
            <w:pPr>
              <w:numPr>
                <w:ilvl w:val="0"/>
                <w:numId w:val="44"/>
              </w:numPr>
              <w:spacing w:after="240" w:line="240" w:lineRule="auto"/>
              <w:ind w:left="564" w:hanging="425"/>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010FD">
              <w:rPr>
                <w:rFonts w:ascii="Arial" w:hAnsi="Arial" w:cs="Arial"/>
                <w:color w:val="auto"/>
                <w:sz w:val="20"/>
              </w:rPr>
              <w:t xml:space="preserve">Occasional </w:t>
            </w:r>
            <w:r w:rsidR="00495B3B" w:rsidRPr="007010FD">
              <w:rPr>
                <w:rFonts w:ascii="Arial" w:hAnsi="Arial" w:cs="Arial"/>
                <w:color w:val="auto"/>
                <w:sz w:val="20"/>
              </w:rPr>
              <w:t>Field work</w:t>
            </w:r>
          </w:p>
          <w:p w14:paraId="23FF4545" w14:textId="5D73D38C" w:rsidR="00F96549" w:rsidRPr="007010FD" w:rsidRDefault="00F96549" w:rsidP="007A5EAB">
            <w:pPr>
              <w:spacing w:after="240" w:line="240" w:lineRule="auto"/>
              <w:ind w:left="564"/>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46D6EE9" w:rsidR="00495B3B" w:rsidRPr="007010FD" w:rsidRDefault="00495B3B" w:rsidP="007010FD">
            <w:pPr>
              <w:jc w:val="both"/>
              <w:rPr>
                <w:rFonts w:ascii="Arial" w:hAnsi="Arial" w:cs="Arial"/>
                <w:color w:val="auto"/>
                <w:sz w:val="20"/>
              </w:rPr>
            </w:pPr>
            <w:r w:rsidRPr="007010FD">
              <w:rPr>
                <w:rFonts w:ascii="Arial" w:hAnsi="Arial" w:cs="Arial"/>
                <w:color w:val="auto"/>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7010FD" w:rsidRDefault="00495B3B" w:rsidP="006C6B3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7010FD">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4A0A00F0" w14:textId="6B87EB1B" w:rsidR="00495B3B" w:rsidRPr="007010FD" w:rsidRDefault="00495B3B" w:rsidP="007010FD">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7010FD">
              <w:rPr>
                <w:rFonts w:ascii="Arial" w:hAnsi="Arial" w:cs="Arial"/>
                <w:color w:val="auto"/>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7010FD" w:rsidRDefault="00495B3B" w:rsidP="006C6B34">
            <w:pPr>
              <w:spacing w:before="120" w:after="120"/>
              <w:jc w:val="both"/>
              <w:rPr>
                <w:rFonts w:ascii="Arial" w:hAnsi="Arial"/>
                <w:color w:val="auto"/>
                <w:sz w:val="20"/>
              </w:rPr>
            </w:pPr>
            <w:r w:rsidRPr="007010FD">
              <w:rPr>
                <w:rFonts w:ascii="Arial" w:hAnsi="Arial"/>
                <w:color w:val="auto"/>
                <w:sz w:val="20"/>
              </w:rPr>
              <w:t>Employment terms and conditions</w:t>
            </w:r>
          </w:p>
          <w:p w14:paraId="673B886F" w14:textId="77777777" w:rsidR="00495B3B" w:rsidRPr="007010FD" w:rsidRDefault="00495B3B" w:rsidP="006C6B34">
            <w:pPr>
              <w:spacing w:before="120" w:after="120"/>
              <w:jc w:val="both"/>
              <w:rPr>
                <w:rFonts w:ascii="Arial" w:hAnsi="Arial"/>
                <w:color w:val="auto"/>
                <w:sz w:val="20"/>
              </w:rPr>
            </w:pPr>
          </w:p>
        </w:tc>
        <w:tc>
          <w:tcPr>
            <w:tcW w:w="6803" w:type="dxa"/>
            <w:shd w:val="clear" w:color="auto" w:fill="auto"/>
          </w:tcPr>
          <w:p w14:paraId="71EDFDB6" w14:textId="32A67779" w:rsidR="00495B3B" w:rsidRPr="007010FD" w:rsidRDefault="00495B3B" w:rsidP="006C6B34">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7010FD">
              <w:rPr>
                <w:rFonts w:ascii="Arial" w:hAnsi="Arial" w:cs="Arial"/>
                <w:color w:val="auto"/>
                <w:sz w:val="20"/>
              </w:rPr>
              <w:t xml:space="preserve">Are governed by the </w:t>
            </w:r>
            <w:r w:rsidRPr="007010FD">
              <w:rPr>
                <w:rFonts w:ascii="Arial" w:hAnsi="Arial" w:cs="Arial"/>
                <w:i/>
                <w:iCs/>
                <w:color w:val="auto"/>
                <w:sz w:val="20"/>
              </w:rPr>
              <w:t>Victorian Public Service Enterprise Agreement 202</w:t>
            </w:r>
            <w:r w:rsidR="00E74BF4" w:rsidRPr="007010FD">
              <w:rPr>
                <w:rFonts w:ascii="Arial" w:hAnsi="Arial" w:cs="Arial"/>
                <w:i/>
                <w:iCs/>
                <w:color w:val="auto"/>
                <w:sz w:val="20"/>
              </w:rPr>
              <w:t>4</w:t>
            </w:r>
            <w:r w:rsidRPr="007010FD">
              <w:rPr>
                <w:rFonts w:ascii="Arial" w:hAnsi="Arial" w:cs="Arial"/>
                <w:color w:val="auto"/>
                <w:sz w:val="20"/>
              </w:rPr>
              <w:t xml:space="preserve"> and the </w:t>
            </w:r>
            <w:r w:rsidRPr="007010FD">
              <w:rPr>
                <w:rFonts w:ascii="Arial" w:hAnsi="Arial" w:cs="Arial"/>
                <w:i/>
                <w:iCs/>
                <w:color w:val="auto"/>
                <w:sz w:val="20"/>
              </w:rPr>
              <w:t>Public Administration Act</w:t>
            </w:r>
            <w:r w:rsidRPr="007010FD">
              <w:rPr>
                <w:rFonts w:ascii="Arial" w:hAnsi="Arial" w:cs="Arial"/>
                <w:color w:val="auto"/>
                <w:sz w:val="20"/>
              </w:rPr>
              <w:t xml:space="preserve"> </w:t>
            </w:r>
            <w:r w:rsidRPr="007010FD">
              <w:rPr>
                <w:rFonts w:ascii="Arial" w:hAnsi="Arial" w:cs="Arial"/>
                <w:i/>
                <w:iCs/>
                <w:color w:val="auto"/>
                <w:sz w:val="20"/>
              </w:rPr>
              <w:t>2004.</w:t>
            </w:r>
          </w:p>
          <w:p w14:paraId="522B24D4" w14:textId="02773E6E" w:rsidR="00495B3B" w:rsidRPr="007010FD" w:rsidRDefault="00495B3B" w:rsidP="006C6B34">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010FD">
              <w:rPr>
                <w:rFonts w:ascii="Arial" w:hAnsi="Arial" w:cs="Arial"/>
                <w:color w:val="auto"/>
                <w:sz w:val="20"/>
              </w:rPr>
              <w:t>Recipients of Victorian Public Service (VPS) voluntary departure packages should note that re-employment restrictions apply</w:t>
            </w:r>
            <w:r w:rsidR="006C6B34" w:rsidRPr="007010FD">
              <w:rPr>
                <w:rFonts w:ascii="Arial" w:hAnsi="Arial" w:cs="Arial"/>
                <w:color w:val="auto"/>
                <w:sz w:val="20"/>
              </w:rPr>
              <w:t>.</w:t>
            </w:r>
          </w:p>
          <w:p w14:paraId="5C30C0A4" w14:textId="1F1BA435" w:rsidR="00495B3B" w:rsidRPr="007010FD" w:rsidRDefault="00495B3B" w:rsidP="006C6B34">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7010FD">
              <w:rPr>
                <w:rFonts w:ascii="Arial" w:hAnsi="Arial" w:cs="Arial"/>
                <w:color w:val="auto"/>
                <w:sz w:val="20"/>
              </w:rPr>
              <w:t>Non-</w:t>
            </w:r>
            <w:smartTag w:uri="urn:schemas-microsoft-com:office:smarttags" w:element="stockticker">
              <w:r w:rsidRPr="007010FD">
                <w:rPr>
                  <w:rFonts w:ascii="Arial" w:hAnsi="Arial" w:cs="Arial"/>
                  <w:color w:val="auto"/>
                  <w:sz w:val="20"/>
                </w:rPr>
                <w:t>VPS</w:t>
              </w:r>
            </w:smartTag>
            <w:r w:rsidRPr="007010FD">
              <w:rPr>
                <w:rFonts w:ascii="Arial" w:hAnsi="Arial" w:cs="Arial"/>
                <w:color w:val="auto"/>
                <w:sz w:val="20"/>
              </w:rPr>
              <w:t xml:space="preserve"> applicants will be subject to a probation period of six months</w:t>
            </w:r>
            <w:r w:rsidR="006C6B34" w:rsidRPr="007010FD">
              <w:rPr>
                <w:rFonts w:ascii="Arial" w:hAnsi="Arial" w:cs="Arial"/>
                <w:color w:val="auto"/>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7010FD" w:rsidRDefault="00495B3B" w:rsidP="006C6B34">
            <w:pPr>
              <w:spacing w:before="120" w:after="120"/>
              <w:jc w:val="both"/>
              <w:rPr>
                <w:rFonts w:ascii="Arial" w:hAnsi="Arial"/>
                <w:color w:val="auto"/>
                <w:sz w:val="20"/>
              </w:rPr>
            </w:pPr>
            <w:r w:rsidRPr="007010FD">
              <w:rPr>
                <w:rFonts w:ascii="Arial" w:hAnsi="Arial"/>
                <w:color w:val="auto"/>
                <w:sz w:val="20"/>
              </w:rPr>
              <w:t xml:space="preserve">Privacy </w:t>
            </w:r>
          </w:p>
        </w:tc>
        <w:tc>
          <w:tcPr>
            <w:tcW w:w="6803" w:type="dxa"/>
            <w:shd w:val="clear" w:color="auto" w:fill="auto"/>
          </w:tcPr>
          <w:p w14:paraId="3C367730" w14:textId="77777777" w:rsidR="00495B3B" w:rsidRPr="007010FD" w:rsidRDefault="00495B3B" w:rsidP="006C6B34">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7010FD">
              <w:rPr>
                <w:rFonts w:ascii="Arial" w:hAnsi="Arial" w:cs="Arial"/>
                <w:color w:val="auto"/>
                <w:sz w:val="20"/>
              </w:rPr>
              <w:t xml:space="preserve">The department affirms that the collection and handling of applications         and personal information will be consistent with the requirements of the </w:t>
            </w:r>
            <w:r w:rsidRPr="007010FD">
              <w:rPr>
                <w:rFonts w:ascii="Arial" w:hAnsi="Arial" w:cs="Arial"/>
                <w:i/>
                <w:iCs/>
                <w:color w:val="auto"/>
                <w:sz w:val="20"/>
              </w:rPr>
              <w:t>Privacy and Data Protection Act 2014.</w:t>
            </w:r>
          </w:p>
        </w:tc>
      </w:tr>
    </w:tbl>
    <w:p w14:paraId="2F24748A" w14:textId="77777777" w:rsidR="00495B3B" w:rsidRPr="00495B3B" w:rsidRDefault="00495B3B" w:rsidP="006C6B34">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6C6B34">
      <w:pPr>
        <w:spacing w:before="0" w:after="0" w:line="240" w:lineRule="auto"/>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6C6B34">
      <w:pPr>
        <w:spacing w:before="0" w:after="0" w:line="240" w:lineRule="auto"/>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6C6B34">
      <w:pPr>
        <w:spacing w:before="0" w:after="0" w:line="240" w:lineRule="auto"/>
        <w:rPr>
          <w:rFonts w:ascii="Arial" w:hAnsi="Arial" w:cs="Arial"/>
        </w:rPr>
      </w:pPr>
    </w:p>
    <w:p w14:paraId="357C32F5" w14:textId="4856A6E8" w:rsidR="00495B3B" w:rsidRPr="005763CD" w:rsidRDefault="00495B3B" w:rsidP="006C6B34">
      <w:pPr>
        <w:spacing w:before="0" w:after="0" w:line="24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6C6B34" w:rsidRDefault="00495B3B" w:rsidP="006C6B34">
      <w:pPr>
        <w:keepNext/>
        <w:spacing w:line="240" w:lineRule="auto"/>
        <w:jc w:val="both"/>
        <w:rPr>
          <w:rFonts w:ascii="Arial" w:hAnsi="Arial" w:cs="Arial"/>
          <w:bCs/>
          <w:color w:val="442D97"/>
          <w:sz w:val="28"/>
          <w:szCs w:val="28"/>
          <w:lang w:eastAsia="zh-CN"/>
        </w:rPr>
      </w:pPr>
      <w:r w:rsidRPr="006C6B34">
        <w:rPr>
          <w:rFonts w:ascii="Arial" w:hAnsi="Arial" w:cs="Arial"/>
          <w:bCs/>
          <w:color w:val="442D97"/>
          <w:sz w:val="28"/>
          <w:szCs w:val="28"/>
          <w:lang w:eastAsia="zh-CN"/>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6C6B34" w:rsidRDefault="00C8238F" w:rsidP="006C6B34">
      <w:pPr>
        <w:keepNext/>
        <w:spacing w:line="240" w:lineRule="auto"/>
        <w:jc w:val="both"/>
        <w:rPr>
          <w:rFonts w:ascii="Arial" w:hAnsi="Arial" w:cs="Arial"/>
          <w:bCs/>
          <w:color w:val="442D97"/>
          <w:sz w:val="28"/>
          <w:szCs w:val="28"/>
          <w:lang w:eastAsia="zh-CN"/>
        </w:rPr>
      </w:pPr>
      <w:r w:rsidRPr="006C6B34">
        <w:rPr>
          <w:rFonts w:ascii="Arial" w:hAnsi="Arial" w:cs="Arial"/>
          <w:bCs/>
          <w:color w:val="442D97"/>
          <w:sz w:val="28"/>
          <w:szCs w:val="28"/>
          <w:lang w:eastAsia="zh-CN"/>
        </w:rPr>
        <w:t>Our Community Charter</w:t>
      </w:r>
    </w:p>
    <w:p w14:paraId="5829D2B9" w14:textId="77777777" w:rsidR="00C8238F" w:rsidRPr="00AC1638" w:rsidRDefault="00C8238F" w:rsidP="006C6B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3776FE">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36DA4CF" w14:textId="1F55041C" w:rsidR="006C6B34" w:rsidRPr="00495B3B" w:rsidRDefault="00495B3B" w:rsidP="006C6B34">
      <w:pPr>
        <w:spacing w:before="0" w:after="0" w:line="240" w:lineRule="auto"/>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EF7A493" w14:textId="290A1160" w:rsidR="006C6B34" w:rsidRPr="00495B3B" w:rsidRDefault="00495B3B" w:rsidP="003776FE">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6AF7EE21" w:rsidR="00495B3B" w:rsidRDefault="00495B3B" w:rsidP="006C6B34">
      <w:pPr>
        <w:spacing w:before="0" w:after="0" w:line="240" w:lineRule="auto"/>
        <w:jc w:val="both"/>
        <w:rPr>
          <w:rFonts w:ascii="Arial" w:hAnsi="Arial" w:cs="Arial"/>
          <w:bCs/>
          <w:color w:val="000000"/>
          <w:szCs w:val="22"/>
        </w:rPr>
      </w:pPr>
      <w:r w:rsidRPr="00495B3B">
        <w:rPr>
          <w:rFonts w:ascii="Arial" w:hAnsi="Arial" w:cs="Arial"/>
          <w:color w:val="363534"/>
          <w:szCs w:val="22"/>
        </w:rPr>
        <w:t>DEECA welcomes applicants from a diverse range of backgrounds</w:t>
      </w:r>
      <w:r w:rsidR="006C6B34">
        <w:rPr>
          <w:rFonts w:ascii="Arial" w:hAnsi="Arial" w:cs="Arial"/>
          <w:color w:val="363534"/>
          <w:szCs w:val="22"/>
        </w:rPr>
        <w:t>,</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C2F2765" w14:textId="77777777" w:rsidR="006C6B34" w:rsidRPr="00495B3B" w:rsidRDefault="006C6B34" w:rsidP="006C6B34">
      <w:pPr>
        <w:spacing w:before="0" w:after="0" w:line="240" w:lineRule="auto"/>
        <w:jc w:val="both"/>
        <w:rPr>
          <w:rFonts w:ascii="Arial" w:hAnsi="Arial" w:cs="Arial"/>
          <w:bCs/>
          <w:color w:val="000000"/>
          <w:szCs w:val="22"/>
        </w:rPr>
      </w:pPr>
    </w:p>
    <w:p w14:paraId="449D99F9" w14:textId="77777777" w:rsidR="00495B3B" w:rsidRPr="00495B3B" w:rsidRDefault="00495B3B" w:rsidP="006C6B34">
      <w:pPr>
        <w:spacing w:before="0" w:after="0"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C411090" w14:textId="77777777" w:rsidR="006C6B34" w:rsidRDefault="006C6B34" w:rsidP="006C6B34">
      <w:pPr>
        <w:spacing w:before="0" w:after="0" w:line="240" w:lineRule="auto"/>
        <w:jc w:val="both"/>
        <w:rPr>
          <w:rFonts w:ascii="Arial" w:eastAsia="Calibri" w:hAnsi="Arial" w:cs="Arial"/>
          <w:color w:val="363534"/>
          <w:szCs w:val="22"/>
        </w:rPr>
      </w:pPr>
    </w:p>
    <w:p w14:paraId="6D28BF25" w14:textId="3807547D" w:rsidR="00495B3B" w:rsidRPr="00495B3B" w:rsidRDefault="00495B3B" w:rsidP="006C6B34">
      <w:pPr>
        <w:spacing w:before="0" w:after="0" w:line="240" w:lineRule="auto"/>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3776FE">
      <w:pPr>
        <w:jc w:val="both"/>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6C6B34">
      <w:pPr>
        <w:spacing w:before="0" w:after="0" w:line="240" w:lineRule="auto"/>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3776FE">
      <w:pPr>
        <w:jc w:val="both"/>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6C6B34">
      <w:pPr>
        <w:spacing w:before="0" w:after="0" w:line="240" w:lineRule="auto"/>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691BCF98" w:rsidR="00A14A3F" w:rsidRPr="006C6B34" w:rsidRDefault="00495B3B" w:rsidP="006C6B34">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sectPr w:rsidR="00A14A3F" w:rsidRPr="006C6B34"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AD6B" w14:textId="77777777" w:rsidR="00A24779" w:rsidRDefault="00A24779" w:rsidP="00CD157B">
      <w:pPr>
        <w:pStyle w:val="NoSpacing"/>
      </w:pPr>
    </w:p>
    <w:p w14:paraId="35549426" w14:textId="77777777" w:rsidR="00A24779" w:rsidRDefault="00A24779"/>
  </w:endnote>
  <w:endnote w:type="continuationSeparator" w:id="0">
    <w:p w14:paraId="6D80E680" w14:textId="77777777" w:rsidR="00A24779" w:rsidRDefault="00A24779" w:rsidP="00CD157B">
      <w:pPr>
        <w:pStyle w:val="NoSpacing"/>
      </w:pPr>
    </w:p>
    <w:p w14:paraId="0517AB19" w14:textId="77777777" w:rsidR="00A24779" w:rsidRDefault="00A24779"/>
  </w:endnote>
  <w:endnote w:type="continuationNotice" w:id="1">
    <w:p w14:paraId="6F7165E5" w14:textId="77777777" w:rsidR="00A24779" w:rsidRDefault="00A24779" w:rsidP="00CD157B">
      <w:pPr>
        <w:pStyle w:val="NoSpacing"/>
      </w:pPr>
    </w:p>
    <w:p w14:paraId="6C5EEB9D" w14:textId="77777777" w:rsidR="00A24779" w:rsidRDefault="00A24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96F9" w14:textId="77777777" w:rsidR="00A24779" w:rsidRPr="0056073C" w:rsidRDefault="00A24779" w:rsidP="005D764F">
      <w:pPr>
        <w:pStyle w:val="FootnoteSeparator"/>
      </w:pPr>
    </w:p>
    <w:p w14:paraId="13F893D8" w14:textId="77777777" w:rsidR="00A24779" w:rsidRDefault="00A24779"/>
  </w:footnote>
  <w:footnote w:type="continuationSeparator" w:id="0">
    <w:p w14:paraId="0BEDE066" w14:textId="77777777" w:rsidR="00A24779" w:rsidRPr="00CA30B7" w:rsidRDefault="00A24779" w:rsidP="006D5A90">
      <w:pPr>
        <w:rPr>
          <w:lang w:val="en-US"/>
        </w:rPr>
      </w:pPr>
      <w:r w:rsidRPr="00CA30B7">
        <w:rPr>
          <w:lang w:val="en-US"/>
        </w:rPr>
        <w:t>_______</w:t>
      </w:r>
    </w:p>
    <w:p w14:paraId="3FC65DBB" w14:textId="77777777" w:rsidR="00A24779" w:rsidRDefault="00A24779"/>
  </w:footnote>
  <w:footnote w:type="continuationNotice" w:id="1">
    <w:p w14:paraId="70C239E7" w14:textId="77777777" w:rsidR="00A24779" w:rsidRDefault="00A24779" w:rsidP="006D5A90"/>
    <w:p w14:paraId="66344D80" w14:textId="77777777" w:rsidR="00A24779" w:rsidRDefault="00A24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CEB8A6"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103993"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6ABE2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77C7E0"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6158F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FA04F1"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96F7A0"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524764"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A56D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AEDF43"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62D16C"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A5DEAF"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896F04"/>
    <w:multiLevelType w:val="hybridMultilevel"/>
    <w:tmpl w:val="88C8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FF1A6B"/>
    <w:multiLevelType w:val="hybridMultilevel"/>
    <w:tmpl w:val="44CC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7B53CFD"/>
    <w:multiLevelType w:val="hybridMultilevel"/>
    <w:tmpl w:val="35488E9A"/>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385CA6"/>
    <w:multiLevelType w:val="hybridMultilevel"/>
    <w:tmpl w:val="6F323A9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5"/>
  </w:num>
  <w:num w:numId="9" w16cid:durableId="1644658156">
    <w:abstractNumId w:val="24"/>
  </w:num>
  <w:num w:numId="10" w16cid:durableId="103154041">
    <w:abstractNumId w:val="37"/>
  </w:num>
  <w:num w:numId="11" w16cid:durableId="2129203638">
    <w:abstractNumId w:val="41"/>
  </w:num>
  <w:num w:numId="12" w16cid:durableId="377365663">
    <w:abstractNumId w:val="31"/>
  </w:num>
  <w:num w:numId="13" w16cid:durableId="1308436166">
    <w:abstractNumId w:val="34"/>
  </w:num>
  <w:num w:numId="14" w16cid:durableId="1335643199">
    <w:abstractNumId w:val="46"/>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7"/>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364647208">
    <w:abstractNumId w:val="5"/>
  </w:num>
  <w:num w:numId="46" w16cid:durableId="1708991237">
    <w:abstractNumId w:val="27"/>
  </w:num>
  <w:num w:numId="47" w16cid:durableId="501506212">
    <w:abstractNumId w:val="44"/>
  </w:num>
  <w:num w:numId="48" w16cid:durableId="75354745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052"/>
    <w:rsid w:val="00070773"/>
    <w:rsid w:val="0007095A"/>
    <w:rsid w:val="00070B05"/>
    <w:rsid w:val="0007166A"/>
    <w:rsid w:val="00071FC0"/>
    <w:rsid w:val="00072080"/>
    <w:rsid w:val="0007232D"/>
    <w:rsid w:val="0007247D"/>
    <w:rsid w:val="00072E7B"/>
    <w:rsid w:val="00073D0E"/>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75E"/>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50B"/>
    <w:rsid w:val="000B596C"/>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44C"/>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3F0"/>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634"/>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A0F"/>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93C"/>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8BD"/>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787"/>
    <w:rsid w:val="002F7E61"/>
    <w:rsid w:val="00300A07"/>
    <w:rsid w:val="00300DB5"/>
    <w:rsid w:val="0030113D"/>
    <w:rsid w:val="00301647"/>
    <w:rsid w:val="0030192B"/>
    <w:rsid w:val="003023F5"/>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8FC"/>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6FE"/>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43F"/>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45F"/>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689"/>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606"/>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30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BE4"/>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5DD"/>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1A9"/>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759"/>
    <w:rsid w:val="00644A84"/>
    <w:rsid w:val="00644C01"/>
    <w:rsid w:val="00644F09"/>
    <w:rsid w:val="006451D0"/>
    <w:rsid w:val="006452A9"/>
    <w:rsid w:val="006453EB"/>
    <w:rsid w:val="00647093"/>
    <w:rsid w:val="00647149"/>
    <w:rsid w:val="006471EC"/>
    <w:rsid w:val="006472E8"/>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3A0"/>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B34"/>
    <w:rsid w:val="006C6F24"/>
    <w:rsid w:val="006C7559"/>
    <w:rsid w:val="006C778A"/>
    <w:rsid w:val="006C7D04"/>
    <w:rsid w:val="006C7F3C"/>
    <w:rsid w:val="006D08FE"/>
    <w:rsid w:val="006D0B77"/>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0FD"/>
    <w:rsid w:val="007011CA"/>
    <w:rsid w:val="00701265"/>
    <w:rsid w:val="00701AFC"/>
    <w:rsid w:val="007022EC"/>
    <w:rsid w:val="007028F0"/>
    <w:rsid w:val="00703563"/>
    <w:rsid w:val="007039E6"/>
    <w:rsid w:val="00703CB5"/>
    <w:rsid w:val="00703CE8"/>
    <w:rsid w:val="00704737"/>
    <w:rsid w:val="00704C1B"/>
    <w:rsid w:val="0070548B"/>
    <w:rsid w:val="0070592D"/>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5E5E"/>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DA"/>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CAA"/>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2E2"/>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EAB"/>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66A"/>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4D6"/>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347"/>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5C8"/>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869"/>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3F2"/>
    <w:rsid w:val="00A22750"/>
    <w:rsid w:val="00A228C8"/>
    <w:rsid w:val="00A22B60"/>
    <w:rsid w:val="00A22E78"/>
    <w:rsid w:val="00A237D9"/>
    <w:rsid w:val="00A2384D"/>
    <w:rsid w:val="00A23A5B"/>
    <w:rsid w:val="00A246B1"/>
    <w:rsid w:val="00A24779"/>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021"/>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DD9"/>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7D4"/>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12E"/>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98B"/>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EF5"/>
    <w:rsid w:val="00B43FF7"/>
    <w:rsid w:val="00B4458D"/>
    <w:rsid w:val="00B44EB6"/>
    <w:rsid w:val="00B4512D"/>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5A4"/>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C1F"/>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D8E"/>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825"/>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91"/>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E7DA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049"/>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27"/>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3CD"/>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6C92"/>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67B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1FC"/>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95D"/>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2F2"/>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A15"/>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549"/>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70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0F1"/>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CF8"/>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AB5DD9"/>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tru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7.xml><?xml version="1.0" encoding="utf-8"?>
<ds:datastoreItem xmlns:ds="http://schemas.openxmlformats.org/officeDocument/2006/customXml" ds:itemID="{78D3A74A-7CD1-4409-B34D-2C887A98CD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Jo Williams (DEECA)</cp:lastModifiedBy>
  <cp:revision>3</cp:revision>
  <cp:lastPrinted>2022-06-17T02:14:00Z</cp:lastPrinted>
  <dcterms:created xsi:type="dcterms:W3CDTF">2026-06-12T05:56:00Z</dcterms:created>
  <dcterms:modified xsi:type="dcterms:W3CDTF">2026-06-12T05:59:00Z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