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EB07BD" w:rsidRDefault="00A14A3F" w:rsidP="001806EE">
      <w:pPr>
        <w:pStyle w:val="Heading1"/>
        <w:framePr w:wrap="around"/>
      </w:pPr>
      <w:bookmarkStart w:id="0" w:name="_Toc106305998"/>
      <w:r w:rsidRPr="00EB07BD">
        <w:t>Department of Energy, Environment and Climate Action</w:t>
      </w:r>
    </w:p>
    <w:p w14:paraId="70B8A383" w14:textId="2CD93255" w:rsidR="004C1F02" w:rsidRPr="00EB07BD" w:rsidRDefault="00C871F9" w:rsidP="001806EE">
      <w:pPr>
        <w:pStyle w:val="Subtitle"/>
        <w:framePr w:wrap="around"/>
      </w:pPr>
      <w:r w:rsidRPr="00EB07BD">
        <w:t>Position Description</w:t>
      </w:r>
    </w:p>
    <w:p w14:paraId="3AD64588" w14:textId="753B7DDB" w:rsidR="008C06B8" w:rsidRPr="00EB07BD" w:rsidRDefault="00C871F9" w:rsidP="00FE7FB1">
      <w:pPr>
        <w:pStyle w:val="BodyText"/>
      </w:pPr>
      <w:bookmarkStart w:id="1" w:name="Here"/>
      <w:bookmarkEnd w:id="1"/>
      <w:r w:rsidRPr="00EB07BD">
        <w:rPr>
          <w:noProof/>
        </w:rPr>
        <w:drawing>
          <wp:anchor distT="107950" distB="0" distL="114300" distR="114300" simplePos="0" relativeHeight="251661312"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sidRPr="00EB07BD">
        <w:rPr>
          <w:noProof/>
        </w:rPr>
        <mc:AlternateContent>
          <mc:Choice Requires="wpg">
            <w:drawing>
              <wp:anchor distT="0" distB="0" distL="114300" distR="114300" simplePos="0" relativeHeight="251659264"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E195B1F"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Pr="00EB07BD" w:rsidRDefault="00665916" w:rsidP="004C1F02">
      <w:pPr>
        <w:sectPr w:rsidR="00665916" w:rsidRPr="00EB07BD"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EB07BD" w:rsidRDefault="00A14A3F" w:rsidP="008C06B8">
      <w:pPr>
        <w:pStyle w:val="Heading2"/>
        <w:spacing w:before="0"/>
      </w:pPr>
      <w:r w:rsidRPr="00EB07BD">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334721" w:rsidRPr="00EB07BD" w14:paraId="7C7EDD09" w14:textId="77777777" w:rsidTr="00495B3B">
        <w:trPr>
          <w:trHeight w:val="399"/>
        </w:trPr>
        <w:tc>
          <w:tcPr>
            <w:tcW w:w="2580" w:type="dxa"/>
            <w:tcBorders>
              <w:top w:val="nil"/>
              <w:bottom w:val="nil"/>
              <w:right w:val="nil"/>
            </w:tcBorders>
            <w:vAlign w:val="center"/>
          </w:tcPr>
          <w:p w14:paraId="2A0E891F" w14:textId="0E59CF3F" w:rsidR="00334721" w:rsidRPr="00EB07BD" w:rsidRDefault="00334721" w:rsidP="00334721">
            <w:pPr>
              <w:spacing w:before="0" w:after="0"/>
              <w:ind w:right="-450"/>
              <w:rPr>
                <w:rFonts w:ascii="Arial" w:hAnsi="Arial" w:cs="Arial"/>
                <w:b/>
                <w:color w:val="363534"/>
                <w:szCs w:val="22"/>
              </w:rPr>
            </w:pPr>
            <w:r w:rsidRPr="00EB07BD">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3C3AD962" w:rsidR="00334721" w:rsidRPr="00EB07BD" w:rsidRDefault="00334721" w:rsidP="00334721">
            <w:pPr>
              <w:spacing w:before="0" w:after="0"/>
              <w:ind w:left="57" w:right="-450"/>
              <w:rPr>
                <w:rFonts w:ascii="Arial" w:hAnsi="Arial" w:cs="Arial"/>
                <w:color w:val="363534"/>
                <w:szCs w:val="22"/>
              </w:rPr>
            </w:pPr>
            <w:r w:rsidRPr="00EB07BD">
              <w:rPr>
                <w:rFonts w:ascii="Arial" w:hAnsi="Arial" w:cs="Arial"/>
                <w:color w:val="363534"/>
                <w:szCs w:val="22"/>
              </w:rPr>
              <w:t xml:space="preserve">Senior </w:t>
            </w:r>
            <w:r w:rsidR="00B853B3" w:rsidRPr="00EB07BD">
              <w:rPr>
                <w:rFonts w:ascii="Arial" w:hAnsi="Arial" w:cs="Arial"/>
                <w:color w:val="363534"/>
                <w:szCs w:val="22"/>
              </w:rPr>
              <w:t>Advisor S</w:t>
            </w:r>
            <w:r w:rsidRPr="00EB07BD">
              <w:rPr>
                <w:rFonts w:ascii="Arial" w:hAnsi="Arial" w:cs="Arial"/>
                <w:color w:val="363534"/>
                <w:szCs w:val="22"/>
              </w:rPr>
              <w:t xml:space="preserve">afety and </w:t>
            </w:r>
            <w:r w:rsidR="00B853B3" w:rsidRPr="00EB07BD">
              <w:rPr>
                <w:rFonts w:ascii="Arial" w:hAnsi="Arial" w:cs="Arial"/>
                <w:color w:val="363534"/>
                <w:szCs w:val="22"/>
              </w:rPr>
              <w:t>Governance</w:t>
            </w:r>
          </w:p>
        </w:tc>
      </w:tr>
      <w:tr w:rsidR="00334721" w:rsidRPr="00EB07BD" w14:paraId="5F8F815C" w14:textId="77777777" w:rsidTr="00495B3B">
        <w:trPr>
          <w:trHeight w:val="399"/>
        </w:trPr>
        <w:tc>
          <w:tcPr>
            <w:tcW w:w="2580" w:type="dxa"/>
            <w:tcBorders>
              <w:top w:val="nil"/>
              <w:bottom w:val="nil"/>
              <w:right w:val="nil"/>
            </w:tcBorders>
            <w:vAlign w:val="center"/>
          </w:tcPr>
          <w:p w14:paraId="29F28D7E" w14:textId="7790C42D" w:rsidR="00334721" w:rsidRPr="00EB07BD" w:rsidRDefault="00334721" w:rsidP="00334721">
            <w:pPr>
              <w:spacing w:before="0" w:after="0"/>
              <w:ind w:right="-450"/>
              <w:rPr>
                <w:rFonts w:ascii="Arial" w:hAnsi="Arial" w:cs="Arial"/>
                <w:b/>
                <w:color w:val="363534"/>
                <w:szCs w:val="22"/>
              </w:rPr>
            </w:pPr>
            <w:r w:rsidRPr="00EB07BD">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4FB82125" w:rsidR="00334721" w:rsidRPr="00EB07BD" w:rsidRDefault="00D35442" w:rsidP="00334721">
            <w:pPr>
              <w:spacing w:before="0" w:after="0"/>
              <w:ind w:left="57" w:right="-450"/>
              <w:rPr>
                <w:rFonts w:ascii="Arial" w:hAnsi="Arial" w:cs="Arial"/>
                <w:color w:val="363534"/>
                <w:szCs w:val="22"/>
              </w:rPr>
            </w:pPr>
            <w:r w:rsidRPr="00EB07BD">
              <w:rPr>
                <w:rFonts w:ascii="Arial" w:hAnsi="Arial" w:cs="Arial"/>
                <w:color w:val="363534"/>
                <w:szCs w:val="22"/>
              </w:rPr>
              <w:t>50963510</w:t>
            </w:r>
          </w:p>
        </w:tc>
      </w:tr>
      <w:tr w:rsidR="00334721" w:rsidRPr="00EB07BD" w14:paraId="6052E497" w14:textId="77777777" w:rsidTr="00495B3B">
        <w:trPr>
          <w:trHeight w:val="399"/>
        </w:trPr>
        <w:tc>
          <w:tcPr>
            <w:tcW w:w="2580" w:type="dxa"/>
            <w:tcBorders>
              <w:top w:val="nil"/>
              <w:bottom w:val="nil"/>
              <w:right w:val="nil"/>
            </w:tcBorders>
            <w:vAlign w:val="center"/>
          </w:tcPr>
          <w:p w14:paraId="1F62A115" w14:textId="360942DF" w:rsidR="00334721" w:rsidRPr="00EB07BD" w:rsidRDefault="00334721" w:rsidP="00334721">
            <w:pPr>
              <w:spacing w:before="0" w:after="0"/>
              <w:ind w:right="-450"/>
              <w:rPr>
                <w:rFonts w:ascii="Arial" w:hAnsi="Arial" w:cs="Arial"/>
                <w:b/>
                <w:color w:val="363534"/>
                <w:szCs w:val="22"/>
              </w:rPr>
            </w:pPr>
            <w:r w:rsidRPr="00EB07BD">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2EC75B7E" w:rsidR="00334721" w:rsidRPr="00EB07BD" w:rsidRDefault="00334721" w:rsidP="00334721">
            <w:pPr>
              <w:spacing w:before="0" w:after="0"/>
              <w:ind w:left="57" w:right="-450"/>
              <w:rPr>
                <w:rFonts w:ascii="Arial" w:hAnsi="Arial" w:cs="Arial"/>
                <w:color w:val="363534"/>
                <w:szCs w:val="22"/>
              </w:rPr>
            </w:pPr>
            <w:r w:rsidRPr="00EB07BD">
              <w:rPr>
                <w:rFonts w:ascii="Arial" w:hAnsi="Arial" w:cs="Arial"/>
                <w:color w:val="363534"/>
                <w:szCs w:val="22"/>
              </w:rPr>
              <w:t xml:space="preserve">VPS </w:t>
            </w:r>
            <w:r w:rsidR="00A87AED" w:rsidRPr="00EB07BD">
              <w:rPr>
                <w:rFonts w:ascii="Arial" w:hAnsi="Arial" w:cs="Arial"/>
                <w:color w:val="363534"/>
                <w:szCs w:val="22"/>
              </w:rPr>
              <w:t xml:space="preserve">Grade </w:t>
            </w:r>
            <w:r w:rsidRPr="00EB07BD">
              <w:rPr>
                <w:rFonts w:ascii="Arial" w:hAnsi="Arial" w:cs="Arial"/>
                <w:color w:val="363534"/>
                <w:szCs w:val="22"/>
              </w:rPr>
              <w:t>5</w:t>
            </w:r>
          </w:p>
        </w:tc>
      </w:tr>
      <w:tr w:rsidR="00334721" w:rsidRPr="00EB07BD" w14:paraId="513E600D" w14:textId="77777777" w:rsidTr="00495B3B">
        <w:trPr>
          <w:trHeight w:val="399"/>
        </w:trPr>
        <w:tc>
          <w:tcPr>
            <w:tcW w:w="2580" w:type="dxa"/>
            <w:tcBorders>
              <w:top w:val="nil"/>
              <w:bottom w:val="nil"/>
              <w:right w:val="nil"/>
            </w:tcBorders>
            <w:vAlign w:val="center"/>
          </w:tcPr>
          <w:p w14:paraId="67184DB8" w14:textId="4A1AE166" w:rsidR="00334721" w:rsidRPr="00EB07BD" w:rsidRDefault="00334721" w:rsidP="00334721">
            <w:pPr>
              <w:spacing w:before="0" w:after="0"/>
              <w:ind w:right="-450"/>
              <w:rPr>
                <w:rFonts w:ascii="Arial" w:hAnsi="Arial" w:cs="Arial"/>
                <w:b/>
                <w:color w:val="363534"/>
                <w:szCs w:val="22"/>
              </w:rPr>
            </w:pPr>
            <w:r w:rsidRPr="00EB07BD">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2FAEE8CA" w:rsidR="00334721" w:rsidRPr="00EB07BD" w:rsidRDefault="00AE6CA4" w:rsidP="00334721">
            <w:pPr>
              <w:spacing w:before="0" w:after="0"/>
              <w:ind w:left="57" w:right="-450"/>
              <w:rPr>
                <w:rFonts w:ascii="Arial" w:hAnsi="Arial" w:cs="Arial"/>
                <w:color w:val="363534"/>
                <w:szCs w:val="22"/>
              </w:rPr>
            </w:pPr>
            <w:r w:rsidRPr="00EB07BD">
              <w:rPr>
                <w:rFonts w:ascii="Arial" w:hAnsi="Arial" w:cs="Arial"/>
                <w:color w:val="363534"/>
                <w:szCs w:val="22"/>
              </w:rPr>
              <w:t>$11</w:t>
            </w:r>
            <w:r w:rsidR="00A87AED" w:rsidRPr="00EB07BD">
              <w:rPr>
                <w:rFonts w:ascii="Arial" w:hAnsi="Arial" w:cs="Arial"/>
                <w:color w:val="363534"/>
                <w:szCs w:val="22"/>
              </w:rPr>
              <w:t>6</w:t>
            </w:r>
            <w:r w:rsidRPr="00EB07BD">
              <w:rPr>
                <w:rFonts w:ascii="Arial" w:hAnsi="Arial" w:cs="Arial"/>
                <w:color w:val="363534"/>
                <w:szCs w:val="22"/>
              </w:rPr>
              <w:t>,</w:t>
            </w:r>
            <w:r w:rsidR="00A87AED" w:rsidRPr="00EB07BD">
              <w:rPr>
                <w:rFonts w:ascii="Arial" w:hAnsi="Arial" w:cs="Arial"/>
                <w:color w:val="363534"/>
                <w:szCs w:val="22"/>
              </w:rPr>
              <w:t>413</w:t>
            </w:r>
            <w:r w:rsidRPr="00EB07BD">
              <w:rPr>
                <w:rFonts w:ascii="Arial" w:hAnsi="Arial" w:cs="Arial"/>
                <w:color w:val="363534"/>
                <w:szCs w:val="22"/>
              </w:rPr>
              <w:t xml:space="preserve"> - $</w:t>
            </w:r>
            <w:r w:rsidR="00A87AED" w:rsidRPr="00EB07BD">
              <w:rPr>
                <w:rFonts w:ascii="Arial" w:hAnsi="Arial" w:cs="Arial"/>
                <w:color w:val="363534"/>
                <w:szCs w:val="22"/>
              </w:rPr>
              <w:t>140</w:t>
            </w:r>
            <w:r w:rsidRPr="00EB07BD">
              <w:rPr>
                <w:rFonts w:ascii="Arial" w:hAnsi="Arial" w:cs="Arial"/>
                <w:color w:val="363534"/>
                <w:szCs w:val="22"/>
              </w:rPr>
              <w:t>,</w:t>
            </w:r>
            <w:r w:rsidR="00A87AED" w:rsidRPr="00EB07BD">
              <w:rPr>
                <w:rFonts w:ascii="Arial" w:hAnsi="Arial" w:cs="Arial"/>
                <w:color w:val="363534"/>
                <w:szCs w:val="22"/>
              </w:rPr>
              <w:t>849 plus superannuation</w:t>
            </w:r>
          </w:p>
        </w:tc>
      </w:tr>
      <w:tr w:rsidR="00334721" w:rsidRPr="00EB07BD" w14:paraId="2A722203" w14:textId="77777777" w:rsidTr="00495B3B">
        <w:trPr>
          <w:trHeight w:val="399"/>
        </w:trPr>
        <w:tc>
          <w:tcPr>
            <w:tcW w:w="2580" w:type="dxa"/>
            <w:tcBorders>
              <w:top w:val="nil"/>
              <w:bottom w:val="nil"/>
              <w:right w:val="nil"/>
            </w:tcBorders>
            <w:vAlign w:val="center"/>
          </w:tcPr>
          <w:p w14:paraId="60F7C270" w14:textId="7D24BEFA" w:rsidR="00334721" w:rsidRPr="00EB07BD" w:rsidRDefault="00334721" w:rsidP="00334721">
            <w:pPr>
              <w:spacing w:before="0" w:after="0"/>
              <w:ind w:right="-450"/>
              <w:rPr>
                <w:rFonts w:ascii="Arial" w:hAnsi="Arial" w:cs="Arial"/>
                <w:b/>
                <w:color w:val="363534"/>
                <w:szCs w:val="22"/>
              </w:rPr>
            </w:pPr>
            <w:r w:rsidRPr="00EB07BD">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290CE003" w:rsidR="00334721" w:rsidRPr="00EB07BD" w:rsidRDefault="00B853B3" w:rsidP="00334721">
            <w:pPr>
              <w:tabs>
                <w:tab w:val="left" w:pos="3529"/>
              </w:tabs>
              <w:spacing w:before="0" w:after="0"/>
              <w:ind w:left="57" w:right="-450"/>
              <w:rPr>
                <w:rFonts w:ascii="Arial" w:hAnsi="Arial" w:cs="Arial"/>
                <w:color w:val="363534"/>
                <w:szCs w:val="22"/>
              </w:rPr>
            </w:pPr>
            <w:r w:rsidRPr="00EB07BD">
              <w:rPr>
                <w:rFonts w:ascii="Arial" w:hAnsi="Arial" w:cs="Arial"/>
                <w:color w:val="363534"/>
                <w:szCs w:val="22"/>
              </w:rPr>
              <w:t xml:space="preserve">Fixed </w:t>
            </w:r>
            <w:r w:rsidR="003752C9">
              <w:rPr>
                <w:rFonts w:ascii="Arial" w:hAnsi="Arial" w:cs="Arial"/>
                <w:color w:val="363534"/>
                <w:szCs w:val="22"/>
              </w:rPr>
              <w:t>t</w:t>
            </w:r>
            <w:r w:rsidRPr="00EB07BD">
              <w:rPr>
                <w:rFonts w:ascii="Arial" w:hAnsi="Arial" w:cs="Arial"/>
                <w:color w:val="363534"/>
                <w:szCs w:val="22"/>
              </w:rPr>
              <w:t>erm</w:t>
            </w:r>
            <w:r w:rsidR="003752C9">
              <w:rPr>
                <w:rFonts w:ascii="Arial" w:hAnsi="Arial" w:cs="Arial"/>
                <w:color w:val="363534"/>
                <w:szCs w:val="22"/>
              </w:rPr>
              <w:t xml:space="preserve"> until 30 June 2027</w:t>
            </w:r>
          </w:p>
        </w:tc>
      </w:tr>
      <w:tr w:rsidR="00334721" w:rsidRPr="00EB07BD" w14:paraId="73E4C712" w14:textId="77777777" w:rsidTr="00495B3B">
        <w:trPr>
          <w:trHeight w:val="399"/>
        </w:trPr>
        <w:tc>
          <w:tcPr>
            <w:tcW w:w="2580" w:type="dxa"/>
            <w:tcBorders>
              <w:top w:val="nil"/>
              <w:bottom w:val="nil"/>
              <w:right w:val="nil"/>
            </w:tcBorders>
            <w:vAlign w:val="center"/>
          </w:tcPr>
          <w:p w14:paraId="778F959E" w14:textId="20A363C6" w:rsidR="00334721" w:rsidRPr="00EB07BD" w:rsidRDefault="00334721" w:rsidP="00334721">
            <w:pPr>
              <w:spacing w:before="0" w:after="0"/>
              <w:ind w:right="-450"/>
              <w:rPr>
                <w:rFonts w:ascii="Arial" w:hAnsi="Arial" w:cs="Arial"/>
                <w:b/>
                <w:color w:val="363534"/>
                <w:szCs w:val="22"/>
              </w:rPr>
            </w:pPr>
            <w:r w:rsidRPr="00EB07BD">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60904A3D" w:rsidR="00334721" w:rsidRPr="00EB07BD" w:rsidRDefault="00334721" w:rsidP="00334721">
            <w:pPr>
              <w:spacing w:before="0" w:after="0"/>
              <w:ind w:left="57" w:right="-450"/>
              <w:rPr>
                <w:rFonts w:ascii="Arial" w:hAnsi="Arial" w:cs="Arial"/>
                <w:color w:val="363534"/>
                <w:szCs w:val="22"/>
              </w:rPr>
            </w:pPr>
            <w:r w:rsidRPr="00EB07BD">
              <w:rPr>
                <w:rFonts w:ascii="Arial" w:hAnsi="Arial" w:cs="Arial"/>
                <w:color w:val="363534"/>
                <w:szCs w:val="22"/>
              </w:rPr>
              <w:t>Agriculture Victoria</w:t>
            </w:r>
          </w:p>
        </w:tc>
      </w:tr>
      <w:tr w:rsidR="00334721" w:rsidRPr="00EB07BD" w14:paraId="1EBFF7E6" w14:textId="77777777" w:rsidTr="00495B3B">
        <w:trPr>
          <w:trHeight w:val="399"/>
        </w:trPr>
        <w:tc>
          <w:tcPr>
            <w:tcW w:w="2580" w:type="dxa"/>
            <w:tcBorders>
              <w:top w:val="nil"/>
              <w:bottom w:val="nil"/>
              <w:right w:val="nil"/>
            </w:tcBorders>
            <w:vAlign w:val="center"/>
          </w:tcPr>
          <w:p w14:paraId="2AB5EF48" w14:textId="43739421" w:rsidR="00334721" w:rsidRPr="00EB07BD" w:rsidRDefault="00334721" w:rsidP="00334721">
            <w:pPr>
              <w:spacing w:before="0" w:after="0"/>
              <w:ind w:right="-450"/>
              <w:rPr>
                <w:rFonts w:ascii="Arial" w:hAnsi="Arial" w:cs="Arial"/>
                <w:b/>
                <w:color w:val="363534"/>
                <w:szCs w:val="22"/>
              </w:rPr>
            </w:pPr>
            <w:r w:rsidRPr="00EB07BD">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7F3CBD48" w:rsidR="00334721" w:rsidRPr="00EB07BD" w:rsidRDefault="00A87AED" w:rsidP="00334721">
            <w:pPr>
              <w:spacing w:before="0" w:after="0"/>
              <w:ind w:left="57" w:right="-450"/>
              <w:rPr>
                <w:rFonts w:ascii="Arial" w:hAnsi="Arial" w:cs="Arial"/>
                <w:color w:val="363534"/>
                <w:szCs w:val="22"/>
              </w:rPr>
            </w:pPr>
            <w:r w:rsidRPr="00EB07BD">
              <w:rPr>
                <w:rFonts w:ascii="Arial" w:hAnsi="Arial" w:cs="Arial"/>
                <w:color w:val="363534"/>
                <w:szCs w:val="22"/>
              </w:rPr>
              <w:t>Office of the Deputy Secretary / Safety and Strategic Site Coordination</w:t>
            </w:r>
          </w:p>
        </w:tc>
      </w:tr>
      <w:tr w:rsidR="00334721" w:rsidRPr="00EB07BD" w14:paraId="37A0D7CE" w14:textId="77777777" w:rsidTr="00495B3B">
        <w:trPr>
          <w:trHeight w:val="399"/>
        </w:trPr>
        <w:tc>
          <w:tcPr>
            <w:tcW w:w="2580" w:type="dxa"/>
            <w:tcBorders>
              <w:top w:val="nil"/>
              <w:bottom w:val="nil"/>
              <w:right w:val="nil"/>
            </w:tcBorders>
            <w:vAlign w:val="center"/>
          </w:tcPr>
          <w:p w14:paraId="4595FCF5" w14:textId="77E05DC7" w:rsidR="00334721" w:rsidRPr="00EB07BD" w:rsidRDefault="00334721" w:rsidP="00334721">
            <w:pPr>
              <w:spacing w:before="0" w:after="0"/>
              <w:ind w:right="-450"/>
              <w:rPr>
                <w:rFonts w:ascii="Arial" w:hAnsi="Arial" w:cs="Arial"/>
                <w:b/>
                <w:color w:val="363534"/>
                <w:szCs w:val="22"/>
              </w:rPr>
            </w:pPr>
            <w:r w:rsidRPr="00EB07BD">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7D24C367" w14:textId="77777777" w:rsidR="00334721" w:rsidRPr="00EB07BD" w:rsidRDefault="00334721" w:rsidP="00334721">
            <w:pPr>
              <w:spacing w:before="0" w:after="0"/>
              <w:ind w:left="57" w:right="-450"/>
              <w:rPr>
                <w:rFonts w:ascii="Arial" w:hAnsi="Arial" w:cs="Arial"/>
                <w:color w:val="363534"/>
                <w:szCs w:val="22"/>
              </w:rPr>
            </w:pPr>
            <w:r w:rsidRPr="00EB07BD">
              <w:rPr>
                <w:rFonts w:ascii="Arial" w:hAnsi="Arial" w:cs="Arial"/>
                <w:color w:val="363534"/>
                <w:szCs w:val="22"/>
              </w:rPr>
              <w:t xml:space="preserve">Flexible within Victoria </w:t>
            </w:r>
          </w:p>
          <w:p w14:paraId="3B7CA3B3" w14:textId="0669426E" w:rsidR="00334721" w:rsidRPr="00EB07BD" w:rsidRDefault="00334721" w:rsidP="00334721">
            <w:pPr>
              <w:spacing w:before="0" w:after="0"/>
              <w:ind w:left="57" w:right="-450"/>
              <w:rPr>
                <w:rFonts w:ascii="Arial" w:hAnsi="Arial" w:cs="Arial"/>
                <w:color w:val="363534"/>
                <w:szCs w:val="22"/>
              </w:rPr>
            </w:pPr>
            <w:r w:rsidRPr="00EB07BD">
              <w:rPr>
                <w:rFonts w:ascii="Arial" w:hAnsi="Arial" w:cs="Arial"/>
                <w:color w:val="363534"/>
                <w:szCs w:val="22"/>
              </w:rPr>
              <w:t xml:space="preserve">Hybrid work arrangement available: </w:t>
            </w:r>
            <w:r w:rsidRPr="00EB07BD">
              <w:rPr>
                <w:rFonts w:ascii="Arial" w:hAnsi="Arial" w:cs="Arial"/>
                <w:color w:val="363534"/>
                <w:szCs w:val="22"/>
              </w:rPr>
              <w:fldChar w:fldCharType="begin">
                <w:ffData>
                  <w:name w:val=""/>
                  <w:enabled/>
                  <w:calcOnExit w:val="0"/>
                  <w:checkBox>
                    <w:size w:val="26"/>
                    <w:default w:val="1"/>
                  </w:checkBox>
                </w:ffData>
              </w:fldChar>
            </w:r>
            <w:r w:rsidRPr="00EB07BD">
              <w:rPr>
                <w:rFonts w:ascii="Arial" w:hAnsi="Arial" w:cs="Arial"/>
                <w:color w:val="363534"/>
                <w:szCs w:val="22"/>
              </w:rPr>
              <w:instrText xml:space="preserve"> FORMCHECKBOX </w:instrText>
            </w:r>
            <w:r w:rsidRPr="00EB07BD">
              <w:rPr>
                <w:rFonts w:ascii="Arial" w:hAnsi="Arial" w:cs="Arial"/>
                <w:color w:val="363534"/>
                <w:szCs w:val="22"/>
              </w:rPr>
            </w:r>
            <w:r w:rsidRPr="00EB07BD">
              <w:rPr>
                <w:rFonts w:ascii="Arial" w:hAnsi="Arial" w:cs="Arial"/>
                <w:color w:val="363534"/>
                <w:szCs w:val="22"/>
              </w:rPr>
              <w:fldChar w:fldCharType="separate"/>
            </w:r>
            <w:r w:rsidRPr="00EB07BD">
              <w:rPr>
                <w:rFonts w:ascii="Arial" w:hAnsi="Arial" w:cs="Arial"/>
                <w:color w:val="363534"/>
                <w:szCs w:val="22"/>
              </w:rPr>
              <w:fldChar w:fldCharType="end"/>
            </w:r>
            <w:r w:rsidRPr="00EB07BD">
              <w:rPr>
                <w:rFonts w:ascii="Arial" w:hAnsi="Arial" w:cs="Arial"/>
                <w:color w:val="363534"/>
                <w:szCs w:val="22"/>
              </w:rPr>
              <w:t>Yes</w:t>
            </w:r>
            <w:r w:rsidRPr="00EB07BD">
              <w:rPr>
                <w:rFonts w:ascii="Arial" w:hAnsi="Arial" w:cs="Arial"/>
                <w:color w:val="363534"/>
                <w:szCs w:val="22"/>
              </w:rPr>
              <w:tab/>
            </w:r>
            <w:r w:rsidRPr="00EB07BD">
              <w:rPr>
                <w:rFonts w:ascii="Arial" w:hAnsi="Arial" w:cs="Arial"/>
                <w:color w:val="363534"/>
                <w:szCs w:val="22"/>
              </w:rPr>
              <w:fldChar w:fldCharType="begin">
                <w:ffData>
                  <w:name w:val=""/>
                  <w:enabled/>
                  <w:calcOnExit w:val="0"/>
                  <w:checkBox>
                    <w:size w:val="26"/>
                    <w:default w:val="0"/>
                    <w:checked w:val="0"/>
                  </w:checkBox>
                </w:ffData>
              </w:fldChar>
            </w:r>
            <w:r w:rsidRPr="00EB07BD">
              <w:rPr>
                <w:rFonts w:ascii="Arial" w:hAnsi="Arial" w:cs="Arial"/>
                <w:color w:val="363534"/>
                <w:szCs w:val="22"/>
              </w:rPr>
              <w:instrText xml:space="preserve"> FORMCHECKBOX </w:instrText>
            </w:r>
            <w:r w:rsidRPr="00EB07BD">
              <w:rPr>
                <w:rFonts w:ascii="Arial" w:hAnsi="Arial" w:cs="Arial"/>
                <w:color w:val="363534"/>
                <w:szCs w:val="22"/>
              </w:rPr>
            </w:r>
            <w:r w:rsidRPr="00EB07BD">
              <w:rPr>
                <w:rFonts w:ascii="Arial" w:hAnsi="Arial" w:cs="Arial"/>
                <w:color w:val="363534"/>
                <w:szCs w:val="22"/>
              </w:rPr>
              <w:fldChar w:fldCharType="separate"/>
            </w:r>
            <w:r w:rsidRPr="00EB07BD">
              <w:rPr>
                <w:rFonts w:ascii="Arial" w:hAnsi="Arial" w:cs="Arial"/>
                <w:color w:val="363534"/>
                <w:szCs w:val="22"/>
              </w:rPr>
              <w:fldChar w:fldCharType="end"/>
            </w:r>
            <w:r w:rsidRPr="00EB07BD">
              <w:rPr>
                <w:rFonts w:ascii="Arial" w:hAnsi="Arial" w:cs="Arial"/>
                <w:color w:val="363534"/>
                <w:szCs w:val="22"/>
              </w:rPr>
              <w:t xml:space="preserve">  No                </w:t>
            </w:r>
          </w:p>
        </w:tc>
      </w:tr>
      <w:tr w:rsidR="00334721" w:rsidRPr="00EB07BD" w14:paraId="4352AE4A" w14:textId="77777777" w:rsidTr="00495B3B">
        <w:trPr>
          <w:trHeight w:val="399"/>
        </w:trPr>
        <w:tc>
          <w:tcPr>
            <w:tcW w:w="2580" w:type="dxa"/>
            <w:tcBorders>
              <w:top w:val="nil"/>
              <w:bottom w:val="nil"/>
              <w:right w:val="nil"/>
            </w:tcBorders>
            <w:vAlign w:val="center"/>
          </w:tcPr>
          <w:p w14:paraId="3083C225" w14:textId="43DD18B5" w:rsidR="00334721" w:rsidRPr="00EB07BD" w:rsidRDefault="00334721" w:rsidP="00334721">
            <w:pPr>
              <w:spacing w:before="0" w:after="0"/>
              <w:ind w:right="-450"/>
              <w:rPr>
                <w:rFonts w:ascii="Arial" w:hAnsi="Arial" w:cs="Arial"/>
                <w:b/>
                <w:bCs/>
                <w:color w:val="363534"/>
                <w:spacing w:val="-3"/>
                <w:szCs w:val="22"/>
              </w:rPr>
            </w:pPr>
            <w:r w:rsidRPr="00EB07BD">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7D52A33D" w:rsidR="00334721" w:rsidRPr="00EB07BD" w:rsidRDefault="00B95480" w:rsidP="00334721">
            <w:pPr>
              <w:tabs>
                <w:tab w:val="left" w:pos="469"/>
                <w:tab w:val="left" w:pos="1189"/>
              </w:tabs>
              <w:spacing w:before="0" w:after="0"/>
              <w:ind w:left="57" w:right="-450"/>
              <w:rPr>
                <w:rFonts w:ascii="Arial" w:hAnsi="Arial" w:cs="Arial"/>
                <w:color w:val="363534"/>
                <w:szCs w:val="22"/>
              </w:rPr>
            </w:pPr>
            <w:r w:rsidRPr="00EB07BD">
              <w:rPr>
                <w:rFonts w:ascii="Arial" w:hAnsi="Arial" w:cs="Arial"/>
                <w:color w:val="363534"/>
                <w:szCs w:val="22"/>
              </w:rPr>
              <w:t>Manager Safety and Strategic Site Coordination</w:t>
            </w:r>
          </w:p>
        </w:tc>
      </w:tr>
      <w:tr w:rsidR="00334721" w:rsidRPr="00EB07BD" w14:paraId="35F6D00F" w14:textId="77777777" w:rsidTr="00495B3B">
        <w:trPr>
          <w:trHeight w:val="399"/>
        </w:trPr>
        <w:tc>
          <w:tcPr>
            <w:tcW w:w="2580" w:type="dxa"/>
            <w:tcBorders>
              <w:top w:val="nil"/>
              <w:bottom w:val="nil"/>
              <w:right w:val="nil"/>
            </w:tcBorders>
            <w:vAlign w:val="center"/>
          </w:tcPr>
          <w:p w14:paraId="55F53688" w14:textId="15F35808" w:rsidR="00334721" w:rsidRPr="00EB07BD" w:rsidRDefault="00334721" w:rsidP="00334721">
            <w:pPr>
              <w:spacing w:before="0" w:after="0"/>
              <w:ind w:right="-450"/>
              <w:rPr>
                <w:rFonts w:ascii="Arial" w:hAnsi="Arial" w:cs="Arial"/>
                <w:b/>
                <w:bCs/>
                <w:color w:val="363534"/>
                <w:spacing w:val="-3"/>
                <w:szCs w:val="22"/>
              </w:rPr>
            </w:pPr>
            <w:r w:rsidRPr="00EB07BD">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0EDABEAB" w:rsidR="00334721" w:rsidRPr="00EB07BD" w:rsidRDefault="00334721" w:rsidP="00334721">
            <w:pPr>
              <w:tabs>
                <w:tab w:val="left" w:pos="469"/>
                <w:tab w:val="left" w:pos="1189"/>
              </w:tabs>
              <w:spacing w:before="0" w:after="0"/>
              <w:ind w:left="57" w:right="-450"/>
              <w:rPr>
                <w:rFonts w:ascii="Arial" w:hAnsi="Arial" w:cs="Arial"/>
                <w:color w:val="363534"/>
                <w:szCs w:val="22"/>
              </w:rPr>
            </w:pPr>
            <w:r w:rsidRPr="00EB07BD">
              <w:rPr>
                <w:rFonts w:ascii="Arial" w:hAnsi="Arial" w:cs="Arial"/>
                <w:color w:val="363534"/>
                <w:szCs w:val="22"/>
              </w:rPr>
              <w:fldChar w:fldCharType="begin">
                <w:ffData>
                  <w:name w:val=""/>
                  <w:enabled/>
                  <w:calcOnExit w:val="0"/>
                  <w:checkBox>
                    <w:size w:val="26"/>
                    <w:default w:val="0"/>
                    <w:checked w:val="0"/>
                  </w:checkBox>
                </w:ffData>
              </w:fldChar>
            </w:r>
            <w:r w:rsidRPr="00EB07BD">
              <w:rPr>
                <w:rFonts w:ascii="Arial" w:hAnsi="Arial" w:cs="Arial"/>
                <w:color w:val="363534"/>
                <w:szCs w:val="22"/>
              </w:rPr>
              <w:instrText xml:space="preserve"> FORMCHECKBOX </w:instrText>
            </w:r>
            <w:r w:rsidRPr="00EB07BD">
              <w:rPr>
                <w:rFonts w:ascii="Arial" w:hAnsi="Arial" w:cs="Arial"/>
                <w:color w:val="363534"/>
                <w:szCs w:val="22"/>
              </w:rPr>
            </w:r>
            <w:r w:rsidRPr="00EB07BD">
              <w:rPr>
                <w:rFonts w:ascii="Arial" w:hAnsi="Arial" w:cs="Arial"/>
                <w:color w:val="363534"/>
                <w:szCs w:val="22"/>
              </w:rPr>
              <w:fldChar w:fldCharType="separate"/>
            </w:r>
            <w:r w:rsidRPr="00EB07BD">
              <w:rPr>
                <w:rFonts w:ascii="Arial" w:hAnsi="Arial" w:cs="Arial"/>
                <w:color w:val="363534"/>
                <w:szCs w:val="22"/>
              </w:rPr>
              <w:fldChar w:fldCharType="end"/>
            </w:r>
            <w:r w:rsidRPr="00EB07BD">
              <w:rPr>
                <w:rFonts w:ascii="Arial" w:hAnsi="Arial" w:cs="Arial"/>
                <w:color w:val="363534"/>
                <w:szCs w:val="22"/>
              </w:rPr>
              <w:tab/>
              <w:t>Yes</w:t>
            </w:r>
            <w:r w:rsidRPr="00EB07BD">
              <w:rPr>
                <w:rFonts w:ascii="Arial" w:hAnsi="Arial" w:cs="Arial"/>
                <w:color w:val="363534"/>
                <w:szCs w:val="22"/>
              </w:rPr>
              <w:tab/>
            </w:r>
            <w:r w:rsidRPr="00EB07BD">
              <w:rPr>
                <w:rFonts w:ascii="Arial" w:hAnsi="Arial" w:cs="Arial"/>
                <w:color w:val="363534"/>
                <w:szCs w:val="22"/>
              </w:rPr>
              <w:fldChar w:fldCharType="begin">
                <w:ffData>
                  <w:name w:val=""/>
                  <w:enabled/>
                  <w:calcOnExit w:val="0"/>
                  <w:checkBox>
                    <w:size w:val="26"/>
                    <w:default w:val="1"/>
                  </w:checkBox>
                </w:ffData>
              </w:fldChar>
            </w:r>
            <w:r w:rsidRPr="00EB07BD">
              <w:rPr>
                <w:rFonts w:ascii="Arial" w:hAnsi="Arial" w:cs="Arial"/>
                <w:color w:val="363534"/>
                <w:szCs w:val="22"/>
              </w:rPr>
              <w:instrText xml:space="preserve"> FORMCHECKBOX </w:instrText>
            </w:r>
            <w:r w:rsidRPr="00EB07BD">
              <w:rPr>
                <w:rFonts w:ascii="Arial" w:hAnsi="Arial" w:cs="Arial"/>
                <w:color w:val="363534"/>
                <w:szCs w:val="22"/>
              </w:rPr>
            </w:r>
            <w:r w:rsidRPr="00EB07BD">
              <w:rPr>
                <w:rFonts w:ascii="Arial" w:hAnsi="Arial" w:cs="Arial"/>
                <w:color w:val="363534"/>
                <w:szCs w:val="22"/>
              </w:rPr>
              <w:fldChar w:fldCharType="separate"/>
            </w:r>
            <w:r w:rsidRPr="00EB07BD">
              <w:rPr>
                <w:rFonts w:ascii="Arial" w:hAnsi="Arial" w:cs="Arial"/>
                <w:color w:val="363534"/>
                <w:szCs w:val="22"/>
              </w:rPr>
              <w:fldChar w:fldCharType="end"/>
            </w:r>
            <w:r w:rsidRPr="00EB07BD">
              <w:rPr>
                <w:rFonts w:ascii="Arial" w:hAnsi="Arial" w:cs="Arial"/>
                <w:color w:val="363534"/>
                <w:szCs w:val="22"/>
              </w:rPr>
              <w:t xml:space="preserve">  No                If yes, how many?</w:t>
            </w:r>
          </w:p>
        </w:tc>
      </w:tr>
      <w:tr w:rsidR="00334721" w:rsidRPr="00EB07BD" w14:paraId="70C7CF88" w14:textId="77777777" w:rsidTr="00495B3B">
        <w:trPr>
          <w:trHeight w:val="399"/>
        </w:trPr>
        <w:tc>
          <w:tcPr>
            <w:tcW w:w="2580" w:type="dxa"/>
            <w:tcBorders>
              <w:top w:val="nil"/>
              <w:bottom w:val="nil"/>
              <w:right w:val="nil"/>
            </w:tcBorders>
            <w:vAlign w:val="center"/>
          </w:tcPr>
          <w:p w14:paraId="58989FFF" w14:textId="13E28330" w:rsidR="00334721" w:rsidRPr="00EB07BD" w:rsidRDefault="00334721" w:rsidP="00334721">
            <w:pPr>
              <w:spacing w:before="0" w:after="0"/>
              <w:ind w:right="-450"/>
              <w:rPr>
                <w:rFonts w:ascii="Arial" w:hAnsi="Arial" w:cs="Arial"/>
                <w:b/>
                <w:color w:val="363534"/>
                <w:szCs w:val="22"/>
              </w:rPr>
            </w:pPr>
            <w:r w:rsidRPr="00EB07BD">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702D068E" w:rsidR="00334721" w:rsidRPr="00EB07BD" w:rsidRDefault="00C105DC" w:rsidP="00334721">
            <w:pPr>
              <w:spacing w:before="0" w:after="0"/>
              <w:ind w:left="57" w:right="-450"/>
              <w:rPr>
                <w:rFonts w:ascii="Arial" w:hAnsi="Arial" w:cs="Arial"/>
                <w:color w:val="363534"/>
                <w:szCs w:val="22"/>
              </w:rPr>
            </w:pPr>
            <w:r w:rsidRPr="00EB07BD">
              <w:rPr>
                <w:rFonts w:ascii="Arial" w:hAnsi="Arial" w:cs="Arial"/>
                <w:color w:val="363534"/>
                <w:szCs w:val="22"/>
              </w:rPr>
              <w:t xml:space="preserve">Martin Dillon </w:t>
            </w:r>
            <w:r w:rsidR="00334721" w:rsidRPr="00EB07BD">
              <w:rPr>
                <w:rFonts w:ascii="Arial" w:hAnsi="Arial" w:cs="Arial"/>
                <w:color w:val="363534"/>
                <w:szCs w:val="22"/>
              </w:rPr>
              <w:t>04</w:t>
            </w:r>
            <w:r w:rsidRPr="00EB07BD">
              <w:rPr>
                <w:rFonts w:ascii="Arial" w:hAnsi="Arial" w:cs="Arial"/>
                <w:color w:val="363534"/>
                <w:szCs w:val="22"/>
              </w:rPr>
              <w:t>36914979</w:t>
            </w:r>
          </w:p>
        </w:tc>
      </w:tr>
    </w:tbl>
    <w:p w14:paraId="3C7180FA" w14:textId="77777777" w:rsidR="00495B3B" w:rsidRPr="00EB07BD" w:rsidRDefault="00495B3B" w:rsidP="00495B3B">
      <w:pPr>
        <w:keepNext/>
        <w:spacing w:before="0" w:after="0" w:line="240" w:lineRule="auto"/>
        <w:rPr>
          <w:rFonts w:ascii="Arial" w:hAnsi="Arial" w:cs="Arial"/>
          <w:color w:val="57A84C"/>
          <w:sz w:val="22"/>
          <w:szCs w:val="22"/>
        </w:rPr>
      </w:pPr>
    </w:p>
    <w:p w14:paraId="696DD84D" w14:textId="77777777" w:rsidR="00495B3B" w:rsidRPr="00EB07BD" w:rsidRDefault="00495B3B" w:rsidP="00495B3B">
      <w:pPr>
        <w:keepNext/>
        <w:spacing w:line="240" w:lineRule="auto"/>
        <w:ind w:right="-2"/>
        <w:rPr>
          <w:rFonts w:ascii="Arial" w:hAnsi="Arial" w:cs="Arial"/>
          <w:bCs/>
          <w:color w:val="442D97"/>
          <w:sz w:val="28"/>
          <w:szCs w:val="28"/>
          <w:lang w:eastAsia="zh-CN"/>
        </w:rPr>
      </w:pPr>
      <w:r w:rsidRPr="00EB07BD">
        <w:rPr>
          <w:rFonts w:ascii="Arial" w:hAnsi="Arial" w:cs="Arial"/>
          <w:bCs/>
          <w:color w:val="442D97"/>
          <w:sz w:val="28"/>
          <w:szCs w:val="28"/>
          <w:lang w:eastAsia="zh-CN"/>
        </w:rPr>
        <w:t>Position purpose</w:t>
      </w:r>
    </w:p>
    <w:p w14:paraId="2AF157D6" w14:textId="11B48F18" w:rsidR="00411C96" w:rsidRPr="00EB07BD" w:rsidRDefault="00411C96" w:rsidP="00411C96">
      <w:pPr>
        <w:tabs>
          <w:tab w:val="left" w:pos="10178"/>
        </w:tabs>
        <w:spacing w:before="0" w:after="0"/>
        <w:ind w:right="114"/>
        <w:rPr>
          <w:rFonts w:ascii="Arial" w:hAnsi="Arial" w:cs="Arial"/>
          <w:color w:val="363534"/>
          <w:szCs w:val="22"/>
          <w:lang w:eastAsia="zh-CN"/>
        </w:rPr>
      </w:pPr>
      <w:r w:rsidRPr="00EB07BD">
        <w:rPr>
          <w:rFonts w:ascii="Arial" w:hAnsi="Arial" w:cs="Arial"/>
          <w:color w:val="363534"/>
          <w:szCs w:val="22"/>
          <w:lang w:eastAsia="zh-CN"/>
        </w:rPr>
        <w:t xml:space="preserve">The Senior </w:t>
      </w:r>
      <w:r w:rsidR="00B853B3" w:rsidRPr="00EB07BD">
        <w:rPr>
          <w:rFonts w:ascii="Arial" w:hAnsi="Arial" w:cs="Arial"/>
          <w:color w:val="363534"/>
          <w:szCs w:val="22"/>
          <w:lang w:eastAsia="zh-CN"/>
        </w:rPr>
        <w:t xml:space="preserve">Advisor </w:t>
      </w:r>
      <w:r w:rsidRPr="00EB07BD">
        <w:rPr>
          <w:rFonts w:ascii="Arial" w:hAnsi="Arial" w:cs="Arial"/>
          <w:color w:val="363534"/>
          <w:szCs w:val="22"/>
          <w:lang w:eastAsia="zh-CN"/>
        </w:rPr>
        <w:t xml:space="preserve">Safety and </w:t>
      </w:r>
      <w:r w:rsidR="00B853B3" w:rsidRPr="00EB07BD">
        <w:rPr>
          <w:rFonts w:ascii="Arial" w:hAnsi="Arial" w:cs="Arial"/>
          <w:color w:val="363534"/>
          <w:szCs w:val="22"/>
          <w:lang w:eastAsia="zh-CN"/>
        </w:rPr>
        <w:t>Governance</w:t>
      </w:r>
      <w:r w:rsidRPr="00EB07BD">
        <w:rPr>
          <w:rFonts w:ascii="Arial" w:hAnsi="Arial" w:cs="Arial"/>
          <w:color w:val="363534"/>
          <w:szCs w:val="22"/>
          <w:lang w:eastAsia="zh-CN"/>
        </w:rPr>
        <w:t xml:space="preserve"> </w:t>
      </w:r>
      <w:proofErr w:type="gramStart"/>
      <w:r w:rsidRPr="00EB07BD">
        <w:rPr>
          <w:rFonts w:ascii="Arial" w:hAnsi="Arial" w:cs="Arial"/>
          <w:color w:val="363534"/>
          <w:szCs w:val="22"/>
          <w:lang w:eastAsia="zh-CN"/>
        </w:rPr>
        <w:t>leads</w:t>
      </w:r>
      <w:proofErr w:type="gramEnd"/>
      <w:r w:rsidRPr="00EB07BD">
        <w:rPr>
          <w:rFonts w:ascii="Arial" w:hAnsi="Arial" w:cs="Arial"/>
          <w:color w:val="363534"/>
          <w:szCs w:val="22"/>
          <w:lang w:eastAsia="zh-CN"/>
        </w:rPr>
        <w:t xml:space="preserve"> </w:t>
      </w:r>
      <w:r w:rsidR="0069536F" w:rsidRPr="00EB07BD">
        <w:rPr>
          <w:rFonts w:ascii="Arial" w:hAnsi="Arial" w:cs="Arial"/>
          <w:color w:val="363534"/>
          <w:szCs w:val="22"/>
          <w:lang w:eastAsia="zh-CN"/>
        </w:rPr>
        <w:t xml:space="preserve">a range of </w:t>
      </w:r>
      <w:r w:rsidR="008630C2" w:rsidRPr="00EB07BD">
        <w:rPr>
          <w:rFonts w:ascii="Arial" w:hAnsi="Arial" w:cs="Arial"/>
          <w:color w:val="363534"/>
          <w:szCs w:val="22"/>
          <w:lang w:eastAsia="zh-CN"/>
        </w:rPr>
        <w:t>core activities</w:t>
      </w:r>
      <w:r w:rsidR="0069536F" w:rsidRPr="00EB07BD">
        <w:rPr>
          <w:rFonts w:ascii="Arial" w:hAnsi="Arial" w:cs="Arial"/>
          <w:color w:val="363534"/>
          <w:szCs w:val="22"/>
          <w:lang w:eastAsia="zh-CN"/>
        </w:rPr>
        <w:t xml:space="preserve"> to support </w:t>
      </w:r>
      <w:r w:rsidRPr="00EB07BD">
        <w:rPr>
          <w:rFonts w:ascii="Arial" w:hAnsi="Arial" w:cs="Arial"/>
          <w:color w:val="363534"/>
          <w:szCs w:val="22"/>
          <w:lang w:eastAsia="zh-CN"/>
        </w:rPr>
        <w:t>Agriculture Victoria</w:t>
      </w:r>
      <w:r w:rsidR="008630C2" w:rsidRPr="00EB07BD">
        <w:rPr>
          <w:rFonts w:ascii="Arial" w:hAnsi="Arial" w:cs="Arial"/>
          <w:color w:val="363534"/>
          <w:szCs w:val="22"/>
          <w:lang w:eastAsia="zh-CN"/>
        </w:rPr>
        <w:t>’s group-level</w:t>
      </w:r>
      <w:r w:rsidRPr="00EB07BD">
        <w:rPr>
          <w:rFonts w:ascii="Arial" w:hAnsi="Arial" w:cs="Arial"/>
          <w:color w:val="363534"/>
          <w:szCs w:val="22"/>
          <w:lang w:eastAsia="zh-CN"/>
        </w:rPr>
        <w:t xml:space="preserve"> safety</w:t>
      </w:r>
      <w:r w:rsidR="0069536F" w:rsidRPr="00EB07BD">
        <w:rPr>
          <w:rFonts w:ascii="Arial" w:hAnsi="Arial" w:cs="Arial"/>
          <w:color w:val="363534"/>
          <w:szCs w:val="22"/>
          <w:lang w:eastAsia="zh-CN"/>
        </w:rPr>
        <w:t xml:space="preserve"> and</w:t>
      </w:r>
      <w:r w:rsidRPr="00EB07BD">
        <w:rPr>
          <w:rFonts w:ascii="Arial" w:hAnsi="Arial" w:cs="Arial"/>
          <w:color w:val="363534"/>
          <w:szCs w:val="22"/>
          <w:lang w:eastAsia="zh-CN"/>
        </w:rPr>
        <w:t xml:space="preserve"> wellbeing</w:t>
      </w:r>
      <w:r w:rsidR="008630C2" w:rsidRPr="00EB07BD">
        <w:rPr>
          <w:rFonts w:ascii="Arial" w:hAnsi="Arial" w:cs="Arial"/>
          <w:color w:val="363534"/>
          <w:szCs w:val="22"/>
          <w:lang w:eastAsia="zh-CN"/>
        </w:rPr>
        <w:t xml:space="preserve"> functions</w:t>
      </w:r>
      <w:r w:rsidRPr="00EB07BD">
        <w:rPr>
          <w:rFonts w:ascii="Arial" w:hAnsi="Arial" w:cs="Arial"/>
          <w:color w:val="363534"/>
          <w:szCs w:val="22"/>
          <w:lang w:eastAsia="zh-CN"/>
        </w:rPr>
        <w:t>. Acting as the central point of contact</w:t>
      </w:r>
      <w:r w:rsidR="008630C2" w:rsidRPr="00EB07BD">
        <w:rPr>
          <w:rFonts w:ascii="Arial" w:hAnsi="Arial" w:cs="Arial"/>
          <w:color w:val="363534"/>
          <w:szCs w:val="22"/>
          <w:lang w:eastAsia="zh-CN"/>
        </w:rPr>
        <w:t xml:space="preserve"> for AgV</w:t>
      </w:r>
      <w:r w:rsidR="009C306C" w:rsidRPr="00EB07BD">
        <w:rPr>
          <w:rFonts w:ascii="Arial" w:hAnsi="Arial" w:cs="Arial"/>
          <w:color w:val="363534"/>
          <w:szCs w:val="22"/>
          <w:lang w:eastAsia="zh-CN"/>
        </w:rPr>
        <w:t>i</w:t>
      </w:r>
      <w:r w:rsidR="008630C2" w:rsidRPr="00EB07BD">
        <w:rPr>
          <w:rFonts w:ascii="Arial" w:hAnsi="Arial" w:cs="Arial"/>
          <w:color w:val="363534"/>
          <w:szCs w:val="22"/>
          <w:lang w:eastAsia="zh-CN"/>
        </w:rPr>
        <w:t xml:space="preserve">c and </w:t>
      </w:r>
      <w:r w:rsidR="00EB07BD" w:rsidRPr="00EB07BD">
        <w:rPr>
          <w:rFonts w:ascii="Arial" w:hAnsi="Arial" w:cs="Arial"/>
          <w:color w:val="363534"/>
          <w:szCs w:val="22"/>
          <w:lang w:eastAsia="zh-CN"/>
        </w:rPr>
        <w:t>corporate</w:t>
      </w:r>
      <w:r w:rsidR="008630C2" w:rsidRPr="00EB07BD">
        <w:rPr>
          <w:rFonts w:ascii="Arial" w:hAnsi="Arial" w:cs="Arial"/>
          <w:color w:val="363534"/>
          <w:szCs w:val="22"/>
          <w:lang w:eastAsia="zh-CN"/>
        </w:rPr>
        <w:t xml:space="preserve"> stakeholders</w:t>
      </w:r>
      <w:r w:rsidRPr="00EB07BD">
        <w:rPr>
          <w:rFonts w:ascii="Arial" w:hAnsi="Arial" w:cs="Arial"/>
          <w:color w:val="363534"/>
          <w:szCs w:val="22"/>
          <w:lang w:eastAsia="zh-CN"/>
        </w:rPr>
        <w:t xml:space="preserve">, the role ensures timely resolution and escalation of safety concerns, while driving strategic outcomes through the </w:t>
      </w:r>
      <w:r w:rsidR="00EF1FA5" w:rsidRPr="00EB07BD">
        <w:rPr>
          <w:rFonts w:ascii="Arial" w:hAnsi="Arial" w:cs="Arial"/>
          <w:color w:val="363534"/>
          <w:szCs w:val="22"/>
          <w:lang w:eastAsia="zh-CN"/>
        </w:rPr>
        <w:t xml:space="preserve">AgVic Group </w:t>
      </w:r>
      <w:r w:rsidRPr="00EB07BD">
        <w:rPr>
          <w:rFonts w:ascii="Arial" w:hAnsi="Arial" w:cs="Arial"/>
          <w:color w:val="363534"/>
          <w:szCs w:val="22"/>
          <w:lang w:eastAsia="zh-CN"/>
        </w:rPr>
        <w:t>Safety and Wellbeing Consultative Committee (SWWC) and related forums.</w:t>
      </w:r>
      <w:r w:rsidR="000F6B61" w:rsidRPr="00EB07BD">
        <w:rPr>
          <w:rFonts w:ascii="Arial" w:hAnsi="Arial" w:cs="Arial"/>
          <w:color w:val="363534"/>
          <w:szCs w:val="22"/>
          <w:lang w:eastAsia="zh-CN"/>
        </w:rPr>
        <w:t xml:space="preserve"> The role</w:t>
      </w:r>
      <w:r w:rsidRPr="00EB07BD">
        <w:rPr>
          <w:rFonts w:ascii="Arial" w:hAnsi="Arial" w:cs="Arial"/>
          <w:color w:val="363534"/>
          <w:szCs w:val="22"/>
          <w:lang w:eastAsia="zh-CN"/>
        </w:rPr>
        <w:t xml:space="preserve"> </w:t>
      </w:r>
      <w:r w:rsidR="00EF1FA5" w:rsidRPr="00EB07BD">
        <w:rPr>
          <w:rFonts w:ascii="Arial" w:hAnsi="Arial" w:cs="Arial"/>
          <w:color w:val="363534"/>
          <w:szCs w:val="22"/>
          <w:lang w:eastAsia="zh-CN"/>
        </w:rPr>
        <w:t xml:space="preserve">also </w:t>
      </w:r>
      <w:r w:rsidRPr="00EB07BD">
        <w:rPr>
          <w:rFonts w:ascii="Arial" w:hAnsi="Arial" w:cs="Arial"/>
          <w:color w:val="363534"/>
          <w:szCs w:val="22"/>
          <w:lang w:eastAsia="zh-CN"/>
        </w:rPr>
        <w:t>oversee</w:t>
      </w:r>
      <w:r w:rsidR="000F6B61" w:rsidRPr="00EB07BD">
        <w:rPr>
          <w:rFonts w:ascii="Arial" w:hAnsi="Arial" w:cs="Arial"/>
          <w:color w:val="363534"/>
          <w:szCs w:val="22"/>
          <w:lang w:eastAsia="zh-CN"/>
        </w:rPr>
        <w:t>s the</w:t>
      </w:r>
      <w:r w:rsidRPr="00EB07BD">
        <w:rPr>
          <w:rFonts w:ascii="Arial" w:hAnsi="Arial" w:cs="Arial"/>
          <w:color w:val="363534"/>
          <w:szCs w:val="22"/>
          <w:lang w:eastAsia="zh-CN"/>
        </w:rPr>
        <w:t xml:space="preserve"> implementation of the SWWC Terms of Reference</w:t>
      </w:r>
      <w:r w:rsidR="00B86D42" w:rsidRPr="00EB07BD">
        <w:rPr>
          <w:rFonts w:ascii="Arial" w:hAnsi="Arial" w:cs="Arial"/>
          <w:color w:val="363534"/>
          <w:szCs w:val="22"/>
          <w:lang w:eastAsia="zh-CN"/>
        </w:rPr>
        <w:t xml:space="preserve"> more broadly across </w:t>
      </w:r>
      <w:proofErr w:type="gramStart"/>
      <w:r w:rsidR="00B86D42" w:rsidRPr="00EB07BD">
        <w:rPr>
          <w:rFonts w:ascii="Arial" w:hAnsi="Arial" w:cs="Arial"/>
          <w:color w:val="363534"/>
          <w:szCs w:val="22"/>
          <w:lang w:eastAsia="zh-CN"/>
        </w:rPr>
        <w:t>AgVic</w:t>
      </w:r>
      <w:r w:rsidRPr="00EB07BD">
        <w:rPr>
          <w:rFonts w:ascii="Arial" w:hAnsi="Arial" w:cs="Arial"/>
          <w:color w:val="363534"/>
          <w:szCs w:val="22"/>
          <w:lang w:eastAsia="zh-CN"/>
        </w:rPr>
        <w:t>, and</w:t>
      </w:r>
      <w:proofErr w:type="gramEnd"/>
      <w:r w:rsidRPr="00EB07BD">
        <w:rPr>
          <w:rFonts w:ascii="Arial" w:hAnsi="Arial" w:cs="Arial"/>
          <w:color w:val="363534"/>
          <w:szCs w:val="22"/>
          <w:lang w:eastAsia="zh-CN"/>
        </w:rPr>
        <w:t xml:space="preserve"> </w:t>
      </w:r>
      <w:r w:rsidR="009C306C" w:rsidRPr="00EB07BD">
        <w:rPr>
          <w:rFonts w:ascii="Arial" w:hAnsi="Arial" w:cs="Arial"/>
          <w:color w:val="363534"/>
          <w:szCs w:val="22"/>
          <w:lang w:eastAsia="zh-CN"/>
        </w:rPr>
        <w:t>develops</w:t>
      </w:r>
      <w:r w:rsidRPr="00EB07BD">
        <w:rPr>
          <w:rFonts w:ascii="Arial" w:hAnsi="Arial" w:cs="Arial"/>
          <w:color w:val="363534"/>
          <w:szCs w:val="22"/>
          <w:lang w:eastAsia="zh-CN"/>
        </w:rPr>
        <w:t xml:space="preserve"> targeted communications to support engagement and awareness</w:t>
      </w:r>
      <w:r w:rsidR="00E76638" w:rsidRPr="00EB07BD">
        <w:rPr>
          <w:rFonts w:ascii="Arial" w:hAnsi="Arial" w:cs="Arial"/>
          <w:color w:val="363534"/>
          <w:szCs w:val="22"/>
          <w:lang w:eastAsia="zh-CN"/>
        </w:rPr>
        <w:t xml:space="preserve"> across the group</w:t>
      </w:r>
      <w:r w:rsidRPr="00EB07BD">
        <w:rPr>
          <w:rFonts w:ascii="Arial" w:hAnsi="Arial" w:cs="Arial"/>
          <w:color w:val="363534"/>
          <w:szCs w:val="22"/>
          <w:lang w:eastAsia="zh-CN"/>
        </w:rPr>
        <w:t>. The role provides insight to executive leadership through regular reporting on safety trends and risks, informing strategic direction.</w:t>
      </w:r>
    </w:p>
    <w:p w14:paraId="07C36937" w14:textId="77777777" w:rsidR="00411C96" w:rsidRPr="00EB07BD" w:rsidRDefault="00411C96" w:rsidP="00411C96">
      <w:pPr>
        <w:tabs>
          <w:tab w:val="left" w:pos="10178"/>
        </w:tabs>
        <w:spacing w:before="0" w:after="0"/>
        <w:ind w:right="114"/>
        <w:rPr>
          <w:rFonts w:ascii="Arial" w:hAnsi="Arial" w:cs="Arial"/>
          <w:color w:val="363534"/>
          <w:szCs w:val="22"/>
          <w:lang w:eastAsia="zh-CN"/>
        </w:rPr>
      </w:pPr>
    </w:p>
    <w:p w14:paraId="1B3F576A" w14:textId="77777777" w:rsidR="00495B3B" w:rsidRPr="00EB07BD" w:rsidRDefault="00495B3B" w:rsidP="00495B3B">
      <w:pPr>
        <w:keepNext/>
        <w:spacing w:line="240" w:lineRule="auto"/>
        <w:rPr>
          <w:rFonts w:ascii="Arial" w:hAnsi="Arial" w:cs="Arial"/>
          <w:bCs/>
          <w:i/>
          <w:color w:val="442D97"/>
          <w:sz w:val="30"/>
          <w:szCs w:val="22"/>
        </w:rPr>
      </w:pPr>
      <w:r w:rsidRPr="00EB07BD">
        <w:rPr>
          <w:rFonts w:ascii="Arial" w:hAnsi="Arial" w:cs="Arial"/>
          <w:bCs/>
          <w:color w:val="442D97"/>
          <w:sz w:val="28"/>
          <w:szCs w:val="28"/>
          <w:lang w:eastAsia="zh-CN"/>
        </w:rPr>
        <w:t>Context</w:t>
      </w:r>
    </w:p>
    <w:p w14:paraId="7A3E0D4D" w14:textId="77777777" w:rsidR="000F6243" w:rsidRPr="00EB07BD" w:rsidRDefault="000F6243" w:rsidP="000F6243">
      <w:pPr>
        <w:tabs>
          <w:tab w:val="left" w:pos="-720"/>
          <w:tab w:val="left" w:pos="0"/>
          <w:tab w:val="left" w:pos="720"/>
          <w:tab w:val="left" w:pos="1440"/>
          <w:tab w:val="left" w:pos="2160"/>
          <w:tab w:val="left" w:pos="2880"/>
          <w:tab w:val="left" w:pos="3600"/>
          <w:tab w:val="left" w:pos="4320"/>
        </w:tabs>
        <w:autoSpaceDE w:val="0"/>
        <w:autoSpaceDN w:val="0"/>
        <w:adjustRightInd w:val="0"/>
        <w:spacing w:after="0"/>
      </w:pPr>
      <w:r w:rsidRPr="00EB07BD">
        <w:rPr>
          <w:b/>
          <w:bCs/>
        </w:rPr>
        <w:t>Agriculture Victoria</w:t>
      </w:r>
      <w:r w:rsidRPr="00EB07BD">
        <w:t xml:space="preserve"> works with industry and community stakeholders to support the agriculture, food and fibre sector to become more globally competitive, innovative and resilient. </w:t>
      </w:r>
    </w:p>
    <w:p w14:paraId="399144D3" w14:textId="77777777" w:rsidR="000F6243" w:rsidRPr="00EB07BD" w:rsidRDefault="000F6243" w:rsidP="000F6243">
      <w:pPr>
        <w:tabs>
          <w:tab w:val="left" w:pos="-720"/>
          <w:tab w:val="left" w:pos="0"/>
          <w:tab w:val="left" w:pos="720"/>
          <w:tab w:val="left" w:pos="1440"/>
          <w:tab w:val="left" w:pos="2160"/>
          <w:tab w:val="left" w:pos="2880"/>
          <w:tab w:val="left" w:pos="3600"/>
          <w:tab w:val="left" w:pos="4320"/>
        </w:tabs>
        <w:autoSpaceDE w:val="0"/>
        <w:autoSpaceDN w:val="0"/>
        <w:adjustRightInd w:val="0"/>
        <w:spacing w:after="0"/>
      </w:pPr>
      <w:r w:rsidRPr="00EB07BD">
        <w:t>Agriculture Victoria consists of Agriculture Victoria Research, Biosecurity and Agriculture Services, Agriculture Policy, Animal Welfare Victoria and Agriculture Regulatory Policy &amp; Programs, and Agriculture Victoria Business and Finance Services.  Across these areas Agriculture Victoria delivers:</w:t>
      </w:r>
      <w:r w:rsidRPr="00EB07BD">
        <w:br/>
      </w:r>
    </w:p>
    <w:p w14:paraId="150A2441" w14:textId="77777777" w:rsidR="000F6243" w:rsidRPr="00EB07BD" w:rsidRDefault="000F6243" w:rsidP="000F6243">
      <w:pPr>
        <w:numPr>
          <w:ilvl w:val="0"/>
          <w:numId w:val="45"/>
        </w:num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line="240" w:lineRule="auto"/>
        <w:ind w:left="720" w:hanging="360"/>
      </w:pPr>
      <w:r w:rsidRPr="00EB07BD">
        <w:t>Policy and program development for agriculture, food safety, food security, biosecurity, agriculture and veterinary chemicals</w:t>
      </w:r>
    </w:p>
    <w:p w14:paraId="411D7DAC" w14:textId="77777777" w:rsidR="000F6243" w:rsidRPr="00EB07BD" w:rsidRDefault="000F6243" w:rsidP="000F6243">
      <w:pPr>
        <w:numPr>
          <w:ilvl w:val="0"/>
          <w:numId w:val="45"/>
        </w:num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line="240" w:lineRule="auto"/>
        <w:ind w:left="720" w:hanging="360"/>
      </w:pPr>
      <w:r w:rsidRPr="00EB07BD">
        <w:t>Domestic animal and animal welfare research, policy, education and compliance</w:t>
      </w:r>
    </w:p>
    <w:p w14:paraId="236B01D5" w14:textId="77777777" w:rsidR="000F6243" w:rsidRPr="00EB07BD" w:rsidRDefault="000F6243" w:rsidP="000F6243">
      <w:pPr>
        <w:numPr>
          <w:ilvl w:val="0"/>
          <w:numId w:val="45"/>
        </w:num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line="240" w:lineRule="auto"/>
        <w:ind w:left="720" w:hanging="360"/>
      </w:pPr>
      <w:r w:rsidRPr="00EB07BD">
        <w:t>Emergency preparedness, response and recovery</w:t>
      </w:r>
    </w:p>
    <w:p w14:paraId="5B3213C1" w14:textId="77777777" w:rsidR="000F6243" w:rsidRPr="00EB07BD" w:rsidRDefault="000F6243" w:rsidP="000F6243">
      <w:pPr>
        <w:numPr>
          <w:ilvl w:val="0"/>
          <w:numId w:val="45"/>
        </w:num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line="240" w:lineRule="auto"/>
        <w:ind w:left="720" w:hanging="360"/>
      </w:pPr>
      <w:r w:rsidRPr="00EB07BD">
        <w:lastRenderedPageBreak/>
        <w:t>Research in science and technology leading to innovative farming systems, products and services</w:t>
      </w:r>
    </w:p>
    <w:p w14:paraId="2B2CC8FA" w14:textId="77777777" w:rsidR="000F6243" w:rsidRPr="00EB07BD" w:rsidRDefault="000F6243" w:rsidP="000F6243">
      <w:pPr>
        <w:numPr>
          <w:ilvl w:val="0"/>
          <w:numId w:val="45"/>
        </w:num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line="240" w:lineRule="auto"/>
        <w:ind w:left="720" w:hanging="360"/>
      </w:pPr>
      <w:r w:rsidRPr="00EB07BD">
        <w:t>Facilitation of development projects</w:t>
      </w:r>
    </w:p>
    <w:p w14:paraId="7026EDF1" w14:textId="77777777" w:rsidR="000F6243" w:rsidRPr="00EB07BD" w:rsidRDefault="000F6243" w:rsidP="000F6243">
      <w:pPr>
        <w:numPr>
          <w:ilvl w:val="0"/>
          <w:numId w:val="45"/>
        </w:num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line="240" w:lineRule="auto"/>
        <w:ind w:left="720" w:hanging="360"/>
      </w:pPr>
      <w:r w:rsidRPr="00EB07BD">
        <w:t>Community and industry engagement, education, practice change and enforcement services</w:t>
      </w:r>
    </w:p>
    <w:p w14:paraId="20832F90" w14:textId="77777777" w:rsidR="000F6243" w:rsidRPr="00EB07BD" w:rsidRDefault="000F6243" w:rsidP="000F6243">
      <w:pPr>
        <w:numPr>
          <w:ilvl w:val="0"/>
          <w:numId w:val="45"/>
        </w:num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line="240" w:lineRule="auto"/>
        <w:ind w:left="720" w:hanging="360"/>
      </w:pPr>
      <w:r w:rsidRPr="00EB07BD">
        <w:t>Regulation and oversight of statutory regulators</w:t>
      </w:r>
    </w:p>
    <w:p w14:paraId="63C46846" w14:textId="77777777" w:rsidR="000F6243" w:rsidRPr="00EB07BD" w:rsidRDefault="000F6243" w:rsidP="000F6243">
      <w:pPr>
        <w:numPr>
          <w:ilvl w:val="0"/>
          <w:numId w:val="45"/>
        </w:num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line="240" w:lineRule="auto"/>
        <w:ind w:left="720" w:hanging="360"/>
      </w:pPr>
      <w:r w:rsidRPr="00EB07BD">
        <w:t>Assistance to drive export activity, market access and investment attraction.</w:t>
      </w:r>
    </w:p>
    <w:p w14:paraId="68094B95" w14:textId="2F92EDDB" w:rsidR="00495B3B" w:rsidRPr="00EB07BD" w:rsidRDefault="000F6243" w:rsidP="00495B3B">
      <w:pPr>
        <w:keepNext/>
        <w:spacing w:line="240" w:lineRule="auto"/>
        <w:rPr>
          <w:rFonts w:ascii="Arial" w:hAnsi="Arial" w:cs="Arial"/>
          <w:color w:val="000000"/>
          <w:lang w:eastAsia="zh-CN"/>
        </w:rPr>
      </w:pPr>
      <w:r w:rsidRPr="00EB07BD">
        <w:rPr>
          <w:rFonts w:ascii="Arial" w:hAnsi="Arial" w:cs="Arial"/>
          <w:color w:val="000000"/>
          <w:lang w:eastAsia="zh-CN"/>
        </w:rPr>
        <w:t xml:space="preserve">The </w:t>
      </w:r>
      <w:r w:rsidRPr="00EB07BD">
        <w:rPr>
          <w:rFonts w:ascii="Arial" w:hAnsi="Arial" w:cs="Arial"/>
          <w:b/>
          <w:bCs/>
          <w:color w:val="000000"/>
          <w:lang w:eastAsia="zh-CN"/>
        </w:rPr>
        <w:t>Business and Finance Services division</w:t>
      </w:r>
      <w:r w:rsidRPr="00EB07BD">
        <w:rPr>
          <w:rFonts w:ascii="Arial" w:hAnsi="Arial" w:cs="Arial"/>
          <w:color w:val="000000"/>
          <w:lang w:eastAsia="zh-CN"/>
        </w:rPr>
        <w:t xml:space="preserve"> </w:t>
      </w:r>
      <w:r w:rsidR="00DA69C5" w:rsidRPr="00EB07BD">
        <w:rPr>
          <w:rFonts w:ascii="Arial" w:hAnsi="Arial" w:cs="Arial"/>
          <w:color w:val="000000"/>
          <w:lang w:eastAsia="zh-CN"/>
        </w:rPr>
        <w:t>undertakes strategic analysis, provides advice to the Agriculture Victoria Executive and delivers enabling business and finance services across Agriculture Victoria’s metropolitan and regional sites. The division manages regional and metropolitan offices, farm and laboratory facilities, site services, the Department’s state-wide fleet function and provides advice to businesses across regional and metropolitan sites. The division is also responsible for finance and human resource management and advice, business planning, investment and evaluation and oversight of risk and audit.</w:t>
      </w:r>
    </w:p>
    <w:p w14:paraId="47A5774F" w14:textId="77777777" w:rsidR="00495B3B" w:rsidRPr="00EB07BD" w:rsidRDefault="00495B3B" w:rsidP="00495B3B">
      <w:pPr>
        <w:keepNext/>
        <w:spacing w:line="240" w:lineRule="auto"/>
        <w:rPr>
          <w:rFonts w:ascii="Arial" w:hAnsi="Arial" w:cs="Arial"/>
          <w:bCs/>
          <w:color w:val="442D97"/>
          <w:sz w:val="28"/>
          <w:szCs w:val="28"/>
          <w:lang w:eastAsia="zh-CN"/>
        </w:rPr>
      </w:pPr>
      <w:r w:rsidRPr="00EB07BD">
        <w:rPr>
          <w:rFonts w:ascii="Arial" w:hAnsi="Arial" w:cs="Arial"/>
          <w:bCs/>
          <w:color w:val="442D97"/>
          <w:sz w:val="28"/>
          <w:szCs w:val="28"/>
          <w:lang w:eastAsia="zh-CN"/>
        </w:rPr>
        <w:t>Accountabilities</w:t>
      </w:r>
    </w:p>
    <w:p w14:paraId="70F30DD4" w14:textId="252B39A6" w:rsidR="00A14921" w:rsidRPr="00EB07BD" w:rsidRDefault="00A14921" w:rsidP="00A14921">
      <w:pPr>
        <w:numPr>
          <w:ilvl w:val="0"/>
          <w:numId w:val="43"/>
        </w:numPr>
        <w:spacing w:before="0" w:after="0" w:line="240" w:lineRule="auto"/>
        <w:rPr>
          <w:rFonts w:ascii="Arial" w:hAnsi="Arial" w:cs="Arial"/>
          <w:color w:val="363534"/>
          <w:szCs w:val="22"/>
        </w:rPr>
      </w:pPr>
      <w:r w:rsidRPr="00EB07BD">
        <w:rPr>
          <w:rFonts w:ascii="Arial" w:hAnsi="Arial" w:cs="Arial"/>
          <w:color w:val="363534"/>
          <w:szCs w:val="22"/>
        </w:rPr>
        <w:t>Act as a point of contact for group-level safety and wellbeing issues and concerns, ensuring timely resolution and escalation where needed</w:t>
      </w:r>
    </w:p>
    <w:p w14:paraId="376683C3" w14:textId="24ED0E30" w:rsidR="00A14921" w:rsidRPr="00EB07BD" w:rsidRDefault="00A14921" w:rsidP="00A14921">
      <w:pPr>
        <w:numPr>
          <w:ilvl w:val="0"/>
          <w:numId w:val="43"/>
        </w:numPr>
        <w:spacing w:before="0" w:after="0" w:line="240" w:lineRule="auto"/>
        <w:rPr>
          <w:rFonts w:ascii="Arial" w:hAnsi="Arial" w:cs="Arial"/>
          <w:color w:val="363534"/>
          <w:szCs w:val="22"/>
        </w:rPr>
      </w:pPr>
      <w:r w:rsidRPr="00EB07BD">
        <w:rPr>
          <w:rFonts w:ascii="Arial" w:hAnsi="Arial" w:cs="Arial"/>
          <w:color w:val="363534"/>
          <w:szCs w:val="22"/>
        </w:rPr>
        <w:t>Oversee delivery of the Agriculture Victoria Safety and Wellbeing Consultative Committee (SWWC) and other group-level safety forums, including development of a strategic forward plan.</w:t>
      </w:r>
    </w:p>
    <w:p w14:paraId="72D9B285" w14:textId="3FF560E2" w:rsidR="00A14921" w:rsidRPr="00EB07BD" w:rsidRDefault="00A14921" w:rsidP="00A14921">
      <w:pPr>
        <w:numPr>
          <w:ilvl w:val="0"/>
          <w:numId w:val="43"/>
        </w:numPr>
        <w:spacing w:before="0" w:after="0" w:line="240" w:lineRule="auto"/>
        <w:rPr>
          <w:rFonts w:ascii="Arial" w:hAnsi="Arial" w:cs="Arial"/>
          <w:color w:val="363534"/>
          <w:szCs w:val="22"/>
        </w:rPr>
      </w:pPr>
      <w:r w:rsidRPr="00EB07BD">
        <w:rPr>
          <w:rFonts w:ascii="Arial" w:hAnsi="Arial" w:cs="Arial"/>
          <w:color w:val="363534"/>
          <w:szCs w:val="22"/>
        </w:rPr>
        <w:t>Monitor and support implementation of the SWWC Terms of Reference across Agriculture Victoria.</w:t>
      </w:r>
    </w:p>
    <w:p w14:paraId="08470B98" w14:textId="78387281" w:rsidR="00A14921" w:rsidRPr="00EB07BD" w:rsidRDefault="00A14921" w:rsidP="00A14921">
      <w:pPr>
        <w:numPr>
          <w:ilvl w:val="0"/>
          <w:numId w:val="43"/>
        </w:numPr>
        <w:spacing w:before="0" w:after="0" w:line="240" w:lineRule="auto"/>
        <w:rPr>
          <w:rFonts w:ascii="Arial" w:hAnsi="Arial" w:cs="Arial"/>
          <w:color w:val="363534"/>
          <w:szCs w:val="22"/>
        </w:rPr>
      </w:pPr>
      <w:r w:rsidRPr="00EB07BD">
        <w:rPr>
          <w:rFonts w:ascii="Arial" w:hAnsi="Arial" w:cs="Arial"/>
          <w:color w:val="363534"/>
          <w:szCs w:val="22"/>
        </w:rPr>
        <w:t>Support AgVic representation on the department SWWC other safety forums to drive positive safety outcomes for Agriculture Victoria</w:t>
      </w:r>
      <w:r w:rsidR="00A36CB7" w:rsidRPr="00EB07BD">
        <w:rPr>
          <w:rFonts w:ascii="Arial" w:hAnsi="Arial" w:cs="Arial"/>
          <w:color w:val="363534"/>
          <w:szCs w:val="22"/>
        </w:rPr>
        <w:t>.</w:t>
      </w:r>
    </w:p>
    <w:p w14:paraId="60B9C2FD" w14:textId="7E60E7BC" w:rsidR="00A36CB7" w:rsidRPr="00EB07BD" w:rsidRDefault="00A36CB7" w:rsidP="00A14921">
      <w:pPr>
        <w:numPr>
          <w:ilvl w:val="0"/>
          <w:numId w:val="43"/>
        </w:numPr>
        <w:spacing w:before="0" w:after="0" w:line="240" w:lineRule="auto"/>
        <w:rPr>
          <w:rFonts w:ascii="Arial" w:hAnsi="Arial" w:cs="Arial"/>
          <w:color w:val="363534"/>
          <w:szCs w:val="22"/>
        </w:rPr>
      </w:pPr>
      <w:r w:rsidRPr="00EB07BD">
        <w:rPr>
          <w:rFonts w:ascii="Arial" w:hAnsi="Arial" w:cs="Arial"/>
          <w:color w:val="363534"/>
          <w:szCs w:val="22"/>
        </w:rPr>
        <w:t>Oversee delivery of group-wide and targeted communications on safety and wellbeing issues</w:t>
      </w:r>
    </w:p>
    <w:p w14:paraId="289473ED" w14:textId="4937F846" w:rsidR="00A14921" w:rsidRPr="00EB07BD" w:rsidRDefault="00A14921" w:rsidP="00A14921">
      <w:pPr>
        <w:numPr>
          <w:ilvl w:val="0"/>
          <w:numId w:val="43"/>
        </w:numPr>
        <w:spacing w:before="0" w:after="0" w:line="240" w:lineRule="auto"/>
        <w:rPr>
          <w:rFonts w:ascii="Arial" w:hAnsi="Arial" w:cs="Arial"/>
          <w:color w:val="363534"/>
          <w:szCs w:val="22"/>
        </w:rPr>
      </w:pPr>
      <w:r w:rsidRPr="00EB07BD">
        <w:rPr>
          <w:rFonts w:ascii="Arial" w:hAnsi="Arial" w:cs="Arial"/>
          <w:color w:val="363534"/>
          <w:szCs w:val="22"/>
        </w:rPr>
        <w:t>Provide input to reviews and other DEECA-wide consultations on S&amp;W issues</w:t>
      </w:r>
    </w:p>
    <w:p w14:paraId="296DF10F" w14:textId="03580EDF" w:rsidR="00FA5FD9" w:rsidRPr="00EB07BD" w:rsidRDefault="00A14921" w:rsidP="00A14921">
      <w:pPr>
        <w:numPr>
          <w:ilvl w:val="0"/>
          <w:numId w:val="43"/>
        </w:numPr>
        <w:spacing w:before="0" w:after="0" w:line="240" w:lineRule="auto"/>
        <w:rPr>
          <w:rFonts w:ascii="Arial" w:hAnsi="Arial" w:cs="Arial"/>
          <w:color w:val="363534"/>
          <w:szCs w:val="22"/>
        </w:rPr>
      </w:pPr>
      <w:r w:rsidRPr="00EB07BD">
        <w:rPr>
          <w:rFonts w:ascii="Arial" w:hAnsi="Arial" w:cs="Arial"/>
          <w:color w:val="363534"/>
          <w:szCs w:val="22"/>
        </w:rPr>
        <w:t>Provide regular reporting to executive leadership on safety and wellbeing trends, risks, and progress to inform strategic decision-making.</w:t>
      </w:r>
      <w:r w:rsidR="00782013" w:rsidRPr="00EB07BD">
        <w:rPr>
          <w:rFonts w:ascii="Arial" w:hAnsi="Arial" w:cs="Arial"/>
          <w:color w:val="363534"/>
          <w:szCs w:val="22"/>
        </w:rPr>
        <w:t xml:space="preserve"> </w:t>
      </w:r>
    </w:p>
    <w:p w14:paraId="3115586D" w14:textId="2B1E6A66" w:rsidR="00495B3B" w:rsidRPr="00EB07BD" w:rsidRDefault="00A14921" w:rsidP="00495B3B">
      <w:pPr>
        <w:numPr>
          <w:ilvl w:val="0"/>
          <w:numId w:val="43"/>
        </w:numPr>
        <w:spacing w:before="0" w:after="0" w:line="240" w:lineRule="auto"/>
        <w:ind w:left="357" w:hanging="357"/>
        <w:rPr>
          <w:rFonts w:ascii="Arial" w:hAnsi="Arial" w:cs="Arial"/>
          <w:color w:val="363534"/>
          <w:szCs w:val="22"/>
        </w:rPr>
      </w:pPr>
      <w:r w:rsidRPr="00EB07BD">
        <w:rPr>
          <w:rFonts w:ascii="Arial" w:hAnsi="Arial" w:cs="Arial"/>
          <w:color w:val="363534"/>
          <w:szCs w:val="22"/>
        </w:rPr>
        <w:t>P</w:t>
      </w:r>
      <w:r w:rsidR="00495B3B" w:rsidRPr="00EB07BD">
        <w:rPr>
          <w:rFonts w:ascii="Arial" w:hAnsi="Arial" w:cs="Arial"/>
          <w:color w:val="363534"/>
          <w:szCs w:val="22"/>
        </w:rPr>
        <w:t>ractice cultural safety by creating environments, relationships and systems free from racism and discrimination so that people can feel safe, valued and able to participate.</w:t>
      </w:r>
    </w:p>
    <w:p w14:paraId="1AEE2617" w14:textId="77777777" w:rsidR="00495B3B" w:rsidRPr="00EB07BD" w:rsidRDefault="00495B3B" w:rsidP="00495B3B">
      <w:pPr>
        <w:spacing w:before="0" w:after="0" w:line="240" w:lineRule="auto"/>
        <w:ind w:left="360"/>
        <w:rPr>
          <w:rFonts w:ascii="Arial" w:hAnsi="Arial" w:cs="Arial"/>
          <w:lang w:eastAsia="zh-CN"/>
        </w:rPr>
      </w:pPr>
    </w:p>
    <w:p w14:paraId="3D3807B0" w14:textId="77777777" w:rsidR="00495B3B" w:rsidRPr="00EB07BD" w:rsidRDefault="00495B3B" w:rsidP="00495B3B">
      <w:pPr>
        <w:keepNext/>
        <w:spacing w:before="0" w:line="240" w:lineRule="auto"/>
        <w:rPr>
          <w:rFonts w:ascii="Arial" w:hAnsi="Arial" w:cs="Arial"/>
          <w:bCs/>
          <w:color w:val="442D97"/>
          <w:sz w:val="28"/>
          <w:szCs w:val="28"/>
          <w:lang w:eastAsia="zh-CN"/>
        </w:rPr>
      </w:pPr>
      <w:r w:rsidRPr="00EB07BD">
        <w:rPr>
          <w:rFonts w:ascii="Arial" w:hAnsi="Arial" w:cs="Arial"/>
          <w:bCs/>
          <w:color w:val="442D97"/>
          <w:sz w:val="28"/>
          <w:szCs w:val="28"/>
          <w:lang w:eastAsia="zh-CN"/>
        </w:rPr>
        <w:t>Key Selection Criteria</w:t>
      </w:r>
    </w:p>
    <w:p w14:paraId="298BC1C8" w14:textId="77777777" w:rsidR="00495B3B" w:rsidRPr="00EB07BD" w:rsidRDefault="00495B3B" w:rsidP="00495B3B">
      <w:pPr>
        <w:spacing w:before="0" w:after="0"/>
        <w:rPr>
          <w:rFonts w:ascii="Arial" w:hAnsi="Arial" w:cs="Arial"/>
          <w:color w:val="363534"/>
          <w:szCs w:val="22"/>
        </w:rPr>
      </w:pPr>
      <w:r w:rsidRPr="00EB07BD">
        <w:rPr>
          <w:rFonts w:ascii="Arial" w:hAnsi="Arial" w:cs="Arial"/>
          <w:color w:val="363534"/>
          <w:szCs w:val="22"/>
        </w:rPr>
        <w:t>The key selection criteria specified below outline the capabilities required for the position.</w:t>
      </w:r>
    </w:p>
    <w:p w14:paraId="7195DD23" w14:textId="77777777" w:rsidR="00495B3B" w:rsidRPr="00EB07BD" w:rsidRDefault="00495B3B" w:rsidP="00221FE5">
      <w:pPr>
        <w:spacing w:before="160"/>
        <w:rPr>
          <w:rFonts w:ascii="Arial" w:hAnsi="Arial" w:cs="Arial"/>
          <w:b/>
          <w:color w:val="363534"/>
          <w:szCs w:val="22"/>
        </w:rPr>
      </w:pPr>
      <w:r w:rsidRPr="00EB07BD">
        <w:rPr>
          <w:rFonts w:ascii="Arial" w:hAnsi="Arial" w:cs="Arial"/>
          <w:b/>
          <w:color w:val="363534"/>
          <w:szCs w:val="22"/>
        </w:rPr>
        <w:t>Specialist/Technical Expertise/Qualifications</w:t>
      </w:r>
    </w:p>
    <w:p w14:paraId="64B2644E" w14:textId="593D2133" w:rsidR="00976A3A" w:rsidRPr="00EB07BD" w:rsidRDefault="005B0328" w:rsidP="00495B3B">
      <w:pPr>
        <w:numPr>
          <w:ilvl w:val="0"/>
          <w:numId w:val="43"/>
        </w:numPr>
        <w:spacing w:before="0" w:after="0" w:line="276" w:lineRule="auto"/>
        <w:contextualSpacing/>
        <w:rPr>
          <w:rFonts w:ascii="Arial" w:hAnsi="Arial" w:cs="Arial"/>
          <w:b/>
          <w:color w:val="363534"/>
        </w:rPr>
      </w:pPr>
      <w:r w:rsidRPr="00EB07BD">
        <w:rPr>
          <w:rFonts w:ascii="Arial" w:hAnsi="Arial" w:cs="Arial"/>
          <w:color w:val="000000"/>
          <w:lang w:eastAsia="zh-CN"/>
        </w:rPr>
        <w:t>Relevant experience in the delivery of safety and wellbeing programs, projects or initiatives would be well regarded.</w:t>
      </w:r>
    </w:p>
    <w:p w14:paraId="62DD3F46" w14:textId="77777777" w:rsidR="00495B3B" w:rsidRPr="00EB07BD" w:rsidRDefault="00495B3B" w:rsidP="00221FE5">
      <w:pPr>
        <w:spacing w:before="160"/>
        <w:rPr>
          <w:rFonts w:ascii="Arial" w:hAnsi="Arial" w:cs="Arial"/>
          <w:b/>
          <w:color w:val="363534"/>
        </w:rPr>
      </w:pPr>
      <w:r w:rsidRPr="00EB07BD">
        <w:rPr>
          <w:rFonts w:ascii="Arial" w:hAnsi="Arial" w:cs="Arial"/>
          <w:b/>
          <w:color w:val="363534"/>
        </w:rPr>
        <w:t>Capabilities</w:t>
      </w:r>
    </w:p>
    <w:p w14:paraId="37623297" w14:textId="77777777" w:rsidR="009C2BFB" w:rsidRPr="00EB07BD" w:rsidRDefault="009C2BFB" w:rsidP="009C2BFB">
      <w:pPr>
        <w:numPr>
          <w:ilvl w:val="0"/>
          <w:numId w:val="43"/>
        </w:numPr>
        <w:spacing w:before="0" w:line="240" w:lineRule="auto"/>
        <w:ind w:left="357" w:hanging="357"/>
        <w:rPr>
          <w:rFonts w:ascii="Arial" w:hAnsi="Arial" w:cs="Arial"/>
          <w:color w:val="000000"/>
          <w:lang w:eastAsia="zh-CN"/>
        </w:rPr>
      </w:pPr>
      <w:r w:rsidRPr="00EB07BD">
        <w:rPr>
          <w:rFonts w:ascii="Arial" w:hAnsi="Arial" w:cs="Arial"/>
          <w:b/>
          <w:lang w:eastAsia="zh-CN"/>
        </w:rPr>
        <w:t>Working collaboratively</w:t>
      </w:r>
      <w:r w:rsidRPr="00EB07BD">
        <w:rPr>
          <w:rFonts w:ascii="Arial" w:hAnsi="Arial" w:cs="Arial"/>
          <w:color w:val="000000"/>
          <w:lang w:eastAsia="zh-CN"/>
        </w:rPr>
        <w:t xml:space="preserve">: Build a </w:t>
      </w:r>
      <w:r w:rsidRPr="00EB07BD">
        <w:rPr>
          <w:rFonts w:ascii="Arial" w:hAnsi="Arial" w:cs="Arial"/>
          <w:lang w:eastAsia="zh-CN"/>
        </w:rPr>
        <w:t>supportive</w:t>
      </w:r>
      <w:r w:rsidRPr="00EB07BD">
        <w:rPr>
          <w:rFonts w:ascii="Arial" w:hAnsi="Arial" w:cs="Arial"/>
          <w:color w:val="000000"/>
          <w:lang w:eastAsia="zh-CN"/>
        </w:rPr>
        <w:t xml:space="preserve"> and cooperative team environment; Engages other teams to share information </w:t>
      </w:r>
      <w:proofErr w:type="gramStart"/>
      <w:r w:rsidRPr="00EB07BD">
        <w:rPr>
          <w:rFonts w:ascii="Arial" w:hAnsi="Arial" w:cs="Arial"/>
          <w:color w:val="000000"/>
          <w:lang w:eastAsia="zh-CN"/>
        </w:rPr>
        <w:t>in order to</w:t>
      </w:r>
      <w:proofErr w:type="gramEnd"/>
      <w:r w:rsidRPr="00EB07BD">
        <w:rPr>
          <w:rFonts w:ascii="Arial" w:hAnsi="Arial" w:cs="Arial"/>
          <w:color w:val="000000"/>
          <w:lang w:eastAsia="zh-CN"/>
        </w:rPr>
        <w:t xml:space="preserve"> understand or respond to issues; Support others in challenging situations</w:t>
      </w:r>
    </w:p>
    <w:p w14:paraId="0E7FA5D8" w14:textId="1A958912" w:rsidR="00B1179F" w:rsidRPr="00EB07BD" w:rsidRDefault="00B1179F" w:rsidP="00B1179F">
      <w:pPr>
        <w:numPr>
          <w:ilvl w:val="0"/>
          <w:numId w:val="43"/>
        </w:numPr>
        <w:spacing w:before="0" w:line="240" w:lineRule="auto"/>
        <w:ind w:left="357" w:hanging="357"/>
        <w:rPr>
          <w:rFonts w:ascii="Arial" w:hAnsi="Arial" w:cs="Arial"/>
          <w:lang w:eastAsia="zh-CN"/>
        </w:rPr>
      </w:pPr>
      <w:r w:rsidRPr="00EB07BD">
        <w:rPr>
          <w:rFonts w:ascii="Arial" w:hAnsi="Arial" w:cs="Arial"/>
          <w:b/>
          <w:lang w:eastAsia="zh-CN"/>
        </w:rPr>
        <w:t>Stakeholder Management</w:t>
      </w:r>
      <w:r w:rsidRPr="00EB07BD">
        <w:rPr>
          <w:rFonts w:ascii="Arial" w:hAnsi="Arial" w:cs="Arial"/>
          <w:lang w:eastAsia="zh-CN"/>
        </w:rPr>
        <w:t>: Takes steps to add value for the client or stakeholder; Links people with other areas as appropriate; Monitors client and stakeholder satisfaction; Constructively deals with stakeholder issues.</w:t>
      </w:r>
    </w:p>
    <w:p w14:paraId="5209F754" w14:textId="34DD95AD" w:rsidR="00B1179F" w:rsidRPr="00EB07BD" w:rsidRDefault="00B1179F" w:rsidP="00993B08">
      <w:pPr>
        <w:numPr>
          <w:ilvl w:val="0"/>
          <w:numId w:val="43"/>
        </w:numPr>
        <w:spacing w:before="0" w:line="240" w:lineRule="auto"/>
        <w:rPr>
          <w:rFonts w:ascii="Arial" w:hAnsi="Arial" w:cs="Arial"/>
          <w:lang w:eastAsia="zh-CN"/>
        </w:rPr>
      </w:pPr>
      <w:r w:rsidRPr="00EB07BD">
        <w:rPr>
          <w:rFonts w:ascii="Arial" w:hAnsi="Arial" w:cs="Arial"/>
          <w:b/>
          <w:lang w:eastAsia="zh-CN"/>
        </w:rPr>
        <w:t>Influence and Persuasion:</w:t>
      </w:r>
      <w:r w:rsidRPr="00EB07BD">
        <w:rPr>
          <w:rFonts w:ascii="Arial" w:hAnsi="Arial" w:cs="Arial"/>
          <w:lang w:eastAsia="zh-CN"/>
        </w:rPr>
        <w:t xml:space="preserve"> </w:t>
      </w:r>
      <w:r w:rsidR="00055BEC" w:rsidRPr="00EB07BD">
        <w:rPr>
          <w:rFonts w:ascii="Arial" w:hAnsi="Arial" w:cs="Arial"/>
          <w:lang w:eastAsia="zh-CN"/>
        </w:rPr>
        <w:t>Consistently adapts the content, style, message or tone of a presentation to suit the audience and plans how to tackle objections; Applies own ideas by linking them to others’ values, needs and goals</w:t>
      </w:r>
      <w:r w:rsidRPr="00EB07BD">
        <w:rPr>
          <w:rFonts w:ascii="Arial" w:hAnsi="Arial" w:cs="Arial"/>
          <w:lang w:eastAsia="zh-CN"/>
        </w:rPr>
        <w:t>.</w:t>
      </w:r>
    </w:p>
    <w:p w14:paraId="5CD13ADE" w14:textId="636243A1" w:rsidR="00495B3B" w:rsidRPr="00EB07BD" w:rsidRDefault="00B1179F" w:rsidP="00B1179F">
      <w:pPr>
        <w:numPr>
          <w:ilvl w:val="0"/>
          <w:numId w:val="43"/>
        </w:numPr>
        <w:spacing w:before="60" w:after="0" w:line="240" w:lineRule="auto"/>
        <w:ind w:left="357" w:hanging="357"/>
        <w:rPr>
          <w:rFonts w:ascii="Arial" w:hAnsi="Arial" w:cs="Arial"/>
          <w:color w:val="000000"/>
          <w:lang w:eastAsia="zh-CN"/>
        </w:rPr>
      </w:pPr>
      <w:r w:rsidRPr="00EB07BD">
        <w:rPr>
          <w:rFonts w:ascii="Arial" w:hAnsi="Arial" w:cs="Arial"/>
          <w:b/>
          <w:lang w:eastAsia="zh-CN"/>
        </w:rPr>
        <w:t>Critical Thinking and Problem Solving</w:t>
      </w:r>
      <w:r w:rsidRPr="00EB07BD">
        <w:rPr>
          <w:rFonts w:ascii="Arial" w:hAnsi="Arial" w:cs="Arial"/>
          <w:lang w:eastAsia="zh-CN"/>
        </w:rPr>
        <w:t xml:space="preserve">: Resolves issues through deep understanding or interpretation of existing guidelines. Where guidelines are not available, analyses ideas available and </w:t>
      </w:r>
      <w:proofErr w:type="gramStart"/>
      <w:r w:rsidRPr="00EB07BD">
        <w:rPr>
          <w:rFonts w:ascii="Arial" w:hAnsi="Arial" w:cs="Arial"/>
          <w:lang w:eastAsia="zh-CN"/>
        </w:rPr>
        <w:t>takes action</w:t>
      </w:r>
      <w:proofErr w:type="gramEnd"/>
      <w:r w:rsidRPr="00EB07BD">
        <w:rPr>
          <w:rFonts w:ascii="Arial" w:hAnsi="Arial" w:cs="Arial"/>
          <w:lang w:eastAsia="zh-CN"/>
        </w:rPr>
        <w:t xml:space="preserve"> through self, or in consultation with others to resolve problems. If required, determine additional information needed to make informed decisions. Applies critical thinking and problem-solving concepts in the right context.</w:t>
      </w:r>
      <w:r w:rsidR="00495B3B" w:rsidRPr="00EB07BD">
        <w:rPr>
          <w:rFonts w:ascii="Arial" w:hAnsi="Arial" w:cs="Arial"/>
          <w:color w:val="000000"/>
          <w:lang w:eastAsia="zh-CN"/>
        </w:rPr>
        <w:t xml:space="preserve"> </w:t>
      </w:r>
    </w:p>
    <w:p w14:paraId="61CC39B4" w14:textId="77777777" w:rsidR="00495B3B" w:rsidRPr="00EB07BD" w:rsidRDefault="00495B3B" w:rsidP="00495B3B">
      <w:pPr>
        <w:keepNext/>
        <w:spacing w:before="0" w:after="0" w:line="240" w:lineRule="auto"/>
        <w:rPr>
          <w:rFonts w:ascii="Arial" w:hAnsi="Arial" w:cs="Arial"/>
          <w:bCs/>
          <w:color w:val="442D97"/>
          <w:sz w:val="28"/>
          <w:szCs w:val="28"/>
          <w:lang w:eastAsia="zh-CN"/>
        </w:rPr>
      </w:pPr>
      <w:bookmarkStart w:id="2" w:name="_Hlk102550785"/>
    </w:p>
    <w:p w14:paraId="72CE8D2C" w14:textId="77777777" w:rsidR="00495B3B" w:rsidRPr="00EB07BD" w:rsidRDefault="00495B3B" w:rsidP="00495B3B">
      <w:pPr>
        <w:keepNext/>
        <w:spacing w:before="0" w:line="240" w:lineRule="auto"/>
        <w:rPr>
          <w:rFonts w:ascii="Arial" w:hAnsi="Arial" w:cs="Arial"/>
          <w:bCs/>
          <w:color w:val="442D97"/>
          <w:sz w:val="28"/>
          <w:szCs w:val="28"/>
          <w:lang w:eastAsia="zh-CN"/>
        </w:rPr>
      </w:pPr>
      <w:r w:rsidRPr="00EB07BD">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EB07BD"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EB07BD" w:rsidRDefault="00495B3B" w:rsidP="00495B3B">
            <w:pPr>
              <w:rPr>
                <w:rFonts w:cs="Arial"/>
                <w:color w:val="1A1A1A"/>
                <w:sz w:val="20"/>
              </w:rPr>
            </w:pPr>
            <w:r w:rsidRPr="00EB07BD">
              <w:rPr>
                <w:rFonts w:cs="Arial"/>
                <w:color w:val="1A1A1A"/>
                <w:sz w:val="20"/>
              </w:rPr>
              <w:t>Financial Delegation Value</w:t>
            </w:r>
          </w:p>
        </w:tc>
        <w:tc>
          <w:tcPr>
            <w:tcW w:w="6803" w:type="dxa"/>
            <w:shd w:val="clear" w:color="auto" w:fill="auto"/>
          </w:tcPr>
          <w:p w14:paraId="2DBD5EFC" w14:textId="217B505C" w:rsidR="00495B3B" w:rsidRPr="00EB07BD" w:rsidRDefault="00495B3B" w:rsidP="006A34E5">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EB07BD">
              <w:rPr>
                <w:rFonts w:cs="Arial"/>
                <w:color w:val="1A1A1A"/>
                <w:sz w:val="20"/>
              </w:rPr>
              <w:t>$</w:t>
            </w:r>
            <w:r w:rsidR="00221FE5" w:rsidRPr="00EB07BD">
              <w:rPr>
                <w:rFonts w:cs="Arial"/>
                <w:color w:val="1A1A1A"/>
                <w:sz w:val="20"/>
              </w:rPr>
              <w:t>0</w:t>
            </w:r>
            <w:r w:rsidRPr="00EB07BD">
              <w:rPr>
                <w:rFonts w:cs="Arial"/>
                <w:color w:val="1A1A1A"/>
                <w:sz w:val="20"/>
              </w:rPr>
              <w:t xml:space="preserve"> </w:t>
            </w:r>
          </w:p>
        </w:tc>
      </w:tr>
      <w:tr w:rsidR="00495B3B" w:rsidRPr="00EB07BD"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5519BF96" w:rsidR="00495B3B" w:rsidRPr="00EB07BD" w:rsidRDefault="00495B3B" w:rsidP="00534EB6">
            <w:pPr>
              <w:spacing w:line="240" w:lineRule="auto"/>
              <w:contextualSpacing/>
              <w:outlineLvl w:val="1"/>
              <w:rPr>
                <w:rFonts w:ascii="Arial" w:hAnsi="Arial" w:cs="Arial"/>
                <w:sz w:val="20"/>
              </w:rPr>
            </w:pPr>
            <w:r w:rsidRPr="00EB07BD">
              <w:rPr>
                <w:rFonts w:ascii="Arial" w:hAnsi="Arial" w:cs="Arial"/>
                <w:sz w:val="20"/>
              </w:rPr>
              <w:t>The occupational health and safety    requirements of this position may include, but are not limited to:</w:t>
            </w:r>
          </w:p>
        </w:tc>
        <w:tc>
          <w:tcPr>
            <w:tcW w:w="6803" w:type="dxa"/>
            <w:shd w:val="clear" w:color="auto" w:fill="auto"/>
          </w:tcPr>
          <w:p w14:paraId="6C55DAB1" w14:textId="77777777" w:rsidR="00495B3B" w:rsidRPr="00EB07BD" w:rsidRDefault="00495B3B" w:rsidP="00E7163F">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B07BD">
              <w:rPr>
                <w:rFonts w:ascii="Arial" w:hAnsi="Arial" w:cs="Arial"/>
                <w:sz w:val="20"/>
              </w:rPr>
              <w:t>Sedentary desk work</w:t>
            </w:r>
          </w:p>
          <w:p w14:paraId="6F9C462F" w14:textId="77777777" w:rsidR="00E7163F" w:rsidRPr="00EB07BD" w:rsidRDefault="00E7163F" w:rsidP="00E7163F">
            <w:pPr>
              <w:numPr>
                <w:ilvl w:val="0"/>
                <w:numId w:val="44"/>
              </w:numPr>
              <w:spacing w:before="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rPr>
            </w:pPr>
            <w:r w:rsidRPr="00EB07BD">
              <w:rPr>
                <w:rFonts w:ascii="Arial" w:hAnsi="Arial" w:cs="Arial"/>
              </w:rPr>
              <w:t>Emergency response work</w:t>
            </w:r>
          </w:p>
          <w:p w14:paraId="23FF4545" w14:textId="593D614C" w:rsidR="00E7163F" w:rsidRPr="00EB07BD" w:rsidRDefault="00E7163F" w:rsidP="00E7163F">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B07BD">
              <w:rPr>
                <w:rFonts w:ascii="Arial" w:hAnsi="Arial" w:cs="Arial"/>
              </w:rPr>
              <w:t>Travel will be required as part of this role</w:t>
            </w:r>
          </w:p>
        </w:tc>
      </w:tr>
      <w:tr w:rsidR="00495B3B" w:rsidRPr="00EB07BD"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11518F3C" w:rsidR="00495B3B" w:rsidRPr="00EB07BD" w:rsidRDefault="00495B3B" w:rsidP="00534EB6">
            <w:pPr>
              <w:rPr>
                <w:rFonts w:ascii="Arial" w:hAnsi="Arial" w:cs="Arial"/>
                <w:color w:val="1A1A1A"/>
                <w:sz w:val="20"/>
              </w:rPr>
            </w:pPr>
            <w:r w:rsidRPr="00EB07BD">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731816A3" w14:textId="77777777" w:rsidR="00495B3B" w:rsidRPr="00EB07BD"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EB07BD">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3B5D15BD" w:rsidR="00495B3B" w:rsidRPr="00EB07BD" w:rsidRDefault="00495B3B" w:rsidP="00534EB6">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EB07BD">
              <w:rPr>
                <w:rFonts w:ascii="Arial" w:hAnsi="Arial" w:cs="Arial"/>
                <w:color w:val="1A1A1A"/>
                <w:sz w:val="20"/>
              </w:rPr>
              <w:t>A satisfactory National Police Check will be required (for all non-DEECA employees).</w:t>
            </w:r>
          </w:p>
        </w:tc>
      </w:tr>
      <w:bookmarkEnd w:id="2"/>
      <w:tr w:rsidR="00495B3B" w:rsidRPr="00EB07BD"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EB07BD" w:rsidRDefault="00495B3B" w:rsidP="00495B3B">
            <w:pPr>
              <w:spacing w:before="120" w:after="120"/>
              <w:rPr>
                <w:rFonts w:ascii="Arial" w:hAnsi="Arial"/>
                <w:color w:val="1A1A1A"/>
                <w:sz w:val="20"/>
              </w:rPr>
            </w:pPr>
            <w:r w:rsidRPr="00EB07BD">
              <w:rPr>
                <w:rFonts w:ascii="Arial" w:hAnsi="Arial"/>
                <w:color w:val="1A1A1A"/>
                <w:sz w:val="20"/>
              </w:rPr>
              <w:t>Employment terms and conditions</w:t>
            </w:r>
          </w:p>
          <w:p w14:paraId="673B886F" w14:textId="77777777" w:rsidR="00495B3B" w:rsidRPr="00EB07BD" w:rsidRDefault="00495B3B" w:rsidP="00495B3B">
            <w:pPr>
              <w:spacing w:before="120" w:after="120"/>
              <w:rPr>
                <w:rFonts w:ascii="Arial" w:hAnsi="Arial"/>
                <w:color w:val="1A1A1A"/>
                <w:sz w:val="20"/>
              </w:rPr>
            </w:pPr>
          </w:p>
        </w:tc>
        <w:tc>
          <w:tcPr>
            <w:tcW w:w="6803" w:type="dxa"/>
            <w:shd w:val="clear" w:color="auto" w:fill="auto"/>
          </w:tcPr>
          <w:p w14:paraId="71EDFDB6" w14:textId="3E0B0A1D" w:rsidR="00495B3B" w:rsidRPr="00EB07BD"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EB07BD">
              <w:rPr>
                <w:rFonts w:ascii="Arial" w:hAnsi="Arial" w:cs="Arial"/>
                <w:color w:val="1A1A1A"/>
                <w:sz w:val="20"/>
              </w:rPr>
              <w:t xml:space="preserve">Are governed by the </w:t>
            </w:r>
            <w:r w:rsidRPr="00EB07BD">
              <w:rPr>
                <w:rFonts w:ascii="Arial" w:hAnsi="Arial" w:cs="Arial"/>
                <w:i/>
                <w:iCs/>
                <w:color w:val="1A1A1A"/>
                <w:sz w:val="20"/>
              </w:rPr>
              <w:t>Victorian Public Service Enterprise Agreement 202</w:t>
            </w:r>
            <w:r w:rsidR="00A87AED" w:rsidRPr="00EB07BD">
              <w:rPr>
                <w:rFonts w:ascii="Arial" w:hAnsi="Arial" w:cs="Arial"/>
                <w:i/>
                <w:iCs/>
                <w:color w:val="1A1A1A"/>
                <w:sz w:val="20"/>
              </w:rPr>
              <w:t>4</w:t>
            </w:r>
            <w:r w:rsidRPr="00EB07BD">
              <w:rPr>
                <w:rFonts w:ascii="Arial" w:hAnsi="Arial" w:cs="Arial"/>
                <w:color w:val="1A1A1A"/>
                <w:sz w:val="20"/>
              </w:rPr>
              <w:t xml:space="preserve"> and the </w:t>
            </w:r>
            <w:r w:rsidRPr="00EB07BD">
              <w:rPr>
                <w:rFonts w:ascii="Arial" w:hAnsi="Arial" w:cs="Arial"/>
                <w:i/>
                <w:iCs/>
                <w:color w:val="1A1A1A"/>
                <w:sz w:val="20"/>
              </w:rPr>
              <w:t>Public Administration Act</w:t>
            </w:r>
            <w:r w:rsidRPr="00EB07BD">
              <w:rPr>
                <w:rFonts w:ascii="Arial" w:hAnsi="Arial" w:cs="Arial"/>
                <w:color w:val="1A1A1A"/>
                <w:sz w:val="20"/>
              </w:rPr>
              <w:t xml:space="preserve"> </w:t>
            </w:r>
            <w:r w:rsidRPr="00EB07BD">
              <w:rPr>
                <w:rFonts w:ascii="Arial" w:hAnsi="Arial" w:cs="Arial"/>
                <w:i/>
                <w:iCs/>
                <w:color w:val="1A1A1A"/>
                <w:sz w:val="20"/>
              </w:rPr>
              <w:t>2004.</w:t>
            </w:r>
          </w:p>
          <w:p w14:paraId="522B24D4" w14:textId="77777777" w:rsidR="00495B3B" w:rsidRPr="00EB07BD"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EB07BD">
              <w:rPr>
                <w:rFonts w:ascii="Arial" w:hAnsi="Arial" w:cs="Arial"/>
                <w:color w:val="1A1A1A"/>
                <w:sz w:val="20"/>
              </w:rPr>
              <w:t>Recipients of Victorian Public Service (VPS) voluntary departure packages should note that re-employment restrictions apply</w:t>
            </w:r>
          </w:p>
          <w:p w14:paraId="5C30C0A4" w14:textId="457A6F17" w:rsidR="00495B3B" w:rsidRPr="00EB07BD"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EB07BD">
              <w:rPr>
                <w:rFonts w:ascii="Arial" w:hAnsi="Arial" w:cs="Arial"/>
                <w:color w:val="1A1A1A"/>
                <w:sz w:val="20"/>
              </w:rPr>
              <w:t>Non-</w:t>
            </w:r>
            <w:smartTag w:uri="urn:schemas-microsoft-com:office:smarttags" w:element="stockticker">
              <w:r w:rsidRPr="00EB07BD">
                <w:rPr>
                  <w:rFonts w:ascii="Arial" w:hAnsi="Arial" w:cs="Arial"/>
                  <w:color w:val="1A1A1A"/>
                  <w:sz w:val="20"/>
                </w:rPr>
                <w:t>VPS</w:t>
              </w:r>
            </w:smartTag>
            <w:r w:rsidRPr="00EB07BD">
              <w:rPr>
                <w:rFonts w:ascii="Arial" w:hAnsi="Arial" w:cs="Arial"/>
                <w:color w:val="1A1A1A"/>
                <w:sz w:val="20"/>
              </w:rPr>
              <w:t xml:space="preserve"> applicants will be subject to a probation period of six months</w:t>
            </w:r>
          </w:p>
        </w:tc>
      </w:tr>
      <w:tr w:rsidR="00495B3B" w:rsidRPr="00EB07BD"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EB07BD" w:rsidRDefault="00495B3B" w:rsidP="00495B3B">
            <w:pPr>
              <w:spacing w:before="120" w:after="120"/>
              <w:rPr>
                <w:rFonts w:ascii="Arial" w:hAnsi="Arial"/>
                <w:color w:val="1A1A1A"/>
                <w:sz w:val="20"/>
              </w:rPr>
            </w:pPr>
            <w:r w:rsidRPr="00EB07BD">
              <w:rPr>
                <w:rFonts w:ascii="Arial" w:hAnsi="Arial"/>
                <w:color w:val="1A1A1A"/>
                <w:sz w:val="20"/>
              </w:rPr>
              <w:t xml:space="preserve">Privacy </w:t>
            </w:r>
          </w:p>
        </w:tc>
        <w:tc>
          <w:tcPr>
            <w:tcW w:w="6803" w:type="dxa"/>
            <w:shd w:val="clear" w:color="auto" w:fill="auto"/>
          </w:tcPr>
          <w:p w14:paraId="3C367730" w14:textId="77777777" w:rsidR="00495B3B" w:rsidRPr="00EB07BD"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EB07BD">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6F2E8881" w14:textId="77777777" w:rsidR="001143C4" w:rsidRPr="00EB07BD" w:rsidRDefault="001143C4" w:rsidP="001143C4">
      <w:pPr>
        <w:keepNext/>
        <w:spacing w:before="360" w:line="240" w:lineRule="auto"/>
        <w:rPr>
          <w:rFonts w:ascii="Arial" w:hAnsi="Arial" w:cs="Arial"/>
          <w:bCs/>
          <w:color w:val="442D97"/>
          <w:sz w:val="28"/>
          <w:szCs w:val="28"/>
          <w:lang w:eastAsia="zh-CN"/>
        </w:rPr>
      </w:pPr>
      <w:bookmarkStart w:id="3" w:name="_Hlk218699969"/>
      <w:r w:rsidRPr="00EB07BD">
        <w:rPr>
          <w:rFonts w:ascii="Arial" w:hAnsi="Arial" w:cs="Arial"/>
          <w:bCs/>
          <w:color w:val="442D97"/>
          <w:sz w:val="28"/>
          <w:szCs w:val="28"/>
          <w:lang w:eastAsia="zh-CN"/>
        </w:rPr>
        <w:t>About the Department</w:t>
      </w:r>
    </w:p>
    <w:p w14:paraId="6737A7B5" w14:textId="77777777" w:rsidR="001143C4" w:rsidRPr="00EB07BD" w:rsidRDefault="001143C4" w:rsidP="001143C4">
      <w:pPr>
        <w:spacing w:before="0" w:after="0"/>
        <w:rPr>
          <w:rFonts w:ascii="Arial" w:hAnsi="Arial" w:cs="Arial"/>
        </w:rPr>
      </w:pPr>
      <w:r w:rsidRPr="00EB07BD">
        <w:rPr>
          <w:rFonts w:ascii="Arial" w:hAnsi="Arial" w:cs="Arial"/>
        </w:rPr>
        <w:t>We employ approximately 6,300 staff, including around 600 seasonal staff, across more than 86 locations throughout Victoria, across energy, environment, climate action, water, agriculture, and resources portfolios.</w:t>
      </w:r>
    </w:p>
    <w:p w14:paraId="5D29CBDB" w14:textId="77777777" w:rsidR="001143C4" w:rsidRPr="00EB07BD" w:rsidRDefault="001143C4" w:rsidP="001143C4">
      <w:pPr>
        <w:spacing w:before="0" w:after="0"/>
        <w:rPr>
          <w:rFonts w:ascii="Arial" w:hAnsi="Arial" w:cs="Arial"/>
        </w:rPr>
      </w:pPr>
      <w:r w:rsidRPr="00EB07B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277E6920" w14:textId="77777777" w:rsidR="001143C4" w:rsidRPr="00EB07BD" w:rsidRDefault="001143C4" w:rsidP="001143C4">
      <w:pPr>
        <w:spacing w:before="0" w:after="0"/>
        <w:rPr>
          <w:rFonts w:ascii="Arial" w:hAnsi="Arial" w:cs="Arial"/>
        </w:rPr>
      </w:pPr>
    </w:p>
    <w:p w14:paraId="3793BEED" w14:textId="77777777" w:rsidR="001143C4" w:rsidRPr="00EB07BD" w:rsidRDefault="001143C4" w:rsidP="001143C4">
      <w:pPr>
        <w:spacing w:before="0" w:after="0" w:line="480" w:lineRule="auto"/>
        <w:rPr>
          <w:rFonts w:ascii="Arial" w:hAnsi="Arial" w:cs="Arial"/>
          <w:lang w:eastAsia="en-US"/>
        </w:rPr>
      </w:pPr>
      <w:r w:rsidRPr="00EB07BD">
        <w:rPr>
          <w:rFonts w:ascii="Arial" w:hAnsi="Arial" w:cs="Arial"/>
          <w:lang w:eastAsia="en-US"/>
        </w:rPr>
        <w:t xml:space="preserve">For further information about the department, please visit our website </w:t>
      </w:r>
      <w:hyperlink r:id="rId22" w:history="1">
        <w:r w:rsidRPr="00EB07BD">
          <w:rPr>
            <w:rStyle w:val="Hyperlink"/>
            <w:rFonts w:ascii="Arial" w:hAnsi="Arial" w:cs="Arial"/>
            <w:lang w:eastAsia="en-US"/>
          </w:rPr>
          <w:t>www.deeca.vic.gov.au</w:t>
        </w:r>
      </w:hyperlink>
    </w:p>
    <w:p w14:paraId="3A105CD2" w14:textId="77777777" w:rsidR="001143C4" w:rsidRPr="00EB07BD" w:rsidRDefault="001143C4" w:rsidP="001143C4">
      <w:pPr>
        <w:keepNext/>
        <w:spacing w:before="0" w:line="240" w:lineRule="auto"/>
        <w:rPr>
          <w:rFonts w:ascii="Arial" w:eastAsia="Microsoft JhengHei" w:hAnsi="Arial"/>
          <w:iCs/>
          <w:color w:val="442D97"/>
          <w:spacing w:val="-2"/>
          <w:sz w:val="28"/>
          <w:szCs w:val="24"/>
        </w:rPr>
      </w:pPr>
      <w:r w:rsidRPr="00EB07BD">
        <w:rPr>
          <w:rFonts w:ascii="Arial" w:eastAsia="Microsoft JhengHei" w:hAnsi="Arial"/>
          <w:iCs/>
          <w:color w:val="442D97"/>
          <w:spacing w:val="-2"/>
          <w:sz w:val="28"/>
          <w:szCs w:val="24"/>
        </w:rPr>
        <w:t>Our values</w:t>
      </w:r>
    </w:p>
    <w:p w14:paraId="20C5AC26" w14:textId="77777777" w:rsidR="001143C4" w:rsidRPr="00EB07BD" w:rsidRDefault="001143C4" w:rsidP="001143C4">
      <w:pPr>
        <w:spacing w:before="0" w:after="0" w:line="240" w:lineRule="auto"/>
        <w:jc w:val="both"/>
        <w:rPr>
          <w:rFonts w:ascii="Arial" w:hAnsi="Arial" w:cs="Arial"/>
        </w:rPr>
      </w:pPr>
      <w:r w:rsidRPr="00EB07BD">
        <w:rPr>
          <w:rFonts w:ascii="Arial" w:hAnsi="Arial" w:cs="Arial"/>
        </w:rPr>
        <w:t xml:space="preserve">Our values align with the core </w:t>
      </w:r>
      <w:hyperlink r:id="rId23" w:history="1">
        <w:r w:rsidRPr="00EB07BD">
          <w:rPr>
            <w:rStyle w:val="Hyperlink"/>
            <w:rFonts w:ascii="Arial" w:hAnsi="Arial" w:cs="Arial"/>
            <w:color w:val="auto"/>
          </w:rPr>
          <w:t>Public Sector values</w:t>
        </w:r>
      </w:hyperlink>
      <w:r w:rsidRPr="00EB07BD">
        <w:rPr>
          <w:rFonts w:ascii="Arial" w:hAnsi="Arial" w:cs="Arial"/>
        </w:rPr>
        <w:t xml:space="preserve"> – responsiveness, integrity, impartiality, accountability, respect, leadership and human rights. Additionally, we use our Leadership Model to shape the way we work. Using the principles of ‘Work Together’, ‘Do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69E8B2" w14:textId="77777777" w:rsidR="001143C4" w:rsidRPr="00EB07BD" w:rsidRDefault="001143C4" w:rsidP="001143C4">
      <w:pPr>
        <w:keepNext/>
        <w:spacing w:line="240" w:lineRule="auto"/>
        <w:rPr>
          <w:rFonts w:ascii="Arial" w:eastAsia="Microsoft JhengHei" w:hAnsi="Arial"/>
          <w:color w:val="442D97"/>
          <w:sz w:val="28"/>
          <w:szCs w:val="28"/>
        </w:rPr>
      </w:pPr>
      <w:r w:rsidRPr="00EB07BD">
        <w:rPr>
          <w:rFonts w:ascii="Arial" w:eastAsia="Microsoft JhengHei" w:hAnsi="Arial"/>
          <w:color w:val="442D97"/>
          <w:sz w:val="28"/>
          <w:szCs w:val="28"/>
        </w:rPr>
        <w:t>Our Community Charter</w:t>
      </w:r>
    </w:p>
    <w:p w14:paraId="2C10EC07" w14:textId="77777777" w:rsidR="001143C4" w:rsidRPr="00EB07BD" w:rsidRDefault="001143C4" w:rsidP="001143C4">
      <w:pPr>
        <w:spacing w:before="0" w:after="0" w:line="240" w:lineRule="auto"/>
        <w:jc w:val="both"/>
        <w:rPr>
          <w:rFonts w:ascii="Arial" w:hAnsi="Arial" w:cs="Arial"/>
        </w:rPr>
      </w:pPr>
      <w:r w:rsidRPr="00EB07BD">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EB07BD">
        <w:rPr>
          <w:rFonts w:ascii="Arial" w:hAnsi="Arial" w:cs="Arial"/>
        </w:rPr>
        <w:t>take action</w:t>
      </w:r>
      <w:proofErr w:type="gramEnd"/>
      <w:r w:rsidRPr="00EB07BD">
        <w:rPr>
          <w:rFonts w:ascii="Arial" w:hAnsi="Arial" w:cs="Arial"/>
        </w:rPr>
        <w:t xml:space="preserve"> as we deliver services and create opportunities that supports thriving, productive, and sustainable communities, environments and industries. </w:t>
      </w:r>
    </w:p>
    <w:p w14:paraId="203B8995" w14:textId="77777777" w:rsidR="001143C4" w:rsidRPr="00EB07BD" w:rsidRDefault="001143C4" w:rsidP="001143C4">
      <w:pPr>
        <w:keepNext/>
        <w:spacing w:line="240" w:lineRule="auto"/>
        <w:rPr>
          <w:rFonts w:ascii="Arial" w:hAnsi="Arial" w:cs="Arial"/>
          <w:bCs/>
          <w:color w:val="442D97"/>
          <w:sz w:val="28"/>
          <w:szCs w:val="28"/>
          <w:lang w:eastAsia="zh-CN"/>
        </w:rPr>
      </w:pPr>
      <w:r w:rsidRPr="00EB07BD">
        <w:rPr>
          <w:rFonts w:ascii="Arial" w:hAnsi="Arial" w:cs="Arial"/>
          <w:bCs/>
          <w:color w:val="442D97"/>
          <w:sz w:val="28"/>
          <w:szCs w:val="28"/>
          <w:lang w:eastAsia="zh-CN"/>
        </w:rPr>
        <w:t>Emergency Response and Health and Safety Requirements</w:t>
      </w:r>
    </w:p>
    <w:p w14:paraId="2719E615" w14:textId="77777777" w:rsidR="001143C4" w:rsidRPr="00EB07BD" w:rsidRDefault="001143C4" w:rsidP="001143C4">
      <w:pPr>
        <w:spacing w:line="240" w:lineRule="auto"/>
        <w:contextualSpacing/>
        <w:outlineLvl w:val="1"/>
        <w:rPr>
          <w:rFonts w:ascii="Arial" w:hAnsi="Arial" w:cs="Arial"/>
          <w:color w:val="363534"/>
        </w:rPr>
      </w:pPr>
      <w:r w:rsidRPr="00EB07BD">
        <w:rPr>
          <w:rFonts w:ascii="Arial" w:hAnsi="Arial" w:cs="Arial"/>
          <w:color w:val="363534"/>
        </w:rPr>
        <w:t>The department</w:t>
      </w:r>
      <w:r w:rsidRPr="00EB07BD">
        <w:rPr>
          <w:rFonts w:ascii="Arial" w:hAnsi="Arial" w:cs="Arial"/>
          <w:b/>
          <w:color w:val="363534"/>
        </w:rPr>
        <w:t xml:space="preserve"> </w:t>
      </w:r>
      <w:r w:rsidRPr="00EB07BD">
        <w:rPr>
          <w:rFonts w:ascii="Arial" w:hAnsi="Arial" w:cs="Arial"/>
          <w:color w:val="363534"/>
        </w:rPr>
        <w:t>plays a major role in Victoria’s emergency response activities, through an all-haz</w:t>
      </w:r>
      <w:r w:rsidRPr="00EB07BD">
        <w:rPr>
          <w:rFonts w:ascii="Arial" w:hAnsi="Arial" w:cs="Arial"/>
        </w:rPr>
        <w:t>ards, all-emergencies approach</w:t>
      </w:r>
      <w:r w:rsidRPr="00EB07BD">
        <w:rPr>
          <w:rFonts w:ascii="Arial" w:hAnsi="Arial" w:cs="Arial"/>
          <w:color w:val="363534"/>
        </w:rPr>
        <w:t>. Staff may be directly employed for these roles or may be called upon to support these activities as required following the appropriate training and “fit for work” assessment.</w:t>
      </w:r>
    </w:p>
    <w:p w14:paraId="279C7C03" w14:textId="77777777" w:rsidR="001143C4" w:rsidRPr="00EB07BD" w:rsidRDefault="001143C4" w:rsidP="001143C4">
      <w:pPr>
        <w:spacing w:line="240" w:lineRule="auto"/>
        <w:contextualSpacing/>
        <w:outlineLvl w:val="1"/>
        <w:rPr>
          <w:rFonts w:ascii="Arial" w:hAnsi="Arial" w:cs="Arial"/>
          <w:color w:val="363534"/>
        </w:rPr>
      </w:pPr>
    </w:p>
    <w:p w14:paraId="394E4466" w14:textId="77777777" w:rsidR="001143C4" w:rsidRPr="00EB07BD" w:rsidRDefault="001143C4" w:rsidP="001143C4">
      <w:pPr>
        <w:keepNext/>
        <w:spacing w:line="240" w:lineRule="auto"/>
        <w:rPr>
          <w:rFonts w:ascii="Arial" w:hAnsi="Arial" w:cs="Arial"/>
          <w:bCs/>
          <w:color w:val="442D97"/>
          <w:sz w:val="28"/>
          <w:szCs w:val="28"/>
          <w:lang w:eastAsia="zh-CN"/>
        </w:rPr>
      </w:pPr>
      <w:r w:rsidRPr="00EB07BD">
        <w:rPr>
          <w:rFonts w:ascii="Arial" w:hAnsi="Arial" w:cs="Arial"/>
          <w:bCs/>
          <w:color w:val="442D97"/>
          <w:sz w:val="28"/>
          <w:szCs w:val="28"/>
          <w:lang w:eastAsia="zh-CN"/>
        </w:rPr>
        <w:t xml:space="preserve">A Diverse, Inclusive and Flexible Workplace </w:t>
      </w:r>
    </w:p>
    <w:p w14:paraId="0AA2D792" w14:textId="77777777" w:rsidR="001143C4" w:rsidRPr="00EB07BD" w:rsidRDefault="001143C4" w:rsidP="001143C4">
      <w:pPr>
        <w:spacing w:before="0" w:after="100" w:afterAutospacing="1" w:line="240" w:lineRule="auto"/>
        <w:rPr>
          <w:rFonts w:ascii="Arial" w:hAnsi="Arial" w:cs="Arial"/>
          <w:bCs/>
          <w:color w:val="000000"/>
          <w:szCs w:val="22"/>
        </w:rPr>
      </w:pPr>
      <w:r w:rsidRPr="00EB07BD">
        <w:rPr>
          <w:rFonts w:ascii="Arial" w:hAnsi="Arial" w:cs="Arial"/>
          <w:color w:val="363534"/>
          <w:szCs w:val="22"/>
        </w:rPr>
        <w:t xml:space="preserve">DEECA welcomes applicants from a diverse range of </w:t>
      </w:r>
      <w:proofErr w:type="gramStart"/>
      <w:r w:rsidRPr="00EB07BD">
        <w:rPr>
          <w:rFonts w:ascii="Arial" w:hAnsi="Arial" w:cs="Arial"/>
          <w:color w:val="363534"/>
          <w:szCs w:val="22"/>
        </w:rPr>
        <w:t>backgrounds</w:t>
      </w:r>
      <w:proofErr w:type="gramEnd"/>
      <w:r w:rsidRPr="00EB07BD">
        <w:rPr>
          <w:rFonts w:ascii="Arial" w:hAnsi="Arial" w:cs="Arial"/>
          <w:color w:val="363534"/>
          <w:szCs w:val="22"/>
        </w:rPr>
        <w:t xml:space="preserve"> </w:t>
      </w:r>
      <w:r w:rsidRPr="00EB07BD">
        <w:rPr>
          <w:rFonts w:ascii="Arial" w:eastAsia="Calibri" w:hAnsi="Arial" w:cs="Arial"/>
          <w:color w:val="363534"/>
          <w:szCs w:val="22"/>
        </w:rPr>
        <w:t xml:space="preserve">and we focus on the essential requirements of the job and being consistent and fair in our treatment of all applicants. </w:t>
      </w:r>
      <w:r w:rsidRPr="00EB07BD">
        <w:rPr>
          <w:rFonts w:ascii="Arial" w:hAnsi="Arial" w:cs="Arial"/>
          <w:bCs/>
          <w:color w:val="000000"/>
          <w:szCs w:val="22"/>
        </w:rPr>
        <w:t>Our diversity and inclusion outcome pillars:</w:t>
      </w:r>
    </w:p>
    <w:p w14:paraId="2434BFB4" w14:textId="77777777" w:rsidR="001143C4" w:rsidRPr="00EB07BD" w:rsidRDefault="001143C4" w:rsidP="001143C4">
      <w:pPr>
        <w:spacing w:before="100" w:beforeAutospacing="1" w:after="100" w:afterAutospacing="1" w:line="240" w:lineRule="auto"/>
        <w:rPr>
          <w:rFonts w:ascii="Arial" w:hAnsi="Arial" w:cs="Arial"/>
          <w:color w:val="000000"/>
          <w:szCs w:val="22"/>
        </w:rPr>
      </w:pPr>
      <w:r w:rsidRPr="00EB07BD">
        <w:rPr>
          <w:rFonts w:ascii="Arial" w:hAnsi="Arial" w:cs="Arial"/>
          <w:color w:val="000000"/>
          <w:szCs w:val="22"/>
        </w:rPr>
        <w:t>1. We are connected to liveable, inclusive, sustainable communities</w:t>
      </w:r>
      <w:r w:rsidRPr="00EB07BD">
        <w:rPr>
          <w:rFonts w:ascii="Arial" w:hAnsi="Arial" w:cs="Arial"/>
          <w:color w:val="000000"/>
          <w:szCs w:val="22"/>
        </w:rPr>
        <w:br/>
        <w:t xml:space="preserve">2. We are diverse </w:t>
      </w:r>
      <w:r w:rsidRPr="00EB07BD">
        <w:rPr>
          <w:rFonts w:ascii="Arial" w:hAnsi="Arial" w:cs="Arial"/>
          <w:color w:val="000000"/>
          <w:szCs w:val="22"/>
        </w:rPr>
        <w:br/>
        <w:t xml:space="preserve">3. We are inclusive and flexible </w:t>
      </w:r>
      <w:r w:rsidRPr="00EB07BD">
        <w:rPr>
          <w:rFonts w:ascii="Arial" w:hAnsi="Arial" w:cs="Arial"/>
          <w:color w:val="000000"/>
          <w:szCs w:val="22"/>
        </w:rPr>
        <w:br/>
        <w:t>4. We are safe and respectful</w:t>
      </w:r>
    </w:p>
    <w:p w14:paraId="16AB10B2" w14:textId="77777777" w:rsidR="001143C4" w:rsidRPr="00EB07BD" w:rsidRDefault="001143C4" w:rsidP="001143C4">
      <w:pPr>
        <w:spacing w:before="0" w:after="0"/>
        <w:rPr>
          <w:rFonts w:ascii="Arial" w:hAnsi="Arial" w:cs="Arial"/>
          <w:color w:val="363534"/>
          <w:szCs w:val="22"/>
        </w:rPr>
      </w:pPr>
      <w:r w:rsidRPr="00EB07BD">
        <w:rPr>
          <w:rFonts w:ascii="Arial" w:eastAsia="Calibri" w:hAnsi="Arial" w:cs="Arial"/>
          <w:color w:val="363534"/>
          <w:szCs w:val="22"/>
        </w:rPr>
        <w:t xml:space="preserve">DEECA </w:t>
      </w:r>
      <w:r w:rsidRPr="00EB07BD">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3BAC27E6" w14:textId="77777777" w:rsidR="001143C4" w:rsidRPr="00EB07BD" w:rsidRDefault="001143C4" w:rsidP="001143C4">
      <w:pPr>
        <w:rPr>
          <w:rFonts w:ascii="Arial" w:hAnsi="Arial" w:cs="Arial"/>
          <w:b/>
          <w:bCs/>
          <w:color w:val="363534"/>
        </w:rPr>
      </w:pPr>
      <w:r w:rsidRPr="00EB07BD">
        <w:rPr>
          <w:rFonts w:ascii="Arial" w:hAnsi="Arial" w:cs="Arial"/>
          <w:b/>
          <w:bCs/>
          <w:color w:val="363534"/>
        </w:rPr>
        <w:t>Aboriginal Cultural Safety</w:t>
      </w:r>
    </w:p>
    <w:p w14:paraId="568374FA" w14:textId="77777777" w:rsidR="001143C4" w:rsidRPr="00EB07BD" w:rsidRDefault="001143C4" w:rsidP="001143C4">
      <w:pPr>
        <w:spacing w:before="0" w:after="0"/>
        <w:rPr>
          <w:rFonts w:ascii="Arial" w:hAnsi="Arial" w:cs="Arial"/>
          <w:color w:val="363534"/>
        </w:rPr>
      </w:pPr>
      <w:r w:rsidRPr="00EB07BD">
        <w:rPr>
          <w:rFonts w:ascii="Arial" w:hAnsi="Arial" w:cs="Arial"/>
          <w:color w:val="363534"/>
        </w:rPr>
        <w:t xml:space="preserve">Cultural safety of Traditional Owners and Aboriginal Victorians, as an underpinning principle of self-determination, is embedded in everything we do.  Under the </w:t>
      </w:r>
      <w:r w:rsidRPr="00EB07BD">
        <w:rPr>
          <w:rFonts w:ascii="Arial" w:hAnsi="Arial" w:cs="Arial"/>
        </w:rPr>
        <w:t xml:space="preserve">Aboriginal Cultural Safety Framework </w:t>
      </w:r>
      <w:r w:rsidRPr="00EB07BD">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4" w:history="1">
        <w:r w:rsidRPr="00EB07BD">
          <w:rPr>
            <w:rStyle w:val="Hyperlink"/>
            <w:rFonts w:ascii="Arial" w:hAnsi="Arial" w:cs="Arial"/>
          </w:rPr>
          <w:t>aboriginal.employment@deeca.vic.gov.au</w:t>
        </w:r>
      </w:hyperlink>
      <w:r w:rsidRPr="00EB07BD">
        <w:rPr>
          <w:rFonts w:ascii="Arial" w:hAnsi="Arial" w:cs="Arial"/>
          <w:color w:val="363534"/>
        </w:rPr>
        <w:t>.</w:t>
      </w:r>
    </w:p>
    <w:p w14:paraId="0C2B6D2C" w14:textId="77777777" w:rsidR="001143C4" w:rsidRPr="00EB07BD" w:rsidRDefault="001143C4" w:rsidP="001143C4">
      <w:pPr>
        <w:rPr>
          <w:rFonts w:ascii="Arial" w:hAnsi="Arial" w:cs="Arial"/>
          <w:b/>
          <w:color w:val="363534"/>
          <w:szCs w:val="22"/>
        </w:rPr>
      </w:pPr>
      <w:r w:rsidRPr="00EB07BD">
        <w:rPr>
          <w:rFonts w:ascii="Arial" w:hAnsi="Arial" w:cs="Arial"/>
          <w:b/>
          <w:color w:val="363534"/>
          <w:szCs w:val="22"/>
        </w:rPr>
        <w:t>Balancing your Life / Hybrid Working</w:t>
      </w:r>
    </w:p>
    <w:p w14:paraId="7907D5FF" w14:textId="77777777" w:rsidR="001143C4" w:rsidRPr="00EB07BD" w:rsidRDefault="001143C4" w:rsidP="001143C4">
      <w:pPr>
        <w:rPr>
          <w:rFonts w:ascii="Arial" w:eastAsia="Calibri" w:hAnsi="Arial" w:cs="Arial"/>
          <w:color w:val="363534"/>
          <w:szCs w:val="22"/>
        </w:rPr>
      </w:pPr>
      <w:r w:rsidRPr="00EB07BD">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3CA98D80" w14:textId="77777777" w:rsidR="001143C4" w:rsidRPr="00495B3B" w:rsidRDefault="001143C4" w:rsidP="001143C4">
      <w:pPr>
        <w:spacing w:line="240" w:lineRule="auto"/>
        <w:rPr>
          <w:rFonts w:ascii="Arial" w:eastAsia="Microsoft JhengHei" w:hAnsi="Arial" w:cs="Arial"/>
          <w:sz w:val="22"/>
          <w:szCs w:val="24"/>
          <w:u w:val="single"/>
          <w:lang w:eastAsia="en-US"/>
        </w:rPr>
      </w:pPr>
      <w:r w:rsidRPr="00EB07BD">
        <w:rPr>
          <w:rFonts w:ascii="Arial" w:hAnsi="Arial" w:cs="Arial"/>
          <w:sz w:val="24"/>
          <w:szCs w:val="24"/>
          <w:lang w:eastAsia="en-US"/>
        </w:rPr>
        <w:t>To receive this information in an accessible format (such as large print or audio) please call the Customer Service Centre: 136 186, TTY: 133 677, or email</w:t>
      </w:r>
      <w:r w:rsidRPr="00EB07BD">
        <w:rPr>
          <w:rFonts w:ascii="Arial" w:hAnsi="Arial" w:cs="Arial"/>
          <w:sz w:val="28"/>
          <w:szCs w:val="28"/>
          <w:lang w:eastAsia="en-US"/>
        </w:rPr>
        <w:t xml:space="preserve"> </w:t>
      </w:r>
      <w:hyperlink r:id="rId25" w:history="1">
        <w:r w:rsidRPr="00EB07BD">
          <w:rPr>
            <w:rStyle w:val="Hyperlink"/>
            <w:rFonts w:ascii="Arial" w:eastAsia="Microsoft JhengHei" w:hAnsi="Arial" w:cs="Arial"/>
            <w:sz w:val="22"/>
            <w:szCs w:val="24"/>
            <w:lang w:eastAsia="en-US"/>
          </w:rPr>
          <w:t>customer.service@deeca.vic.gov.au</w:t>
        </w:r>
      </w:hyperlink>
      <w:bookmarkEnd w:id="3"/>
    </w:p>
    <w:sectPr w:rsidR="001143C4" w:rsidRPr="00495B3B" w:rsidSect="007425C9">
      <w:headerReference w:type="default" r:id="rId2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CD963" w14:textId="77777777" w:rsidR="00141F86" w:rsidRPr="00EB07BD" w:rsidRDefault="00141F86" w:rsidP="00CD157B">
      <w:pPr>
        <w:pStyle w:val="NoSpacing"/>
      </w:pPr>
    </w:p>
    <w:p w14:paraId="594C82DB" w14:textId="77777777" w:rsidR="00141F86" w:rsidRPr="00EB07BD" w:rsidRDefault="00141F86"/>
  </w:endnote>
  <w:endnote w:type="continuationSeparator" w:id="0">
    <w:p w14:paraId="59802775" w14:textId="77777777" w:rsidR="00141F86" w:rsidRPr="00EB07BD" w:rsidRDefault="00141F86" w:rsidP="00CD157B">
      <w:pPr>
        <w:pStyle w:val="NoSpacing"/>
      </w:pPr>
    </w:p>
    <w:p w14:paraId="24769E5B" w14:textId="77777777" w:rsidR="00141F86" w:rsidRPr="00EB07BD" w:rsidRDefault="00141F86"/>
  </w:endnote>
  <w:endnote w:type="continuationNotice" w:id="1">
    <w:p w14:paraId="725B6425" w14:textId="77777777" w:rsidR="00141F86" w:rsidRPr="00EB07BD" w:rsidRDefault="00141F86" w:rsidP="00CD157B">
      <w:pPr>
        <w:pStyle w:val="NoSpacing"/>
      </w:pPr>
    </w:p>
    <w:p w14:paraId="371DDC59" w14:textId="77777777" w:rsidR="00141F86" w:rsidRPr="00EB07BD" w:rsidRDefault="00141F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1A3FA144" w:rsidR="00C871F9" w:rsidRPr="00EB07BD" w:rsidRDefault="00C871F9" w:rsidP="00C871F9">
    <w:pPr>
      <w:pStyle w:val="Footer"/>
    </w:pPr>
    <w:r w:rsidRPr="00EB07BD">
      <w:rPr>
        <w:b/>
        <w:bCs w:val="0"/>
      </w:rPr>
      <w:fldChar w:fldCharType="begin"/>
    </w:r>
    <w:r w:rsidRPr="00EB07BD">
      <w:rPr>
        <w:b/>
        <w:bCs w:val="0"/>
      </w:rPr>
      <w:instrText xml:space="preserve"> PAGE   \* MERGEFORMAT </w:instrText>
    </w:r>
    <w:r w:rsidRPr="00EB07BD">
      <w:rPr>
        <w:b/>
        <w:bCs w:val="0"/>
      </w:rPr>
      <w:fldChar w:fldCharType="separate"/>
    </w:r>
    <w:r w:rsidRPr="00EB07BD">
      <w:rPr>
        <w:b/>
        <w:bCs w:val="0"/>
      </w:rPr>
      <w:t>4</w:t>
    </w:r>
    <w:r w:rsidRPr="00EB07BD">
      <w:rPr>
        <w:b/>
        <w:bCs w:val="0"/>
      </w:rPr>
      <w:fldChar w:fldCharType="end"/>
    </w:r>
    <w:r w:rsidRPr="00EB07BD">
      <w:rPr>
        <w:b/>
      </w:rPr>
      <w:tab/>
    </w:r>
    <w:r w:rsidR="00EA48DE" w:rsidRPr="00EB07BD">
      <w:rPr>
        <w:bCs w:val="0"/>
      </w:rPr>
      <w:t>July 2025</w:t>
    </w:r>
  </w:p>
  <w:p w14:paraId="7C3DD4F8" w14:textId="77777777" w:rsidR="00A60698" w:rsidRPr="00EB07BD"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77777777" w:rsidR="00D40EAF" w:rsidRPr="00EB07BD" w:rsidRDefault="00D40EAF" w:rsidP="00D40EAF">
    <w:pPr>
      <w:pStyle w:val="Footer"/>
    </w:pPr>
    <w:r w:rsidRPr="00EB07BD">
      <w:rPr>
        <w:b/>
        <w:bCs w:val="0"/>
      </w:rPr>
      <w:fldChar w:fldCharType="begin"/>
    </w:r>
    <w:r w:rsidRPr="00EB07BD">
      <w:rPr>
        <w:b/>
        <w:bCs w:val="0"/>
      </w:rPr>
      <w:instrText xml:space="preserve"> PAGE   \* MERGEFORMAT </w:instrText>
    </w:r>
    <w:r w:rsidRPr="00EB07BD">
      <w:rPr>
        <w:b/>
        <w:bCs w:val="0"/>
      </w:rPr>
      <w:fldChar w:fldCharType="separate"/>
    </w:r>
    <w:r w:rsidRPr="00EB07BD">
      <w:rPr>
        <w:b/>
        <w:bCs w:val="0"/>
      </w:rPr>
      <w:t>2</w:t>
    </w:r>
    <w:r w:rsidRPr="00EB07BD">
      <w:rPr>
        <w:b/>
        <w:bCs w:val="0"/>
      </w:rPr>
      <w:fldChar w:fldCharType="end"/>
    </w:r>
    <w:r w:rsidRPr="00EB07BD">
      <w:rPr>
        <w:b/>
      </w:rPr>
      <w:tab/>
    </w:r>
    <w:r w:rsidRPr="00EB07BD">
      <w:rPr>
        <w:bCs w:val="0"/>
      </w:rPr>
      <w:t>April 2024</w:t>
    </w:r>
  </w:p>
  <w:p w14:paraId="65DF65CB" w14:textId="77777777" w:rsidR="00D40EAF" w:rsidRPr="00EB07BD"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Pr="00EB07BD" w:rsidRDefault="00364C9A" w:rsidP="00C871F9">
    <w:pPr>
      <w:pStyle w:val="Footer"/>
    </w:pPr>
    <w:r w:rsidRPr="00EB07BD">
      <w:rPr>
        <w:noProof/>
      </w:rPr>
      <mc:AlternateContent>
        <mc:Choice Requires="wps">
          <w:drawing>
            <wp:anchor distT="0" distB="0" distL="114300" distR="114300" simplePos="0" relativeHeight="251679231"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EB07BD" w:rsidRDefault="00020405" w:rsidP="00020405">
                          <w:pPr>
                            <w:spacing w:before="0" w:after="0"/>
                            <w:jc w:val="center"/>
                            <w:rPr>
                              <w:rFonts w:ascii="Calibri" w:hAnsi="Calibri" w:cs="Calibri"/>
                              <w:color w:val="000000"/>
                              <w:sz w:val="24"/>
                            </w:rPr>
                          </w:pPr>
                          <w:r w:rsidRPr="00EB07B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EB07BD" w:rsidRDefault="00020405" w:rsidP="00020405">
                    <w:pPr>
                      <w:spacing w:before="0" w:after="0"/>
                      <w:jc w:val="center"/>
                      <w:rPr>
                        <w:rFonts w:ascii="Calibri" w:hAnsi="Calibri" w:cs="Calibri"/>
                        <w:color w:val="000000"/>
                        <w:sz w:val="24"/>
                      </w:rPr>
                    </w:pPr>
                    <w:r w:rsidRPr="00EB07BD">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3395F" w14:textId="77777777" w:rsidR="00141F86" w:rsidRPr="00EB07BD" w:rsidRDefault="00141F86" w:rsidP="005D764F">
      <w:pPr>
        <w:pStyle w:val="FootnoteSeparator"/>
      </w:pPr>
    </w:p>
    <w:p w14:paraId="6BDCA5BC" w14:textId="77777777" w:rsidR="00141F86" w:rsidRPr="00EB07BD" w:rsidRDefault="00141F86"/>
  </w:footnote>
  <w:footnote w:type="continuationSeparator" w:id="0">
    <w:p w14:paraId="4464036D" w14:textId="77777777" w:rsidR="00141F86" w:rsidRPr="00EB07BD" w:rsidRDefault="00141F86" w:rsidP="006D5A90">
      <w:r w:rsidRPr="00EB07BD">
        <w:t>_______</w:t>
      </w:r>
    </w:p>
    <w:p w14:paraId="4BE43E92" w14:textId="77777777" w:rsidR="00141F86" w:rsidRPr="00EB07BD" w:rsidRDefault="00141F86"/>
  </w:footnote>
  <w:footnote w:type="continuationNotice" w:id="1">
    <w:p w14:paraId="76BF1C4A" w14:textId="77777777" w:rsidR="00141F86" w:rsidRPr="00EB07BD" w:rsidRDefault="00141F86" w:rsidP="006D5A90"/>
    <w:p w14:paraId="1CAD3680" w14:textId="77777777" w:rsidR="00141F86" w:rsidRPr="00EB07BD" w:rsidRDefault="00141F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EB07BD" w:rsidRDefault="00DE2576" w:rsidP="00DE2576">
    <w:pPr>
      <w:pStyle w:val="Header"/>
    </w:pPr>
    <w:r w:rsidRPr="00EB07BD">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62B8D28"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EB07BD">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2B0E1E0"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EB07BD">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04DB139"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EB07BD">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A711014"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EB07BD">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C342765"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EB07BD">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0724F49"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EB07BD"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EB07BD" w:rsidRDefault="002D38FC" w:rsidP="00CD157B">
    <w:pPr>
      <w:pStyle w:val="Header"/>
    </w:pPr>
    <w:r w:rsidRPr="00EB07BD">
      <w:t xml:space="preserve"> </w:t>
    </w:r>
    <w:r w:rsidR="00484CC4" w:rsidRPr="00EB07BD">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B0954C4"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EB07BD">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1CF157F"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EB07BD">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02207FA"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EB07BD">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552A717"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EB07BD">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79D11DB"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EB07BD">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DE92D9D"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3D7C6D74"/>
    <w:multiLevelType w:val="hybridMultilevel"/>
    <w:tmpl w:val="9D00A248"/>
    <w:lvl w:ilvl="0" w:tplc="521ED996">
      <w:numFmt w:val="bullet"/>
      <w:lvlText w:val=""/>
      <w:legacy w:legacy="1" w:legacySpace="0" w:legacyIndent="0"/>
      <w:lvlJc w:val="left"/>
      <w:pPr>
        <w:ind w:left="0" w:firstLine="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5"/>
  </w:num>
  <w:num w:numId="4" w16cid:durableId="985085104">
    <w:abstractNumId w:val="11"/>
  </w:num>
  <w:num w:numId="5" w16cid:durableId="1872112631">
    <w:abstractNumId w:val="14"/>
  </w:num>
  <w:num w:numId="6" w16cid:durableId="336812815">
    <w:abstractNumId w:val="29"/>
  </w:num>
  <w:num w:numId="7" w16cid:durableId="155153463">
    <w:abstractNumId w:val="3"/>
  </w:num>
  <w:num w:numId="8" w16cid:durableId="1428236886">
    <w:abstractNumId w:val="33"/>
  </w:num>
  <w:num w:numId="9" w16cid:durableId="1644658156">
    <w:abstractNumId w:val="23"/>
  </w:num>
  <w:num w:numId="10" w16cid:durableId="103154041">
    <w:abstractNumId w:val="35"/>
  </w:num>
  <w:num w:numId="11" w16cid:durableId="2129203638">
    <w:abstractNumId w:val="39"/>
  </w:num>
  <w:num w:numId="12" w16cid:durableId="377365663">
    <w:abstractNumId w:val="30"/>
  </w:num>
  <w:num w:numId="13" w16cid:durableId="1308436166">
    <w:abstractNumId w:val="32"/>
  </w:num>
  <w:num w:numId="14" w16cid:durableId="1335643199">
    <w:abstractNumId w:val="43"/>
  </w:num>
  <w:num w:numId="15" w16cid:durableId="384449836">
    <w:abstractNumId w:val="9"/>
  </w:num>
  <w:num w:numId="16" w16cid:durableId="1160577431">
    <w:abstractNumId w:val="34"/>
  </w:num>
  <w:num w:numId="17" w16cid:durableId="27071314">
    <w:abstractNumId w:val="8"/>
  </w:num>
  <w:num w:numId="18" w16cid:durableId="338120444">
    <w:abstractNumId w:val="5"/>
  </w:num>
  <w:num w:numId="19" w16cid:durableId="1673139647">
    <w:abstractNumId w:val="19"/>
  </w:num>
  <w:num w:numId="20" w16cid:durableId="1975480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1"/>
  </w:num>
  <w:num w:numId="34" w16cid:durableId="196283207">
    <w:abstractNumId w:val="44"/>
  </w:num>
  <w:num w:numId="35" w16cid:durableId="1742215375">
    <w:abstractNumId w:val="53"/>
  </w:num>
  <w:num w:numId="36" w16cid:durableId="664823544">
    <w:abstractNumId w:val="49"/>
  </w:num>
  <w:num w:numId="37" w16cid:durableId="592250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1"/>
  </w:num>
  <w:num w:numId="40" w16cid:durableId="160104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8"/>
  </w:num>
  <w:num w:numId="43" w16cid:durableId="729228463">
    <w:abstractNumId w:val="7"/>
  </w:num>
  <w:num w:numId="44" w16cid:durableId="322781625">
    <w:abstractNumId w:val="31"/>
  </w:num>
  <w:num w:numId="45" w16cid:durableId="1197622139">
    <w:abstractNumId w:val="27"/>
  </w:num>
  <w:num w:numId="46" w16cid:durableId="375081864">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2CD"/>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5BEC"/>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2FB"/>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C5F"/>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0F65"/>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925"/>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243"/>
    <w:rsid w:val="000F661E"/>
    <w:rsid w:val="000F66F3"/>
    <w:rsid w:val="000F696C"/>
    <w:rsid w:val="000F6B61"/>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3C4"/>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42E"/>
    <w:rsid w:val="001359FC"/>
    <w:rsid w:val="00135A21"/>
    <w:rsid w:val="0013609B"/>
    <w:rsid w:val="001369F7"/>
    <w:rsid w:val="00136DBE"/>
    <w:rsid w:val="001378AA"/>
    <w:rsid w:val="00137A24"/>
    <w:rsid w:val="00137E68"/>
    <w:rsid w:val="001406CA"/>
    <w:rsid w:val="001417FF"/>
    <w:rsid w:val="00141F86"/>
    <w:rsid w:val="00141FDF"/>
    <w:rsid w:val="00142793"/>
    <w:rsid w:val="00142974"/>
    <w:rsid w:val="00143CE6"/>
    <w:rsid w:val="0014423E"/>
    <w:rsid w:val="00144787"/>
    <w:rsid w:val="00145F74"/>
    <w:rsid w:val="0014604E"/>
    <w:rsid w:val="00146947"/>
    <w:rsid w:val="0014701B"/>
    <w:rsid w:val="00147141"/>
    <w:rsid w:val="0014722D"/>
    <w:rsid w:val="00147B60"/>
    <w:rsid w:val="00150466"/>
    <w:rsid w:val="00150746"/>
    <w:rsid w:val="00151331"/>
    <w:rsid w:val="00151BF0"/>
    <w:rsid w:val="00152DC6"/>
    <w:rsid w:val="00152E41"/>
    <w:rsid w:val="001536B2"/>
    <w:rsid w:val="001538EE"/>
    <w:rsid w:val="0015405B"/>
    <w:rsid w:val="00155129"/>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7D1"/>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171"/>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3E91"/>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90F"/>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795"/>
    <w:rsid w:val="001F797E"/>
    <w:rsid w:val="001F79DC"/>
    <w:rsid w:val="001F7BC3"/>
    <w:rsid w:val="00201CDB"/>
    <w:rsid w:val="0020269C"/>
    <w:rsid w:val="0020272B"/>
    <w:rsid w:val="00202ACE"/>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1FE5"/>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6D3"/>
    <w:rsid w:val="00235711"/>
    <w:rsid w:val="00235C2B"/>
    <w:rsid w:val="0023624D"/>
    <w:rsid w:val="00236F82"/>
    <w:rsid w:val="002373DE"/>
    <w:rsid w:val="00240884"/>
    <w:rsid w:val="002408CA"/>
    <w:rsid w:val="002410C0"/>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5AE"/>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6F5B"/>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65A6"/>
    <w:rsid w:val="002A738D"/>
    <w:rsid w:val="002A73A1"/>
    <w:rsid w:val="002A78BE"/>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6C72"/>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6D5A"/>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21"/>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0BB"/>
    <w:rsid w:val="00343100"/>
    <w:rsid w:val="0034312E"/>
    <w:rsid w:val="00343AA5"/>
    <w:rsid w:val="00343DDD"/>
    <w:rsid w:val="00343F93"/>
    <w:rsid w:val="00344669"/>
    <w:rsid w:val="0034494D"/>
    <w:rsid w:val="00344AB7"/>
    <w:rsid w:val="00344D6E"/>
    <w:rsid w:val="003456FF"/>
    <w:rsid w:val="003457F1"/>
    <w:rsid w:val="00345901"/>
    <w:rsid w:val="00345FCD"/>
    <w:rsid w:val="003466F7"/>
    <w:rsid w:val="00346ADF"/>
    <w:rsid w:val="00347812"/>
    <w:rsid w:val="00347C3F"/>
    <w:rsid w:val="00347DED"/>
    <w:rsid w:val="0035068B"/>
    <w:rsid w:val="003506D7"/>
    <w:rsid w:val="003512B4"/>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57364"/>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82B"/>
    <w:rsid w:val="00370C5B"/>
    <w:rsid w:val="003718A2"/>
    <w:rsid w:val="003718C3"/>
    <w:rsid w:val="00371A0A"/>
    <w:rsid w:val="00371E29"/>
    <w:rsid w:val="003727CD"/>
    <w:rsid w:val="003731E8"/>
    <w:rsid w:val="00373597"/>
    <w:rsid w:val="003752C9"/>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103"/>
    <w:rsid w:val="003C074C"/>
    <w:rsid w:val="003C0A6C"/>
    <w:rsid w:val="003C1F69"/>
    <w:rsid w:val="003C25F9"/>
    <w:rsid w:val="003C2BDA"/>
    <w:rsid w:val="003C2C0D"/>
    <w:rsid w:val="003C2C66"/>
    <w:rsid w:val="003C2F2E"/>
    <w:rsid w:val="003C300B"/>
    <w:rsid w:val="003C30EC"/>
    <w:rsid w:val="003C390B"/>
    <w:rsid w:val="003C3A97"/>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2C81"/>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4"/>
    <w:rsid w:val="0040698A"/>
    <w:rsid w:val="0040743E"/>
    <w:rsid w:val="004075D4"/>
    <w:rsid w:val="0040777B"/>
    <w:rsid w:val="00407885"/>
    <w:rsid w:val="004100F3"/>
    <w:rsid w:val="004102DE"/>
    <w:rsid w:val="00410659"/>
    <w:rsid w:val="00411642"/>
    <w:rsid w:val="00411972"/>
    <w:rsid w:val="00411C96"/>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3F2"/>
    <w:rsid w:val="004274DB"/>
    <w:rsid w:val="00427555"/>
    <w:rsid w:val="00427560"/>
    <w:rsid w:val="004302B1"/>
    <w:rsid w:val="00430302"/>
    <w:rsid w:val="0043079E"/>
    <w:rsid w:val="00430D33"/>
    <w:rsid w:val="00430EFD"/>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0993"/>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47D76"/>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4A86"/>
    <w:rsid w:val="0046505F"/>
    <w:rsid w:val="00465844"/>
    <w:rsid w:val="004658A0"/>
    <w:rsid w:val="00465F13"/>
    <w:rsid w:val="00466199"/>
    <w:rsid w:val="004664F8"/>
    <w:rsid w:val="00467141"/>
    <w:rsid w:val="00467227"/>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87D7F"/>
    <w:rsid w:val="004902CA"/>
    <w:rsid w:val="00490510"/>
    <w:rsid w:val="00490907"/>
    <w:rsid w:val="00490C15"/>
    <w:rsid w:val="00490C8A"/>
    <w:rsid w:val="004918EE"/>
    <w:rsid w:val="00492DE1"/>
    <w:rsid w:val="00493124"/>
    <w:rsid w:val="0049351D"/>
    <w:rsid w:val="00493F22"/>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03A1"/>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09F"/>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75D"/>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39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4EB6"/>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CB1"/>
    <w:rsid w:val="00572D49"/>
    <w:rsid w:val="00573E71"/>
    <w:rsid w:val="005743C2"/>
    <w:rsid w:val="00574B82"/>
    <w:rsid w:val="00574EF0"/>
    <w:rsid w:val="0057545A"/>
    <w:rsid w:val="0057571F"/>
    <w:rsid w:val="005758B4"/>
    <w:rsid w:val="00575DAA"/>
    <w:rsid w:val="0057639F"/>
    <w:rsid w:val="005763CD"/>
    <w:rsid w:val="00576577"/>
    <w:rsid w:val="005767ED"/>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0AC"/>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328"/>
    <w:rsid w:val="005B0545"/>
    <w:rsid w:val="005B12FA"/>
    <w:rsid w:val="005B280F"/>
    <w:rsid w:val="005B3936"/>
    <w:rsid w:val="005B4923"/>
    <w:rsid w:val="005B587B"/>
    <w:rsid w:val="005B5DA0"/>
    <w:rsid w:val="005B6842"/>
    <w:rsid w:val="005B6B22"/>
    <w:rsid w:val="005B6DB4"/>
    <w:rsid w:val="005B7216"/>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DC0"/>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199"/>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06"/>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1AB"/>
    <w:rsid w:val="00651B19"/>
    <w:rsid w:val="0065203B"/>
    <w:rsid w:val="00652B82"/>
    <w:rsid w:val="006534E7"/>
    <w:rsid w:val="00654108"/>
    <w:rsid w:val="00654145"/>
    <w:rsid w:val="006549E1"/>
    <w:rsid w:val="00654BFF"/>
    <w:rsid w:val="00654C22"/>
    <w:rsid w:val="00654F3E"/>
    <w:rsid w:val="00655130"/>
    <w:rsid w:val="006551A8"/>
    <w:rsid w:val="00656918"/>
    <w:rsid w:val="006572F0"/>
    <w:rsid w:val="0065751D"/>
    <w:rsid w:val="006575D3"/>
    <w:rsid w:val="006576A7"/>
    <w:rsid w:val="006579BD"/>
    <w:rsid w:val="00657DAA"/>
    <w:rsid w:val="0066034F"/>
    <w:rsid w:val="0066072A"/>
    <w:rsid w:val="006614E4"/>
    <w:rsid w:val="0066159A"/>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87A1E"/>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6F"/>
    <w:rsid w:val="006953A7"/>
    <w:rsid w:val="00695A70"/>
    <w:rsid w:val="006A09EE"/>
    <w:rsid w:val="006A0A3B"/>
    <w:rsid w:val="006A0EE1"/>
    <w:rsid w:val="006A1B45"/>
    <w:rsid w:val="006A1D29"/>
    <w:rsid w:val="006A2255"/>
    <w:rsid w:val="006A2FDA"/>
    <w:rsid w:val="006A30ED"/>
    <w:rsid w:val="006A34E5"/>
    <w:rsid w:val="006A381E"/>
    <w:rsid w:val="006A384C"/>
    <w:rsid w:val="006A39C7"/>
    <w:rsid w:val="006A3CBF"/>
    <w:rsid w:val="006A3D28"/>
    <w:rsid w:val="006A4BB3"/>
    <w:rsid w:val="006A5BE5"/>
    <w:rsid w:val="006A60EE"/>
    <w:rsid w:val="006A60F2"/>
    <w:rsid w:val="006A615A"/>
    <w:rsid w:val="006A69CB"/>
    <w:rsid w:val="006A71FE"/>
    <w:rsid w:val="006A741E"/>
    <w:rsid w:val="006A7D1F"/>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01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DB9"/>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19C"/>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0B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5B06"/>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029"/>
    <w:rsid w:val="0077612A"/>
    <w:rsid w:val="00776142"/>
    <w:rsid w:val="00777355"/>
    <w:rsid w:val="007801AB"/>
    <w:rsid w:val="007803D7"/>
    <w:rsid w:val="007805E9"/>
    <w:rsid w:val="00780E83"/>
    <w:rsid w:val="0078127E"/>
    <w:rsid w:val="0078141E"/>
    <w:rsid w:val="00781783"/>
    <w:rsid w:val="0078194F"/>
    <w:rsid w:val="00781974"/>
    <w:rsid w:val="00781B63"/>
    <w:rsid w:val="0078201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35C4"/>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1B9"/>
    <w:rsid w:val="007A6721"/>
    <w:rsid w:val="007A69E1"/>
    <w:rsid w:val="007A6F5D"/>
    <w:rsid w:val="007A74BE"/>
    <w:rsid w:val="007B02E3"/>
    <w:rsid w:val="007B0962"/>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673"/>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8AE"/>
    <w:rsid w:val="00817B01"/>
    <w:rsid w:val="0082015C"/>
    <w:rsid w:val="0082050D"/>
    <w:rsid w:val="00821321"/>
    <w:rsid w:val="00821C4C"/>
    <w:rsid w:val="0082304B"/>
    <w:rsid w:val="00823348"/>
    <w:rsid w:val="00823A4D"/>
    <w:rsid w:val="0082411F"/>
    <w:rsid w:val="008243F7"/>
    <w:rsid w:val="00824B95"/>
    <w:rsid w:val="00824C66"/>
    <w:rsid w:val="00824E09"/>
    <w:rsid w:val="008258EC"/>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30C2"/>
    <w:rsid w:val="00863563"/>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C41"/>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197F"/>
    <w:rsid w:val="008920BD"/>
    <w:rsid w:val="00892153"/>
    <w:rsid w:val="00892357"/>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B76FB"/>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C7E10"/>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D7098"/>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39C"/>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935"/>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A3A"/>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2E58"/>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2FF2"/>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BFB"/>
    <w:rsid w:val="009C2EED"/>
    <w:rsid w:val="009C3064"/>
    <w:rsid w:val="009C306C"/>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1FE6"/>
    <w:rsid w:val="009D21FE"/>
    <w:rsid w:val="009D246B"/>
    <w:rsid w:val="009D2787"/>
    <w:rsid w:val="009D2B29"/>
    <w:rsid w:val="009D3777"/>
    <w:rsid w:val="009D4706"/>
    <w:rsid w:val="009D5092"/>
    <w:rsid w:val="009D5A20"/>
    <w:rsid w:val="009D65EF"/>
    <w:rsid w:val="009D7116"/>
    <w:rsid w:val="009D721D"/>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15F"/>
    <w:rsid w:val="009E6553"/>
    <w:rsid w:val="009E6F06"/>
    <w:rsid w:val="009E7348"/>
    <w:rsid w:val="009E783F"/>
    <w:rsid w:val="009E78F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207"/>
    <w:rsid w:val="009F6867"/>
    <w:rsid w:val="009F6AA5"/>
    <w:rsid w:val="009F7A8D"/>
    <w:rsid w:val="009F7F58"/>
    <w:rsid w:val="00A00C65"/>
    <w:rsid w:val="00A010A7"/>
    <w:rsid w:val="00A016AF"/>
    <w:rsid w:val="00A029F4"/>
    <w:rsid w:val="00A037E2"/>
    <w:rsid w:val="00A059B5"/>
    <w:rsid w:val="00A05B0B"/>
    <w:rsid w:val="00A06056"/>
    <w:rsid w:val="00A0611E"/>
    <w:rsid w:val="00A0688C"/>
    <w:rsid w:val="00A07CED"/>
    <w:rsid w:val="00A10499"/>
    <w:rsid w:val="00A1198A"/>
    <w:rsid w:val="00A120F3"/>
    <w:rsid w:val="00A12E40"/>
    <w:rsid w:val="00A13138"/>
    <w:rsid w:val="00A13BA1"/>
    <w:rsid w:val="00A1473C"/>
    <w:rsid w:val="00A14905"/>
    <w:rsid w:val="00A14921"/>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633"/>
    <w:rsid w:val="00A368AC"/>
    <w:rsid w:val="00A36CB7"/>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892"/>
    <w:rsid w:val="00A52913"/>
    <w:rsid w:val="00A53210"/>
    <w:rsid w:val="00A536AF"/>
    <w:rsid w:val="00A547B3"/>
    <w:rsid w:val="00A54DE0"/>
    <w:rsid w:val="00A55AF8"/>
    <w:rsid w:val="00A55E20"/>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6AD"/>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5FCE"/>
    <w:rsid w:val="00A7647C"/>
    <w:rsid w:val="00A76776"/>
    <w:rsid w:val="00A769E9"/>
    <w:rsid w:val="00A76D09"/>
    <w:rsid w:val="00A7708D"/>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489"/>
    <w:rsid w:val="00A85731"/>
    <w:rsid w:val="00A85E99"/>
    <w:rsid w:val="00A86607"/>
    <w:rsid w:val="00A8679F"/>
    <w:rsid w:val="00A86F0E"/>
    <w:rsid w:val="00A878F9"/>
    <w:rsid w:val="00A87AED"/>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4E1"/>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EFC"/>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CA4"/>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DAB"/>
    <w:rsid w:val="00B10FB5"/>
    <w:rsid w:val="00B1179F"/>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197"/>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3AFF"/>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3B3"/>
    <w:rsid w:val="00B8541F"/>
    <w:rsid w:val="00B8564B"/>
    <w:rsid w:val="00B85CCA"/>
    <w:rsid w:val="00B85D6C"/>
    <w:rsid w:val="00B85E1F"/>
    <w:rsid w:val="00B868FE"/>
    <w:rsid w:val="00B86D42"/>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480"/>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DF2"/>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6D0C"/>
    <w:rsid w:val="00BD76DA"/>
    <w:rsid w:val="00BD79BE"/>
    <w:rsid w:val="00BD7D0F"/>
    <w:rsid w:val="00BE00B2"/>
    <w:rsid w:val="00BE056B"/>
    <w:rsid w:val="00BE0D93"/>
    <w:rsid w:val="00BE174A"/>
    <w:rsid w:val="00BE268B"/>
    <w:rsid w:val="00BE2975"/>
    <w:rsid w:val="00BE3035"/>
    <w:rsid w:val="00BE3E9B"/>
    <w:rsid w:val="00BE489A"/>
    <w:rsid w:val="00BE4BB7"/>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470"/>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5DC"/>
    <w:rsid w:val="00C10CC0"/>
    <w:rsid w:val="00C11453"/>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421"/>
    <w:rsid w:val="00C20DFF"/>
    <w:rsid w:val="00C211A5"/>
    <w:rsid w:val="00C21269"/>
    <w:rsid w:val="00C21351"/>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699"/>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57A7F"/>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237"/>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4E5"/>
    <w:rsid w:val="00CE0671"/>
    <w:rsid w:val="00CE0AEB"/>
    <w:rsid w:val="00CE0C94"/>
    <w:rsid w:val="00CE0D01"/>
    <w:rsid w:val="00CE156E"/>
    <w:rsid w:val="00CE1ED6"/>
    <w:rsid w:val="00CE23A4"/>
    <w:rsid w:val="00CE2BB8"/>
    <w:rsid w:val="00CE33DF"/>
    <w:rsid w:val="00CE3861"/>
    <w:rsid w:val="00CE38C0"/>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442"/>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4AC1"/>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D99"/>
    <w:rsid w:val="00D62EEE"/>
    <w:rsid w:val="00D63133"/>
    <w:rsid w:val="00D637B4"/>
    <w:rsid w:val="00D6390E"/>
    <w:rsid w:val="00D6471F"/>
    <w:rsid w:val="00D64ADC"/>
    <w:rsid w:val="00D654BD"/>
    <w:rsid w:val="00D654E8"/>
    <w:rsid w:val="00D65A37"/>
    <w:rsid w:val="00D65B15"/>
    <w:rsid w:val="00D65BEB"/>
    <w:rsid w:val="00D6600F"/>
    <w:rsid w:val="00D66682"/>
    <w:rsid w:val="00D6680B"/>
    <w:rsid w:val="00D702E5"/>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DBD"/>
    <w:rsid w:val="00DA5EFA"/>
    <w:rsid w:val="00DA6204"/>
    <w:rsid w:val="00DA69C5"/>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25D"/>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1BE"/>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873"/>
    <w:rsid w:val="00E14DEA"/>
    <w:rsid w:val="00E14E35"/>
    <w:rsid w:val="00E152A2"/>
    <w:rsid w:val="00E15D51"/>
    <w:rsid w:val="00E16321"/>
    <w:rsid w:val="00E168F0"/>
    <w:rsid w:val="00E177BC"/>
    <w:rsid w:val="00E2039A"/>
    <w:rsid w:val="00E20745"/>
    <w:rsid w:val="00E21829"/>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042"/>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163F"/>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638"/>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556"/>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976D6"/>
    <w:rsid w:val="00EA0030"/>
    <w:rsid w:val="00EA0725"/>
    <w:rsid w:val="00EA09CB"/>
    <w:rsid w:val="00EA0BEE"/>
    <w:rsid w:val="00EA101C"/>
    <w:rsid w:val="00EA109C"/>
    <w:rsid w:val="00EA116F"/>
    <w:rsid w:val="00EA1366"/>
    <w:rsid w:val="00EA1FF3"/>
    <w:rsid w:val="00EA2529"/>
    <w:rsid w:val="00EA329B"/>
    <w:rsid w:val="00EA408D"/>
    <w:rsid w:val="00EA4777"/>
    <w:rsid w:val="00EA48DE"/>
    <w:rsid w:val="00EA5284"/>
    <w:rsid w:val="00EA619F"/>
    <w:rsid w:val="00EA6B6D"/>
    <w:rsid w:val="00EA7642"/>
    <w:rsid w:val="00EB07BD"/>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43A"/>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1FA5"/>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27794"/>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784"/>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1D56"/>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15E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5FD9"/>
    <w:rsid w:val="00FA6246"/>
    <w:rsid w:val="00FA6C8A"/>
    <w:rsid w:val="00FA701F"/>
    <w:rsid w:val="00FA7886"/>
    <w:rsid w:val="00FB052F"/>
    <w:rsid w:val="00FB054C"/>
    <w:rsid w:val="00FB0D9F"/>
    <w:rsid w:val="00FB1BAD"/>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423"/>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54C"/>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35D"/>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ui-provider">
    <w:name w:val="ui-provider"/>
    <w:basedOn w:val="DefaultParagraphFont"/>
    <w:rsid w:val="00334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customer.service@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aboriginal.employment@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careers.vic.gov.au/victorian-public-sector/public-sector-values-integrity"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deeca.vic.gov.au" TargetMode="External"/><Relationship Id="rId27"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180</Value>
      <Value>138</Value>
      <Value>18</Value>
      <Value>164</Value>
      <Value>91</Value>
    </TaxCatchAll>
    <SharedWithUsers xmlns="59d12b91-b74f-4b49-b03f-48db312c8174">
      <UserInfo>
        <DisplayName>Laurie Barker (DEECA)</DisplayName>
        <AccountId>1470</AccountId>
        <AccountType/>
      </UserInfo>
    </SharedWithUsers>
    <AdaLastReviewedDate xmlns="59d12b91-b74f-4b49-b03f-48db312c8174">2024-04-15T14:00:00+00:00</AdaLastReviewedDate>
    <IconOverlay xmlns="http://schemas.microsoft.com/sharepoint/v4" xsi:nil="true"/>
    <Description xmlns="59d12b91-b74f-4b49-b03f-48db312c8174">Position description template</Description>
    <Category xmlns="59d12b91-b74f-4b49-b03f-48db312c8174">
      <Value>Human resources support</Value>
      <Value>Recruitment</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Grade review</TermName>
          <TermId xmlns="http://schemas.microsoft.com/office/infopath/2007/PartnerControls">f7ad65ac-03ab-486a-9d79-d2a18ebc3522</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Info xmlns="http://schemas.microsoft.com/office/infopath/2007/PartnerControls">
          <TermName xmlns="http://schemas.microsoft.com/office/infopath/2007/PartnerControls">Expression of interest to fill a vacancy</TermName>
          <TermId xmlns="http://schemas.microsoft.com/office/infopath/2007/PartnerControls">6d398fea-abd8-4137-b21d-f2907c9c9cc9</TermId>
        </TermInfo>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4.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50cbce6a4bfc6e83a087c95d662af4d2">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a6b4c3e090dec8e35c9c4dd39fea51fe"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SharedContentType xmlns="Microsoft.SharePoint.Taxonomy.ContentTypeSync" SourceId="797aeec6-0273-40f2-ab3e-beee73212332" ContentTypeId="0x0101" PreviousValue="tru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customXml/itemProps4.xml><?xml version="1.0" encoding="utf-8"?>
<ds:datastoreItem xmlns:ds="http://schemas.openxmlformats.org/officeDocument/2006/customXml" ds:itemID="{6BBB47F4-D70F-4936-84DE-650760DEB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78B3833F-1519-41BD-AFDE-0923945C222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4</Pages>
  <Words>1640</Words>
  <Characters>9350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Martin Breheny (DEECA)</cp:lastModifiedBy>
  <cp:revision>15</cp:revision>
  <cp:lastPrinted>2022-06-17T02:14:00Z</cp:lastPrinted>
  <dcterms:created xsi:type="dcterms:W3CDTF">2026-04-28T05:41:00Z</dcterms:created>
  <dcterms:modified xsi:type="dcterms:W3CDTF">2026-06-16T02:31:00Z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ies>
</file>